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F250" w14:textId="508710A5" w:rsidR="00287B95" w:rsidRPr="00287B95" w:rsidRDefault="00287B95" w:rsidP="00287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color w:val="FEDAAA"/>
          <w:kern w:val="0"/>
          <w:lang w:val="en-GB"/>
        </w:rPr>
      </w:pPr>
      <w:bookmarkStart w:id="0" w:name="OLE_LINK1"/>
      <w:r w:rsidRPr="00287B95">
        <w:rPr>
          <w:rFonts w:ascii="Times New Roman" w:hAnsi="Times New Roman" w:cs="Times New Roman"/>
          <w:color w:val="FEDAAA"/>
          <w:kern w:val="0"/>
          <w:lang w:val="en-GB"/>
        </w:rPr>
        <w:t>Publications</w:t>
      </w:r>
    </w:p>
    <w:p w14:paraId="6BCF6937" w14:textId="77777777" w:rsidR="00287B95" w:rsidRPr="00287B95" w:rsidRDefault="00287B95" w:rsidP="00287B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eastAsia="Times New Roman" w:hAnsi="Times New Roman" w:cs="Times New Roman"/>
          <w:kern w:val="0"/>
          <w14:ligatures w14:val="none"/>
        </w:rPr>
      </w:pPr>
    </w:p>
    <w:p w14:paraId="25C23B77" w14:textId="77777777" w:rsidR="00485D1D" w:rsidRDefault="00287B95" w:rsidP="00287B95">
      <w:pPr>
        <w:jc w:val="both"/>
        <w:rPr>
          <w:rFonts w:ascii="Times New Roman" w:eastAsia="Times New Roman" w:hAnsi="Times New Roman" w:cs="Times New Roman"/>
          <w:kern w:val="0"/>
          <w14:ligatures w14:val="none"/>
        </w:rPr>
      </w:pPr>
      <w:bookmarkStart w:id="1" w:name="OLE_LINK2"/>
      <w:r>
        <w:rPr>
          <w:rFonts w:ascii="Times New Roman" w:eastAsia="Times New Roman" w:hAnsi="Times New Roman" w:cs="Times New Roman"/>
          <w:kern w:val="0"/>
          <w14:ligatures w14:val="none"/>
        </w:rPr>
        <w:t xml:space="preserve">1. </w:t>
      </w:r>
      <w:r w:rsidRPr="00287B95">
        <w:rPr>
          <w:rFonts w:ascii="Times New Roman" w:eastAsia="Times New Roman" w:hAnsi="Times New Roman" w:cs="Times New Roman"/>
          <w:kern w:val="0"/>
          <w14:ligatures w14:val="none"/>
        </w:rPr>
        <w:t xml:space="preserve">Study of the pyrolysis characteristics and soil amendment potential of palm mesocarp </w:t>
      </w:r>
      <w:proofErr w:type="spellStart"/>
      <w:r w:rsidRPr="00287B95">
        <w:rPr>
          <w:rFonts w:ascii="Times New Roman" w:eastAsia="Times New Roman" w:hAnsi="Times New Roman" w:cs="Times New Roman"/>
          <w:kern w:val="0"/>
          <w14:ligatures w14:val="none"/>
        </w:rPr>
        <w:t>fiber</w:t>
      </w:r>
      <w:proofErr w:type="spellEnd"/>
      <w:r w:rsidRPr="00287B95">
        <w:rPr>
          <w:rFonts w:ascii="Times New Roman" w:eastAsia="Times New Roman" w:hAnsi="Times New Roman" w:cs="Times New Roman"/>
          <w:kern w:val="0"/>
          <w14:ligatures w14:val="none"/>
        </w:rPr>
        <w:t xml:space="preserve">, sago </w:t>
      </w:r>
      <w:proofErr w:type="spellStart"/>
      <w:r w:rsidRPr="00287B95">
        <w:rPr>
          <w:rFonts w:ascii="Times New Roman" w:eastAsia="Times New Roman" w:hAnsi="Times New Roman" w:cs="Times New Roman"/>
          <w:kern w:val="0"/>
          <w14:ligatures w14:val="none"/>
        </w:rPr>
        <w:t>fiber</w:t>
      </w:r>
      <w:proofErr w:type="spellEnd"/>
      <w:r w:rsidRPr="00287B95">
        <w:rPr>
          <w:rFonts w:ascii="Times New Roman" w:eastAsia="Times New Roman" w:hAnsi="Times New Roman" w:cs="Times New Roman"/>
          <w:kern w:val="0"/>
          <w14:ligatures w14:val="none"/>
        </w:rPr>
        <w:t xml:space="preserve"> coarse, and sago trunk bark in Malaysia</w:t>
      </w:r>
    </w:p>
    <w:p w14:paraId="05E3F610" w14:textId="580FA21D" w:rsidR="00287B95" w:rsidRPr="00287B95" w:rsidRDefault="00287B95" w:rsidP="00287B95">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287B95">
        <w:rPr>
          <w:rFonts w:ascii="Times New Roman" w:eastAsia="Times New Roman" w:hAnsi="Times New Roman" w:cs="Times New Roman"/>
          <w:kern w:val="0"/>
          <w14:ligatures w14:val="none"/>
        </w:rPr>
        <w:t>Journal of Soils and Sediments · May 8, 2025</w:t>
      </w:r>
    </w:p>
    <w:p w14:paraId="2EDA9B2E" w14:textId="77777777" w:rsidR="00287B95" w:rsidRPr="00287B95" w:rsidRDefault="00287B95" w:rsidP="00287B95">
      <w:pPr>
        <w:jc w:val="both"/>
        <w:rPr>
          <w:rFonts w:ascii="Times New Roman" w:eastAsia="Times New Roman" w:hAnsi="Times New Roman" w:cs="Times New Roman"/>
          <w:kern w:val="0"/>
          <w14:ligatures w14:val="none"/>
        </w:rPr>
      </w:pPr>
    </w:p>
    <w:p w14:paraId="7E5C8FF9" w14:textId="400C31AD" w:rsidR="00287B95" w:rsidRPr="00287B95" w:rsidRDefault="00287B95" w:rsidP="00287B95">
      <w:pPr>
        <w:jc w:val="both"/>
        <w:rPr>
          <w:rFonts w:ascii="Times New Roman" w:eastAsia="Times New Roman" w:hAnsi="Times New Roman" w:cs="Times New Roman"/>
          <w:kern w:val="0"/>
          <w14:ligatures w14:val="none"/>
        </w:rPr>
      </w:pPr>
      <w:r w:rsidRPr="00287B95">
        <w:rPr>
          <w:rFonts w:ascii="Times New Roman" w:eastAsia="Times New Roman" w:hAnsi="Times New Roman" w:cs="Times New Roman"/>
          <w:kern w:val="0"/>
          <w14:ligatures w14:val="none"/>
        </w:rPr>
        <w:t>Show publication</w:t>
      </w:r>
    </w:p>
    <w:p w14:paraId="393D43BE" w14:textId="77777777" w:rsidR="00287B95" w:rsidRPr="00287B95" w:rsidRDefault="00287B95" w:rsidP="00287B95">
      <w:pPr>
        <w:jc w:val="both"/>
        <w:rPr>
          <w:rFonts w:ascii="Times New Roman" w:eastAsia="Times New Roman" w:hAnsi="Times New Roman" w:cs="Times New Roman"/>
          <w:kern w:val="0"/>
          <w14:ligatures w14:val="none"/>
        </w:rPr>
      </w:pPr>
    </w:p>
    <w:p w14:paraId="599DA7C7" w14:textId="0156D164" w:rsidR="00287B95" w:rsidRPr="00287B95" w:rsidRDefault="00287B95" w:rsidP="00287B95">
      <w:pPr>
        <w:jc w:val="both"/>
        <w:rPr>
          <w:rFonts w:ascii="Times New Roman" w:eastAsia="Times New Roman" w:hAnsi="Times New Roman" w:cs="Times New Roman"/>
          <w:kern w:val="0"/>
          <w14:ligatures w14:val="none"/>
        </w:rPr>
      </w:pPr>
      <w:r w:rsidRPr="00287B95">
        <w:rPr>
          <w:rFonts w:ascii="Times New Roman" w:hAnsi="Times New Roman" w:cs="Times New Roman"/>
          <w:shd w:val="clear" w:color="auto" w:fill="FFFFFF"/>
        </w:rPr>
        <w:t>This study investigates the pyrolysis characteristics of underutilized Malaysian biomass materials</w:t>
      </w:r>
      <w:r w:rsidR="009A45CA">
        <w:rPr>
          <w:rFonts w:ascii="Times New Roman" w:hAnsi="Times New Roman" w:cs="Times New Roman"/>
          <w:shd w:val="clear" w:color="auto" w:fill="FFFFFF"/>
        </w:rPr>
        <w:t xml:space="preserve">- </w:t>
      </w:r>
      <w:r w:rsidRPr="00287B95">
        <w:rPr>
          <w:rFonts w:ascii="Times New Roman" w:hAnsi="Times New Roman" w:cs="Times New Roman"/>
          <w:shd w:val="clear" w:color="auto" w:fill="FFFFFF"/>
        </w:rPr>
        <w:t xml:space="preserve">palm mesocarp </w:t>
      </w:r>
      <w:proofErr w:type="spellStart"/>
      <w:r w:rsidRPr="00287B95">
        <w:rPr>
          <w:rFonts w:ascii="Times New Roman" w:hAnsi="Times New Roman" w:cs="Times New Roman"/>
          <w:shd w:val="clear" w:color="auto" w:fill="FFFFFF"/>
        </w:rPr>
        <w:t>fiber</w:t>
      </w:r>
      <w:proofErr w:type="spellEnd"/>
      <w:r w:rsidRPr="00287B95">
        <w:rPr>
          <w:rFonts w:ascii="Times New Roman" w:hAnsi="Times New Roman" w:cs="Times New Roman"/>
          <w:shd w:val="clear" w:color="auto" w:fill="FFFFFF"/>
        </w:rPr>
        <w:t xml:space="preserve"> (</w:t>
      </w:r>
      <w:proofErr w:type="spellStart"/>
      <w:r w:rsidRPr="00287B95">
        <w:rPr>
          <w:rFonts w:ascii="Times New Roman" w:hAnsi="Times New Roman" w:cs="Times New Roman"/>
          <w:shd w:val="clear" w:color="auto" w:fill="FFFFFF"/>
        </w:rPr>
        <w:t>PMF</w:t>
      </w:r>
      <w:proofErr w:type="spellEnd"/>
      <w:r w:rsidRPr="00287B95">
        <w:rPr>
          <w:rFonts w:ascii="Times New Roman" w:hAnsi="Times New Roman" w:cs="Times New Roman"/>
          <w:shd w:val="clear" w:color="auto" w:fill="FFFFFF"/>
        </w:rPr>
        <w:t xml:space="preserve">), sago </w:t>
      </w:r>
      <w:proofErr w:type="spellStart"/>
      <w:r w:rsidRPr="00287B95">
        <w:rPr>
          <w:rFonts w:ascii="Times New Roman" w:hAnsi="Times New Roman" w:cs="Times New Roman"/>
          <w:shd w:val="clear" w:color="auto" w:fill="FFFFFF"/>
        </w:rPr>
        <w:t>fiber</w:t>
      </w:r>
      <w:proofErr w:type="spellEnd"/>
      <w:r w:rsidRPr="00287B95">
        <w:rPr>
          <w:rFonts w:ascii="Times New Roman" w:hAnsi="Times New Roman" w:cs="Times New Roman"/>
          <w:shd w:val="clear" w:color="auto" w:fill="FFFFFF"/>
        </w:rPr>
        <w:t xml:space="preserve"> coarse (</w:t>
      </w:r>
      <w:proofErr w:type="spellStart"/>
      <w:r w:rsidRPr="00287B95">
        <w:rPr>
          <w:rFonts w:ascii="Times New Roman" w:hAnsi="Times New Roman" w:cs="Times New Roman"/>
          <w:shd w:val="clear" w:color="auto" w:fill="FFFFFF"/>
        </w:rPr>
        <w:t>SFC</w:t>
      </w:r>
      <w:proofErr w:type="spellEnd"/>
      <w:r w:rsidRPr="00287B95">
        <w:rPr>
          <w:rFonts w:ascii="Times New Roman" w:hAnsi="Times New Roman" w:cs="Times New Roman"/>
          <w:shd w:val="clear" w:color="auto" w:fill="FFFFFF"/>
        </w:rPr>
        <w:t>), and sago trunk bark (STB)</w:t>
      </w:r>
      <w:r w:rsidR="00485D1D">
        <w:rPr>
          <w:rFonts w:ascii="Times New Roman" w:hAnsi="Times New Roman" w:cs="Times New Roman"/>
          <w:shd w:val="clear" w:color="auto" w:fill="FFFFFF"/>
        </w:rPr>
        <w:t xml:space="preserve">, </w:t>
      </w:r>
      <w:r w:rsidRPr="00287B95">
        <w:rPr>
          <w:rFonts w:ascii="Times New Roman" w:hAnsi="Times New Roman" w:cs="Times New Roman"/>
          <w:shd w:val="clear" w:color="auto" w:fill="FFFFFF"/>
        </w:rPr>
        <w:t xml:space="preserve">and their potential to enhance soil fertility through biochar. The findings highlight the advantages of </w:t>
      </w:r>
      <w:proofErr w:type="spellStart"/>
      <w:r w:rsidRPr="00287B95">
        <w:rPr>
          <w:rFonts w:ascii="Times New Roman" w:hAnsi="Times New Roman" w:cs="Times New Roman"/>
          <w:shd w:val="clear" w:color="auto" w:fill="FFFFFF"/>
        </w:rPr>
        <w:t>PMF</w:t>
      </w:r>
      <w:proofErr w:type="spellEnd"/>
      <w:r w:rsidRPr="00287B95">
        <w:rPr>
          <w:rFonts w:ascii="Times New Roman" w:hAnsi="Times New Roman" w:cs="Times New Roman"/>
          <w:shd w:val="clear" w:color="auto" w:fill="FFFFFF"/>
        </w:rPr>
        <w:t xml:space="preserve">-derived biochar, particularly when pyrolyzed at </w:t>
      </w:r>
      <w:proofErr w:type="spellStart"/>
      <w:r w:rsidRPr="00287B95">
        <w:rPr>
          <w:rFonts w:ascii="Times New Roman" w:hAnsi="Times New Roman" w:cs="Times New Roman"/>
          <w:shd w:val="clear" w:color="auto" w:fill="FFFFFF"/>
        </w:rPr>
        <w:t>500°C</w:t>
      </w:r>
      <w:proofErr w:type="spellEnd"/>
      <w:r w:rsidRPr="00287B95">
        <w:rPr>
          <w:rFonts w:ascii="Times New Roman" w:hAnsi="Times New Roman" w:cs="Times New Roman"/>
          <w:shd w:val="clear" w:color="auto" w:fill="FFFFFF"/>
        </w:rPr>
        <w:t>, in improving soil nutrient retention, promoting paddy yield, and contributing to long-term carbon sequestration.</w:t>
      </w:r>
      <w:r w:rsidRPr="00287B95">
        <w:rPr>
          <w:rFonts w:ascii="Times New Roman" w:eastAsia="Times New Roman" w:hAnsi="Times New Roman" w:cs="Times New Roman"/>
          <w:kern w:val="0"/>
          <w14:ligatures w14:val="none"/>
        </w:rPr>
        <w:br/>
      </w:r>
    </w:p>
    <w:p w14:paraId="2D2CD6FC" w14:textId="77777777" w:rsidR="00287B95" w:rsidRPr="00287B95" w:rsidRDefault="00287B95" w:rsidP="00287B95">
      <w:pPr>
        <w:jc w:val="both"/>
        <w:rPr>
          <w:rFonts w:ascii="Times New Roman" w:eastAsia="Times New Roman" w:hAnsi="Times New Roman" w:cs="Times New Roman"/>
          <w:kern w:val="0"/>
          <w14:ligatures w14:val="none"/>
        </w:rPr>
      </w:pPr>
    </w:p>
    <w:p w14:paraId="4CFB7FA9" w14:textId="6F50027A" w:rsidR="00287B95" w:rsidRPr="00287B95" w:rsidRDefault="00287B95" w:rsidP="00287B95">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 </w:t>
      </w:r>
      <w:r w:rsidRPr="00287B95">
        <w:rPr>
          <w:rFonts w:ascii="Times New Roman" w:eastAsia="Times New Roman" w:hAnsi="Times New Roman" w:cs="Times New Roman"/>
          <w:kern w:val="0"/>
          <w14:ligatures w14:val="none"/>
        </w:rPr>
        <w:t xml:space="preserve">Predicting </w:t>
      </w:r>
      <w:proofErr w:type="spellStart"/>
      <w:r w:rsidRPr="00287B95">
        <w:rPr>
          <w:rFonts w:ascii="Times New Roman" w:eastAsia="Times New Roman" w:hAnsi="Times New Roman" w:cs="Times New Roman"/>
          <w:kern w:val="0"/>
          <w14:ligatures w14:val="none"/>
        </w:rPr>
        <w:t>AAK1</w:t>
      </w:r>
      <w:proofErr w:type="spellEnd"/>
      <w:r w:rsidRPr="00287B95">
        <w:rPr>
          <w:rFonts w:ascii="Times New Roman" w:eastAsia="Times New Roman" w:hAnsi="Times New Roman" w:cs="Times New Roman"/>
          <w:kern w:val="0"/>
          <w14:ligatures w14:val="none"/>
        </w:rPr>
        <w:t xml:space="preserve">/GAK Dual-Target Inhibitor against SARS-CoV-2 Viral Entry into Host Cells: An in silico </w:t>
      </w:r>
      <w:proofErr w:type="spellStart"/>
      <w:r w:rsidRPr="00287B95">
        <w:rPr>
          <w:rFonts w:ascii="Times New Roman" w:eastAsia="Times New Roman" w:hAnsi="Times New Roman" w:cs="Times New Roman"/>
          <w:kern w:val="0"/>
          <w14:ligatures w14:val="none"/>
        </w:rPr>
        <w:t>Approach</w:t>
      </w:r>
      <w:r w:rsidRPr="00287B95">
        <w:rPr>
          <w:rFonts w:ascii="Times New Roman" w:eastAsia="Times New Roman" w:hAnsi="Times New Roman" w:cs="Times New Roman"/>
          <w:kern w:val="0"/>
          <w:bdr w:val="none" w:sz="0" w:space="0" w:color="auto" w:frame="1"/>
          <w14:ligatures w14:val="none"/>
        </w:rPr>
        <w:t>Predicting</w:t>
      </w:r>
      <w:proofErr w:type="spellEnd"/>
      <w:r w:rsidRPr="00287B95">
        <w:rPr>
          <w:rFonts w:ascii="Times New Roman" w:eastAsia="Times New Roman" w:hAnsi="Times New Roman" w:cs="Times New Roman"/>
          <w:kern w:val="0"/>
          <w:bdr w:val="none" w:sz="0" w:space="0" w:color="auto" w:frame="1"/>
          <w14:ligatures w14:val="none"/>
        </w:rPr>
        <w:t xml:space="preserve"> </w:t>
      </w:r>
      <w:proofErr w:type="spellStart"/>
      <w:r w:rsidRPr="00287B95">
        <w:rPr>
          <w:rFonts w:ascii="Times New Roman" w:eastAsia="Times New Roman" w:hAnsi="Times New Roman" w:cs="Times New Roman"/>
          <w:kern w:val="0"/>
          <w:bdr w:val="none" w:sz="0" w:space="0" w:color="auto" w:frame="1"/>
          <w14:ligatures w14:val="none"/>
        </w:rPr>
        <w:t>AAK1</w:t>
      </w:r>
      <w:proofErr w:type="spellEnd"/>
      <w:r w:rsidRPr="00287B95">
        <w:rPr>
          <w:rFonts w:ascii="Times New Roman" w:eastAsia="Times New Roman" w:hAnsi="Times New Roman" w:cs="Times New Roman"/>
          <w:kern w:val="0"/>
          <w:bdr w:val="none" w:sz="0" w:space="0" w:color="auto" w:frame="1"/>
          <w14:ligatures w14:val="none"/>
        </w:rPr>
        <w:t>/GAK Dual-Target Inhibitor against SARS-CoV-2 Viral Entry into Host Cells: An in silico Approach</w:t>
      </w:r>
    </w:p>
    <w:p w14:paraId="675D5F11" w14:textId="53B9F2CC" w:rsidR="00D2701C" w:rsidRPr="00287B95" w:rsidRDefault="00287B95" w:rsidP="00287B95">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roofErr w:type="spellStart"/>
      <w:r w:rsidRPr="00287B95">
        <w:rPr>
          <w:rFonts w:ascii="Times New Roman" w:eastAsia="Times New Roman" w:hAnsi="Times New Roman" w:cs="Times New Roman"/>
          <w:kern w:val="0"/>
          <w14:ligatures w14:val="none"/>
        </w:rPr>
        <w:t>Penerbit</w:t>
      </w:r>
      <w:proofErr w:type="spellEnd"/>
      <w:r w:rsidRPr="00287B95">
        <w:rPr>
          <w:rFonts w:ascii="Times New Roman" w:eastAsia="Times New Roman" w:hAnsi="Times New Roman" w:cs="Times New Roman"/>
          <w:kern w:val="0"/>
          <w14:ligatures w14:val="none"/>
        </w:rPr>
        <w:t xml:space="preserve"> UTM Press · Sep 26, 2021</w:t>
      </w:r>
    </w:p>
    <w:p w14:paraId="55AE5F81" w14:textId="77777777" w:rsidR="00287B95" w:rsidRPr="00287B95" w:rsidRDefault="00287B95" w:rsidP="00287B95">
      <w:pPr>
        <w:jc w:val="both"/>
        <w:rPr>
          <w:rFonts w:ascii="Times New Roman" w:eastAsia="Times New Roman" w:hAnsi="Times New Roman" w:cs="Times New Roman"/>
          <w:kern w:val="0"/>
          <w14:ligatures w14:val="none"/>
        </w:rPr>
      </w:pPr>
    </w:p>
    <w:p w14:paraId="212527A4" w14:textId="2C98BF93" w:rsidR="00287B95" w:rsidRPr="00287B95" w:rsidRDefault="00287B95" w:rsidP="00287B95">
      <w:pPr>
        <w:jc w:val="both"/>
        <w:rPr>
          <w:rFonts w:ascii="Times New Roman" w:eastAsia="Times New Roman" w:hAnsi="Times New Roman" w:cs="Times New Roman"/>
          <w:kern w:val="0"/>
          <w14:ligatures w14:val="none"/>
        </w:rPr>
      </w:pPr>
      <w:r w:rsidRPr="00287B95">
        <w:rPr>
          <w:rFonts w:ascii="Times New Roman" w:eastAsia="Times New Roman" w:hAnsi="Times New Roman" w:cs="Times New Roman"/>
          <w:kern w:val="0"/>
          <w14:ligatures w14:val="none"/>
        </w:rPr>
        <w:t>Show publication</w:t>
      </w:r>
    </w:p>
    <w:p w14:paraId="57933A65" w14:textId="77777777" w:rsidR="00287B95" w:rsidRPr="00287B95" w:rsidRDefault="00287B95" w:rsidP="00287B95">
      <w:pPr>
        <w:jc w:val="both"/>
        <w:rPr>
          <w:rFonts w:ascii="Times New Roman" w:eastAsia="Times New Roman" w:hAnsi="Times New Roman" w:cs="Times New Roman"/>
          <w:kern w:val="0"/>
          <w14:ligatures w14:val="none"/>
        </w:rPr>
      </w:pPr>
    </w:p>
    <w:p w14:paraId="58856D67" w14:textId="674710E4" w:rsidR="00287B95" w:rsidRDefault="00287B95" w:rsidP="00287B95">
      <w:pPr>
        <w:jc w:val="both"/>
        <w:rPr>
          <w:rFonts w:ascii="Times New Roman" w:hAnsi="Times New Roman" w:cs="Times New Roman"/>
          <w:shd w:val="clear" w:color="auto" w:fill="FFFFFF"/>
        </w:rPr>
      </w:pPr>
      <w:proofErr w:type="spellStart"/>
      <w:r w:rsidRPr="00287B95">
        <w:rPr>
          <w:rFonts w:ascii="Times New Roman" w:hAnsi="Times New Roman" w:cs="Times New Roman"/>
          <w:shd w:val="clear" w:color="auto" w:fill="FFFFFF"/>
        </w:rPr>
        <w:t>Clathrin</w:t>
      </w:r>
      <w:proofErr w:type="spellEnd"/>
      <w:r w:rsidRPr="00287B95">
        <w:rPr>
          <w:rFonts w:ascii="Times New Roman" w:hAnsi="Times New Roman" w:cs="Times New Roman"/>
          <w:shd w:val="clear" w:color="auto" w:fill="FFFFFF"/>
        </w:rPr>
        <w:t xml:space="preserve">-mediated endocytosis (CME) is a normal biological process where cellular contents are transported into the cells which is often hijacked by different viruses to enter host cells and cause infections. This study proposes two proteins that regulate </w:t>
      </w:r>
      <w:proofErr w:type="spellStart"/>
      <w:r w:rsidRPr="00287B95">
        <w:rPr>
          <w:rFonts w:ascii="Times New Roman" w:hAnsi="Times New Roman" w:cs="Times New Roman"/>
          <w:shd w:val="clear" w:color="auto" w:fill="FFFFFF"/>
        </w:rPr>
        <w:t>clathrin</w:t>
      </w:r>
      <w:proofErr w:type="spellEnd"/>
      <w:r w:rsidRPr="00287B95">
        <w:rPr>
          <w:rFonts w:ascii="Times New Roman" w:hAnsi="Times New Roman" w:cs="Times New Roman"/>
          <w:shd w:val="clear" w:color="auto" w:fill="FFFFFF"/>
        </w:rPr>
        <w:t xml:space="preserve">-mediated endocytosis – </w:t>
      </w:r>
      <w:proofErr w:type="spellStart"/>
      <w:r w:rsidRPr="00287B95">
        <w:rPr>
          <w:rFonts w:ascii="Times New Roman" w:hAnsi="Times New Roman" w:cs="Times New Roman"/>
          <w:shd w:val="clear" w:color="auto" w:fill="FFFFFF"/>
        </w:rPr>
        <w:t>AAK1</w:t>
      </w:r>
      <w:proofErr w:type="spellEnd"/>
      <w:r w:rsidRPr="00287B95">
        <w:rPr>
          <w:rFonts w:ascii="Times New Roman" w:hAnsi="Times New Roman" w:cs="Times New Roman"/>
          <w:shd w:val="clear" w:color="auto" w:fill="FFFFFF"/>
        </w:rPr>
        <w:t xml:space="preserve"> and GAK – as potential therapeutic targets for designing broad-spectrum antiviral drugs.</w:t>
      </w:r>
      <w:bookmarkEnd w:id="0"/>
    </w:p>
    <w:p w14:paraId="17139965" w14:textId="77777777" w:rsidR="00287B95" w:rsidRPr="00FC2BB2" w:rsidRDefault="00287B95" w:rsidP="00287B95">
      <w:pPr>
        <w:jc w:val="both"/>
        <w:rPr>
          <w:rFonts w:ascii="Times New Roman" w:hAnsi="Times New Roman" w:cs="Times New Roman"/>
          <w:shd w:val="clear" w:color="auto" w:fill="FFFFFF"/>
        </w:rPr>
      </w:pPr>
    </w:p>
    <w:p w14:paraId="023B23B5" w14:textId="31D57660" w:rsidR="00287B95" w:rsidRPr="00FC2BB2" w:rsidRDefault="00287B95" w:rsidP="00FC2BB2">
      <w:pPr>
        <w:jc w:val="both"/>
        <w:rPr>
          <w:rFonts w:ascii="Times New Roman" w:hAnsi="Times New Roman" w:cs="Times New Roman"/>
          <w:kern w:val="0"/>
          <w:lang w:val="en-GB"/>
        </w:rPr>
      </w:pPr>
      <w:bookmarkStart w:id="2" w:name="OLE_LINK4"/>
      <w:bookmarkEnd w:id="1"/>
      <w:r w:rsidRPr="00FC2BB2">
        <w:rPr>
          <w:rFonts w:ascii="Times New Roman" w:hAnsi="Times New Roman" w:cs="Times New Roman"/>
          <w:kern w:val="0"/>
          <w:lang w:val="en-GB"/>
        </w:rPr>
        <w:t>Membership</w:t>
      </w:r>
    </w:p>
    <w:p w14:paraId="0C2DD954" w14:textId="77777777" w:rsidR="00FC2BB2" w:rsidRPr="00FC2BB2" w:rsidRDefault="00FC2BB2" w:rsidP="00FC2BB2">
      <w:pPr>
        <w:jc w:val="both"/>
        <w:rPr>
          <w:rFonts w:ascii="Times New Roman" w:hAnsi="Times New Roman" w:cs="Times New Roman"/>
          <w:kern w:val="0"/>
          <w:lang w:val="en-GB"/>
        </w:rPr>
      </w:pPr>
    </w:p>
    <w:p w14:paraId="040B9598" w14:textId="215A4F57" w:rsidR="00FC2BB2" w:rsidRPr="00FC2BB2" w:rsidRDefault="003665A2" w:rsidP="00FC2BB2">
      <w:pPr>
        <w:autoSpaceDE w:val="0"/>
        <w:autoSpaceDN w:val="0"/>
        <w:adjustRightInd w:val="0"/>
        <w:jc w:val="both"/>
        <w:rPr>
          <w:rFonts w:ascii="Times New Roman" w:hAnsi="Times New Roman" w:cs="Times New Roman"/>
          <w:kern w:val="0"/>
          <w:lang w:val="en-GB"/>
        </w:rPr>
      </w:pPr>
      <w:r>
        <w:rPr>
          <w:rFonts w:ascii="Times New Roman" w:hAnsi="Times New Roman" w:cs="Times New Roman"/>
          <w:kern w:val="0"/>
          <w:lang w:val="en-GB"/>
        </w:rPr>
        <w:t xml:space="preserve">1. </w:t>
      </w:r>
      <w:r w:rsidR="00FC2BB2" w:rsidRPr="00FC2BB2">
        <w:rPr>
          <w:rFonts w:ascii="Times New Roman" w:hAnsi="Times New Roman" w:cs="Times New Roman"/>
          <w:kern w:val="0"/>
          <w:lang w:val="en-GB"/>
        </w:rPr>
        <w:t>Alliance of Bioeconomy</w:t>
      </w:r>
      <w:r w:rsidR="00FC2BB2">
        <w:rPr>
          <w:rFonts w:ascii="Times New Roman" w:hAnsi="Times New Roman" w:cs="Times New Roman"/>
          <w:kern w:val="0"/>
          <w:lang w:val="en-GB"/>
        </w:rPr>
        <w:t xml:space="preserve"> </w:t>
      </w:r>
      <w:r w:rsidR="00FC2BB2" w:rsidRPr="00FC2BB2">
        <w:rPr>
          <w:rFonts w:ascii="Times New Roman" w:hAnsi="Times New Roman" w:cs="Times New Roman"/>
          <w:kern w:val="0"/>
          <w:lang w:val="en-GB"/>
        </w:rPr>
        <w:t>Cooperation Development @ Borneo</w:t>
      </w:r>
      <w:r w:rsidRPr="00FC2BB2">
        <w:rPr>
          <w:rFonts w:ascii="Times New Roman" w:hAnsi="Times New Roman" w:cs="Times New Roman"/>
          <w:kern w:val="0"/>
          <w:lang w:val="en-GB"/>
        </w:rPr>
        <w:t xml:space="preserve"> |</w:t>
      </w:r>
      <w:r w:rsidRPr="003665A2">
        <w:rPr>
          <w:rFonts w:ascii="Times New Roman" w:hAnsi="Times New Roman" w:cs="Times New Roman"/>
          <w:kern w:val="0"/>
          <w:lang w:val="en-GB"/>
        </w:rPr>
        <w:t xml:space="preserve"> </w:t>
      </w:r>
      <w:r w:rsidRPr="00FC2BB2">
        <w:rPr>
          <w:rFonts w:ascii="Times New Roman" w:hAnsi="Times New Roman" w:cs="Times New Roman"/>
          <w:kern w:val="0"/>
          <w:lang w:val="en-GB"/>
        </w:rPr>
        <w:t>Jan 2025</w:t>
      </w:r>
    </w:p>
    <w:p w14:paraId="0A496360" w14:textId="45905F1E" w:rsidR="00FC2BB2" w:rsidRPr="00FC2BB2" w:rsidRDefault="00FC2BB2" w:rsidP="00FC2BB2">
      <w:pPr>
        <w:autoSpaceDE w:val="0"/>
        <w:autoSpaceDN w:val="0"/>
        <w:adjustRightInd w:val="0"/>
        <w:jc w:val="both"/>
        <w:rPr>
          <w:rFonts w:ascii="Times New Roman" w:hAnsi="Times New Roman" w:cs="Times New Roman"/>
          <w:b/>
          <w:bCs/>
          <w:kern w:val="0"/>
          <w:lang w:val="en-GB"/>
        </w:rPr>
      </w:pPr>
      <w:bookmarkStart w:id="3" w:name="OLE_LINK5"/>
      <w:r w:rsidRPr="00FC2BB2">
        <w:rPr>
          <w:rFonts w:ascii="Times New Roman" w:hAnsi="Times New Roman" w:cs="Times New Roman"/>
          <w:b/>
          <w:bCs/>
          <w:kern w:val="0"/>
          <w:lang w:val="en-GB"/>
        </w:rPr>
        <w:t>Deputy Director of Research and Development</w:t>
      </w:r>
    </w:p>
    <w:bookmarkEnd w:id="3"/>
    <w:p w14:paraId="10A9ABE0" w14:textId="77777777" w:rsidR="00FC2BB2" w:rsidRDefault="00FC2BB2" w:rsidP="00FC2BB2">
      <w:pPr>
        <w:autoSpaceDE w:val="0"/>
        <w:autoSpaceDN w:val="0"/>
        <w:adjustRightInd w:val="0"/>
        <w:jc w:val="both"/>
        <w:rPr>
          <w:rFonts w:ascii="Times New Roman" w:hAnsi="Times New Roman" w:cs="Times New Roman"/>
          <w:kern w:val="0"/>
          <w:lang w:val="en-GB"/>
        </w:rPr>
      </w:pPr>
    </w:p>
    <w:p w14:paraId="1FA49452" w14:textId="20C09081" w:rsidR="00FC2BB2" w:rsidRPr="00FC2BB2" w:rsidRDefault="004440CA" w:rsidP="00FC2BB2">
      <w:pPr>
        <w:autoSpaceDE w:val="0"/>
        <w:autoSpaceDN w:val="0"/>
        <w:adjustRightInd w:val="0"/>
        <w:jc w:val="both"/>
        <w:rPr>
          <w:rFonts w:ascii="Times New Roman" w:hAnsi="Times New Roman" w:cs="Times New Roman"/>
          <w:kern w:val="0"/>
          <w:lang w:val="en-GB"/>
        </w:rPr>
      </w:pPr>
      <w:r>
        <w:rPr>
          <w:rFonts w:ascii="Times New Roman" w:hAnsi="Times New Roman" w:cs="Times New Roman"/>
          <w:kern w:val="0"/>
          <w:lang w:val="en-GB"/>
        </w:rPr>
        <w:t xml:space="preserve">2. </w:t>
      </w:r>
      <w:r w:rsidR="00FC2BB2" w:rsidRPr="00FC2BB2">
        <w:rPr>
          <w:rFonts w:ascii="Times New Roman" w:hAnsi="Times New Roman" w:cs="Times New Roman"/>
          <w:kern w:val="0"/>
          <w:lang w:val="en-GB"/>
        </w:rPr>
        <w:t>Malaysia Board of</w:t>
      </w:r>
      <w:r w:rsidR="00FC2BB2">
        <w:rPr>
          <w:rFonts w:ascii="Times New Roman" w:hAnsi="Times New Roman" w:cs="Times New Roman"/>
          <w:kern w:val="0"/>
          <w:lang w:val="en-GB"/>
        </w:rPr>
        <w:t xml:space="preserve"> </w:t>
      </w:r>
      <w:proofErr w:type="spellStart"/>
      <w:r w:rsidR="00FC2BB2" w:rsidRPr="00FC2BB2">
        <w:rPr>
          <w:rFonts w:ascii="Times New Roman" w:hAnsi="Times New Roman" w:cs="Times New Roman"/>
          <w:kern w:val="0"/>
          <w:lang w:val="en-GB"/>
        </w:rPr>
        <w:t>Technologiests</w:t>
      </w:r>
      <w:proofErr w:type="spellEnd"/>
      <w:r w:rsidR="00FC2BB2" w:rsidRPr="00FC2BB2">
        <w:rPr>
          <w:rFonts w:ascii="Times New Roman" w:hAnsi="Times New Roman" w:cs="Times New Roman"/>
          <w:kern w:val="0"/>
          <w:lang w:val="en-GB"/>
        </w:rPr>
        <w:t xml:space="preserve"> (</w:t>
      </w:r>
      <w:proofErr w:type="spellStart"/>
      <w:r w:rsidR="00FC2BB2" w:rsidRPr="00FC2BB2">
        <w:rPr>
          <w:rFonts w:ascii="Times New Roman" w:hAnsi="Times New Roman" w:cs="Times New Roman"/>
          <w:kern w:val="0"/>
          <w:lang w:val="en-GB"/>
        </w:rPr>
        <w:t>MBOT</w:t>
      </w:r>
      <w:proofErr w:type="spellEnd"/>
      <w:r w:rsidR="00FC2BB2" w:rsidRPr="00FC2BB2">
        <w:rPr>
          <w:rFonts w:ascii="Times New Roman" w:hAnsi="Times New Roman" w:cs="Times New Roman"/>
          <w:kern w:val="0"/>
          <w:lang w:val="en-GB"/>
        </w:rPr>
        <w:t>)</w:t>
      </w:r>
      <w:r w:rsidRPr="004440CA">
        <w:rPr>
          <w:rFonts w:ascii="Times New Roman" w:hAnsi="Times New Roman" w:cs="Times New Roman"/>
          <w:kern w:val="0"/>
          <w:lang w:val="en-GB"/>
        </w:rPr>
        <w:t xml:space="preserve"> </w:t>
      </w:r>
      <w:r w:rsidR="00802A0A">
        <w:rPr>
          <w:rFonts w:ascii="Times New Roman" w:hAnsi="Times New Roman" w:cs="Times New Roman"/>
          <w:kern w:val="0"/>
          <w:lang w:val="en-GB"/>
        </w:rPr>
        <w:t xml:space="preserve">(Since </w:t>
      </w:r>
      <w:r w:rsidRPr="00FC2BB2">
        <w:rPr>
          <w:rFonts w:ascii="Times New Roman" w:hAnsi="Times New Roman" w:cs="Times New Roman"/>
          <w:kern w:val="0"/>
          <w:lang w:val="en-GB"/>
        </w:rPr>
        <w:t>April 202</w:t>
      </w:r>
      <w:r>
        <w:rPr>
          <w:rFonts w:ascii="Times New Roman" w:hAnsi="Times New Roman" w:cs="Times New Roman"/>
          <w:kern w:val="0"/>
          <w:lang w:val="en-GB"/>
        </w:rPr>
        <w:t>3</w:t>
      </w:r>
      <w:r w:rsidR="00802A0A">
        <w:rPr>
          <w:rFonts w:ascii="Times New Roman" w:hAnsi="Times New Roman" w:cs="Times New Roman"/>
          <w:kern w:val="0"/>
          <w:lang w:val="en-GB"/>
        </w:rPr>
        <w:t>)</w:t>
      </w:r>
      <w:r w:rsidRPr="00FC2BB2">
        <w:rPr>
          <w:rFonts w:ascii="Times New Roman" w:hAnsi="Times New Roman" w:cs="Times New Roman"/>
          <w:kern w:val="0"/>
          <w:lang w:val="en-GB"/>
        </w:rPr>
        <w:t xml:space="preserve"> </w:t>
      </w:r>
    </w:p>
    <w:p w14:paraId="746EA11A" w14:textId="0E209B19" w:rsidR="00FC2BB2" w:rsidRPr="004440CA" w:rsidRDefault="00FC2BB2" w:rsidP="00FC2BB2">
      <w:pPr>
        <w:jc w:val="both"/>
        <w:rPr>
          <w:rFonts w:ascii="Times New Roman" w:hAnsi="Times New Roman" w:cs="Times New Roman"/>
          <w:b/>
          <w:bCs/>
          <w:kern w:val="0"/>
          <w:lang w:val="en-GB"/>
        </w:rPr>
      </w:pPr>
      <w:r w:rsidRPr="004440CA">
        <w:rPr>
          <w:rFonts w:ascii="Times New Roman" w:hAnsi="Times New Roman" w:cs="Times New Roman"/>
          <w:b/>
          <w:bCs/>
          <w:kern w:val="0"/>
          <w:lang w:val="en-GB"/>
        </w:rPr>
        <w:t xml:space="preserve">Membership No.: </w:t>
      </w:r>
      <w:proofErr w:type="spellStart"/>
      <w:r w:rsidRPr="004440CA">
        <w:rPr>
          <w:rFonts w:ascii="Times New Roman" w:hAnsi="Times New Roman" w:cs="Times New Roman"/>
          <w:b/>
          <w:bCs/>
          <w:kern w:val="0"/>
          <w:lang w:val="en-GB"/>
        </w:rPr>
        <w:t>GT23045004</w:t>
      </w:r>
      <w:proofErr w:type="spellEnd"/>
    </w:p>
    <w:p w14:paraId="68FDD4BD" w14:textId="77777777" w:rsidR="00FC2BB2" w:rsidRPr="00FC2BB2" w:rsidRDefault="00FC2BB2" w:rsidP="00FC2BB2">
      <w:pPr>
        <w:jc w:val="both"/>
        <w:rPr>
          <w:rFonts w:ascii="Times New Roman" w:hAnsi="Times New Roman" w:cs="Times New Roman"/>
          <w:kern w:val="0"/>
          <w:lang w:val="en-GB"/>
        </w:rPr>
      </w:pPr>
    </w:p>
    <w:p w14:paraId="1DA46628" w14:textId="19DEEFF9" w:rsidR="00FC2BB2" w:rsidRPr="00FC2BB2" w:rsidRDefault="004440CA" w:rsidP="00FC2BB2">
      <w:pPr>
        <w:autoSpaceDE w:val="0"/>
        <w:autoSpaceDN w:val="0"/>
        <w:adjustRightInd w:val="0"/>
        <w:jc w:val="both"/>
        <w:rPr>
          <w:rFonts w:ascii="Times New Roman" w:hAnsi="Times New Roman" w:cs="Times New Roman"/>
          <w:kern w:val="0"/>
          <w:lang w:val="en-GB"/>
        </w:rPr>
      </w:pPr>
      <w:r>
        <w:rPr>
          <w:rFonts w:ascii="Times New Roman" w:hAnsi="Times New Roman" w:cs="Times New Roman"/>
          <w:kern w:val="0"/>
          <w:lang w:val="en-GB"/>
        </w:rPr>
        <w:t xml:space="preserve">3. </w:t>
      </w:r>
      <w:r w:rsidR="00FC2BB2" w:rsidRPr="00FC2BB2">
        <w:rPr>
          <w:rFonts w:ascii="Times New Roman" w:hAnsi="Times New Roman" w:cs="Times New Roman"/>
          <w:kern w:val="0"/>
          <w:lang w:val="en-GB"/>
        </w:rPr>
        <w:t>Technological Association</w:t>
      </w:r>
      <w:r w:rsidR="00FC2BB2">
        <w:rPr>
          <w:rFonts w:ascii="Times New Roman" w:hAnsi="Times New Roman" w:cs="Times New Roman"/>
          <w:kern w:val="0"/>
          <w:lang w:val="en-GB"/>
        </w:rPr>
        <w:t xml:space="preserve"> </w:t>
      </w:r>
      <w:r w:rsidR="00FC2BB2" w:rsidRPr="00FC2BB2">
        <w:rPr>
          <w:rFonts w:ascii="Times New Roman" w:hAnsi="Times New Roman" w:cs="Times New Roman"/>
          <w:kern w:val="0"/>
          <w:lang w:val="en-GB"/>
        </w:rPr>
        <w:t>Malaysia (TAM)</w:t>
      </w:r>
      <w:r w:rsidRPr="004440CA">
        <w:rPr>
          <w:rFonts w:ascii="Times New Roman" w:hAnsi="Times New Roman" w:cs="Times New Roman"/>
          <w:kern w:val="0"/>
          <w:lang w:val="en-GB"/>
        </w:rPr>
        <w:t xml:space="preserve"> </w:t>
      </w:r>
      <w:r w:rsidRPr="00FC2BB2">
        <w:rPr>
          <w:rFonts w:ascii="Times New Roman" w:hAnsi="Times New Roman" w:cs="Times New Roman"/>
          <w:kern w:val="0"/>
          <w:lang w:val="en-GB"/>
        </w:rPr>
        <w:t>|</w:t>
      </w:r>
      <w:r>
        <w:rPr>
          <w:rFonts w:ascii="Times New Roman" w:hAnsi="Times New Roman" w:cs="Times New Roman"/>
          <w:kern w:val="0"/>
          <w:lang w:val="en-GB"/>
        </w:rPr>
        <w:t xml:space="preserve"> </w:t>
      </w:r>
      <w:r w:rsidRPr="00FC2BB2">
        <w:rPr>
          <w:rFonts w:ascii="Times New Roman" w:hAnsi="Times New Roman" w:cs="Times New Roman"/>
          <w:kern w:val="0"/>
          <w:lang w:val="en-GB"/>
        </w:rPr>
        <w:t>March 2021</w:t>
      </w:r>
    </w:p>
    <w:p w14:paraId="172747C5" w14:textId="46EFD2D0" w:rsidR="00FC2BB2" w:rsidRPr="004440CA" w:rsidRDefault="00FC2BB2" w:rsidP="00FC2BB2">
      <w:pPr>
        <w:jc w:val="both"/>
        <w:rPr>
          <w:rFonts w:ascii="Times New Roman" w:hAnsi="Times New Roman" w:cs="Times New Roman"/>
          <w:b/>
          <w:bCs/>
          <w:kern w:val="0"/>
          <w:lang w:val="en-GB"/>
        </w:rPr>
      </w:pPr>
      <w:r w:rsidRPr="004440CA">
        <w:rPr>
          <w:rFonts w:ascii="Times New Roman" w:hAnsi="Times New Roman" w:cs="Times New Roman"/>
          <w:b/>
          <w:bCs/>
          <w:kern w:val="0"/>
          <w:lang w:val="en-GB"/>
        </w:rPr>
        <w:t xml:space="preserve">Membership No.: </w:t>
      </w:r>
      <w:proofErr w:type="spellStart"/>
      <w:r w:rsidRPr="004440CA">
        <w:rPr>
          <w:rFonts w:ascii="Times New Roman" w:hAnsi="Times New Roman" w:cs="Times New Roman"/>
          <w:b/>
          <w:bCs/>
          <w:kern w:val="0"/>
          <w:lang w:val="en-GB"/>
        </w:rPr>
        <w:t>S7994</w:t>
      </w:r>
      <w:proofErr w:type="spellEnd"/>
    </w:p>
    <w:bookmarkEnd w:id="2"/>
    <w:p w14:paraId="777DB99E" w14:textId="77777777" w:rsidR="001E15EB" w:rsidRDefault="001E15EB" w:rsidP="00FC2BB2">
      <w:pPr>
        <w:jc w:val="both"/>
        <w:rPr>
          <w:rFonts w:ascii="Times New Roman" w:hAnsi="Times New Roman" w:cs="Times New Roman"/>
          <w:kern w:val="0"/>
          <w:lang w:val="en-GB"/>
        </w:rPr>
      </w:pPr>
    </w:p>
    <w:p w14:paraId="12B807F9" w14:textId="77777777" w:rsidR="001E15EB" w:rsidRDefault="001E15EB" w:rsidP="00FC2BB2">
      <w:pPr>
        <w:jc w:val="both"/>
        <w:rPr>
          <w:rFonts w:ascii="Times New Roman" w:hAnsi="Times New Roman" w:cs="Times New Roman"/>
          <w:kern w:val="0"/>
          <w:lang w:val="en-GB"/>
        </w:rPr>
      </w:pPr>
    </w:p>
    <w:p w14:paraId="3AD5556C" w14:textId="5E2D43DA" w:rsidR="002909A6" w:rsidRPr="00691887" w:rsidRDefault="002909A6" w:rsidP="00FC2BB2">
      <w:pPr>
        <w:jc w:val="both"/>
        <w:rPr>
          <w:rFonts w:ascii="Times New Roman" w:hAnsi="Times New Roman" w:cs="Times New Roman"/>
          <w:lang w:val="en-US"/>
        </w:rPr>
      </w:pPr>
      <w:r>
        <w:rPr>
          <w:rFonts w:ascii="Times New Roman" w:hAnsi="Times New Roman" w:cs="Times New Roman"/>
        </w:rPr>
        <w:t>Thesis:</w:t>
      </w:r>
    </w:p>
    <w:p w14:paraId="04703596" w14:textId="412BD506" w:rsidR="002909A6" w:rsidRPr="002909A6" w:rsidRDefault="002D493E" w:rsidP="002909A6">
      <w:pPr>
        <w:jc w:val="both"/>
        <w:rPr>
          <w:rFonts w:ascii="Times New Roman" w:hAnsi="Times New Roman" w:cs="Times New Roman"/>
        </w:rPr>
      </w:pPr>
      <w:r>
        <w:rPr>
          <w:rFonts w:ascii="Times New Roman" w:hAnsi="Times New Roman" w:cs="Times New Roman"/>
        </w:rPr>
        <w:t>2</w:t>
      </w:r>
      <w:r w:rsidR="002909A6">
        <w:rPr>
          <w:rFonts w:ascii="Times New Roman" w:hAnsi="Times New Roman" w:cs="Times New Roman"/>
        </w:rPr>
        <w:t xml:space="preserve">. </w:t>
      </w:r>
      <w:r w:rsidR="002909A6" w:rsidRPr="002909A6">
        <w:rPr>
          <w:rFonts w:ascii="Times New Roman" w:hAnsi="Times New Roman" w:cs="Times New Roman"/>
        </w:rPr>
        <w:t xml:space="preserve">Bachelor of Biotechnology </w:t>
      </w:r>
    </w:p>
    <w:p w14:paraId="1733417A" w14:textId="67DC2B26" w:rsidR="002909A6" w:rsidRPr="002909A6" w:rsidRDefault="002909A6" w:rsidP="002909A6">
      <w:pPr>
        <w:jc w:val="both"/>
        <w:rPr>
          <w:rFonts w:ascii="Times New Roman" w:hAnsi="Times New Roman" w:cs="Times New Roman"/>
        </w:rPr>
      </w:pPr>
      <w:r w:rsidRPr="002909A6">
        <w:rPr>
          <w:rFonts w:ascii="Times New Roman" w:hAnsi="Times New Roman" w:cs="Times New Roman"/>
        </w:rPr>
        <w:t>Swinburne University of Technology, Sarawak (SUTS), Kuching, Malaysia (2019 - 2022)</w:t>
      </w:r>
    </w:p>
    <w:p w14:paraId="0B265546" w14:textId="613A8A78" w:rsidR="002909A6" w:rsidRDefault="002909A6" w:rsidP="00FC2BB2">
      <w:pPr>
        <w:jc w:val="both"/>
        <w:rPr>
          <w:rFonts w:ascii="Times New Roman" w:hAnsi="Times New Roman" w:cs="Times New Roman"/>
          <w:i/>
          <w:iCs/>
        </w:rPr>
      </w:pPr>
      <w:r>
        <w:rPr>
          <w:rFonts w:ascii="Times New Roman" w:hAnsi="Times New Roman" w:cs="Times New Roman"/>
        </w:rPr>
        <w:t xml:space="preserve">Title: </w:t>
      </w:r>
      <w:r w:rsidRPr="002909A6">
        <w:rPr>
          <w:rFonts w:ascii="Times New Roman" w:hAnsi="Times New Roman" w:cs="Times New Roman"/>
        </w:rPr>
        <w:t xml:space="preserve">The effect of pre-treatments on the yield and quality of volatile oil from different parts of the bole of </w:t>
      </w:r>
      <w:r w:rsidRPr="002909A6">
        <w:rPr>
          <w:rFonts w:ascii="Times New Roman" w:hAnsi="Times New Roman" w:cs="Times New Roman"/>
          <w:i/>
          <w:iCs/>
        </w:rPr>
        <w:t>Aquilaria spp.</w:t>
      </w:r>
    </w:p>
    <w:p w14:paraId="120B7DDB" w14:textId="78862468" w:rsidR="002909A6" w:rsidRDefault="002909A6" w:rsidP="00FC2BB2">
      <w:pPr>
        <w:jc w:val="both"/>
        <w:rPr>
          <w:rFonts w:ascii="Times New Roman" w:hAnsi="Times New Roman" w:cs="Times New Roman"/>
          <w:i/>
          <w:iCs/>
        </w:rPr>
      </w:pPr>
      <w:r>
        <w:rPr>
          <w:rFonts w:ascii="Times New Roman" w:hAnsi="Times New Roman" w:cs="Times New Roman"/>
          <w:i/>
          <w:iCs/>
        </w:rPr>
        <w:t>Ppt pic</w:t>
      </w:r>
    </w:p>
    <w:p w14:paraId="351542B3" w14:textId="51ECAFA1" w:rsidR="002909A6" w:rsidRDefault="002909A6" w:rsidP="00FC2BB2">
      <w:pPr>
        <w:jc w:val="both"/>
        <w:rPr>
          <w:rFonts w:ascii="Times New Roman" w:hAnsi="Times New Roman" w:cs="Times New Roman"/>
          <w:i/>
          <w:iCs/>
        </w:rPr>
      </w:pPr>
      <w:r>
        <w:rPr>
          <w:rFonts w:ascii="Times New Roman" w:hAnsi="Times New Roman" w:cs="Times New Roman"/>
          <w:i/>
          <w:iCs/>
        </w:rPr>
        <w:t>Thesis link</w:t>
      </w:r>
    </w:p>
    <w:p w14:paraId="165ED92C" w14:textId="77777777" w:rsidR="002909A6" w:rsidRDefault="002909A6" w:rsidP="00FC2BB2">
      <w:pPr>
        <w:jc w:val="both"/>
        <w:rPr>
          <w:rFonts w:ascii="Times New Roman" w:hAnsi="Times New Roman" w:cs="Times New Roman"/>
          <w:i/>
          <w:iCs/>
        </w:rPr>
      </w:pPr>
    </w:p>
    <w:p w14:paraId="56F100DE" w14:textId="02EB4B90" w:rsidR="002909A6" w:rsidRDefault="002D493E" w:rsidP="00FC2BB2">
      <w:pPr>
        <w:jc w:val="both"/>
        <w:rPr>
          <w:rFonts w:ascii="Times New Roman" w:hAnsi="Times New Roman" w:cs="Times New Roman"/>
        </w:rPr>
      </w:pPr>
      <w:r>
        <w:rPr>
          <w:rFonts w:ascii="Times New Roman" w:hAnsi="Times New Roman" w:cs="Times New Roman"/>
        </w:rPr>
        <w:t xml:space="preserve">1. </w:t>
      </w:r>
      <w:r w:rsidR="002909A6" w:rsidRPr="002909A6">
        <w:rPr>
          <w:rFonts w:ascii="Times New Roman" w:hAnsi="Times New Roman" w:cs="Times New Roman"/>
        </w:rPr>
        <w:t xml:space="preserve">Master of Engineering in Environmental Engineering </w:t>
      </w:r>
    </w:p>
    <w:p w14:paraId="4DD3192E" w14:textId="3152F796" w:rsidR="002909A6" w:rsidRDefault="002909A6" w:rsidP="00FC2BB2">
      <w:pPr>
        <w:jc w:val="both"/>
        <w:rPr>
          <w:rFonts w:ascii="Times New Roman" w:hAnsi="Times New Roman" w:cs="Times New Roman"/>
        </w:rPr>
      </w:pPr>
      <w:r w:rsidRPr="002909A6">
        <w:rPr>
          <w:rFonts w:ascii="Times New Roman" w:hAnsi="Times New Roman" w:cs="Times New Roman"/>
        </w:rPr>
        <w:t>University of Chinese Academy of Sciences, Beijing, China (2022-2025)</w:t>
      </w:r>
    </w:p>
    <w:p w14:paraId="64D78804" w14:textId="22CB3836" w:rsidR="002909A6" w:rsidRDefault="002909A6" w:rsidP="00FC2BB2">
      <w:pPr>
        <w:jc w:val="both"/>
        <w:rPr>
          <w:rFonts w:ascii="Times New Roman" w:hAnsi="Times New Roman" w:cs="Times New Roman"/>
        </w:rPr>
      </w:pPr>
      <w:r>
        <w:rPr>
          <w:rFonts w:ascii="Times New Roman" w:hAnsi="Times New Roman" w:cs="Times New Roman"/>
        </w:rPr>
        <w:lastRenderedPageBreak/>
        <w:t>Title:</w:t>
      </w:r>
      <w:r w:rsidRPr="002909A6">
        <w:t xml:space="preserve"> </w:t>
      </w:r>
      <w:r w:rsidRPr="002909A6">
        <w:rPr>
          <w:rFonts w:ascii="Times New Roman" w:hAnsi="Times New Roman" w:cs="Times New Roman"/>
        </w:rPr>
        <w:t>Preparation of Biochar from Malaysian Palm Family Biomass And Its Improvement in Paddy Field Soils</w:t>
      </w:r>
    </w:p>
    <w:p w14:paraId="2EF6C439" w14:textId="2F1132D3" w:rsidR="002909A6" w:rsidRDefault="002909A6" w:rsidP="00FC2BB2">
      <w:pPr>
        <w:jc w:val="both"/>
        <w:rPr>
          <w:rFonts w:ascii="Times New Roman" w:hAnsi="Times New Roman" w:cs="Times New Roman"/>
        </w:rPr>
      </w:pPr>
      <w:r>
        <w:rPr>
          <w:rFonts w:ascii="Times New Roman" w:hAnsi="Times New Roman" w:cs="Times New Roman"/>
        </w:rPr>
        <w:t>Ppt pic</w:t>
      </w:r>
    </w:p>
    <w:p w14:paraId="05C9ECBF" w14:textId="7ACE626E" w:rsidR="002909A6" w:rsidRDefault="002909A6" w:rsidP="00FC2BB2">
      <w:pPr>
        <w:jc w:val="both"/>
        <w:rPr>
          <w:rFonts w:ascii="Times New Roman" w:hAnsi="Times New Roman" w:cs="Times New Roman"/>
        </w:rPr>
      </w:pPr>
      <w:r>
        <w:rPr>
          <w:rFonts w:ascii="Times New Roman" w:hAnsi="Times New Roman" w:cs="Times New Roman"/>
        </w:rPr>
        <w:t>Thesis link</w:t>
      </w:r>
    </w:p>
    <w:p w14:paraId="7883C99A" w14:textId="77777777" w:rsidR="00FC2EA3" w:rsidRDefault="00FC2EA3" w:rsidP="00FC2BB2">
      <w:pPr>
        <w:jc w:val="both"/>
        <w:rPr>
          <w:rFonts w:ascii="Times New Roman" w:hAnsi="Times New Roman" w:cs="Times New Roman"/>
        </w:rPr>
      </w:pPr>
    </w:p>
    <w:p w14:paraId="28248663" w14:textId="77777777" w:rsidR="00E66AC2" w:rsidRPr="00E66AC2" w:rsidRDefault="00E66AC2" w:rsidP="00E66AC2">
      <w:pPr>
        <w:rPr>
          <w:rFonts w:ascii="Times New Roman" w:hAnsi="Times New Roman" w:cs="Times New Roman"/>
        </w:rPr>
      </w:pPr>
      <w:r w:rsidRPr="00E66AC2">
        <w:rPr>
          <w:rFonts w:ascii="Times New Roman" w:hAnsi="Times New Roman" w:cs="Times New Roman"/>
          <w:lang w:val="en-US"/>
        </w:rPr>
        <w:t xml:space="preserve">This study demonstrates that converting </w:t>
      </w:r>
      <w:proofErr w:type="spellStart"/>
      <w:r w:rsidRPr="00E66AC2">
        <w:rPr>
          <w:rFonts w:ascii="Times New Roman" w:hAnsi="Times New Roman" w:cs="Times New Roman"/>
          <w:lang w:val="en-US"/>
        </w:rPr>
        <w:t>PMF</w:t>
      </w:r>
      <w:proofErr w:type="spellEnd"/>
      <w:r w:rsidRPr="00E66AC2">
        <w:rPr>
          <w:rFonts w:ascii="Times New Roman" w:hAnsi="Times New Roman" w:cs="Times New Roman"/>
          <w:lang w:val="en-US"/>
        </w:rPr>
        <w:t xml:space="preserve"> into biochar significantly enhances paddy soil properties, offering a viable and context-specific technical solution for sustainable agriculture and food security in Malaysia, while simultaneously contributing to carbon sequestration.</w:t>
      </w:r>
    </w:p>
    <w:p w14:paraId="1C443D70" w14:textId="77777777" w:rsidR="00E66AC2" w:rsidRPr="00E66AC2" w:rsidRDefault="00E66AC2" w:rsidP="00E66AC2">
      <w:pPr>
        <w:numPr>
          <w:ilvl w:val="0"/>
          <w:numId w:val="9"/>
        </w:numPr>
        <w:rPr>
          <w:rFonts w:ascii="Times New Roman" w:hAnsi="Times New Roman" w:cs="Times New Roman"/>
        </w:rPr>
      </w:pPr>
      <w:bookmarkStart w:id="4" w:name="OLE_LINK3"/>
      <w:r w:rsidRPr="00E66AC2">
        <w:rPr>
          <w:rFonts w:ascii="Times New Roman" w:hAnsi="Times New Roman" w:cs="Times New Roman"/>
          <w:lang w:val="en-US"/>
        </w:rPr>
        <w:t xml:space="preserve">Pyrolysis process was optimized at </w:t>
      </w:r>
      <w:r w:rsidRPr="00E66AC2">
        <w:rPr>
          <w:rFonts w:ascii="Times New Roman" w:hAnsi="Times New Roman" w:cs="Times New Roman"/>
          <w:b/>
          <w:bCs/>
          <w:lang w:val="en-US"/>
        </w:rPr>
        <w:t xml:space="preserve">500 °C </w:t>
      </w:r>
      <w:r w:rsidRPr="00E66AC2">
        <w:rPr>
          <w:rFonts w:ascii="Times New Roman" w:hAnsi="Times New Roman" w:cs="Times New Roman"/>
          <w:lang w:val="en-US"/>
        </w:rPr>
        <w:t xml:space="preserve">with a </w:t>
      </w:r>
      <w:r w:rsidRPr="00E66AC2">
        <w:rPr>
          <w:rFonts w:ascii="Times New Roman" w:hAnsi="Times New Roman" w:cs="Times New Roman"/>
          <w:b/>
          <w:bCs/>
          <w:lang w:val="en-US"/>
        </w:rPr>
        <w:t>heating rate of 10 °C/min</w:t>
      </w:r>
      <w:r w:rsidRPr="00E66AC2">
        <w:rPr>
          <w:rFonts w:ascii="Times New Roman" w:hAnsi="Times New Roman" w:cs="Times New Roman"/>
          <w:lang w:val="en-US"/>
        </w:rPr>
        <w:t xml:space="preserve">, with </w:t>
      </w:r>
      <w:proofErr w:type="spellStart"/>
      <w:r w:rsidRPr="00E66AC2">
        <w:rPr>
          <w:rFonts w:ascii="Times New Roman" w:hAnsi="Times New Roman" w:cs="Times New Roman"/>
          <w:lang w:val="en-US"/>
        </w:rPr>
        <w:t>PMF</w:t>
      </w:r>
      <w:proofErr w:type="spellEnd"/>
      <w:r w:rsidRPr="00E66AC2">
        <w:rPr>
          <w:rFonts w:ascii="Times New Roman" w:hAnsi="Times New Roman" w:cs="Times New Roman"/>
          <w:lang w:val="en-US"/>
        </w:rPr>
        <w:t>-derived biochar identified as optimal based on its superior yield, fixed carbon content, and agronomic potential.</w:t>
      </w:r>
    </w:p>
    <w:p w14:paraId="00F5B161" w14:textId="77777777" w:rsidR="00E66AC2" w:rsidRPr="00E66AC2" w:rsidRDefault="00E66AC2" w:rsidP="00E66AC2">
      <w:pPr>
        <w:numPr>
          <w:ilvl w:val="0"/>
          <w:numId w:val="9"/>
        </w:numPr>
        <w:rPr>
          <w:rFonts w:ascii="Times New Roman" w:hAnsi="Times New Roman" w:cs="Times New Roman"/>
        </w:rPr>
      </w:pPr>
      <w:r w:rsidRPr="00E66AC2">
        <w:rPr>
          <w:rFonts w:ascii="Times New Roman" w:hAnsi="Times New Roman" w:cs="Times New Roman"/>
          <w:lang w:val="en-US"/>
        </w:rPr>
        <w:t xml:space="preserve">Agronomic outcomes from both pot and field trials demonstrated that biochar application </w:t>
      </w:r>
      <w:r w:rsidRPr="00E66AC2">
        <w:rPr>
          <w:rFonts w:ascii="Times New Roman" w:hAnsi="Times New Roman" w:cs="Times New Roman"/>
          <w:b/>
          <w:bCs/>
          <w:lang w:val="en-US"/>
        </w:rPr>
        <w:t>significantly enhanced rice growth</w:t>
      </w:r>
      <w:r w:rsidRPr="00E66AC2">
        <w:rPr>
          <w:rFonts w:ascii="Times New Roman" w:hAnsi="Times New Roman" w:cs="Times New Roman"/>
          <w:lang w:val="en-US"/>
        </w:rPr>
        <w:t xml:space="preserve">, with the </w:t>
      </w:r>
      <w:r w:rsidRPr="00E66AC2">
        <w:rPr>
          <w:rFonts w:ascii="Times New Roman" w:hAnsi="Times New Roman" w:cs="Times New Roman"/>
          <w:b/>
          <w:bCs/>
          <w:lang w:val="en-US"/>
        </w:rPr>
        <w:t>combination of biochar and fertilizer</w:t>
      </w:r>
      <w:r w:rsidRPr="00E66AC2">
        <w:rPr>
          <w:rFonts w:ascii="Times New Roman" w:hAnsi="Times New Roman" w:cs="Times New Roman"/>
          <w:lang w:val="en-US"/>
        </w:rPr>
        <w:t xml:space="preserve"> delivering the highest agronomic benefits. Field trials showed an </w:t>
      </w:r>
      <w:r w:rsidRPr="00E66AC2">
        <w:rPr>
          <w:rFonts w:ascii="Times New Roman" w:hAnsi="Times New Roman" w:cs="Times New Roman"/>
          <w:b/>
          <w:bCs/>
          <w:lang w:val="en-US"/>
        </w:rPr>
        <w:t>8.33% yield increase over the control</w:t>
      </w:r>
      <w:r w:rsidRPr="00E66AC2">
        <w:rPr>
          <w:rFonts w:ascii="Times New Roman" w:hAnsi="Times New Roman" w:cs="Times New Roman"/>
          <w:lang w:val="en-US"/>
        </w:rPr>
        <w:t xml:space="preserve">, with only </w:t>
      </w:r>
      <w:r w:rsidRPr="00E66AC2">
        <w:rPr>
          <w:rFonts w:ascii="Times New Roman" w:hAnsi="Times New Roman" w:cs="Times New Roman"/>
          <w:b/>
          <w:bCs/>
          <w:lang w:val="en-US"/>
        </w:rPr>
        <w:t>a minimal gap of 1.37% compared to CS treatments</w:t>
      </w:r>
      <w:r w:rsidRPr="00E66AC2">
        <w:rPr>
          <w:rFonts w:ascii="Times New Roman" w:hAnsi="Times New Roman" w:cs="Times New Roman"/>
          <w:lang w:val="en-US"/>
        </w:rPr>
        <w:t xml:space="preserve">, confirming that </w:t>
      </w:r>
      <w:proofErr w:type="spellStart"/>
      <w:r w:rsidRPr="00E66AC2">
        <w:rPr>
          <w:rFonts w:ascii="Times New Roman" w:hAnsi="Times New Roman" w:cs="Times New Roman"/>
          <w:lang w:val="en-US"/>
        </w:rPr>
        <w:t>PMF500</w:t>
      </w:r>
      <w:proofErr w:type="spellEnd"/>
      <w:r w:rsidRPr="00E66AC2">
        <w:rPr>
          <w:rFonts w:ascii="Times New Roman" w:hAnsi="Times New Roman" w:cs="Times New Roman"/>
          <w:lang w:val="en-US"/>
        </w:rPr>
        <w:t xml:space="preserve"> is a practical and scalable solution for rice cultivation.</w:t>
      </w:r>
    </w:p>
    <w:p w14:paraId="6CA298D9" w14:textId="77777777" w:rsidR="00E66AC2" w:rsidRPr="00E66AC2" w:rsidRDefault="00E66AC2" w:rsidP="00E66AC2">
      <w:pPr>
        <w:numPr>
          <w:ilvl w:val="0"/>
          <w:numId w:val="9"/>
        </w:numPr>
        <w:rPr>
          <w:rFonts w:ascii="Times New Roman" w:hAnsi="Times New Roman" w:cs="Times New Roman"/>
        </w:rPr>
      </w:pPr>
      <w:r w:rsidRPr="00E66AC2">
        <w:rPr>
          <w:rFonts w:ascii="Times New Roman" w:hAnsi="Times New Roman" w:cs="Times New Roman"/>
          <w:lang w:val="en-US"/>
        </w:rPr>
        <w:t xml:space="preserve">Sustainability assessments indicated </w:t>
      </w:r>
      <w:r w:rsidRPr="00E66AC2">
        <w:rPr>
          <w:rFonts w:ascii="Times New Roman" w:hAnsi="Times New Roman" w:cs="Times New Roman"/>
          <w:b/>
          <w:bCs/>
          <w:lang w:val="en-US"/>
        </w:rPr>
        <w:t xml:space="preserve">moderate degradation resistance </w:t>
      </w:r>
      <w:r w:rsidRPr="00E66AC2">
        <w:rPr>
          <w:rFonts w:ascii="Times New Roman" w:hAnsi="Times New Roman" w:cs="Times New Roman"/>
          <w:lang w:val="en-US"/>
        </w:rPr>
        <w:t xml:space="preserve">for </w:t>
      </w:r>
      <w:proofErr w:type="spellStart"/>
      <w:r w:rsidRPr="00E66AC2">
        <w:rPr>
          <w:rFonts w:ascii="Times New Roman" w:hAnsi="Times New Roman" w:cs="Times New Roman"/>
          <w:lang w:val="en-US"/>
        </w:rPr>
        <w:t>PMF500</w:t>
      </w:r>
      <w:proofErr w:type="spellEnd"/>
      <w:r w:rsidRPr="00E66AC2">
        <w:rPr>
          <w:rFonts w:ascii="Times New Roman" w:hAnsi="Times New Roman" w:cs="Times New Roman"/>
          <w:lang w:val="en-US"/>
        </w:rPr>
        <w:t xml:space="preserve"> based on its R₅₀ value, and both </w:t>
      </w:r>
      <w:proofErr w:type="spellStart"/>
      <w:r w:rsidRPr="00E66AC2">
        <w:rPr>
          <w:rFonts w:ascii="Times New Roman" w:hAnsi="Times New Roman" w:cs="Times New Roman"/>
          <w:lang w:val="en-US"/>
        </w:rPr>
        <w:t>CSP</w:t>
      </w:r>
      <w:proofErr w:type="spellEnd"/>
      <w:r w:rsidRPr="00E66AC2">
        <w:rPr>
          <w:rFonts w:ascii="Times New Roman" w:hAnsi="Times New Roman" w:cs="Times New Roman"/>
          <w:lang w:val="en-US"/>
        </w:rPr>
        <w:t xml:space="preserve"> analysis and scenario modeling consistently confirmed that </w:t>
      </w:r>
      <w:proofErr w:type="spellStart"/>
      <w:r w:rsidRPr="00E66AC2">
        <w:rPr>
          <w:rFonts w:ascii="Times New Roman" w:hAnsi="Times New Roman" w:cs="Times New Roman"/>
          <w:lang w:val="en-US"/>
        </w:rPr>
        <w:t>PMF500</w:t>
      </w:r>
      <w:proofErr w:type="spellEnd"/>
      <w:r w:rsidRPr="00E66AC2">
        <w:rPr>
          <w:rFonts w:ascii="Times New Roman" w:hAnsi="Times New Roman" w:cs="Times New Roman"/>
          <w:lang w:val="en-US"/>
        </w:rPr>
        <w:t xml:space="preserve"> </w:t>
      </w:r>
      <w:r w:rsidRPr="00E66AC2">
        <w:rPr>
          <w:rFonts w:ascii="Times New Roman" w:hAnsi="Times New Roman" w:cs="Times New Roman"/>
          <w:b/>
          <w:bCs/>
          <w:lang w:val="en-US"/>
        </w:rPr>
        <w:t xml:space="preserve">outperformed </w:t>
      </w:r>
      <w:proofErr w:type="spellStart"/>
      <w:r w:rsidRPr="00E66AC2">
        <w:rPr>
          <w:rFonts w:ascii="Times New Roman" w:hAnsi="Times New Roman" w:cs="Times New Roman"/>
          <w:b/>
          <w:bCs/>
          <w:lang w:val="en-US"/>
        </w:rPr>
        <w:t>CS500</w:t>
      </w:r>
      <w:proofErr w:type="spellEnd"/>
      <w:r w:rsidRPr="00E66AC2">
        <w:rPr>
          <w:rFonts w:ascii="Times New Roman" w:hAnsi="Times New Roman" w:cs="Times New Roman"/>
          <w:b/>
          <w:bCs/>
          <w:lang w:val="en-US"/>
        </w:rPr>
        <w:t xml:space="preserve"> </w:t>
      </w:r>
      <w:r w:rsidRPr="00E66AC2">
        <w:rPr>
          <w:rFonts w:ascii="Times New Roman" w:hAnsi="Times New Roman" w:cs="Times New Roman"/>
          <w:lang w:val="en-US"/>
        </w:rPr>
        <w:t>in CO₂ sequestration performance.</w:t>
      </w:r>
    </w:p>
    <w:p w14:paraId="63FCD457" w14:textId="77777777" w:rsidR="003F00B6" w:rsidRDefault="003F00B6">
      <w:pPr>
        <w:rPr>
          <w:rFonts w:ascii="Times New Roman" w:hAnsi="Times New Roman" w:cs="Times New Roman"/>
        </w:rPr>
      </w:pPr>
    </w:p>
    <w:p w14:paraId="2DA579F4" w14:textId="321EB690" w:rsidR="004B64E6" w:rsidRPr="004B64E6" w:rsidRDefault="004B64E6" w:rsidP="004B64E6">
      <w:pPr>
        <w:jc w:val="both"/>
        <w:rPr>
          <w:rFonts w:ascii="Times New Roman" w:hAnsi="Times New Roman" w:cs="Times New Roman"/>
          <w:color w:val="000000"/>
          <w:sz w:val="27"/>
          <w:szCs w:val="27"/>
        </w:rPr>
      </w:pPr>
      <w:r w:rsidRPr="004B64E6">
        <w:rPr>
          <w:rFonts w:ascii="Times New Roman" w:hAnsi="Times New Roman" w:cs="Times New Roman"/>
          <w:color w:val="000000"/>
          <w:sz w:val="27"/>
          <w:szCs w:val="27"/>
        </w:rPr>
        <w:t>This study evaluated various</w:t>
      </w:r>
      <w:r w:rsidRPr="004B64E6">
        <w:rPr>
          <w:rStyle w:val="apple-converted-space"/>
          <w:rFonts w:ascii="Times New Roman" w:hAnsi="Times New Roman" w:cs="Times New Roman"/>
          <w:color w:val="000000"/>
          <w:sz w:val="27"/>
          <w:szCs w:val="27"/>
        </w:rPr>
        <w:t> </w:t>
      </w:r>
      <w:r w:rsidRPr="004B64E6">
        <w:rPr>
          <w:rStyle w:val="Strong"/>
          <w:rFonts w:ascii="Times New Roman" w:hAnsi="Times New Roman" w:cs="Times New Roman"/>
          <w:color w:val="000000"/>
        </w:rPr>
        <w:t>pre-treatment techniques</w:t>
      </w:r>
      <w:r w:rsidRPr="004B64E6">
        <w:rPr>
          <w:rStyle w:val="apple-converted-space"/>
          <w:rFonts w:ascii="Times New Roman" w:hAnsi="Times New Roman" w:cs="Times New Roman"/>
          <w:color w:val="000000"/>
          <w:sz w:val="27"/>
          <w:szCs w:val="27"/>
        </w:rPr>
        <w:t> </w:t>
      </w:r>
      <w:r w:rsidRPr="004B64E6">
        <w:rPr>
          <w:rFonts w:ascii="Times New Roman" w:hAnsi="Times New Roman" w:cs="Times New Roman"/>
          <w:color w:val="000000"/>
          <w:sz w:val="27"/>
          <w:szCs w:val="27"/>
        </w:rPr>
        <w:t>to enhance oil extraction from Agarwood plant parts (cortex, IP-XR zone, and pith).</w:t>
      </w:r>
      <w:r w:rsidRPr="004B64E6">
        <w:rPr>
          <w:rStyle w:val="apple-converted-space"/>
          <w:rFonts w:ascii="Times New Roman" w:hAnsi="Times New Roman" w:cs="Times New Roman"/>
          <w:color w:val="000000"/>
          <w:sz w:val="27"/>
          <w:szCs w:val="27"/>
        </w:rPr>
        <w:t> </w:t>
      </w:r>
      <w:r w:rsidRPr="004B64E6">
        <w:rPr>
          <w:rStyle w:val="Strong"/>
          <w:rFonts w:ascii="Times New Roman" w:hAnsi="Times New Roman" w:cs="Times New Roman"/>
          <w:color w:val="000000"/>
        </w:rPr>
        <w:t>Acid treatment</w:t>
      </w:r>
      <w:r w:rsidRPr="004B64E6">
        <w:rPr>
          <w:rStyle w:val="apple-converted-space"/>
          <w:rFonts w:ascii="Times New Roman" w:hAnsi="Times New Roman" w:cs="Times New Roman"/>
          <w:color w:val="000000"/>
          <w:sz w:val="27"/>
          <w:szCs w:val="27"/>
        </w:rPr>
        <w:t> </w:t>
      </w:r>
      <w:r w:rsidRPr="004B64E6">
        <w:rPr>
          <w:rFonts w:ascii="Times New Roman" w:hAnsi="Times New Roman" w:cs="Times New Roman"/>
          <w:color w:val="000000"/>
          <w:sz w:val="27"/>
          <w:szCs w:val="27"/>
        </w:rPr>
        <w:t>(</w:t>
      </w:r>
      <w:proofErr w:type="spellStart"/>
      <w:r w:rsidRPr="004B64E6">
        <w:rPr>
          <w:rFonts w:ascii="Times New Roman" w:hAnsi="Times New Roman" w:cs="Times New Roman"/>
          <w:color w:val="000000"/>
          <w:sz w:val="27"/>
          <w:szCs w:val="27"/>
        </w:rPr>
        <w:t>H₂SO</w:t>
      </w:r>
      <w:proofErr w:type="spellEnd"/>
      <w:r w:rsidRPr="004B64E6">
        <w:rPr>
          <w:rFonts w:ascii="Times New Roman" w:hAnsi="Times New Roman" w:cs="Times New Roman"/>
          <w:color w:val="000000"/>
          <w:sz w:val="27"/>
          <w:szCs w:val="27"/>
        </w:rPr>
        <w:t>₄) was found to be the most effective, yielding the highest oil extract (</w:t>
      </w:r>
      <w:proofErr w:type="spellStart"/>
      <w:r w:rsidRPr="004B64E6">
        <w:rPr>
          <w:rFonts w:ascii="Times New Roman" w:hAnsi="Times New Roman" w:cs="Times New Roman"/>
          <w:color w:val="000000"/>
          <w:sz w:val="27"/>
          <w:szCs w:val="27"/>
        </w:rPr>
        <w:t>6.92g</w:t>
      </w:r>
      <w:proofErr w:type="spellEnd"/>
      <w:r w:rsidRPr="004B64E6">
        <w:rPr>
          <w:rFonts w:ascii="Times New Roman" w:hAnsi="Times New Roman" w:cs="Times New Roman"/>
          <w:color w:val="000000"/>
          <w:sz w:val="27"/>
          <w:szCs w:val="27"/>
        </w:rPr>
        <w:t>), followed by</w:t>
      </w:r>
      <w:r w:rsidRPr="004B64E6">
        <w:rPr>
          <w:rStyle w:val="apple-converted-space"/>
          <w:rFonts w:ascii="Times New Roman" w:hAnsi="Times New Roman" w:cs="Times New Roman"/>
          <w:color w:val="000000"/>
          <w:sz w:val="27"/>
          <w:szCs w:val="27"/>
        </w:rPr>
        <w:t> </w:t>
      </w:r>
      <w:r w:rsidRPr="004B64E6">
        <w:rPr>
          <w:rStyle w:val="Strong"/>
          <w:rFonts w:ascii="Times New Roman" w:hAnsi="Times New Roman" w:cs="Times New Roman"/>
          <w:color w:val="000000"/>
        </w:rPr>
        <w:t>combined treatment</w:t>
      </w:r>
      <w:r w:rsidRPr="004B64E6">
        <w:rPr>
          <w:rStyle w:val="apple-converted-space"/>
          <w:rFonts w:ascii="Times New Roman" w:hAnsi="Times New Roman" w:cs="Times New Roman"/>
          <w:color w:val="000000"/>
          <w:sz w:val="27"/>
          <w:szCs w:val="27"/>
        </w:rPr>
        <w:t> </w:t>
      </w:r>
      <w:r w:rsidRPr="004B64E6">
        <w:rPr>
          <w:rFonts w:ascii="Times New Roman" w:hAnsi="Times New Roman" w:cs="Times New Roman"/>
          <w:color w:val="000000"/>
          <w:sz w:val="27"/>
          <w:szCs w:val="27"/>
        </w:rPr>
        <w:t>(</w:t>
      </w:r>
      <w:proofErr w:type="spellStart"/>
      <w:r w:rsidRPr="004B64E6">
        <w:rPr>
          <w:rFonts w:ascii="Times New Roman" w:hAnsi="Times New Roman" w:cs="Times New Roman"/>
          <w:color w:val="000000"/>
          <w:sz w:val="27"/>
          <w:szCs w:val="27"/>
        </w:rPr>
        <w:t>3.23g</w:t>
      </w:r>
      <w:proofErr w:type="spellEnd"/>
      <w:r w:rsidRPr="004B64E6">
        <w:rPr>
          <w:rFonts w:ascii="Times New Roman" w:hAnsi="Times New Roman" w:cs="Times New Roman"/>
          <w:color w:val="000000"/>
          <w:sz w:val="27"/>
          <w:szCs w:val="27"/>
        </w:rPr>
        <w:t>),</w:t>
      </w:r>
      <w:r w:rsidRPr="004B64E6">
        <w:rPr>
          <w:rStyle w:val="apple-converted-space"/>
          <w:rFonts w:ascii="Times New Roman" w:hAnsi="Times New Roman" w:cs="Times New Roman"/>
          <w:color w:val="000000"/>
          <w:sz w:val="27"/>
          <w:szCs w:val="27"/>
        </w:rPr>
        <w:t> </w:t>
      </w:r>
      <w:r w:rsidRPr="004B64E6">
        <w:rPr>
          <w:rStyle w:val="Strong"/>
          <w:rFonts w:ascii="Times New Roman" w:hAnsi="Times New Roman" w:cs="Times New Roman"/>
          <w:color w:val="000000"/>
        </w:rPr>
        <w:t>enzymatic treatment</w:t>
      </w:r>
      <w:r w:rsidRPr="004B64E6">
        <w:rPr>
          <w:rStyle w:val="apple-converted-space"/>
          <w:rFonts w:ascii="Times New Roman" w:hAnsi="Times New Roman" w:cs="Times New Roman"/>
          <w:color w:val="000000"/>
          <w:sz w:val="27"/>
          <w:szCs w:val="27"/>
        </w:rPr>
        <w:t> </w:t>
      </w:r>
      <w:r w:rsidRPr="004B64E6">
        <w:rPr>
          <w:rFonts w:ascii="Times New Roman" w:hAnsi="Times New Roman" w:cs="Times New Roman"/>
          <w:color w:val="000000"/>
          <w:sz w:val="27"/>
          <w:szCs w:val="27"/>
        </w:rPr>
        <w:t>(</w:t>
      </w:r>
      <w:proofErr w:type="spellStart"/>
      <w:r w:rsidRPr="004B64E6">
        <w:rPr>
          <w:rFonts w:ascii="Times New Roman" w:hAnsi="Times New Roman" w:cs="Times New Roman"/>
          <w:color w:val="000000"/>
          <w:sz w:val="27"/>
          <w:szCs w:val="27"/>
        </w:rPr>
        <w:t>1.51g</w:t>
      </w:r>
      <w:proofErr w:type="spellEnd"/>
      <w:r w:rsidRPr="004B64E6">
        <w:rPr>
          <w:rFonts w:ascii="Times New Roman" w:hAnsi="Times New Roman" w:cs="Times New Roman"/>
          <w:color w:val="000000"/>
          <w:sz w:val="27"/>
          <w:szCs w:val="27"/>
        </w:rPr>
        <w:t>), and the</w:t>
      </w:r>
      <w:r w:rsidRPr="004B64E6">
        <w:rPr>
          <w:rStyle w:val="apple-converted-space"/>
          <w:rFonts w:ascii="Times New Roman" w:hAnsi="Times New Roman" w:cs="Times New Roman"/>
          <w:color w:val="000000"/>
          <w:sz w:val="27"/>
          <w:szCs w:val="27"/>
        </w:rPr>
        <w:t> </w:t>
      </w:r>
      <w:r w:rsidRPr="004B64E6">
        <w:rPr>
          <w:rStyle w:val="Strong"/>
          <w:rFonts w:ascii="Times New Roman" w:hAnsi="Times New Roman" w:cs="Times New Roman"/>
          <w:color w:val="000000"/>
        </w:rPr>
        <w:t>control</w:t>
      </w:r>
      <w:r w:rsidRPr="004B64E6">
        <w:rPr>
          <w:rStyle w:val="apple-converted-space"/>
          <w:rFonts w:ascii="Times New Roman" w:hAnsi="Times New Roman" w:cs="Times New Roman"/>
          <w:color w:val="000000"/>
          <w:sz w:val="27"/>
          <w:szCs w:val="27"/>
        </w:rPr>
        <w:t> </w:t>
      </w:r>
      <w:r w:rsidRPr="004B64E6">
        <w:rPr>
          <w:rFonts w:ascii="Times New Roman" w:hAnsi="Times New Roman" w:cs="Times New Roman"/>
          <w:color w:val="000000"/>
          <w:sz w:val="27"/>
          <w:szCs w:val="27"/>
        </w:rPr>
        <w:t>(</w:t>
      </w:r>
      <w:proofErr w:type="spellStart"/>
      <w:r w:rsidRPr="004B64E6">
        <w:rPr>
          <w:rFonts w:ascii="Times New Roman" w:hAnsi="Times New Roman" w:cs="Times New Roman"/>
          <w:color w:val="000000"/>
          <w:sz w:val="27"/>
          <w:szCs w:val="27"/>
        </w:rPr>
        <w:t>0.70g</w:t>
      </w:r>
      <w:proofErr w:type="spellEnd"/>
      <w:r w:rsidRPr="004B64E6">
        <w:rPr>
          <w:rFonts w:ascii="Times New Roman" w:hAnsi="Times New Roman" w:cs="Times New Roman"/>
          <w:color w:val="000000"/>
          <w:sz w:val="27"/>
          <w:szCs w:val="27"/>
        </w:rPr>
        <w:t>). Among the plant parts, the</w:t>
      </w:r>
      <w:r w:rsidRPr="004B64E6">
        <w:rPr>
          <w:rStyle w:val="apple-converted-space"/>
          <w:rFonts w:ascii="Times New Roman" w:hAnsi="Times New Roman" w:cs="Times New Roman"/>
          <w:color w:val="000000"/>
          <w:sz w:val="27"/>
          <w:szCs w:val="27"/>
        </w:rPr>
        <w:t> </w:t>
      </w:r>
      <w:r w:rsidRPr="004B64E6">
        <w:rPr>
          <w:rStyle w:val="Strong"/>
          <w:rFonts w:ascii="Times New Roman" w:hAnsi="Times New Roman" w:cs="Times New Roman"/>
          <w:color w:val="000000"/>
        </w:rPr>
        <w:t>IP-XR zone</w:t>
      </w:r>
      <w:r w:rsidRPr="004B64E6">
        <w:rPr>
          <w:rStyle w:val="apple-converted-space"/>
          <w:rFonts w:ascii="Times New Roman" w:hAnsi="Times New Roman" w:cs="Times New Roman"/>
          <w:color w:val="000000"/>
          <w:sz w:val="27"/>
          <w:szCs w:val="27"/>
        </w:rPr>
        <w:t> </w:t>
      </w:r>
      <w:r w:rsidRPr="004B64E6">
        <w:rPr>
          <w:rFonts w:ascii="Times New Roman" w:hAnsi="Times New Roman" w:cs="Times New Roman"/>
          <w:color w:val="000000"/>
          <w:sz w:val="27"/>
          <w:szCs w:val="27"/>
        </w:rPr>
        <w:t>provided the highest yield (</w:t>
      </w:r>
      <w:proofErr w:type="spellStart"/>
      <w:r w:rsidRPr="004B64E6">
        <w:rPr>
          <w:rFonts w:ascii="Times New Roman" w:hAnsi="Times New Roman" w:cs="Times New Roman"/>
          <w:color w:val="000000"/>
          <w:sz w:val="27"/>
          <w:szCs w:val="27"/>
        </w:rPr>
        <w:t>4.98g</w:t>
      </w:r>
      <w:proofErr w:type="spellEnd"/>
      <w:r w:rsidRPr="004B64E6">
        <w:rPr>
          <w:rFonts w:ascii="Times New Roman" w:hAnsi="Times New Roman" w:cs="Times New Roman"/>
          <w:color w:val="000000"/>
          <w:sz w:val="27"/>
          <w:szCs w:val="27"/>
        </w:rPr>
        <w:t>), outperforming both the cortex (</w:t>
      </w:r>
      <w:proofErr w:type="spellStart"/>
      <w:r w:rsidRPr="004B64E6">
        <w:rPr>
          <w:rFonts w:ascii="Times New Roman" w:hAnsi="Times New Roman" w:cs="Times New Roman"/>
          <w:color w:val="000000"/>
          <w:sz w:val="27"/>
          <w:szCs w:val="27"/>
        </w:rPr>
        <w:t>3.26g</w:t>
      </w:r>
      <w:proofErr w:type="spellEnd"/>
      <w:r w:rsidRPr="004B64E6">
        <w:rPr>
          <w:rFonts w:ascii="Times New Roman" w:hAnsi="Times New Roman" w:cs="Times New Roman"/>
          <w:color w:val="000000"/>
          <w:sz w:val="27"/>
          <w:szCs w:val="27"/>
        </w:rPr>
        <w:t>) and pith (</w:t>
      </w:r>
      <w:proofErr w:type="spellStart"/>
      <w:r w:rsidRPr="004B64E6">
        <w:rPr>
          <w:rFonts w:ascii="Times New Roman" w:hAnsi="Times New Roman" w:cs="Times New Roman"/>
          <w:color w:val="000000"/>
          <w:sz w:val="27"/>
          <w:szCs w:val="27"/>
        </w:rPr>
        <w:t>1.04g</w:t>
      </w:r>
      <w:proofErr w:type="spellEnd"/>
      <w:r w:rsidRPr="004B64E6">
        <w:rPr>
          <w:rFonts w:ascii="Times New Roman" w:hAnsi="Times New Roman" w:cs="Times New Roman"/>
          <w:color w:val="000000"/>
          <w:sz w:val="27"/>
          <w:szCs w:val="27"/>
        </w:rPr>
        <w:t>).</w:t>
      </w:r>
    </w:p>
    <w:p w14:paraId="30D33D48" w14:textId="47C70D6F" w:rsidR="00FC2EA3" w:rsidRPr="004B64E6" w:rsidRDefault="004B64E6" w:rsidP="004B64E6">
      <w:pPr>
        <w:jc w:val="both"/>
        <w:rPr>
          <w:rFonts w:ascii="Times New Roman" w:hAnsi="Times New Roman" w:cs="Times New Roman"/>
        </w:rPr>
      </w:pPr>
      <w:r w:rsidRPr="004B64E6">
        <w:rPr>
          <w:rFonts w:ascii="Times New Roman" w:hAnsi="Times New Roman" w:cs="Times New Roman"/>
          <w:color w:val="000000"/>
        </w:rPr>
        <w:br/>
      </w:r>
      <w:r w:rsidRPr="004B64E6">
        <w:rPr>
          <w:rFonts w:ascii="Times New Roman" w:hAnsi="Times New Roman" w:cs="Times New Roman"/>
          <w:color w:val="000000"/>
          <w:sz w:val="27"/>
          <w:szCs w:val="27"/>
        </w:rPr>
        <w:t>The findings suggest that</w:t>
      </w:r>
      <w:r w:rsidRPr="004B64E6">
        <w:rPr>
          <w:rStyle w:val="apple-converted-space"/>
          <w:rFonts w:ascii="Times New Roman" w:hAnsi="Times New Roman" w:cs="Times New Roman"/>
          <w:color w:val="000000"/>
          <w:sz w:val="27"/>
          <w:szCs w:val="27"/>
        </w:rPr>
        <w:t> </w:t>
      </w:r>
      <w:r w:rsidRPr="004B64E6">
        <w:rPr>
          <w:rStyle w:val="Strong"/>
          <w:rFonts w:ascii="Times New Roman" w:hAnsi="Times New Roman" w:cs="Times New Roman"/>
          <w:color w:val="000000"/>
        </w:rPr>
        <w:t>acid pre-treatment</w:t>
      </w:r>
      <w:r w:rsidRPr="004B64E6">
        <w:rPr>
          <w:rStyle w:val="apple-converted-space"/>
          <w:rFonts w:ascii="Times New Roman" w:hAnsi="Times New Roman" w:cs="Times New Roman"/>
          <w:color w:val="000000"/>
          <w:sz w:val="27"/>
          <w:szCs w:val="27"/>
        </w:rPr>
        <w:t> </w:t>
      </w:r>
      <w:r w:rsidRPr="004B64E6">
        <w:rPr>
          <w:rFonts w:ascii="Times New Roman" w:hAnsi="Times New Roman" w:cs="Times New Roman"/>
          <w:color w:val="000000"/>
          <w:sz w:val="27"/>
          <w:szCs w:val="27"/>
        </w:rPr>
        <w:t>is the optimal method for oil extraction from</w:t>
      </w:r>
      <w:r w:rsidRPr="004B64E6">
        <w:rPr>
          <w:rStyle w:val="apple-converted-space"/>
          <w:rFonts w:ascii="Times New Roman" w:hAnsi="Times New Roman" w:cs="Times New Roman"/>
          <w:color w:val="000000"/>
          <w:sz w:val="27"/>
          <w:szCs w:val="27"/>
        </w:rPr>
        <w:t> </w:t>
      </w:r>
      <w:r w:rsidRPr="004B64E6">
        <w:rPr>
          <w:rStyle w:val="Strong"/>
          <w:rFonts w:ascii="Times New Roman" w:hAnsi="Times New Roman" w:cs="Times New Roman"/>
          <w:color w:val="000000"/>
        </w:rPr>
        <w:t>Agarwood</w:t>
      </w:r>
      <w:r w:rsidRPr="004B64E6">
        <w:rPr>
          <w:rFonts w:ascii="Times New Roman" w:hAnsi="Times New Roman" w:cs="Times New Roman"/>
          <w:color w:val="000000"/>
          <w:sz w:val="27"/>
          <w:szCs w:val="27"/>
        </w:rPr>
        <w:t>, especially from the</w:t>
      </w:r>
      <w:r w:rsidRPr="004B64E6">
        <w:rPr>
          <w:rStyle w:val="apple-converted-space"/>
          <w:rFonts w:ascii="Times New Roman" w:hAnsi="Times New Roman" w:cs="Times New Roman"/>
          <w:color w:val="000000"/>
          <w:sz w:val="27"/>
          <w:szCs w:val="27"/>
        </w:rPr>
        <w:t> </w:t>
      </w:r>
      <w:r w:rsidRPr="004B64E6">
        <w:rPr>
          <w:rStyle w:val="Strong"/>
          <w:rFonts w:ascii="Times New Roman" w:hAnsi="Times New Roman" w:cs="Times New Roman"/>
          <w:color w:val="000000"/>
        </w:rPr>
        <w:t>IP-XR zone</w:t>
      </w:r>
      <w:r w:rsidRPr="004B64E6">
        <w:rPr>
          <w:rFonts w:ascii="Times New Roman" w:hAnsi="Times New Roman" w:cs="Times New Roman"/>
          <w:color w:val="000000"/>
          <w:sz w:val="27"/>
          <w:szCs w:val="27"/>
        </w:rPr>
        <w:t>. This approach significantly enhances oil yield, offering a more sustainable and efficient extraction process. The results provide valuable insights for optimizing the agarwood industry’s extraction methods, improving yields, and reducing production costs.</w:t>
      </w:r>
      <w:r w:rsidR="00FC2EA3" w:rsidRPr="004B64E6">
        <w:rPr>
          <w:rFonts w:ascii="Times New Roman" w:hAnsi="Times New Roman" w:cs="Times New Roman"/>
        </w:rPr>
        <w:br w:type="page"/>
      </w:r>
    </w:p>
    <w:bookmarkEnd w:id="4"/>
    <w:p w14:paraId="5791060A" w14:textId="77777777" w:rsidR="00E66AC2" w:rsidRDefault="00E66AC2">
      <w:pPr>
        <w:rPr>
          <w:rFonts w:ascii="Times New Roman" w:hAnsi="Times New Roman" w:cs="Times New Roman"/>
        </w:rPr>
      </w:pPr>
    </w:p>
    <w:p w14:paraId="5F9FDE8E" w14:textId="77777777" w:rsidR="00E66AC2" w:rsidRDefault="00E66AC2">
      <w:pPr>
        <w:rPr>
          <w:rFonts w:ascii="Times New Roman" w:hAnsi="Times New Roman" w:cs="Times New Roman"/>
        </w:rPr>
      </w:pPr>
    </w:p>
    <w:p w14:paraId="4007B985" w14:textId="69D4BAA6" w:rsidR="00FC2EA3" w:rsidRDefault="00454AB6" w:rsidP="00FC2BB2">
      <w:pPr>
        <w:jc w:val="both"/>
        <w:rPr>
          <w:rFonts w:ascii="Times New Roman" w:hAnsi="Times New Roman" w:cs="Times New Roman"/>
        </w:rPr>
      </w:pPr>
      <w:r w:rsidRPr="00454AB6">
        <w:rPr>
          <w:rFonts w:ascii="Times New Roman" w:hAnsi="Times New Roman" w:cs="Times New Roman"/>
        </w:rPr>
        <w:t>Academic &amp; Professional Development</w:t>
      </w:r>
    </w:p>
    <w:p w14:paraId="272CE520" w14:textId="77777777" w:rsidR="00454AB6" w:rsidRDefault="00454AB6" w:rsidP="00FC2BB2">
      <w:pPr>
        <w:jc w:val="both"/>
        <w:rPr>
          <w:rFonts w:ascii="Times New Roman" w:hAnsi="Times New Roman" w:cs="Times New Roman"/>
        </w:rPr>
      </w:pPr>
    </w:p>
    <w:p w14:paraId="21386BB7" w14:textId="7822A269" w:rsidR="00121B01" w:rsidRDefault="00121B01" w:rsidP="00101B43">
      <w:pPr>
        <w:pStyle w:val="NormalWeb"/>
      </w:pPr>
    </w:p>
    <w:p w14:paraId="342320D8" w14:textId="77777777" w:rsidR="00454AB6" w:rsidRDefault="00454AB6" w:rsidP="00454AB6">
      <w:pPr>
        <w:pStyle w:val="NormalWeb"/>
      </w:pPr>
      <w:r>
        <w:rPr>
          <w:rFonts w:hAnsi="Symbol"/>
        </w:rPr>
        <w:t></w:t>
      </w:r>
      <w:r>
        <w:t xml:space="preserve">  </w:t>
      </w:r>
      <w:r>
        <w:rPr>
          <w:rStyle w:val="Strong"/>
          <w:rFonts w:eastAsiaTheme="majorEastAsia"/>
        </w:rPr>
        <w:t>Conferences &amp; Discussions</w:t>
      </w:r>
    </w:p>
    <w:p w14:paraId="42AFE007" w14:textId="77777777" w:rsidR="00454AB6" w:rsidRDefault="00454AB6" w:rsidP="00454AB6">
      <w:pPr>
        <w:pStyle w:val="NormalWeb"/>
        <w:numPr>
          <w:ilvl w:val="0"/>
          <w:numId w:val="5"/>
        </w:numPr>
      </w:pPr>
      <w:r>
        <w:rPr>
          <w:rStyle w:val="Strong"/>
          <w:rFonts w:eastAsiaTheme="majorEastAsia"/>
        </w:rPr>
        <w:t>USS Conference</w:t>
      </w:r>
    </w:p>
    <w:p w14:paraId="7032330C" w14:textId="3D7BBA29" w:rsidR="00454AB6" w:rsidRDefault="00454AB6" w:rsidP="00454AB6">
      <w:pPr>
        <w:pStyle w:val="NormalWeb"/>
        <w:numPr>
          <w:ilvl w:val="1"/>
          <w:numId w:val="5"/>
        </w:numPr>
      </w:pPr>
      <w:r>
        <w:t>14</w:t>
      </w:r>
      <w:r w:rsidR="00C741E3" w:rsidRPr="00C741E3">
        <w:rPr>
          <w:vertAlign w:val="superscript"/>
        </w:rPr>
        <w:t>th</w:t>
      </w:r>
      <w:r w:rsidR="00C741E3">
        <w:t xml:space="preserve"> </w:t>
      </w:r>
      <w:r>
        <w:t>-17</w:t>
      </w:r>
      <w:r w:rsidR="00C741E3" w:rsidRPr="00C741E3">
        <w:rPr>
          <w:vertAlign w:val="superscript"/>
        </w:rPr>
        <w:t>th</w:t>
      </w:r>
      <w:r>
        <w:t xml:space="preserve"> Dec</w:t>
      </w:r>
      <w:r w:rsidR="00C741E3">
        <w:t>ember</w:t>
      </w:r>
      <w:r>
        <w:t xml:space="preserve"> 2023 </w:t>
      </w:r>
    </w:p>
    <w:p w14:paraId="32BF7959" w14:textId="608B792F" w:rsidR="00C741E3" w:rsidRDefault="00C741E3" w:rsidP="00C741E3">
      <w:pPr>
        <w:pStyle w:val="NormalWeb"/>
        <w:numPr>
          <w:ilvl w:val="1"/>
          <w:numId w:val="5"/>
        </w:numPr>
      </w:pPr>
      <w:r w:rsidRPr="00C741E3">
        <w:t>Institute of Urban Environment (</w:t>
      </w:r>
      <w:proofErr w:type="spellStart"/>
      <w:r w:rsidRPr="00C741E3">
        <w:t>IUE</w:t>
      </w:r>
      <w:proofErr w:type="spellEnd"/>
      <w:r w:rsidRPr="00C741E3">
        <w:t>), Chinese Academy of Sciences (CAS)</w:t>
      </w:r>
    </w:p>
    <w:p w14:paraId="50DD50A4" w14:textId="77777777" w:rsidR="00454AB6" w:rsidRDefault="00454AB6" w:rsidP="00454AB6">
      <w:pPr>
        <w:pStyle w:val="NormalWeb"/>
        <w:numPr>
          <w:ilvl w:val="0"/>
          <w:numId w:val="5"/>
        </w:numPr>
      </w:pPr>
      <w:r>
        <w:rPr>
          <w:rStyle w:val="Strong"/>
          <w:rFonts w:eastAsiaTheme="majorEastAsia"/>
        </w:rPr>
        <w:t>Asia Flux Conference</w:t>
      </w:r>
    </w:p>
    <w:p w14:paraId="556B7207" w14:textId="34F270AB" w:rsidR="00454AB6" w:rsidRDefault="00454AB6" w:rsidP="00454AB6">
      <w:pPr>
        <w:pStyle w:val="NormalWeb"/>
        <w:numPr>
          <w:ilvl w:val="1"/>
          <w:numId w:val="5"/>
        </w:numPr>
      </w:pPr>
      <w:r>
        <w:t>20</w:t>
      </w:r>
      <w:r w:rsidR="00B06963" w:rsidRPr="00B06963">
        <w:rPr>
          <w:vertAlign w:val="superscript"/>
        </w:rPr>
        <w:t>th</w:t>
      </w:r>
      <w:r w:rsidR="00B06963">
        <w:t xml:space="preserve"> – </w:t>
      </w:r>
      <w:r>
        <w:t>25</w:t>
      </w:r>
      <w:r w:rsidR="00B06963" w:rsidRPr="00B06963">
        <w:rPr>
          <w:vertAlign w:val="superscript"/>
        </w:rPr>
        <w:t>th</w:t>
      </w:r>
      <w:r>
        <w:t xml:space="preserve"> Oct</w:t>
      </w:r>
      <w:r w:rsidR="00B06963">
        <w:t>ober</w:t>
      </w:r>
      <w:r>
        <w:t xml:space="preserve"> 2025</w:t>
      </w:r>
    </w:p>
    <w:p w14:paraId="16025734" w14:textId="05B7A469" w:rsidR="00454AB6" w:rsidRDefault="00454AB6" w:rsidP="00454AB6">
      <w:pPr>
        <w:pStyle w:val="NormalWeb"/>
        <w:numPr>
          <w:ilvl w:val="0"/>
          <w:numId w:val="5"/>
        </w:numPr>
      </w:pPr>
      <w:r>
        <w:rPr>
          <w:rStyle w:val="Strong"/>
          <w:rFonts w:eastAsiaTheme="majorEastAsia"/>
        </w:rPr>
        <w:t>Xiamen University Green Hydrogen Discussion</w:t>
      </w:r>
      <w:r w:rsidR="004C521D" w:rsidRPr="004C521D">
        <w:rPr>
          <w:rStyle w:val="Strong"/>
          <w:rFonts w:eastAsiaTheme="majorEastAsia" w:hint="eastAsia"/>
        </w:rPr>
        <w:t>嘉庚创新实验室</w:t>
      </w:r>
    </w:p>
    <w:p w14:paraId="72D82581" w14:textId="77777777" w:rsidR="00454AB6" w:rsidRDefault="00454AB6" w:rsidP="00454AB6">
      <w:pPr>
        <w:pStyle w:val="NormalWeb"/>
        <w:numPr>
          <w:ilvl w:val="1"/>
          <w:numId w:val="5"/>
        </w:numPr>
      </w:pPr>
      <w:r>
        <w:t>Focused on sustainable hydrogen energy research</w:t>
      </w:r>
    </w:p>
    <w:p w14:paraId="406565F3" w14:textId="784F646E" w:rsidR="00C741E3" w:rsidRDefault="00C741E3" w:rsidP="00C741E3">
      <w:pPr>
        <w:pStyle w:val="NormalWeb"/>
        <w:numPr>
          <w:ilvl w:val="1"/>
          <w:numId w:val="5"/>
        </w:numPr>
      </w:pPr>
      <w:r>
        <w:rPr>
          <w:rFonts w:hint="eastAsia"/>
        </w:rPr>
        <w:t>6</w:t>
      </w:r>
      <w:proofErr w:type="spellStart"/>
      <w:r w:rsidRPr="00C741E3">
        <w:rPr>
          <w:rFonts w:ascii="SimSun" w:eastAsia="SimSun" w:hAnsi="SimSun" w:cs="SimSun"/>
          <w:vertAlign w:val="superscript"/>
          <w:lang w:val="en-US"/>
        </w:rPr>
        <w:t>th</w:t>
      </w:r>
      <w:proofErr w:type="spellEnd"/>
      <w:r>
        <w:rPr>
          <w:rFonts w:ascii="SimSun" w:eastAsia="SimSun" w:hAnsi="SimSun" w:cs="SimSun"/>
          <w:lang w:val="en-US"/>
        </w:rPr>
        <w:t xml:space="preserve"> September 2024</w:t>
      </w:r>
    </w:p>
    <w:p w14:paraId="0D5E0046" w14:textId="75D83E2A" w:rsidR="00B06963" w:rsidRDefault="00C741E3" w:rsidP="00B06963">
      <w:pPr>
        <w:pStyle w:val="NormalWeb"/>
        <w:numPr>
          <w:ilvl w:val="0"/>
          <w:numId w:val="5"/>
        </w:numPr>
      </w:pPr>
      <w:proofErr w:type="spellStart"/>
      <w:r>
        <w:t>MPOB</w:t>
      </w:r>
      <w:proofErr w:type="spellEnd"/>
      <w:r w:rsidR="00B06963" w:rsidRPr="00B06963">
        <w:rPr>
          <w:rStyle w:val="Strong"/>
          <w:rFonts w:eastAsiaTheme="majorEastAsia"/>
        </w:rPr>
        <w:t xml:space="preserve"> </w:t>
      </w:r>
    </w:p>
    <w:p w14:paraId="0D00618F" w14:textId="51E82078" w:rsidR="00C741E3" w:rsidRDefault="00C741E3" w:rsidP="00B06963">
      <w:pPr>
        <w:pStyle w:val="NormalWeb"/>
        <w:numPr>
          <w:ilvl w:val="1"/>
          <w:numId w:val="5"/>
        </w:numPr>
      </w:pPr>
      <w:r>
        <w:t>29</w:t>
      </w:r>
      <w:proofErr w:type="spellStart"/>
      <w:r w:rsidR="00B06963" w:rsidRPr="00B06963">
        <w:rPr>
          <w:rFonts w:ascii="SimSun" w:eastAsia="SimSun" w:hAnsi="SimSun" w:cs="SimSun"/>
          <w:vertAlign w:val="superscript"/>
          <w:lang w:val="en-US"/>
        </w:rPr>
        <w:t>th</w:t>
      </w:r>
      <w:proofErr w:type="spellEnd"/>
      <w:r w:rsidR="00B06963">
        <w:rPr>
          <w:rFonts w:ascii="SimSun" w:eastAsia="SimSun" w:hAnsi="SimSun" w:cs="SimSun"/>
          <w:lang w:val="en-US"/>
        </w:rPr>
        <w:t xml:space="preserve"> </w:t>
      </w:r>
      <w:r>
        <w:t>August 2024</w:t>
      </w:r>
    </w:p>
    <w:p w14:paraId="3865E71D" w14:textId="62124C77" w:rsidR="004033A0" w:rsidRDefault="004033A0" w:rsidP="004033A0">
      <w:pPr>
        <w:pStyle w:val="NormalWeb"/>
        <w:numPr>
          <w:ilvl w:val="0"/>
          <w:numId w:val="5"/>
        </w:numPr>
      </w:pPr>
      <w:r>
        <w:t xml:space="preserve">Presenter, Meeting with </w:t>
      </w:r>
      <w:proofErr w:type="spellStart"/>
      <w:r>
        <w:t>STIDC</w:t>
      </w:r>
      <w:proofErr w:type="spellEnd"/>
      <w:r>
        <w:t xml:space="preserve"> on Biomass Research 13</w:t>
      </w:r>
      <w:r w:rsidRPr="004033A0">
        <w:rPr>
          <w:vertAlign w:val="superscript"/>
        </w:rPr>
        <w:t>th</w:t>
      </w:r>
      <w:r>
        <w:t xml:space="preserve"> Jan 2025</w:t>
      </w:r>
    </w:p>
    <w:p w14:paraId="30E86098" w14:textId="38FDA085" w:rsidR="004033A0" w:rsidRDefault="004033A0" w:rsidP="004033A0">
      <w:pPr>
        <w:pStyle w:val="NormalWeb"/>
        <w:numPr>
          <w:ilvl w:val="0"/>
          <w:numId w:val="5"/>
        </w:numPr>
      </w:pPr>
      <w:r>
        <w:rPr>
          <w:rFonts w:ascii="Helvetica" w:hAnsi="Helvetica" w:cs="Helvetica"/>
          <w:sz w:val="18"/>
          <w:szCs w:val="18"/>
          <w:lang w:val="en-GB"/>
        </w:rPr>
        <w:t>Sharing on research on biomass and biochar by me, under Institute of Urban Environment (</w:t>
      </w:r>
      <w:proofErr w:type="spellStart"/>
      <w:r>
        <w:rPr>
          <w:rFonts w:ascii="Helvetica" w:hAnsi="Helvetica" w:cs="Helvetica"/>
          <w:sz w:val="18"/>
          <w:szCs w:val="18"/>
          <w:lang w:val="en-GB"/>
        </w:rPr>
        <w:t>IUE</w:t>
      </w:r>
      <w:proofErr w:type="spellEnd"/>
      <w:r>
        <w:rPr>
          <w:rFonts w:ascii="Helvetica" w:hAnsi="Helvetica" w:cs="Helvetica"/>
          <w:sz w:val="18"/>
          <w:szCs w:val="18"/>
          <w:lang w:val="en-GB"/>
        </w:rPr>
        <w:t>), University of Chinese Academy of Sciences (UCAS) in collaboration with Alliance of Bioeconomy Community Development @Borneo.</w:t>
      </w:r>
    </w:p>
    <w:p w14:paraId="36DA1AC1" w14:textId="7C24E520" w:rsidR="00121B01" w:rsidRPr="002D493E" w:rsidRDefault="00121B01" w:rsidP="00121B01">
      <w:pPr>
        <w:pStyle w:val="NormalWeb"/>
        <w:ind w:left="720"/>
        <w:rPr>
          <w:lang w:val="en-US"/>
        </w:rPr>
      </w:pPr>
    </w:p>
    <w:p w14:paraId="6923A7DE" w14:textId="695F8D52" w:rsidR="00454AB6" w:rsidRDefault="00454AB6" w:rsidP="00454AB6">
      <w:pPr>
        <w:pStyle w:val="NormalWeb"/>
      </w:pPr>
      <w:r>
        <w:rPr>
          <w:rFonts w:hAnsi="Symbol"/>
        </w:rPr>
        <w:t></w:t>
      </w:r>
      <w:r>
        <w:t xml:space="preserve">  </w:t>
      </w:r>
      <w:r>
        <w:rPr>
          <w:rStyle w:val="Strong"/>
          <w:rFonts w:eastAsiaTheme="majorEastAsia"/>
        </w:rPr>
        <w:t>Company Visit</w:t>
      </w:r>
    </w:p>
    <w:p w14:paraId="17EBDFF8" w14:textId="20B63BDE" w:rsidR="00454AB6" w:rsidRDefault="00454AB6" w:rsidP="00454AB6">
      <w:pPr>
        <w:pStyle w:val="NormalWeb"/>
        <w:numPr>
          <w:ilvl w:val="0"/>
          <w:numId w:val="6"/>
        </w:numPr>
      </w:pPr>
      <w:r>
        <w:rPr>
          <w:rStyle w:val="Strong"/>
          <w:rFonts w:eastAsiaTheme="majorEastAsia"/>
        </w:rPr>
        <w:t xml:space="preserve">Company Visit to Fujian </w:t>
      </w:r>
      <w:proofErr w:type="spellStart"/>
      <w:r>
        <w:rPr>
          <w:rStyle w:val="Strong"/>
          <w:rFonts w:eastAsiaTheme="majorEastAsia"/>
        </w:rPr>
        <w:t>Shuangheng</w:t>
      </w:r>
      <w:proofErr w:type="spellEnd"/>
      <w:r>
        <w:rPr>
          <w:rStyle w:val="Strong"/>
          <w:rFonts w:eastAsiaTheme="majorEastAsia"/>
        </w:rPr>
        <w:t xml:space="preserve"> Group</w:t>
      </w:r>
      <w:r w:rsidR="00AC5A19" w:rsidRPr="00AC5A19">
        <w:rPr>
          <w:rStyle w:val="Strong"/>
          <w:rFonts w:eastAsiaTheme="majorEastAsia" w:hint="eastAsia"/>
        </w:rPr>
        <w:t>福建省双恒集团有限公司</w:t>
      </w:r>
      <w:r w:rsidR="00AC5A19">
        <w:rPr>
          <w:rStyle w:val="Strong"/>
          <w:rFonts w:eastAsiaTheme="majorEastAsia"/>
          <w:lang w:val="en-US"/>
        </w:rPr>
        <w:t>(</w:t>
      </w:r>
      <w:r w:rsidR="00AC5A19">
        <w:rPr>
          <w:rFonts w:ascii="Helvetica Neue" w:hAnsi="Helvetica Neue"/>
          <w:color w:val="1F1F1F"/>
          <w:sz w:val="21"/>
          <w:szCs w:val="21"/>
          <w:shd w:val="clear" w:color="auto" w:fill="FFFFFF"/>
        </w:rPr>
        <w:t xml:space="preserve">China, Fujian, Quanzhou, </w:t>
      </w:r>
      <w:proofErr w:type="spellStart"/>
      <w:r w:rsidR="00AC5A19">
        <w:rPr>
          <w:rFonts w:ascii="Helvetica Neue" w:hAnsi="Helvetica Neue"/>
          <w:color w:val="1F1F1F"/>
          <w:sz w:val="21"/>
          <w:szCs w:val="21"/>
          <w:shd w:val="clear" w:color="auto" w:fill="FFFFFF"/>
        </w:rPr>
        <w:t>Yongchun</w:t>
      </w:r>
      <w:proofErr w:type="spellEnd"/>
      <w:r w:rsidR="00AC5A19">
        <w:rPr>
          <w:rFonts w:ascii="Helvetica Neue" w:hAnsi="Helvetica Neue"/>
          <w:color w:val="1F1F1F"/>
          <w:sz w:val="21"/>
          <w:szCs w:val="21"/>
          <w:shd w:val="clear" w:color="auto" w:fill="FFFFFF"/>
        </w:rPr>
        <w:t xml:space="preserve"> County)</w:t>
      </w:r>
    </w:p>
    <w:p w14:paraId="4EFBEB49" w14:textId="77777777" w:rsidR="00454AB6" w:rsidRDefault="00454AB6" w:rsidP="00454AB6">
      <w:pPr>
        <w:pStyle w:val="NormalWeb"/>
        <w:numPr>
          <w:ilvl w:val="1"/>
          <w:numId w:val="6"/>
        </w:numPr>
      </w:pPr>
      <w:r>
        <w:t>Engaged in bio-based technologies and renewable resources.</w:t>
      </w:r>
    </w:p>
    <w:p w14:paraId="45E277B2" w14:textId="7317E42D" w:rsidR="00C741E3" w:rsidRDefault="00C741E3" w:rsidP="00454AB6">
      <w:pPr>
        <w:pStyle w:val="NormalWeb"/>
        <w:numPr>
          <w:ilvl w:val="1"/>
          <w:numId w:val="6"/>
        </w:numPr>
      </w:pPr>
      <w:r>
        <w:t>5</w:t>
      </w:r>
      <w:r w:rsidRPr="00C741E3">
        <w:rPr>
          <w:vertAlign w:val="superscript"/>
        </w:rPr>
        <w:t>th</w:t>
      </w:r>
      <w:r>
        <w:t xml:space="preserve"> </w:t>
      </w:r>
      <w:r w:rsidR="00AC5A19">
        <w:t>September</w:t>
      </w:r>
      <w:r>
        <w:t xml:space="preserve"> 2024</w:t>
      </w:r>
    </w:p>
    <w:p w14:paraId="317E2038" w14:textId="77777777" w:rsidR="00454AB6" w:rsidRDefault="00454AB6" w:rsidP="00454AB6">
      <w:pPr>
        <w:pStyle w:val="NormalWeb"/>
        <w:numPr>
          <w:ilvl w:val="0"/>
          <w:numId w:val="6"/>
        </w:numPr>
      </w:pPr>
      <w:r>
        <w:rPr>
          <w:rStyle w:val="Strong"/>
          <w:rFonts w:eastAsiaTheme="majorEastAsia"/>
        </w:rPr>
        <w:t xml:space="preserve">Shandong </w:t>
      </w:r>
      <w:proofErr w:type="spellStart"/>
      <w:r>
        <w:rPr>
          <w:rStyle w:val="Strong"/>
          <w:rFonts w:eastAsiaTheme="majorEastAsia"/>
        </w:rPr>
        <w:t>Lingong</w:t>
      </w:r>
      <w:proofErr w:type="spellEnd"/>
      <w:r>
        <w:rPr>
          <w:rStyle w:val="Strong"/>
          <w:rFonts w:eastAsiaTheme="majorEastAsia"/>
        </w:rPr>
        <w:t xml:space="preserve"> Machinery Company Visit</w:t>
      </w:r>
    </w:p>
    <w:p w14:paraId="4EA6CFDF" w14:textId="77777777" w:rsidR="00454AB6" w:rsidRDefault="00454AB6" w:rsidP="00454AB6">
      <w:pPr>
        <w:pStyle w:val="NormalWeb"/>
        <w:numPr>
          <w:ilvl w:val="1"/>
          <w:numId w:val="6"/>
        </w:numPr>
      </w:pPr>
      <w:r>
        <w:t>Exposure to industrial processes and sustainable practices in machinery.</w:t>
      </w:r>
    </w:p>
    <w:p w14:paraId="2E126B44" w14:textId="2D8F877C" w:rsidR="003732A3" w:rsidRPr="003732A3" w:rsidRDefault="003732A3" w:rsidP="003732A3">
      <w:pPr>
        <w:pStyle w:val="NormalWeb"/>
        <w:numPr>
          <w:ilvl w:val="0"/>
          <w:numId w:val="6"/>
        </w:numPr>
        <w:rPr>
          <w:rStyle w:val="Strong"/>
          <w:b w:val="0"/>
          <w:bCs w:val="0"/>
        </w:rPr>
      </w:pPr>
      <w:r>
        <w:rPr>
          <w:rStyle w:val="Strong"/>
          <w:rFonts w:eastAsiaTheme="majorEastAsia"/>
        </w:rPr>
        <w:t xml:space="preserve">Bravo Green </w:t>
      </w:r>
      <w:proofErr w:type="spellStart"/>
      <w:r>
        <w:rPr>
          <w:rStyle w:val="Strong"/>
          <w:rFonts w:eastAsiaTheme="majorEastAsia"/>
        </w:rPr>
        <w:t>Sdn</w:t>
      </w:r>
      <w:proofErr w:type="spellEnd"/>
      <w:r>
        <w:rPr>
          <w:rStyle w:val="Strong"/>
          <w:rFonts w:eastAsiaTheme="majorEastAsia"/>
        </w:rPr>
        <w:t xml:space="preserve">. Bhd. </w:t>
      </w:r>
    </w:p>
    <w:p w14:paraId="6DA4F629" w14:textId="16323478" w:rsidR="003732A3" w:rsidRDefault="003732A3" w:rsidP="003732A3">
      <w:pPr>
        <w:pStyle w:val="NormalWeb"/>
        <w:numPr>
          <w:ilvl w:val="1"/>
          <w:numId w:val="6"/>
        </w:numPr>
      </w:pPr>
      <w:r>
        <w:t>1</w:t>
      </w:r>
      <w:r w:rsidRPr="003732A3">
        <w:rPr>
          <w:vertAlign w:val="superscript"/>
        </w:rPr>
        <w:t>st</w:t>
      </w:r>
      <w:r>
        <w:t xml:space="preserve"> August 2025</w:t>
      </w:r>
    </w:p>
    <w:p w14:paraId="1DE4C111" w14:textId="77777777" w:rsidR="00984033" w:rsidRDefault="00984033" w:rsidP="00984033">
      <w:pPr>
        <w:pStyle w:val="NormalWeb"/>
      </w:pPr>
    </w:p>
    <w:p w14:paraId="7EB3C808" w14:textId="77777777" w:rsidR="00AC5A19" w:rsidRDefault="00AC5A19" w:rsidP="00AC5A19">
      <w:pPr>
        <w:pStyle w:val="NormalWeb"/>
      </w:pPr>
    </w:p>
    <w:p w14:paraId="76E6A693" w14:textId="77777777" w:rsidR="00AC5A19" w:rsidRPr="003732A3" w:rsidRDefault="00AC5A19" w:rsidP="00AC5A19">
      <w:pPr>
        <w:pStyle w:val="NormalWeb"/>
        <w:rPr>
          <w:rStyle w:val="Strong"/>
          <w:b w:val="0"/>
          <w:bCs w:val="0"/>
        </w:rPr>
      </w:pPr>
    </w:p>
    <w:p w14:paraId="11617825" w14:textId="0038E503" w:rsidR="002606D4" w:rsidRDefault="002606D4">
      <w:pPr>
        <w:rPr>
          <w:rFonts w:ascii="Times New Roman" w:eastAsia="Times New Roman" w:hAnsi="Times New Roman" w:cs="Times New Roman"/>
          <w:kern w:val="0"/>
          <w14:ligatures w14:val="none"/>
        </w:rPr>
      </w:pPr>
      <w:r>
        <w:br w:type="page"/>
      </w:r>
    </w:p>
    <w:p w14:paraId="79D2D499" w14:textId="4452DB17" w:rsidR="002606D4" w:rsidRDefault="002606D4" w:rsidP="002606D4">
      <w:pPr>
        <w:pStyle w:val="NormalWeb"/>
        <w:jc w:val="both"/>
        <w:rPr>
          <w:color w:val="000000"/>
        </w:rPr>
      </w:pPr>
      <w:r>
        <w:rPr>
          <w:rStyle w:val="Strong"/>
          <w:rFonts w:eastAsiaTheme="majorEastAsia"/>
          <w:color w:val="000000"/>
        </w:rPr>
        <w:lastRenderedPageBreak/>
        <w:t>Participant</w:t>
      </w:r>
      <w:r>
        <w:rPr>
          <w:color w:val="000000"/>
        </w:rPr>
        <w:t>,</w:t>
      </w:r>
      <w:r>
        <w:rPr>
          <w:rStyle w:val="apple-converted-space"/>
          <w:rFonts w:eastAsiaTheme="majorEastAsia"/>
          <w:color w:val="000000"/>
        </w:rPr>
        <w:t> </w:t>
      </w:r>
      <w:r>
        <w:rPr>
          <w:rStyle w:val="Strong"/>
          <w:rFonts w:eastAsiaTheme="majorEastAsia"/>
          <w:color w:val="000000"/>
        </w:rPr>
        <w:t>Urban Science and Sustainability (USS) Conference</w:t>
      </w:r>
      <w:r>
        <w:rPr>
          <w:color w:val="000000"/>
        </w:rPr>
        <w:br/>
      </w:r>
      <w:r>
        <w:rPr>
          <w:rStyle w:val="Strong"/>
          <w:rFonts w:eastAsiaTheme="majorEastAsia"/>
          <w:color w:val="000000"/>
        </w:rPr>
        <w:t>Organized by</w:t>
      </w:r>
      <w:r>
        <w:rPr>
          <w:color w:val="000000"/>
        </w:rPr>
        <w:t>:</w:t>
      </w:r>
      <w:r>
        <w:rPr>
          <w:rStyle w:val="apple-converted-space"/>
          <w:rFonts w:eastAsiaTheme="majorEastAsia"/>
          <w:color w:val="000000"/>
        </w:rPr>
        <w:t> </w:t>
      </w:r>
      <w:r>
        <w:rPr>
          <w:rStyle w:val="Strong"/>
          <w:rFonts w:eastAsiaTheme="majorEastAsia"/>
          <w:color w:val="000000"/>
        </w:rPr>
        <w:t>Institute of Urban Environment (</w:t>
      </w:r>
      <w:proofErr w:type="spellStart"/>
      <w:r>
        <w:rPr>
          <w:rStyle w:val="Strong"/>
          <w:rFonts w:eastAsiaTheme="majorEastAsia"/>
          <w:color w:val="000000"/>
        </w:rPr>
        <w:t>IUE</w:t>
      </w:r>
      <w:proofErr w:type="spellEnd"/>
      <w:r>
        <w:rPr>
          <w:rStyle w:val="Strong"/>
          <w:rFonts w:eastAsiaTheme="majorEastAsia"/>
          <w:color w:val="000000"/>
        </w:rPr>
        <w:t>), Chinese Academy of Sciences (CAS)</w:t>
      </w:r>
      <w:r>
        <w:rPr>
          <w:color w:val="000000"/>
        </w:rPr>
        <w:br/>
      </w:r>
      <w:r>
        <w:rPr>
          <w:rStyle w:val="Strong"/>
          <w:rFonts w:eastAsiaTheme="majorEastAsia"/>
          <w:color w:val="000000"/>
        </w:rPr>
        <w:t>14th – 18th December 2023</w:t>
      </w:r>
    </w:p>
    <w:p w14:paraId="2832F190" w14:textId="77777777" w:rsidR="002606D4" w:rsidRDefault="002606D4" w:rsidP="002606D4">
      <w:pPr>
        <w:pStyle w:val="NormalWeb"/>
        <w:numPr>
          <w:ilvl w:val="0"/>
          <w:numId w:val="15"/>
        </w:numPr>
        <w:jc w:val="both"/>
        <w:rPr>
          <w:color w:val="000000"/>
        </w:rPr>
      </w:pPr>
      <w:r>
        <w:rPr>
          <w:color w:val="000000"/>
        </w:rPr>
        <w:t>Attended the</w:t>
      </w:r>
      <w:r>
        <w:rPr>
          <w:rStyle w:val="apple-converted-space"/>
          <w:rFonts w:eastAsiaTheme="majorEastAsia"/>
          <w:color w:val="000000"/>
        </w:rPr>
        <w:t> </w:t>
      </w:r>
      <w:r>
        <w:rPr>
          <w:rStyle w:val="Strong"/>
          <w:rFonts w:eastAsiaTheme="majorEastAsia"/>
          <w:color w:val="000000"/>
        </w:rPr>
        <w:t>1st International Conference on Urban Science and Sustainability (USS)</w:t>
      </w:r>
      <w:r>
        <w:rPr>
          <w:rStyle w:val="apple-converted-space"/>
          <w:rFonts w:eastAsiaTheme="majorEastAsia"/>
          <w:color w:val="000000"/>
        </w:rPr>
        <w:t> </w:t>
      </w:r>
      <w:r>
        <w:rPr>
          <w:color w:val="000000"/>
        </w:rPr>
        <w:t>held in</w:t>
      </w:r>
      <w:r>
        <w:rPr>
          <w:rStyle w:val="apple-converted-space"/>
          <w:rFonts w:eastAsiaTheme="majorEastAsia"/>
          <w:color w:val="000000"/>
        </w:rPr>
        <w:t> </w:t>
      </w:r>
      <w:r>
        <w:rPr>
          <w:rStyle w:val="Strong"/>
          <w:rFonts w:eastAsiaTheme="majorEastAsia"/>
          <w:color w:val="000000"/>
        </w:rPr>
        <w:t>Xiamen, China</w:t>
      </w:r>
      <w:r>
        <w:rPr>
          <w:color w:val="000000"/>
        </w:rPr>
        <w:t>, co-organized by</w:t>
      </w:r>
      <w:r>
        <w:rPr>
          <w:rStyle w:val="apple-converted-space"/>
          <w:rFonts w:eastAsiaTheme="majorEastAsia"/>
          <w:color w:val="000000"/>
        </w:rPr>
        <w:t> </w:t>
      </w:r>
      <w:proofErr w:type="spellStart"/>
      <w:r>
        <w:rPr>
          <w:rStyle w:val="Strong"/>
          <w:rFonts w:eastAsiaTheme="majorEastAsia"/>
          <w:color w:val="000000"/>
        </w:rPr>
        <w:t>IUE</w:t>
      </w:r>
      <w:proofErr w:type="spellEnd"/>
      <w:r>
        <w:rPr>
          <w:rStyle w:val="Strong"/>
          <w:rFonts w:eastAsiaTheme="majorEastAsia"/>
          <w:color w:val="000000"/>
        </w:rPr>
        <w:t>-CAS</w:t>
      </w:r>
      <w:r>
        <w:rPr>
          <w:rStyle w:val="apple-converted-space"/>
          <w:rFonts w:eastAsiaTheme="majorEastAsia"/>
          <w:color w:val="000000"/>
        </w:rPr>
        <w:t> </w:t>
      </w:r>
      <w:r>
        <w:rPr>
          <w:color w:val="000000"/>
        </w:rPr>
        <w:t>and the</w:t>
      </w:r>
      <w:r>
        <w:rPr>
          <w:rStyle w:val="apple-converted-space"/>
          <w:rFonts w:eastAsiaTheme="majorEastAsia"/>
          <w:color w:val="000000"/>
        </w:rPr>
        <w:t> </w:t>
      </w:r>
      <w:r>
        <w:rPr>
          <w:rStyle w:val="Strong"/>
          <w:rFonts w:eastAsiaTheme="majorEastAsia"/>
          <w:color w:val="000000"/>
        </w:rPr>
        <w:t>International Society for Industrial Ecology (ISIE)</w:t>
      </w:r>
      <w:r>
        <w:rPr>
          <w:color w:val="000000"/>
        </w:rPr>
        <w:t>.</w:t>
      </w:r>
    </w:p>
    <w:p w14:paraId="4569DE14" w14:textId="77777777" w:rsidR="002606D4" w:rsidRDefault="002606D4" w:rsidP="002606D4">
      <w:pPr>
        <w:pStyle w:val="NormalWeb"/>
        <w:numPr>
          <w:ilvl w:val="0"/>
          <w:numId w:val="15"/>
        </w:numPr>
        <w:jc w:val="both"/>
        <w:rPr>
          <w:color w:val="000000"/>
        </w:rPr>
      </w:pPr>
      <w:r>
        <w:rPr>
          <w:color w:val="000000"/>
        </w:rPr>
        <w:t>Engaged with leading experts in</w:t>
      </w:r>
      <w:r>
        <w:rPr>
          <w:rStyle w:val="apple-converted-space"/>
          <w:rFonts w:eastAsiaTheme="majorEastAsia"/>
          <w:color w:val="000000"/>
        </w:rPr>
        <w:t> </w:t>
      </w:r>
      <w:r>
        <w:rPr>
          <w:rStyle w:val="Strong"/>
          <w:rFonts w:eastAsiaTheme="majorEastAsia"/>
          <w:color w:val="000000"/>
        </w:rPr>
        <w:t>urban science</w:t>
      </w:r>
      <w:r>
        <w:rPr>
          <w:color w:val="000000"/>
        </w:rPr>
        <w:t>,</w:t>
      </w:r>
      <w:r>
        <w:rPr>
          <w:rStyle w:val="apple-converted-space"/>
          <w:rFonts w:eastAsiaTheme="majorEastAsia"/>
          <w:color w:val="000000"/>
        </w:rPr>
        <w:t> </w:t>
      </w:r>
      <w:r>
        <w:rPr>
          <w:rStyle w:val="Strong"/>
          <w:rFonts w:eastAsiaTheme="majorEastAsia"/>
          <w:color w:val="000000"/>
        </w:rPr>
        <w:t>sustainability science</w:t>
      </w:r>
      <w:r>
        <w:rPr>
          <w:color w:val="000000"/>
        </w:rPr>
        <w:t>, and</w:t>
      </w:r>
      <w:r>
        <w:rPr>
          <w:rStyle w:val="apple-converted-space"/>
          <w:rFonts w:eastAsiaTheme="majorEastAsia"/>
          <w:color w:val="000000"/>
        </w:rPr>
        <w:t> </w:t>
      </w:r>
      <w:r>
        <w:rPr>
          <w:rStyle w:val="Strong"/>
          <w:rFonts w:eastAsiaTheme="majorEastAsia"/>
          <w:color w:val="000000"/>
        </w:rPr>
        <w:t xml:space="preserve">sustainable urban system </w:t>
      </w:r>
      <w:proofErr w:type="spellStart"/>
      <w:r>
        <w:rPr>
          <w:rStyle w:val="Strong"/>
          <w:rFonts w:eastAsiaTheme="majorEastAsia"/>
          <w:color w:val="000000"/>
        </w:rPr>
        <w:t>modeling</w:t>
      </w:r>
      <w:proofErr w:type="spellEnd"/>
      <w:r>
        <w:rPr>
          <w:color w:val="000000"/>
        </w:rPr>
        <w:t>, exchanging ideas on the future of sustainable urbanization.</w:t>
      </w:r>
    </w:p>
    <w:p w14:paraId="09798B06" w14:textId="77777777" w:rsidR="002606D4" w:rsidRDefault="002606D4" w:rsidP="002606D4">
      <w:pPr>
        <w:pStyle w:val="NormalWeb"/>
        <w:numPr>
          <w:ilvl w:val="0"/>
          <w:numId w:val="15"/>
        </w:numPr>
        <w:jc w:val="both"/>
        <w:rPr>
          <w:color w:val="000000"/>
        </w:rPr>
      </w:pPr>
      <w:r>
        <w:rPr>
          <w:color w:val="000000"/>
        </w:rPr>
        <w:t>Participated in discussions on groundbreaking solutions for sustainable development, learning from</w:t>
      </w:r>
      <w:r>
        <w:rPr>
          <w:rStyle w:val="apple-converted-space"/>
          <w:rFonts w:eastAsiaTheme="majorEastAsia"/>
          <w:color w:val="000000"/>
        </w:rPr>
        <w:t> </w:t>
      </w:r>
      <w:r>
        <w:rPr>
          <w:rStyle w:val="Strong"/>
          <w:rFonts w:eastAsiaTheme="majorEastAsia"/>
          <w:color w:val="000000"/>
        </w:rPr>
        <w:t>world-renowned experts</w:t>
      </w:r>
      <w:r>
        <w:rPr>
          <w:rStyle w:val="apple-converted-space"/>
          <w:rFonts w:eastAsiaTheme="majorEastAsia"/>
          <w:color w:val="000000"/>
        </w:rPr>
        <w:t> </w:t>
      </w:r>
      <w:r>
        <w:rPr>
          <w:color w:val="000000"/>
        </w:rPr>
        <w:t>and contributing to collaborative efforts aimed at shaping the future of urban environments.</w:t>
      </w:r>
    </w:p>
    <w:p w14:paraId="16D70BEC" w14:textId="77777777" w:rsidR="002606D4" w:rsidRDefault="002606D4" w:rsidP="002606D4">
      <w:pPr>
        <w:pStyle w:val="NormalWeb"/>
        <w:numPr>
          <w:ilvl w:val="0"/>
          <w:numId w:val="15"/>
        </w:numPr>
        <w:jc w:val="both"/>
        <w:rPr>
          <w:color w:val="000000"/>
        </w:rPr>
      </w:pPr>
      <w:r>
        <w:rPr>
          <w:color w:val="000000"/>
        </w:rPr>
        <w:t>The conference built on the success of the</w:t>
      </w:r>
      <w:r>
        <w:rPr>
          <w:rStyle w:val="apple-converted-space"/>
          <w:rFonts w:eastAsiaTheme="majorEastAsia"/>
          <w:color w:val="000000"/>
        </w:rPr>
        <w:t> </w:t>
      </w:r>
      <w:r>
        <w:rPr>
          <w:rStyle w:val="Strong"/>
          <w:rFonts w:eastAsiaTheme="majorEastAsia"/>
          <w:color w:val="000000"/>
        </w:rPr>
        <w:t>USS online lecture series</w:t>
      </w:r>
      <w:r>
        <w:rPr>
          <w:color w:val="000000"/>
        </w:rPr>
        <w:t>, which has attracted over</w:t>
      </w:r>
      <w:r>
        <w:rPr>
          <w:rStyle w:val="apple-converted-space"/>
          <w:rFonts w:eastAsiaTheme="majorEastAsia"/>
          <w:color w:val="000000"/>
        </w:rPr>
        <w:t> </w:t>
      </w:r>
      <w:r>
        <w:rPr>
          <w:rStyle w:val="Strong"/>
          <w:rFonts w:eastAsiaTheme="majorEastAsia"/>
          <w:color w:val="000000"/>
        </w:rPr>
        <w:t>30 experts</w:t>
      </w:r>
      <w:r>
        <w:rPr>
          <w:rStyle w:val="apple-converted-space"/>
          <w:rFonts w:eastAsiaTheme="majorEastAsia"/>
          <w:color w:val="000000"/>
        </w:rPr>
        <w:t> </w:t>
      </w:r>
      <w:r>
        <w:rPr>
          <w:color w:val="000000"/>
        </w:rPr>
        <w:t>and thousands of participants worldwide, fostering an international platform for knowledge sharing and innovation in urban sustainability.</w:t>
      </w:r>
    </w:p>
    <w:p w14:paraId="21B645A9" w14:textId="77777777" w:rsidR="003732A3" w:rsidRDefault="003732A3" w:rsidP="003732A3">
      <w:pPr>
        <w:pStyle w:val="NormalWeb"/>
      </w:pPr>
    </w:p>
    <w:p w14:paraId="05B4167C" w14:textId="08767C3A" w:rsidR="003732A3" w:rsidRDefault="003732A3" w:rsidP="003732A3">
      <w:pPr>
        <w:pStyle w:val="NormalWeb"/>
        <w:ind w:left="720"/>
      </w:pPr>
    </w:p>
    <w:p w14:paraId="4F793A5F" w14:textId="77777777" w:rsidR="00454AB6" w:rsidRDefault="00454AB6" w:rsidP="00FC2BB2">
      <w:pPr>
        <w:jc w:val="both"/>
        <w:rPr>
          <w:rFonts w:ascii="Times New Roman" w:hAnsi="Times New Roman" w:cs="Times New Roman"/>
        </w:rPr>
      </w:pPr>
    </w:p>
    <w:p w14:paraId="01C59F0D" w14:textId="77777777" w:rsidR="00454AB6" w:rsidRDefault="00454AB6" w:rsidP="00FC2BB2">
      <w:pPr>
        <w:jc w:val="both"/>
        <w:rPr>
          <w:rFonts w:ascii="Times New Roman" w:hAnsi="Times New Roman" w:cs="Times New Roman"/>
        </w:rPr>
      </w:pPr>
    </w:p>
    <w:p w14:paraId="06304B5F" w14:textId="698D2619" w:rsidR="00560D4D" w:rsidRDefault="00560D4D">
      <w:pPr>
        <w:rPr>
          <w:rFonts w:ascii="Times New Roman" w:hAnsi="Times New Roman" w:cs="Times New Roman"/>
        </w:rPr>
      </w:pPr>
      <w:r>
        <w:rPr>
          <w:rFonts w:ascii="Times New Roman" w:hAnsi="Times New Roman" w:cs="Times New Roman"/>
        </w:rPr>
        <w:br w:type="page"/>
      </w:r>
    </w:p>
    <w:p w14:paraId="14DCD973" w14:textId="7D60A3AE" w:rsidR="00577FAB" w:rsidRDefault="00560D4D" w:rsidP="00D15B3F">
      <w:pPr>
        <w:pStyle w:val="NormalWeb"/>
      </w:pPr>
      <w:r>
        <w:rPr>
          <w:rFonts w:hAnsi="Symbol"/>
        </w:rPr>
        <w:lastRenderedPageBreak/>
        <w:t></w:t>
      </w:r>
      <w:r>
        <w:t xml:space="preserve">  </w:t>
      </w:r>
      <w:r>
        <w:rPr>
          <w:rStyle w:val="Strong"/>
          <w:rFonts w:eastAsiaTheme="majorEastAsia"/>
        </w:rPr>
        <w:t>Training &amp; Workshops</w:t>
      </w:r>
    </w:p>
    <w:p w14:paraId="238AD2E5" w14:textId="2F854BB4" w:rsidR="00560D4D" w:rsidRDefault="00560D4D" w:rsidP="00560D4D">
      <w:pPr>
        <w:pStyle w:val="NormalWeb"/>
        <w:numPr>
          <w:ilvl w:val="0"/>
          <w:numId w:val="13"/>
        </w:numPr>
        <w:rPr>
          <w:color w:val="000000"/>
        </w:rPr>
      </w:pPr>
      <w:r>
        <w:rPr>
          <w:rStyle w:val="Strong"/>
          <w:rFonts w:eastAsiaTheme="majorEastAsia"/>
          <w:color w:val="000000"/>
        </w:rPr>
        <w:t>Participant</w:t>
      </w:r>
      <w:r>
        <w:rPr>
          <w:color w:val="000000"/>
        </w:rPr>
        <w:t>,</w:t>
      </w:r>
      <w:r>
        <w:rPr>
          <w:rStyle w:val="apple-converted-space"/>
          <w:rFonts w:eastAsiaTheme="majorEastAsia"/>
          <w:color w:val="000000"/>
        </w:rPr>
        <w:t> </w:t>
      </w:r>
      <w:r>
        <w:rPr>
          <w:rStyle w:val="Strong"/>
          <w:rFonts w:eastAsiaTheme="majorEastAsia"/>
          <w:color w:val="000000"/>
        </w:rPr>
        <w:t>2021 ASEAN Training</w:t>
      </w:r>
      <w:r w:rsidRPr="00560D4D">
        <w:rPr>
          <w:rStyle w:val="Strong"/>
          <w:rFonts w:eastAsiaTheme="majorEastAsia"/>
        </w:rPr>
        <w:t xml:space="preserve"> </w:t>
      </w:r>
      <w:r>
        <w:rPr>
          <w:rStyle w:val="Strong"/>
          <w:rFonts w:eastAsiaTheme="majorEastAsia"/>
        </w:rPr>
        <w:t>Course</w:t>
      </w:r>
      <w:r>
        <w:rPr>
          <w:color w:val="000000"/>
        </w:rPr>
        <w:br/>
      </w:r>
      <w:r>
        <w:rPr>
          <w:rStyle w:val="Strong"/>
          <w:rFonts w:eastAsiaTheme="majorEastAsia"/>
          <w:color w:val="000000"/>
        </w:rPr>
        <w:t>Organized by</w:t>
      </w:r>
      <w:r>
        <w:rPr>
          <w:color w:val="000000"/>
        </w:rPr>
        <w:t>:</w:t>
      </w:r>
      <w:r>
        <w:rPr>
          <w:rStyle w:val="apple-converted-space"/>
          <w:rFonts w:eastAsiaTheme="majorEastAsia"/>
          <w:color w:val="000000"/>
        </w:rPr>
        <w:t> </w:t>
      </w:r>
      <w:r>
        <w:rPr>
          <w:rStyle w:val="Strong"/>
          <w:rFonts w:eastAsiaTheme="majorEastAsia"/>
          <w:color w:val="000000"/>
        </w:rPr>
        <w:t>Institute of Urban Environment, Chinese Academy of Sciences</w:t>
      </w:r>
      <w:r>
        <w:rPr>
          <w:color w:val="000000"/>
        </w:rPr>
        <w:br/>
      </w:r>
      <w:r>
        <w:rPr>
          <w:rStyle w:val="Strong"/>
          <w:rFonts w:eastAsiaTheme="majorEastAsia"/>
          <w:color w:val="000000"/>
        </w:rPr>
        <w:t>15 - 28 November 2021</w:t>
      </w:r>
    </w:p>
    <w:p w14:paraId="1FC95F3B" w14:textId="77777777" w:rsidR="00560D4D" w:rsidRDefault="00560D4D" w:rsidP="00560D4D">
      <w:pPr>
        <w:pStyle w:val="NormalWeb"/>
        <w:numPr>
          <w:ilvl w:val="0"/>
          <w:numId w:val="12"/>
        </w:numPr>
        <w:rPr>
          <w:color w:val="000000"/>
        </w:rPr>
      </w:pPr>
      <w:r>
        <w:rPr>
          <w:color w:val="000000"/>
        </w:rPr>
        <w:t>Attended a</w:t>
      </w:r>
      <w:r>
        <w:rPr>
          <w:rStyle w:val="apple-converted-space"/>
          <w:rFonts w:eastAsiaTheme="majorEastAsia"/>
          <w:color w:val="000000"/>
        </w:rPr>
        <w:t> </w:t>
      </w:r>
      <w:r>
        <w:rPr>
          <w:rStyle w:val="Strong"/>
          <w:rFonts w:eastAsiaTheme="majorEastAsia"/>
          <w:color w:val="000000"/>
        </w:rPr>
        <w:t>two-week training program</w:t>
      </w:r>
      <w:r>
        <w:rPr>
          <w:rStyle w:val="apple-converted-space"/>
          <w:rFonts w:eastAsiaTheme="majorEastAsia"/>
          <w:color w:val="000000"/>
        </w:rPr>
        <w:t> </w:t>
      </w:r>
      <w:r>
        <w:rPr>
          <w:color w:val="000000"/>
        </w:rPr>
        <w:t>focused on</w:t>
      </w:r>
      <w:r>
        <w:rPr>
          <w:rStyle w:val="apple-converted-space"/>
          <w:rFonts w:eastAsiaTheme="majorEastAsia"/>
          <w:color w:val="000000"/>
        </w:rPr>
        <w:t> </w:t>
      </w:r>
      <w:r>
        <w:rPr>
          <w:rStyle w:val="Strong"/>
          <w:rFonts w:eastAsiaTheme="majorEastAsia"/>
          <w:color w:val="000000"/>
        </w:rPr>
        <w:t>"</w:t>
      </w:r>
      <w:proofErr w:type="spellStart"/>
      <w:r>
        <w:rPr>
          <w:rStyle w:val="Strong"/>
          <w:rFonts w:eastAsiaTheme="majorEastAsia"/>
          <w:color w:val="000000"/>
        </w:rPr>
        <w:t>Valorization</w:t>
      </w:r>
      <w:proofErr w:type="spellEnd"/>
      <w:r>
        <w:rPr>
          <w:rStyle w:val="Strong"/>
          <w:rFonts w:eastAsiaTheme="majorEastAsia"/>
          <w:color w:val="000000"/>
        </w:rPr>
        <w:t xml:space="preserve"> Utilization Technology and Industrial Application of Biomass Wastes in the ASEAN Region."</w:t>
      </w:r>
    </w:p>
    <w:p w14:paraId="0B570B37" w14:textId="77777777" w:rsidR="00560D4D" w:rsidRDefault="00560D4D" w:rsidP="00560D4D">
      <w:pPr>
        <w:pStyle w:val="NormalWeb"/>
        <w:numPr>
          <w:ilvl w:val="0"/>
          <w:numId w:val="12"/>
        </w:numPr>
        <w:rPr>
          <w:color w:val="000000"/>
        </w:rPr>
      </w:pPr>
      <w:r>
        <w:rPr>
          <w:color w:val="000000"/>
        </w:rPr>
        <w:t>Gained comprehensive knowledge of</w:t>
      </w:r>
      <w:r>
        <w:rPr>
          <w:rStyle w:val="apple-converted-space"/>
          <w:rFonts w:eastAsiaTheme="majorEastAsia"/>
          <w:color w:val="000000"/>
        </w:rPr>
        <w:t> </w:t>
      </w:r>
      <w:r>
        <w:rPr>
          <w:rStyle w:val="Strong"/>
          <w:rFonts w:eastAsiaTheme="majorEastAsia"/>
          <w:color w:val="000000"/>
        </w:rPr>
        <w:t>biomass waste utilization technologies</w:t>
      </w:r>
      <w:r>
        <w:rPr>
          <w:color w:val="000000"/>
        </w:rPr>
        <w:t>, addressing key challenges and exploring industrial applications within the</w:t>
      </w:r>
      <w:r>
        <w:rPr>
          <w:rStyle w:val="apple-converted-space"/>
          <w:rFonts w:eastAsiaTheme="majorEastAsia"/>
          <w:color w:val="000000"/>
        </w:rPr>
        <w:t> </w:t>
      </w:r>
      <w:r>
        <w:rPr>
          <w:rStyle w:val="Strong"/>
          <w:rFonts w:eastAsiaTheme="majorEastAsia"/>
          <w:color w:val="000000"/>
        </w:rPr>
        <w:t>ASEAN region</w:t>
      </w:r>
      <w:r>
        <w:rPr>
          <w:color w:val="000000"/>
        </w:rPr>
        <w:t>.</w:t>
      </w:r>
    </w:p>
    <w:p w14:paraId="2555F9F9" w14:textId="6BBD5FD2" w:rsidR="00560D4D" w:rsidRPr="00560D4D" w:rsidRDefault="00560D4D" w:rsidP="00560D4D">
      <w:pPr>
        <w:pStyle w:val="NormalWeb"/>
        <w:numPr>
          <w:ilvl w:val="0"/>
          <w:numId w:val="12"/>
        </w:numPr>
        <w:rPr>
          <w:color w:val="000000"/>
        </w:rPr>
      </w:pPr>
      <w:r>
        <w:rPr>
          <w:color w:val="000000"/>
        </w:rPr>
        <w:t>The program facilitated</w:t>
      </w:r>
      <w:r>
        <w:rPr>
          <w:rStyle w:val="apple-converted-space"/>
          <w:rFonts w:eastAsiaTheme="majorEastAsia"/>
          <w:color w:val="000000"/>
        </w:rPr>
        <w:t> </w:t>
      </w:r>
      <w:r>
        <w:rPr>
          <w:rStyle w:val="Strong"/>
          <w:rFonts w:eastAsiaTheme="majorEastAsia"/>
          <w:color w:val="000000"/>
        </w:rPr>
        <w:t>scientific exchanges and cooperation</w:t>
      </w:r>
      <w:r>
        <w:rPr>
          <w:rStyle w:val="apple-converted-space"/>
          <w:rFonts w:eastAsiaTheme="majorEastAsia"/>
          <w:color w:val="000000"/>
        </w:rPr>
        <w:t> </w:t>
      </w:r>
      <w:r>
        <w:rPr>
          <w:color w:val="000000"/>
        </w:rPr>
        <w:t xml:space="preserve">between China and </w:t>
      </w:r>
      <w:r w:rsidRPr="00560D4D">
        <w:rPr>
          <w:color w:val="000000"/>
        </w:rPr>
        <w:t>ASEAN countries, in alignment with the</w:t>
      </w:r>
      <w:r w:rsidRPr="00560D4D">
        <w:rPr>
          <w:rStyle w:val="apple-converted-space"/>
          <w:rFonts w:eastAsiaTheme="majorEastAsia"/>
          <w:color w:val="000000"/>
        </w:rPr>
        <w:t> </w:t>
      </w:r>
      <w:r w:rsidRPr="00560D4D">
        <w:rPr>
          <w:rStyle w:val="Strong"/>
          <w:rFonts w:eastAsiaTheme="majorEastAsia"/>
          <w:color w:val="000000"/>
        </w:rPr>
        <w:t>Belt &amp; Road Initiative</w:t>
      </w:r>
      <w:r w:rsidRPr="00560D4D">
        <w:rPr>
          <w:color w:val="000000"/>
        </w:rPr>
        <w:t>.</w:t>
      </w:r>
    </w:p>
    <w:p w14:paraId="500D2680" w14:textId="77777777" w:rsidR="00560D4D" w:rsidRDefault="00560D4D" w:rsidP="00FC2BB2">
      <w:pPr>
        <w:jc w:val="both"/>
        <w:rPr>
          <w:rFonts w:ascii="Times New Roman" w:hAnsi="Times New Roman" w:cs="Times New Roman"/>
        </w:rPr>
      </w:pPr>
    </w:p>
    <w:p w14:paraId="0AD0F3C4" w14:textId="4020FD47" w:rsidR="00560D4D" w:rsidRDefault="00560D4D" w:rsidP="00560D4D">
      <w:pPr>
        <w:pStyle w:val="NormalWeb"/>
        <w:rPr>
          <w:color w:val="000000"/>
        </w:rPr>
      </w:pPr>
      <w:r>
        <w:rPr>
          <w:rStyle w:val="Strong"/>
          <w:rFonts w:eastAsiaTheme="majorEastAsia"/>
          <w:color w:val="000000"/>
        </w:rPr>
        <w:t>Participant</w:t>
      </w:r>
      <w:r>
        <w:rPr>
          <w:color w:val="000000"/>
        </w:rPr>
        <w:t>,</w:t>
      </w:r>
      <w:r>
        <w:rPr>
          <w:rStyle w:val="apple-converted-space"/>
          <w:rFonts w:eastAsiaTheme="majorEastAsia"/>
          <w:color w:val="000000"/>
        </w:rPr>
        <w:t> </w:t>
      </w:r>
      <w:r>
        <w:rPr>
          <w:rStyle w:val="Strong"/>
          <w:rFonts w:eastAsiaTheme="majorEastAsia"/>
          <w:color w:val="000000"/>
        </w:rPr>
        <w:t>Dongguan Pyrolysis Carbonization Pilot Project</w:t>
      </w:r>
      <w:r>
        <w:rPr>
          <w:color w:val="000000"/>
        </w:rPr>
        <w:br/>
      </w:r>
      <w:r>
        <w:rPr>
          <w:rStyle w:val="Strong"/>
          <w:rFonts w:eastAsiaTheme="majorEastAsia"/>
          <w:color w:val="000000"/>
        </w:rPr>
        <w:t>Organized by</w:t>
      </w:r>
      <w:r>
        <w:rPr>
          <w:color w:val="000000"/>
        </w:rPr>
        <w:t>:</w:t>
      </w:r>
      <w:r>
        <w:rPr>
          <w:rStyle w:val="apple-converted-space"/>
          <w:rFonts w:eastAsiaTheme="majorEastAsia"/>
          <w:color w:val="000000"/>
        </w:rPr>
        <w:t> </w:t>
      </w:r>
      <w:proofErr w:type="spellStart"/>
      <w:r>
        <w:rPr>
          <w:rStyle w:val="Strong"/>
          <w:rFonts w:eastAsiaTheme="majorEastAsia"/>
          <w:color w:val="000000"/>
        </w:rPr>
        <w:t>Dongshi</w:t>
      </w:r>
      <w:proofErr w:type="spellEnd"/>
      <w:r>
        <w:rPr>
          <w:rStyle w:val="Strong"/>
          <w:rFonts w:eastAsiaTheme="majorEastAsia"/>
          <w:color w:val="000000"/>
        </w:rPr>
        <w:t xml:space="preserve"> Group, Dongguan, China (</w:t>
      </w:r>
      <w:r>
        <w:rPr>
          <w:rStyle w:val="Strong"/>
          <w:rFonts w:eastAsiaTheme="majorEastAsia" w:hint="eastAsia"/>
          <w:color w:val="000000"/>
        </w:rPr>
        <w:t>东实环境</w:t>
      </w:r>
      <w:r>
        <w:rPr>
          <w:rStyle w:val="Strong"/>
          <w:rFonts w:eastAsiaTheme="majorEastAsia" w:hint="eastAsia"/>
          <w:color w:val="000000"/>
        </w:rPr>
        <w:t>)</w:t>
      </w:r>
      <w:r>
        <w:rPr>
          <w:color w:val="000000"/>
        </w:rPr>
        <w:br/>
      </w:r>
      <w:r>
        <w:rPr>
          <w:rStyle w:val="Strong"/>
          <w:rFonts w:eastAsiaTheme="majorEastAsia"/>
          <w:color w:val="000000"/>
        </w:rPr>
        <w:t>16 - 24 October 2023</w:t>
      </w:r>
    </w:p>
    <w:p w14:paraId="0D24642C" w14:textId="77777777" w:rsidR="00560D4D" w:rsidRDefault="00560D4D" w:rsidP="00560D4D">
      <w:pPr>
        <w:pStyle w:val="NormalWeb"/>
        <w:numPr>
          <w:ilvl w:val="0"/>
          <w:numId w:val="14"/>
        </w:numPr>
        <w:rPr>
          <w:color w:val="000000"/>
        </w:rPr>
      </w:pPr>
      <w:r>
        <w:rPr>
          <w:color w:val="000000"/>
        </w:rPr>
        <w:t>Gained practical experience in</w:t>
      </w:r>
      <w:r>
        <w:rPr>
          <w:rStyle w:val="apple-converted-space"/>
          <w:rFonts w:eastAsiaTheme="majorEastAsia"/>
          <w:color w:val="000000"/>
        </w:rPr>
        <w:t> </w:t>
      </w:r>
      <w:r>
        <w:rPr>
          <w:rStyle w:val="Strong"/>
          <w:rFonts w:eastAsiaTheme="majorEastAsia"/>
          <w:color w:val="000000"/>
        </w:rPr>
        <w:t>pyrolysis carbonization technology</w:t>
      </w:r>
      <w:r>
        <w:rPr>
          <w:color w:val="000000"/>
        </w:rPr>
        <w:t>, focusing on the</w:t>
      </w:r>
      <w:r>
        <w:rPr>
          <w:rStyle w:val="apple-converted-space"/>
          <w:rFonts w:eastAsiaTheme="majorEastAsia"/>
          <w:color w:val="000000"/>
        </w:rPr>
        <w:t> </w:t>
      </w:r>
      <w:r>
        <w:rPr>
          <w:rStyle w:val="Strong"/>
          <w:rFonts w:eastAsiaTheme="majorEastAsia"/>
          <w:color w:val="000000"/>
        </w:rPr>
        <w:t>co-pyrolysis</w:t>
      </w:r>
      <w:r>
        <w:rPr>
          <w:rStyle w:val="apple-converted-space"/>
          <w:rFonts w:eastAsiaTheme="majorEastAsia"/>
          <w:color w:val="000000"/>
        </w:rPr>
        <w:t> </w:t>
      </w:r>
      <w:r>
        <w:rPr>
          <w:color w:val="000000"/>
        </w:rPr>
        <w:t>of</w:t>
      </w:r>
      <w:r>
        <w:rPr>
          <w:rStyle w:val="apple-converted-space"/>
          <w:rFonts w:eastAsiaTheme="majorEastAsia"/>
          <w:color w:val="000000"/>
        </w:rPr>
        <w:t> </w:t>
      </w:r>
      <w:r>
        <w:rPr>
          <w:rStyle w:val="Strong"/>
          <w:rFonts w:eastAsiaTheme="majorEastAsia"/>
          <w:color w:val="000000"/>
        </w:rPr>
        <w:t xml:space="preserve">kitchen </w:t>
      </w:r>
      <w:proofErr w:type="spellStart"/>
      <w:r>
        <w:rPr>
          <w:rStyle w:val="Strong"/>
          <w:rFonts w:eastAsiaTheme="majorEastAsia"/>
          <w:color w:val="000000"/>
        </w:rPr>
        <w:t>waste</w:t>
      </w:r>
      <w:r>
        <w:rPr>
          <w:color w:val="000000"/>
        </w:rPr>
        <w:t>and</w:t>
      </w:r>
      <w:proofErr w:type="spellEnd"/>
      <w:r>
        <w:rPr>
          <w:rStyle w:val="apple-converted-space"/>
          <w:rFonts w:eastAsiaTheme="majorEastAsia"/>
          <w:color w:val="000000"/>
        </w:rPr>
        <w:t> </w:t>
      </w:r>
      <w:r>
        <w:rPr>
          <w:rStyle w:val="Strong"/>
          <w:rFonts w:eastAsiaTheme="majorEastAsia"/>
          <w:color w:val="000000"/>
        </w:rPr>
        <w:t>incinerator fly ash</w:t>
      </w:r>
      <w:r>
        <w:rPr>
          <w:color w:val="000000"/>
        </w:rPr>
        <w:t>.</w:t>
      </w:r>
    </w:p>
    <w:p w14:paraId="4823A7C7" w14:textId="77777777" w:rsidR="00560D4D" w:rsidRDefault="00560D4D" w:rsidP="00560D4D">
      <w:pPr>
        <w:pStyle w:val="NormalWeb"/>
        <w:numPr>
          <w:ilvl w:val="0"/>
          <w:numId w:val="14"/>
        </w:numPr>
        <w:rPr>
          <w:color w:val="000000"/>
        </w:rPr>
      </w:pPr>
      <w:r>
        <w:rPr>
          <w:color w:val="000000"/>
        </w:rPr>
        <w:t>Contributed to a process that thermally treated both waste types to produce</w:t>
      </w:r>
      <w:r>
        <w:rPr>
          <w:rStyle w:val="apple-converted-space"/>
          <w:rFonts w:eastAsiaTheme="majorEastAsia"/>
          <w:color w:val="000000"/>
        </w:rPr>
        <w:t> </w:t>
      </w:r>
      <w:r>
        <w:rPr>
          <w:rStyle w:val="Strong"/>
          <w:rFonts w:eastAsiaTheme="majorEastAsia"/>
          <w:color w:val="000000"/>
        </w:rPr>
        <w:t>biochar</w:t>
      </w:r>
      <w:r>
        <w:rPr>
          <w:color w:val="000000"/>
        </w:rPr>
        <w:t>, a carbon-rich material that encapsulates harmful substances, reducing their environmental impact.</w:t>
      </w:r>
    </w:p>
    <w:p w14:paraId="1AE85530" w14:textId="77777777" w:rsidR="00560D4D" w:rsidRDefault="00560D4D" w:rsidP="00560D4D">
      <w:pPr>
        <w:pStyle w:val="NormalWeb"/>
        <w:numPr>
          <w:ilvl w:val="0"/>
          <w:numId w:val="14"/>
        </w:numPr>
        <w:rPr>
          <w:color w:val="000000"/>
        </w:rPr>
      </w:pPr>
      <w:r>
        <w:rPr>
          <w:color w:val="000000"/>
        </w:rPr>
        <w:t>Gained hands-on knowledge of the</w:t>
      </w:r>
      <w:r>
        <w:rPr>
          <w:rStyle w:val="apple-converted-space"/>
          <w:rFonts w:eastAsiaTheme="majorEastAsia"/>
          <w:color w:val="000000"/>
        </w:rPr>
        <w:t> </w:t>
      </w:r>
      <w:r>
        <w:rPr>
          <w:rStyle w:val="Strong"/>
          <w:rFonts w:eastAsiaTheme="majorEastAsia"/>
          <w:color w:val="000000"/>
        </w:rPr>
        <w:t>entire pyrolysis process</w:t>
      </w:r>
      <w:r>
        <w:rPr>
          <w:color w:val="000000"/>
        </w:rPr>
        <w:t>, from preparation to biochar collection, and explored how waste can be converted into a valuable resource for</w:t>
      </w:r>
      <w:r>
        <w:rPr>
          <w:rStyle w:val="apple-converted-space"/>
          <w:rFonts w:eastAsiaTheme="majorEastAsia"/>
          <w:color w:val="000000"/>
        </w:rPr>
        <w:t> </w:t>
      </w:r>
      <w:r>
        <w:rPr>
          <w:rStyle w:val="Strong"/>
          <w:rFonts w:eastAsiaTheme="majorEastAsia"/>
          <w:color w:val="000000"/>
        </w:rPr>
        <w:t>environmental sustainability</w:t>
      </w:r>
      <w:r>
        <w:rPr>
          <w:color w:val="000000"/>
        </w:rPr>
        <w:t>.</w:t>
      </w:r>
    </w:p>
    <w:p w14:paraId="0F001181" w14:textId="77777777" w:rsidR="00E93569" w:rsidRDefault="00E93569" w:rsidP="00FC2BB2">
      <w:pPr>
        <w:jc w:val="both"/>
        <w:rPr>
          <w:rFonts w:ascii="-webkit-standard" w:hAnsi="-webkit-standard" w:hint="eastAsia"/>
          <w:color w:val="000000"/>
          <w:sz w:val="27"/>
          <w:szCs w:val="27"/>
        </w:rPr>
      </w:pPr>
    </w:p>
    <w:p w14:paraId="3B4A67F9" w14:textId="77777777" w:rsidR="00E93569" w:rsidRDefault="00E93569" w:rsidP="00FC2BB2">
      <w:pPr>
        <w:jc w:val="both"/>
        <w:rPr>
          <w:rFonts w:ascii="-webkit-standard" w:hAnsi="-webkit-standard" w:hint="eastAsia"/>
          <w:color w:val="000000"/>
          <w:sz w:val="27"/>
          <w:szCs w:val="27"/>
        </w:rPr>
      </w:pPr>
    </w:p>
    <w:p w14:paraId="042944E1" w14:textId="22646312" w:rsidR="00E93569" w:rsidRDefault="00E93569" w:rsidP="00560D4D">
      <w:pPr>
        <w:pStyle w:val="NormalWeb"/>
        <w:jc w:val="both"/>
        <w:rPr>
          <w:color w:val="000000"/>
        </w:rPr>
      </w:pPr>
      <w:r>
        <w:rPr>
          <w:rStyle w:val="Strong"/>
          <w:rFonts w:eastAsiaTheme="majorEastAsia"/>
          <w:color w:val="000000"/>
        </w:rPr>
        <w:t>Participant</w:t>
      </w:r>
      <w:r>
        <w:rPr>
          <w:color w:val="000000"/>
        </w:rPr>
        <w:t>,</w:t>
      </w:r>
      <w:r>
        <w:rPr>
          <w:rStyle w:val="apple-converted-space"/>
          <w:rFonts w:eastAsiaTheme="majorEastAsia"/>
          <w:color w:val="000000"/>
        </w:rPr>
        <w:t> </w:t>
      </w:r>
      <w:proofErr w:type="spellStart"/>
      <w:r>
        <w:rPr>
          <w:rStyle w:val="Strong"/>
          <w:rFonts w:eastAsiaTheme="majorEastAsia"/>
          <w:color w:val="000000"/>
        </w:rPr>
        <w:t>BioAgrotech</w:t>
      </w:r>
      <w:proofErr w:type="spellEnd"/>
      <w:r>
        <w:rPr>
          <w:rStyle w:val="Strong"/>
          <w:rFonts w:eastAsiaTheme="majorEastAsia"/>
          <w:color w:val="000000"/>
        </w:rPr>
        <w:t xml:space="preserve"> and Biopharmaceutical Employability and Entrepreneurship Specialised Training (</w:t>
      </w:r>
      <w:proofErr w:type="spellStart"/>
      <w:r>
        <w:rPr>
          <w:rStyle w:val="Strong"/>
          <w:rFonts w:eastAsiaTheme="majorEastAsia"/>
          <w:color w:val="000000"/>
        </w:rPr>
        <w:t>BeST</w:t>
      </w:r>
      <w:proofErr w:type="spellEnd"/>
      <w:r>
        <w:rPr>
          <w:rStyle w:val="Strong"/>
          <w:rFonts w:eastAsiaTheme="majorEastAsia"/>
          <w:color w:val="000000"/>
        </w:rPr>
        <w:t xml:space="preserve"> 2.0) Intake 3</w:t>
      </w:r>
      <w:r>
        <w:rPr>
          <w:color w:val="000000"/>
        </w:rPr>
        <w:br/>
      </w:r>
      <w:r>
        <w:rPr>
          <w:rStyle w:val="Strong"/>
          <w:rFonts w:eastAsiaTheme="majorEastAsia"/>
          <w:color w:val="000000"/>
        </w:rPr>
        <w:t>1 October 2024 – 31 March 2025</w:t>
      </w:r>
    </w:p>
    <w:p w14:paraId="3E4428E1" w14:textId="77777777" w:rsidR="00E93569" w:rsidRDefault="00E93569" w:rsidP="00560D4D">
      <w:pPr>
        <w:pStyle w:val="NormalWeb"/>
        <w:jc w:val="both"/>
        <w:rPr>
          <w:color w:val="000000"/>
        </w:rPr>
      </w:pPr>
      <w:r>
        <w:rPr>
          <w:color w:val="000000"/>
        </w:rPr>
        <w:t>The</w:t>
      </w:r>
      <w:r>
        <w:rPr>
          <w:rStyle w:val="apple-converted-space"/>
          <w:rFonts w:eastAsiaTheme="majorEastAsia"/>
          <w:color w:val="000000"/>
        </w:rPr>
        <w:t> </w:t>
      </w:r>
      <w:proofErr w:type="spellStart"/>
      <w:r>
        <w:rPr>
          <w:rStyle w:val="Strong"/>
          <w:rFonts w:eastAsiaTheme="majorEastAsia"/>
          <w:color w:val="000000"/>
        </w:rPr>
        <w:t>BeST</w:t>
      </w:r>
      <w:proofErr w:type="spellEnd"/>
      <w:r>
        <w:rPr>
          <w:rStyle w:val="Strong"/>
          <w:rFonts w:eastAsiaTheme="majorEastAsia"/>
          <w:color w:val="000000"/>
        </w:rPr>
        <w:t xml:space="preserve"> 2.0 program</w:t>
      </w:r>
      <w:r>
        <w:rPr>
          <w:color w:val="000000"/>
        </w:rPr>
        <w:t>, organized by</w:t>
      </w:r>
      <w:r>
        <w:rPr>
          <w:rStyle w:val="apple-converted-space"/>
          <w:rFonts w:eastAsiaTheme="majorEastAsia"/>
          <w:color w:val="000000"/>
        </w:rPr>
        <w:t> </w:t>
      </w:r>
      <w:r>
        <w:rPr>
          <w:rStyle w:val="Strong"/>
          <w:rFonts w:eastAsiaTheme="majorEastAsia"/>
          <w:color w:val="000000"/>
        </w:rPr>
        <w:t>MOSTI Malaysia</w:t>
      </w:r>
      <w:r>
        <w:rPr>
          <w:color w:val="000000"/>
        </w:rPr>
        <w:t>, aims to enhance employability and foster entrepreneurship within the</w:t>
      </w:r>
      <w:r>
        <w:rPr>
          <w:rStyle w:val="apple-converted-space"/>
          <w:rFonts w:eastAsiaTheme="majorEastAsia"/>
          <w:color w:val="000000"/>
        </w:rPr>
        <w:t> </w:t>
      </w:r>
      <w:proofErr w:type="spellStart"/>
      <w:r>
        <w:rPr>
          <w:rStyle w:val="Strong"/>
          <w:rFonts w:eastAsiaTheme="majorEastAsia"/>
          <w:color w:val="000000"/>
        </w:rPr>
        <w:t>bioagrotech</w:t>
      </w:r>
      <w:proofErr w:type="spellEnd"/>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biopharmaceutical</w:t>
      </w:r>
      <w:r>
        <w:rPr>
          <w:rStyle w:val="apple-converted-space"/>
          <w:rFonts w:eastAsiaTheme="majorEastAsia"/>
          <w:color w:val="000000"/>
        </w:rPr>
        <w:t> </w:t>
      </w:r>
      <w:r>
        <w:rPr>
          <w:color w:val="000000"/>
        </w:rPr>
        <w:t>sectors. The program provides specialized training in</w:t>
      </w:r>
      <w:r>
        <w:rPr>
          <w:rStyle w:val="apple-converted-space"/>
          <w:rFonts w:eastAsiaTheme="majorEastAsia"/>
          <w:color w:val="000000"/>
        </w:rPr>
        <w:t> </w:t>
      </w:r>
      <w:r>
        <w:rPr>
          <w:rStyle w:val="Strong"/>
          <w:rFonts w:eastAsiaTheme="majorEastAsia"/>
          <w:color w:val="000000"/>
        </w:rPr>
        <w:t>biotechnology</w:t>
      </w:r>
      <w:r>
        <w:rPr>
          <w:color w:val="000000"/>
        </w:rPr>
        <w:t>,</w:t>
      </w:r>
      <w:r>
        <w:rPr>
          <w:rStyle w:val="apple-converted-space"/>
          <w:rFonts w:eastAsiaTheme="majorEastAsia"/>
          <w:color w:val="000000"/>
        </w:rPr>
        <w:t> </w:t>
      </w:r>
      <w:r>
        <w:rPr>
          <w:rStyle w:val="Strong"/>
          <w:rFonts w:eastAsiaTheme="majorEastAsia"/>
          <w:color w:val="000000"/>
        </w:rPr>
        <w:t>agribiotechnology</w:t>
      </w:r>
      <w:r>
        <w:rPr>
          <w:color w:val="000000"/>
        </w:rPr>
        <w:t>, and</w:t>
      </w:r>
      <w:r>
        <w:rPr>
          <w:rStyle w:val="apple-converted-space"/>
          <w:rFonts w:eastAsiaTheme="majorEastAsia"/>
          <w:color w:val="000000"/>
        </w:rPr>
        <w:t> </w:t>
      </w:r>
      <w:r>
        <w:rPr>
          <w:rStyle w:val="Strong"/>
          <w:rFonts w:eastAsiaTheme="majorEastAsia"/>
          <w:color w:val="000000"/>
        </w:rPr>
        <w:t>biopharmaceuticals</w:t>
      </w:r>
      <w:r>
        <w:rPr>
          <w:color w:val="000000"/>
        </w:rPr>
        <w:t>, with a focus on both</w:t>
      </w:r>
      <w:r>
        <w:rPr>
          <w:rStyle w:val="apple-converted-space"/>
          <w:rFonts w:eastAsiaTheme="majorEastAsia"/>
          <w:color w:val="000000"/>
        </w:rPr>
        <w:t> </w:t>
      </w:r>
      <w:r>
        <w:rPr>
          <w:rStyle w:val="Strong"/>
          <w:rFonts w:eastAsiaTheme="majorEastAsia"/>
          <w:color w:val="000000"/>
        </w:rPr>
        <w:t>technical and soft skills development</w:t>
      </w:r>
      <w:r>
        <w:rPr>
          <w:color w:val="000000"/>
        </w:rPr>
        <w:t>. Participants gain hands-on experience in areas like</w:t>
      </w:r>
      <w:r>
        <w:rPr>
          <w:rStyle w:val="apple-converted-space"/>
          <w:rFonts w:eastAsiaTheme="majorEastAsia"/>
          <w:color w:val="000000"/>
        </w:rPr>
        <w:t> </w:t>
      </w:r>
      <w:r>
        <w:rPr>
          <w:rStyle w:val="Strong"/>
          <w:rFonts w:eastAsiaTheme="majorEastAsia"/>
          <w:color w:val="000000"/>
        </w:rPr>
        <w:t>product development</w:t>
      </w:r>
      <w:r>
        <w:rPr>
          <w:color w:val="000000"/>
        </w:rPr>
        <w:t>,</w:t>
      </w:r>
      <w:r>
        <w:rPr>
          <w:rStyle w:val="apple-converted-space"/>
          <w:rFonts w:eastAsiaTheme="majorEastAsia"/>
          <w:color w:val="000000"/>
        </w:rPr>
        <w:t> </w:t>
      </w:r>
      <w:r>
        <w:rPr>
          <w:rStyle w:val="Strong"/>
          <w:rFonts w:eastAsiaTheme="majorEastAsia"/>
          <w:color w:val="000000"/>
        </w:rPr>
        <w:t>microbial work</w:t>
      </w:r>
      <w:r>
        <w:rPr>
          <w:color w:val="000000"/>
        </w:rPr>
        <w:t>, and</w:t>
      </w:r>
      <w:r>
        <w:rPr>
          <w:rStyle w:val="apple-converted-space"/>
          <w:rFonts w:eastAsiaTheme="majorEastAsia"/>
          <w:color w:val="000000"/>
        </w:rPr>
        <w:t> </w:t>
      </w:r>
      <w:r>
        <w:rPr>
          <w:rStyle w:val="Strong"/>
          <w:rFonts w:eastAsiaTheme="majorEastAsia"/>
          <w:color w:val="000000"/>
        </w:rPr>
        <w:t>bioprocessing</w:t>
      </w:r>
      <w:r>
        <w:rPr>
          <w:color w:val="000000"/>
        </w:rPr>
        <w:t>, while also being exposed to</w:t>
      </w:r>
      <w:r>
        <w:rPr>
          <w:rStyle w:val="apple-converted-space"/>
          <w:rFonts w:eastAsiaTheme="majorEastAsia"/>
          <w:color w:val="000000"/>
        </w:rPr>
        <w:t> </w:t>
      </w:r>
      <w:r>
        <w:rPr>
          <w:rStyle w:val="Strong"/>
          <w:rFonts w:eastAsiaTheme="majorEastAsia"/>
          <w:color w:val="000000"/>
        </w:rPr>
        <w:t>emerging technologies</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industry trends</w:t>
      </w:r>
      <w:r>
        <w:rPr>
          <w:color w:val="000000"/>
        </w:rPr>
        <w:t>.</w:t>
      </w:r>
    </w:p>
    <w:p w14:paraId="57E121F8" w14:textId="77777777" w:rsidR="00E93569" w:rsidRDefault="00E93569" w:rsidP="00560D4D">
      <w:pPr>
        <w:pStyle w:val="NormalWeb"/>
        <w:jc w:val="both"/>
        <w:rPr>
          <w:color w:val="000000"/>
        </w:rPr>
      </w:pPr>
      <w:r>
        <w:rPr>
          <w:color w:val="000000"/>
        </w:rPr>
        <w:t>Through this program, I am gaining practical knowledge and skills that bridge the gap between academic learning and real-world applications. I am developing</w:t>
      </w:r>
      <w:r>
        <w:rPr>
          <w:rStyle w:val="apple-converted-space"/>
          <w:rFonts w:eastAsiaTheme="majorEastAsia"/>
          <w:color w:val="000000"/>
        </w:rPr>
        <w:t> </w:t>
      </w:r>
      <w:r>
        <w:rPr>
          <w:rStyle w:val="Strong"/>
          <w:rFonts w:eastAsiaTheme="majorEastAsia"/>
          <w:color w:val="000000"/>
        </w:rPr>
        <w:t>leadership, communication</w:t>
      </w:r>
      <w:r>
        <w:rPr>
          <w:color w:val="000000"/>
        </w:rPr>
        <w:t>, and</w:t>
      </w:r>
      <w:r>
        <w:rPr>
          <w:rStyle w:val="apple-converted-space"/>
          <w:rFonts w:eastAsiaTheme="majorEastAsia"/>
          <w:color w:val="000000"/>
        </w:rPr>
        <w:t> </w:t>
      </w:r>
      <w:r>
        <w:rPr>
          <w:rStyle w:val="Strong"/>
          <w:rFonts w:eastAsiaTheme="majorEastAsia"/>
          <w:color w:val="000000"/>
        </w:rPr>
        <w:t>teamwork</w:t>
      </w:r>
      <w:r>
        <w:rPr>
          <w:rStyle w:val="apple-converted-space"/>
          <w:rFonts w:eastAsiaTheme="majorEastAsia"/>
          <w:color w:val="000000"/>
        </w:rPr>
        <w:t> </w:t>
      </w:r>
      <w:r>
        <w:rPr>
          <w:color w:val="000000"/>
        </w:rPr>
        <w:t>skills while gaining valuable insights into the industry. The</w:t>
      </w:r>
      <w:r>
        <w:rPr>
          <w:rStyle w:val="apple-converted-space"/>
          <w:rFonts w:eastAsiaTheme="majorEastAsia"/>
          <w:color w:val="000000"/>
        </w:rPr>
        <w:t> </w:t>
      </w:r>
      <w:r>
        <w:rPr>
          <w:rStyle w:val="Strong"/>
          <w:rFonts w:eastAsiaTheme="majorEastAsia"/>
          <w:color w:val="000000"/>
        </w:rPr>
        <w:t>on-the-job training</w:t>
      </w:r>
      <w:r>
        <w:rPr>
          <w:rStyle w:val="apple-converted-space"/>
          <w:rFonts w:eastAsiaTheme="majorEastAsia"/>
          <w:color w:val="000000"/>
        </w:rPr>
        <w:t> </w:t>
      </w:r>
      <w:r>
        <w:rPr>
          <w:color w:val="000000"/>
        </w:rPr>
        <w:t>aspect further enhances my understanding, preparing me for future opportunities in these rapidly evolving fields</w:t>
      </w:r>
    </w:p>
    <w:p w14:paraId="78AE1F14" w14:textId="77777777" w:rsidR="00AD420E" w:rsidRDefault="00AD420E" w:rsidP="00E93569">
      <w:pPr>
        <w:pStyle w:val="NormalWeb"/>
        <w:rPr>
          <w:color w:val="000000"/>
        </w:rPr>
      </w:pPr>
    </w:p>
    <w:p w14:paraId="3BC6E558" w14:textId="77777777" w:rsidR="00AD420E" w:rsidRDefault="00AD420E" w:rsidP="00E93569">
      <w:pPr>
        <w:pStyle w:val="NormalWeb"/>
        <w:rPr>
          <w:color w:val="000000"/>
        </w:rPr>
      </w:pPr>
    </w:p>
    <w:p w14:paraId="4A5C5CD2" w14:textId="77777777" w:rsidR="000C10AC" w:rsidRDefault="004C521D" w:rsidP="004C521D">
      <w:pPr>
        <w:pStyle w:val="NormalWeb"/>
        <w:jc w:val="both"/>
        <w:rPr>
          <w:rStyle w:val="Strong"/>
          <w:rFonts w:eastAsiaTheme="majorEastAsia"/>
          <w:color w:val="000000"/>
        </w:rPr>
      </w:pPr>
      <w:r>
        <w:rPr>
          <w:rStyle w:val="Strong"/>
          <w:rFonts w:eastAsiaTheme="majorEastAsia"/>
          <w:color w:val="000000"/>
        </w:rPr>
        <w:t>Presenter</w:t>
      </w:r>
      <w:r>
        <w:rPr>
          <w:color w:val="000000"/>
        </w:rPr>
        <w:t>,</w:t>
      </w:r>
      <w:r>
        <w:rPr>
          <w:rStyle w:val="apple-converted-space"/>
          <w:rFonts w:eastAsiaTheme="majorEastAsia"/>
          <w:color w:val="000000"/>
        </w:rPr>
        <w:t> </w:t>
      </w:r>
      <w:r>
        <w:rPr>
          <w:rStyle w:val="Strong"/>
          <w:rFonts w:eastAsiaTheme="majorEastAsia"/>
          <w:color w:val="000000"/>
        </w:rPr>
        <w:t>Xiamen University Tan</w:t>
      </w:r>
      <w:r>
        <w:rPr>
          <w:rStyle w:val="Strong"/>
          <w:rFonts w:ascii="Arial" w:eastAsiaTheme="majorEastAsia" w:hAnsi="Arial" w:cs="Arial"/>
          <w:color w:val="000000"/>
        </w:rPr>
        <w:t> </w:t>
      </w:r>
      <w:r>
        <w:rPr>
          <w:rStyle w:val="Strong"/>
          <w:rFonts w:eastAsiaTheme="majorEastAsia"/>
          <w:color w:val="000000"/>
        </w:rPr>
        <w:t>Kah</w:t>
      </w:r>
      <w:r>
        <w:rPr>
          <w:rStyle w:val="Strong"/>
          <w:rFonts w:ascii="Arial" w:eastAsiaTheme="majorEastAsia" w:hAnsi="Arial" w:cs="Arial"/>
          <w:color w:val="000000"/>
        </w:rPr>
        <w:t> </w:t>
      </w:r>
      <w:r>
        <w:rPr>
          <w:rStyle w:val="Strong"/>
          <w:rFonts w:eastAsiaTheme="majorEastAsia"/>
          <w:color w:val="000000"/>
        </w:rPr>
        <w:t>Kee Innovation Laboratory (</w:t>
      </w:r>
      <w:r>
        <w:rPr>
          <w:rStyle w:val="Strong"/>
          <w:rFonts w:eastAsiaTheme="majorEastAsia"/>
          <w:color w:val="000000"/>
        </w:rPr>
        <w:t>厦门大学</w:t>
      </w:r>
      <w:r>
        <w:rPr>
          <w:rStyle w:val="Strong"/>
          <w:rFonts w:ascii="Arial" w:eastAsiaTheme="majorEastAsia" w:hAnsi="Arial" w:cs="Arial"/>
          <w:color w:val="000000"/>
        </w:rPr>
        <w:t> </w:t>
      </w:r>
      <w:r>
        <w:rPr>
          <w:rStyle w:val="Strong"/>
          <w:rFonts w:eastAsiaTheme="majorEastAsia"/>
          <w:color w:val="000000"/>
        </w:rPr>
        <w:t>嘉庚创新实验室</w:t>
      </w:r>
      <w:r>
        <w:rPr>
          <w:rStyle w:val="Strong"/>
          <w:rFonts w:eastAsiaTheme="majorEastAsia"/>
          <w:color w:val="000000"/>
        </w:rPr>
        <w:t xml:space="preserve">), Xiamen, China </w:t>
      </w:r>
    </w:p>
    <w:p w14:paraId="2F120D69" w14:textId="3981F9E3" w:rsidR="004C521D" w:rsidRDefault="004C521D" w:rsidP="004C521D">
      <w:pPr>
        <w:pStyle w:val="NormalWeb"/>
        <w:jc w:val="both"/>
        <w:rPr>
          <w:color w:val="000000"/>
        </w:rPr>
      </w:pPr>
      <w:r>
        <w:rPr>
          <w:rStyle w:val="Strong"/>
          <w:rFonts w:eastAsiaTheme="majorEastAsia"/>
          <w:color w:val="000000"/>
        </w:rPr>
        <w:t>6</w:t>
      </w:r>
      <w:r w:rsidRPr="004C521D">
        <w:rPr>
          <w:rStyle w:val="Strong"/>
          <w:rFonts w:eastAsiaTheme="majorEastAsia"/>
          <w:color w:val="000000"/>
          <w:vertAlign w:val="superscript"/>
        </w:rPr>
        <w:t>th</w:t>
      </w:r>
      <w:r>
        <w:rPr>
          <w:rStyle w:val="Strong"/>
          <w:rFonts w:eastAsiaTheme="majorEastAsia"/>
          <w:color w:val="000000"/>
        </w:rPr>
        <w:t xml:space="preserve"> September 2024</w:t>
      </w:r>
    </w:p>
    <w:p w14:paraId="7433A915" w14:textId="1B2D4896" w:rsidR="004C521D" w:rsidRDefault="004C521D" w:rsidP="004C521D">
      <w:pPr>
        <w:pStyle w:val="NormalWeb"/>
        <w:jc w:val="both"/>
      </w:pPr>
      <w:r>
        <w:rPr>
          <w:rFonts w:hAnsi="Symbol"/>
        </w:rPr>
        <w:t></w:t>
      </w:r>
      <w:r>
        <w:t xml:space="preserve">  Engaged in a focused discussion on</w:t>
      </w:r>
      <w:r>
        <w:rPr>
          <w:rStyle w:val="apple-converted-space"/>
          <w:rFonts w:eastAsiaTheme="majorEastAsia"/>
        </w:rPr>
        <w:t> </w:t>
      </w:r>
      <w:r>
        <w:rPr>
          <w:rStyle w:val="Strong"/>
          <w:rFonts w:eastAsiaTheme="majorEastAsia"/>
        </w:rPr>
        <w:t>green hydrogen energy research</w:t>
      </w:r>
      <w:r>
        <w:t>, hosted by the renowned</w:t>
      </w:r>
      <w:r>
        <w:rPr>
          <w:rStyle w:val="apple-converted-space"/>
          <w:rFonts w:eastAsiaTheme="majorEastAsia"/>
        </w:rPr>
        <w:t> </w:t>
      </w:r>
      <w:r>
        <w:rPr>
          <w:rStyle w:val="Strong"/>
          <w:rFonts w:eastAsiaTheme="majorEastAsia"/>
          <w:color w:val="000000"/>
        </w:rPr>
        <w:t>Tan</w:t>
      </w:r>
      <w:r>
        <w:rPr>
          <w:rStyle w:val="Strong"/>
          <w:rFonts w:ascii="Arial" w:eastAsiaTheme="majorEastAsia" w:hAnsi="Arial" w:cs="Arial"/>
          <w:color w:val="000000"/>
        </w:rPr>
        <w:t> </w:t>
      </w:r>
      <w:r>
        <w:rPr>
          <w:rStyle w:val="Strong"/>
          <w:rFonts w:eastAsiaTheme="majorEastAsia"/>
          <w:color w:val="000000"/>
        </w:rPr>
        <w:t>Kah</w:t>
      </w:r>
      <w:r>
        <w:rPr>
          <w:rStyle w:val="Strong"/>
          <w:rFonts w:ascii="Arial" w:eastAsiaTheme="majorEastAsia" w:hAnsi="Arial" w:cs="Arial"/>
          <w:color w:val="000000"/>
        </w:rPr>
        <w:t> </w:t>
      </w:r>
      <w:r>
        <w:rPr>
          <w:rStyle w:val="Strong"/>
          <w:rFonts w:eastAsiaTheme="majorEastAsia"/>
          <w:color w:val="000000"/>
        </w:rPr>
        <w:t>Kee Innovation Laboratory</w:t>
      </w:r>
      <w:r>
        <w:t>, a high</w:t>
      </w:r>
      <w:r>
        <w:noBreakHyphen/>
        <w:t>level national innovation platform dedicated to cutting</w:t>
      </w:r>
      <w:r>
        <w:noBreakHyphen/>
        <w:t>edge energy materials, low</w:t>
      </w:r>
      <w:r>
        <w:noBreakHyphen/>
        <w:t xml:space="preserve">carbon systems, and industrial transformation. </w:t>
      </w:r>
    </w:p>
    <w:p w14:paraId="7CEA929F" w14:textId="77777777" w:rsidR="004C521D" w:rsidRDefault="004C521D" w:rsidP="004C521D">
      <w:pPr>
        <w:pStyle w:val="NormalWeb"/>
        <w:jc w:val="both"/>
      </w:pPr>
      <w:r>
        <w:rPr>
          <w:rFonts w:hAnsi="Symbol"/>
        </w:rPr>
        <w:t></w:t>
      </w:r>
      <w:r>
        <w:t xml:space="preserve">  Explored the latest technological developments and industrial applications in</w:t>
      </w:r>
      <w:r>
        <w:rPr>
          <w:rStyle w:val="apple-converted-space"/>
          <w:rFonts w:eastAsiaTheme="majorEastAsia"/>
        </w:rPr>
        <w:t> </w:t>
      </w:r>
      <w:r>
        <w:rPr>
          <w:rStyle w:val="Strong"/>
          <w:rFonts w:eastAsiaTheme="majorEastAsia"/>
        </w:rPr>
        <w:t>hydrogen production, storage</w:t>
      </w:r>
      <w:r>
        <w:t>, and</w:t>
      </w:r>
      <w:r>
        <w:rPr>
          <w:rStyle w:val="apple-converted-space"/>
          <w:rFonts w:eastAsiaTheme="majorEastAsia"/>
        </w:rPr>
        <w:t> </w:t>
      </w:r>
      <w:r>
        <w:rPr>
          <w:rStyle w:val="Strong"/>
          <w:rFonts w:eastAsiaTheme="majorEastAsia"/>
        </w:rPr>
        <w:t>energy materials</w:t>
      </w:r>
      <w:r>
        <w:t>, gaining insight into the interdisciplinary strategies driving the transition to sustainable hydrogen energy systems.</w:t>
      </w:r>
    </w:p>
    <w:p w14:paraId="43B86E22" w14:textId="511E746D" w:rsidR="00E93569" w:rsidRDefault="00CA2BD8" w:rsidP="00FC2BB2">
      <w:pPr>
        <w:jc w:val="both"/>
        <w:rPr>
          <w:rStyle w:val="Strong"/>
          <w:color w:val="000000"/>
        </w:rPr>
      </w:pPr>
      <w:r>
        <w:rPr>
          <w:rStyle w:val="Strong"/>
          <w:color w:val="000000"/>
        </w:rPr>
        <w:t>Presenter</w:t>
      </w:r>
      <w:r>
        <w:rPr>
          <w:rFonts w:ascii="-webkit-standard" w:hAnsi="-webkit-standard"/>
          <w:color w:val="000000"/>
          <w:sz w:val="27"/>
          <w:szCs w:val="27"/>
        </w:rPr>
        <w:t>,</w:t>
      </w:r>
      <w:r>
        <w:rPr>
          <w:rStyle w:val="apple-converted-space"/>
          <w:rFonts w:ascii="-webkit-standard" w:hAnsi="-webkit-standard"/>
          <w:color w:val="000000"/>
          <w:sz w:val="27"/>
          <w:szCs w:val="27"/>
        </w:rPr>
        <w:t> </w:t>
      </w:r>
      <w:r>
        <w:rPr>
          <w:rStyle w:val="Strong"/>
          <w:color w:val="000000"/>
        </w:rPr>
        <w:t xml:space="preserve">Meeting with </w:t>
      </w:r>
      <w:proofErr w:type="spellStart"/>
      <w:r>
        <w:rPr>
          <w:rStyle w:val="Strong"/>
          <w:color w:val="000000"/>
        </w:rPr>
        <w:t>STIDC</w:t>
      </w:r>
      <w:proofErr w:type="spellEnd"/>
      <w:r>
        <w:rPr>
          <w:rStyle w:val="Strong"/>
          <w:color w:val="000000"/>
        </w:rPr>
        <w:t xml:space="preserve"> on Biomass Research</w:t>
      </w:r>
      <w:r>
        <w:rPr>
          <w:color w:val="000000"/>
        </w:rPr>
        <w:br/>
      </w:r>
      <w:r>
        <w:rPr>
          <w:rStyle w:val="Strong"/>
          <w:color w:val="000000"/>
        </w:rPr>
        <w:t>Organized by</w:t>
      </w:r>
      <w:r>
        <w:rPr>
          <w:rFonts w:ascii="-webkit-standard" w:hAnsi="-webkit-standard"/>
          <w:color w:val="000000"/>
          <w:sz w:val="27"/>
          <w:szCs w:val="27"/>
        </w:rPr>
        <w:t>:</w:t>
      </w:r>
      <w:r>
        <w:rPr>
          <w:rStyle w:val="apple-converted-space"/>
          <w:rFonts w:ascii="-webkit-standard" w:hAnsi="-webkit-standard"/>
          <w:color w:val="000000"/>
          <w:sz w:val="27"/>
          <w:szCs w:val="27"/>
        </w:rPr>
        <w:t> </w:t>
      </w:r>
      <w:r>
        <w:rPr>
          <w:rStyle w:val="Strong"/>
          <w:color w:val="000000"/>
        </w:rPr>
        <w:t>Sarawak Timber Industry Development Corporation (</w:t>
      </w:r>
      <w:proofErr w:type="spellStart"/>
      <w:r>
        <w:rPr>
          <w:rStyle w:val="Strong"/>
          <w:color w:val="000000"/>
        </w:rPr>
        <w:t>STIDC</w:t>
      </w:r>
      <w:proofErr w:type="spellEnd"/>
      <w:r>
        <w:rPr>
          <w:rStyle w:val="Strong"/>
          <w:color w:val="000000"/>
        </w:rPr>
        <w:t>)</w:t>
      </w:r>
      <w:r>
        <w:rPr>
          <w:rFonts w:ascii="-webkit-standard" w:hAnsi="-webkit-standard"/>
          <w:color w:val="000000"/>
          <w:sz w:val="27"/>
          <w:szCs w:val="27"/>
        </w:rPr>
        <w:t>, Kuching, Sarawak</w:t>
      </w:r>
      <w:r>
        <w:rPr>
          <w:color w:val="000000"/>
        </w:rPr>
        <w:br/>
      </w:r>
      <w:r>
        <w:rPr>
          <w:rStyle w:val="Strong"/>
          <w:color w:val="000000"/>
        </w:rPr>
        <w:t>13</w:t>
      </w:r>
      <w:r w:rsidRPr="00CA2BD8">
        <w:rPr>
          <w:rStyle w:val="Strong"/>
          <w:color w:val="000000"/>
          <w:vertAlign w:val="superscript"/>
        </w:rPr>
        <w:t>th</w:t>
      </w:r>
      <w:r>
        <w:rPr>
          <w:rStyle w:val="Strong"/>
          <w:color w:val="000000"/>
        </w:rPr>
        <w:t xml:space="preserve"> January 2025</w:t>
      </w:r>
    </w:p>
    <w:p w14:paraId="472776D9" w14:textId="49F632D7" w:rsidR="00CA2BD8" w:rsidRDefault="00CA2BD8" w:rsidP="00CA2BD8">
      <w:pPr>
        <w:pStyle w:val="ListParagraph"/>
        <w:numPr>
          <w:ilvl w:val="0"/>
          <w:numId w:val="20"/>
        </w:numPr>
        <w:jc w:val="both"/>
        <w:rPr>
          <w:rStyle w:val="apple-converted-space"/>
          <w:rFonts w:ascii="-webkit-standard" w:hAnsi="-webkit-standard" w:hint="eastAsia"/>
          <w:color w:val="000000"/>
          <w:sz w:val="27"/>
          <w:szCs w:val="27"/>
        </w:rPr>
      </w:pPr>
      <w:r w:rsidRPr="00CA2BD8">
        <w:rPr>
          <w:rFonts w:ascii="-webkit-standard" w:hAnsi="-webkit-standard"/>
          <w:color w:val="000000"/>
          <w:sz w:val="27"/>
          <w:szCs w:val="27"/>
        </w:rPr>
        <w:t>Engaged with</w:t>
      </w:r>
      <w:r w:rsidRPr="00CA2BD8">
        <w:rPr>
          <w:rStyle w:val="apple-converted-space"/>
          <w:rFonts w:ascii="-webkit-standard" w:hAnsi="-webkit-standard"/>
          <w:color w:val="000000"/>
          <w:sz w:val="27"/>
          <w:szCs w:val="27"/>
        </w:rPr>
        <w:t> </w:t>
      </w:r>
      <w:r w:rsidRPr="00CA2BD8">
        <w:rPr>
          <w:rStyle w:val="Strong"/>
          <w:color w:val="000000"/>
        </w:rPr>
        <w:t>Sarawak Timber Industry Development Corporation (</w:t>
      </w:r>
      <w:proofErr w:type="spellStart"/>
      <w:r w:rsidRPr="00CA2BD8">
        <w:rPr>
          <w:rStyle w:val="Strong"/>
          <w:color w:val="000000"/>
        </w:rPr>
        <w:t>STIDC</w:t>
      </w:r>
      <w:proofErr w:type="spellEnd"/>
      <w:r w:rsidRPr="00CA2BD8">
        <w:rPr>
          <w:rStyle w:val="Strong"/>
          <w:color w:val="000000"/>
        </w:rPr>
        <w:t>)</w:t>
      </w:r>
      <w:r w:rsidRPr="00CA2BD8">
        <w:rPr>
          <w:rFonts w:ascii="-webkit-standard" w:hAnsi="-webkit-standard"/>
          <w:color w:val="000000"/>
          <w:sz w:val="27"/>
          <w:szCs w:val="27"/>
        </w:rPr>
        <w:t>, a statutory body established in June 1973 to stimulate the expansion of wood</w:t>
      </w:r>
      <w:r w:rsidRPr="00CA2BD8">
        <w:rPr>
          <w:rFonts w:ascii="-webkit-standard" w:hAnsi="-webkit-standard"/>
          <w:color w:val="000000"/>
          <w:sz w:val="27"/>
          <w:szCs w:val="27"/>
        </w:rPr>
        <w:noBreakHyphen/>
        <w:t>based and forest</w:t>
      </w:r>
      <w:r w:rsidRPr="00CA2BD8">
        <w:rPr>
          <w:rFonts w:ascii="-webkit-standard" w:hAnsi="-webkit-standard"/>
          <w:color w:val="000000"/>
          <w:sz w:val="27"/>
          <w:szCs w:val="27"/>
        </w:rPr>
        <w:noBreakHyphen/>
        <w:t>resource industries in Sarawak.</w:t>
      </w:r>
      <w:r w:rsidRPr="00CA2BD8">
        <w:rPr>
          <w:rStyle w:val="apple-converted-space"/>
          <w:rFonts w:ascii="-webkit-standard" w:hAnsi="-webkit-standard"/>
          <w:color w:val="000000"/>
          <w:sz w:val="27"/>
          <w:szCs w:val="27"/>
        </w:rPr>
        <w:t> </w:t>
      </w:r>
    </w:p>
    <w:p w14:paraId="62CB5240" w14:textId="74B731E3" w:rsidR="00CA2BD8" w:rsidRDefault="00CA2BD8" w:rsidP="00CA2BD8">
      <w:pPr>
        <w:pStyle w:val="ListParagraph"/>
        <w:numPr>
          <w:ilvl w:val="0"/>
          <w:numId w:val="20"/>
        </w:numPr>
        <w:jc w:val="both"/>
        <w:rPr>
          <w:rFonts w:ascii="-webkit-standard" w:hAnsi="-webkit-standard" w:hint="eastAsia"/>
          <w:color w:val="000000"/>
          <w:sz w:val="27"/>
          <w:szCs w:val="27"/>
        </w:rPr>
      </w:pPr>
      <w:r>
        <w:rPr>
          <w:rFonts w:ascii="-webkit-standard" w:hAnsi="-webkit-standard"/>
          <w:color w:val="000000"/>
          <w:sz w:val="27"/>
          <w:szCs w:val="27"/>
        </w:rPr>
        <w:t>Presented research on biomass and biochar conducted under the</w:t>
      </w:r>
      <w:r>
        <w:rPr>
          <w:rStyle w:val="apple-converted-space"/>
          <w:rFonts w:ascii="-webkit-standard" w:hAnsi="-webkit-standard"/>
          <w:color w:val="000000"/>
          <w:sz w:val="27"/>
          <w:szCs w:val="27"/>
        </w:rPr>
        <w:t> </w:t>
      </w:r>
      <w:r>
        <w:rPr>
          <w:rStyle w:val="Strong"/>
          <w:color w:val="000000"/>
        </w:rPr>
        <w:t>Institute of Urban Environment (</w:t>
      </w:r>
      <w:proofErr w:type="spellStart"/>
      <w:r>
        <w:rPr>
          <w:rStyle w:val="Strong"/>
          <w:color w:val="000000"/>
        </w:rPr>
        <w:t>IUE</w:t>
      </w:r>
      <w:proofErr w:type="spellEnd"/>
      <w:r>
        <w:rPr>
          <w:rStyle w:val="Strong"/>
          <w:color w:val="000000"/>
        </w:rPr>
        <w:t>), University of Chinese Academy of Sciences (UCAS)</w:t>
      </w:r>
      <w:r>
        <w:rPr>
          <w:rStyle w:val="apple-converted-space"/>
          <w:rFonts w:ascii="-webkit-standard" w:hAnsi="-webkit-standard"/>
          <w:color w:val="000000"/>
          <w:sz w:val="27"/>
          <w:szCs w:val="27"/>
        </w:rPr>
        <w:t> </w:t>
      </w:r>
      <w:r>
        <w:rPr>
          <w:rFonts w:ascii="-webkit-standard" w:hAnsi="-webkit-standard"/>
          <w:color w:val="000000"/>
          <w:sz w:val="27"/>
          <w:szCs w:val="27"/>
        </w:rPr>
        <w:t>in collaboration with the</w:t>
      </w:r>
      <w:r>
        <w:rPr>
          <w:rStyle w:val="apple-converted-space"/>
          <w:rFonts w:ascii="-webkit-standard" w:hAnsi="-webkit-standard"/>
          <w:color w:val="000000"/>
          <w:sz w:val="27"/>
          <w:szCs w:val="27"/>
        </w:rPr>
        <w:t> </w:t>
      </w:r>
      <w:r>
        <w:rPr>
          <w:rStyle w:val="Strong"/>
          <w:color w:val="000000"/>
        </w:rPr>
        <w:t>Alliance of Bioeconomy Community Development @ Borneo</w:t>
      </w:r>
      <w:r>
        <w:rPr>
          <w:rFonts w:ascii="-webkit-standard" w:hAnsi="-webkit-standard"/>
          <w:color w:val="000000"/>
          <w:sz w:val="27"/>
          <w:szCs w:val="27"/>
        </w:rPr>
        <w:t>.</w:t>
      </w:r>
    </w:p>
    <w:p w14:paraId="4B6F76F7" w14:textId="6402BD9A" w:rsidR="00CA2BD8" w:rsidRPr="00D563F5" w:rsidRDefault="00CA2BD8" w:rsidP="00CA2BD8">
      <w:pPr>
        <w:pStyle w:val="ListParagraph"/>
        <w:numPr>
          <w:ilvl w:val="0"/>
          <w:numId w:val="20"/>
        </w:numPr>
        <w:jc w:val="both"/>
        <w:rPr>
          <w:rFonts w:ascii="Times New Roman" w:hAnsi="Times New Roman" w:cs="Times New Roman"/>
        </w:rPr>
      </w:pPr>
      <w:r>
        <w:rPr>
          <w:rFonts w:ascii="-webkit-standard" w:hAnsi="-webkit-standard"/>
          <w:color w:val="000000"/>
          <w:sz w:val="27"/>
          <w:szCs w:val="27"/>
        </w:rPr>
        <w:t xml:space="preserve">Shared insights into sustainable biomass recovery, valorisation strategies, and biochar applications in alignment with </w:t>
      </w:r>
      <w:proofErr w:type="spellStart"/>
      <w:r>
        <w:rPr>
          <w:rFonts w:ascii="-webkit-standard" w:hAnsi="-webkit-standard"/>
          <w:color w:val="000000"/>
          <w:sz w:val="27"/>
          <w:szCs w:val="27"/>
        </w:rPr>
        <w:t>STIDC’s</w:t>
      </w:r>
      <w:proofErr w:type="spellEnd"/>
      <w:r>
        <w:rPr>
          <w:rFonts w:ascii="-webkit-standard" w:hAnsi="-webkit-standard"/>
          <w:color w:val="000000"/>
          <w:sz w:val="27"/>
          <w:szCs w:val="27"/>
        </w:rPr>
        <w:t xml:space="preserve"> focus on green technology and circular economy.</w:t>
      </w:r>
    </w:p>
    <w:p w14:paraId="3E2E6089" w14:textId="77777777" w:rsidR="00D563F5" w:rsidRDefault="00D563F5" w:rsidP="00D563F5">
      <w:pPr>
        <w:jc w:val="both"/>
        <w:rPr>
          <w:rFonts w:ascii="Times New Roman" w:hAnsi="Times New Roman" w:cs="Times New Roman"/>
        </w:rPr>
      </w:pPr>
    </w:p>
    <w:p w14:paraId="70A306D7" w14:textId="77777777" w:rsidR="00C87579" w:rsidRDefault="00C87579" w:rsidP="00C87579">
      <w:pPr>
        <w:pStyle w:val="NormalWeb"/>
        <w:rPr>
          <w:color w:val="000000"/>
        </w:rPr>
      </w:pPr>
      <w:r>
        <w:rPr>
          <w:rStyle w:val="Strong"/>
          <w:rFonts w:eastAsiaTheme="majorEastAsia"/>
          <w:color w:val="000000"/>
        </w:rPr>
        <w:t>Participant</w:t>
      </w:r>
      <w:r>
        <w:rPr>
          <w:color w:val="000000"/>
        </w:rPr>
        <w:t>,</w:t>
      </w:r>
      <w:r>
        <w:rPr>
          <w:rStyle w:val="apple-converted-space"/>
          <w:rFonts w:eastAsiaTheme="majorEastAsia"/>
          <w:color w:val="000000"/>
        </w:rPr>
        <w:t> </w:t>
      </w:r>
      <w:r>
        <w:rPr>
          <w:rStyle w:val="Strong"/>
          <w:rFonts w:eastAsiaTheme="majorEastAsia"/>
          <w:color w:val="000000"/>
        </w:rPr>
        <w:t>Discussion on Biomass Valorisation</w:t>
      </w:r>
      <w:r>
        <w:rPr>
          <w:color w:val="000000"/>
        </w:rPr>
        <w:br/>
      </w:r>
      <w:r>
        <w:rPr>
          <w:rStyle w:val="Strong"/>
          <w:rFonts w:eastAsiaTheme="majorEastAsia"/>
          <w:color w:val="000000"/>
        </w:rPr>
        <w:t>Organized by</w:t>
      </w:r>
      <w:r>
        <w:rPr>
          <w:color w:val="000000"/>
        </w:rPr>
        <w:t>:</w:t>
      </w:r>
      <w:r>
        <w:rPr>
          <w:rStyle w:val="apple-converted-space"/>
          <w:rFonts w:eastAsiaTheme="majorEastAsia"/>
          <w:color w:val="000000"/>
        </w:rPr>
        <w:t> </w:t>
      </w:r>
      <w:r>
        <w:rPr>
          <w:rStyle w:val="Strong"/>
          <w:rFonts w:eastAsiaTheme="majorEastAsia"/>
          <w:color w:val="000000"/>
        </w:rPr>
        <w:t>Malaysian Palm Oil Board (</w:t>
      </w:r>
      <w:proofErr w:type="spellStart"/>
      <w:r>
        <w:rPr>
          <w:rStyle w:val="Strong"/>
          <w:rFonts w:eastAsiaTheme="majorEastAsia"/>
          <w:color w:val="000000"/>
        </w:rPr>
        <w:t>MPOB</w:t>
      </w:r>
      <w:proofErr w:type="spellEnd"/>
      <w:r>
        <w:rPr>
          <w:rStyle w:val="Strong"/>
          <w:rFonts w:eastAsiaTheme="majorEastAsia"/>
          <w:color w:val="000000"/>
        </w:rPr>
        <w:t>)</w:t>
      </w:r>
      <w:r>
        <w:rPr>
          <w:color w:val="000000"/>
        </w:rPr>
        <w:br/>
      </w:r>
      <w:r>
        <w:rPr>
          <w:rStyle w:val="Strong"/>
          <w:rFonts w:eastAsiaTheme="majorEastAsia"/>
          <w:color w:val="000000"/>
        </w:rPr>
        <w:t>29th August 2024</w:t>
      </w:r>
    </w:p>
    <w:p w14:paraId="394A5C91" w14:textId="77777777" w:rsidR="00C87579" w:rsidRDefault="00C87579" w:rsidP="00C87579">
      <w:pPr>
        <w:pStyle w:val="NormalWeb"/>
        <w:numPr>
          <w:ilvl w:val="0"/>
          <w:numId w:val="23"/>
        </w:numPr>
        <w:rPr>
          <w:color w:val="000000"/>
        </w:rPr>
      </w:pPr>
      <w:r>
        <w:rPr>
          <w:color w:val="000000"/>
        </w:rPr>
        <w:t>Participated in a discussion with the</w:t>
      </w:r>
      <w:r>
        <w:rPr>
          <w:rStyle w:val="apple-converted-space"/>
          <w:rFonts w:eastAsiaTheme="majorEastAsia"/>
          <w:color w:val="000000"/>
        </w:rPr>
        <w:t> </w:t>
      </w:r>
      <w:r>
        <w:rPr>
          <w:rStyle w:val="Strong"/>
          <w:rFonts w:eastAsiaTheme="majorEastAsia"/>
          <w:color w:val="000000"/>
        </w:rPr>
        <w:t>Malaysian Palm Oil Board (</w:t>
      </w:r>
      <w:proofErr w:type="spellStart"/>
      <w:r>
        <w:rPr>
          <w:rStyle w:val="Strong"/>
          <w:rFonts w:eastAsiaTheme="majorEastAsia"/>
          <w:color w:val="000000"/>
        </w:rPr>
        <w:t>MPOB</w:t>
      </w:r>
      <w:proofErr w:type="spellEnd"/>
      <w:r>
        <w:rPr>
          <w:rStyle w:val="Strong"/>
          <w:rFonts w:eastAsiaTheme="majorEastAsia"/>
          <w:color w:val="000000"/>
        </w:rPr>
        <w:t>)</w:t>
      </w:r>
      <w:r>
        <w:rPr>
          <w:rStyle w:val="apple-converted-space"/>
          <w:rFonts w:eastAsiaTheme="majorEastAsia"/>
          <w:color w:val="000000"/>
        </w:rPr>
        <w:t> </w:t>
      </w:r>
      <w:r>
        <w:rPr>
          <w:color w:val="000000"/>
        </w:rPr>
        <w:t>and the</w:t>
      </w:r>
      <w:r>
        <w:rPr>
          <w:rStyle w:val="apple-converted-space"/>
          <w:rFonts w:eastAsiaTheme="majorEastAsia"/>
          <w:color w:val="000000"/>
        </w:rPr>
        <w:t> </w:t>
      </w:r>
      <w:r>
        <w:rPr>
          <w:rStyle w:val="Strong"/>
          <w:rFonts w:eastAsiaTheme="majorEastAsia"/>
          <w:color w:val="000000"/>
        </w:rPr>
        <w:t>Malaysia Biomass Industries Confederation (</w:t>
      </w:r>
      <w:proofErr w:type="spellStart"/>
      <w:r>
        <w:rPr>
          <w:rStyle w:val="Strong"/>
          <w:rFonts w:eastAsiaTheme="majorEastAsia"/>
          <w:color w:val="000000"/>
        </w:rPr>
        <w:t>MBIC</w:t>
      </w:r>
      <w:proofErr w:type="spellEnd"/>
      <w:r>
        <w:rPr>
          <w:rStyle w:val="Strong"/>
          <w:rFonts w:eastAsiaTheme="majorEastAsia"/>
          <w:color w:val="000000"/>
        </w:rPr>
        <w:t>)</w:t>
      </w:r>
      <w:r>
        <w:rPr>
          <w:rStyle w:val="apple-converted-space"/>
          <w:rFonts w:eastAsiaTheme="majorEastAsia"/>
          <w:color w:val="000000"/>
        </w:rPr>
        <w:t> </w:t>
      </w:r>
      <w:r>
        <w:rPr>
          <w:color w:val="000000"/>
        </w:rPr>
        <w:t>on behalf of the</w:t>
      </w:r>
      <w:r>
        <w:rPr>
          <w:rStyle w:val="apple-converted-space"/>
          <w:rFonts w:eastAsiaTheme="majorEastAsia"/>
          <w:color w:val="000000"/>
        </w:rPr>
        <w:t> </w:t>
      </w:r>
      <w:r>
        <w:rPr>
          <w:rStyle w:val="Strong"/>
          <w:rFonts w:eastAsiaTheme="majorEastAsia"/>
          <w:color w:val="000000"/>
        </w:rPr>
        <w:t>Alliance of Bioeconomy Community Development @ Borneo (ABCD)</w:t>
      </w:r>
      <w:r>
        <w:rPr>
          <w:color w:val="000000"/>
        </w:rPr>
        <w:t>and the</w:t>
      </w:r>
      <w:r>
        <w:rPr>
          <w:rStyle w:val="apple-converted-space"/>
          <w:rFonts w:eastAsiaTheme="majorEastAsia"/>
          <w:color w:val="000000"/>
        </w:rPr>
        <w:t> </w:t>
      </w:r>
      <w:r>
        <w:rPr>
          <w:rStyle w:val="Strong"/>
          <w:rFonts w:eastAsiaTheme="majorEastAsia"/>
          <w:color w:val="000000"/>
        </w:rPr>
        <w:t>Institute of Urban Environment (</w:t>
      </w:r>
      <w:proofErr w:type="spellStart"/>
      <w:r>
        <w:rPr>
          <w:rStyle w:val="Strong"/>
          <w:rFonts w:eastAsiaTheme="majorEastAsia"/>
          <w:color w:val="000000"/>
        </w:rPr>
        <w:t>IUE</w:t>
      </w:r>
      <w:proofErr w:type="spellEnd"/>
      <w:r>
        <w:rPr>
          <w:rStyle w:val="Strong"/>
          <w:rFonts w:eastAsiaTheme="majorEastAsia"/>
          <w:color w:val="000000"/>
        </w:rPr>
        <w:t>), University of Chinese Academy of Sciences (UCAS)</w:t>
      </w:r>
      <w:r>
        <w:rPr>
          <w:color w:val="000000"/>
        </w:rPr>
        <w:t>.</w:t>
      </w:r>
    </w:p>
    <w:p w14:paraId="74CE0741" w14:textId="77777777" w:rsidR="00C87579" w:rsidRDefault="00C87579" w:rsidP="00C87579">
      <w:pPr>
        <w:pStyle w:val="NormalWeb"/>
        <w:numPr>
          <w:ilvl w:val="0"/>
          <w:numId w:val="23"/>
        </w:numPr>
        <w:rPr>
          <w:color w:val="000000"/>
        </w:rPr>
      </w:pPr>
      <w:r>
        <w:rPr>
          <w:color w:val="000000"/>
        </w:rPr>
        <w:t>Contributed to a</w:t>
      </w:r>
      <w:r>
        <w:rPr>
          <w:rStyle w:val="apple-converted-space"/>
          <w:rFonts w:eastAsiaTheme="majorEastAsia"/>
          <w:color w:val="000000"/>
        </w:rPr>
        <w:t> </w:t>
      </w:r>
      <w:r>
        <w:rPr>
          <w:rStyle w:val="Strong"/>
          <w:rFonts w:eastAsiaTheme="majorEastAsia"/>
          <w:color w:val="000000"/>
        </w:rPr>
        <w:t>pilot study</w:t>
      </w:r>
      <w:r>
        <w:rPr>
          <w:rStyle w:val="apple-converted-space"/>
          <w:rFonts w:eastAsiaTheme="majorEastAsia"/>
          <w:color w:val="000000"/>
        </w:rPr>
        <w:t> </w:t>
      </w:r>
      <w:r>
        <w:rPr>
          <w:color w:val="000000"/>
        </w:rPr>
        <w:t>on the</w:t>
      </w:r>
      <w:r>
        <w:rPr>
          <w:rStyle w:val="apple-converted-space"/>
          <w:rFonts w:eastAsiaTheme="majorEastAsia"/>
          <w:color w:val="000000"/>
        </w:rPr>
        <w:t> </w:t>
      </w:r>
      <w:r>
        <w:rPr>
          <w:rStyle w:val="Strong"/>
          <w:rFonts w:eastAsiaTheme="majorEastAsia"/>
          <w:color w:val="000000"/>
        </w:rPr>
        <w:t>utilisation of oil palm and sago biomass</w:t>
      </w:r>
      <w:r>
        <w:rPr>
          <w:rStyle w:val="apple-converted-space"/>
          <w:rFonts w:eastAsiaTheme="majorEastAsia"/>
          <w:color w:val="000000"/>
        </w:rPr>
        <w:t> </w:t>
      </w:r>
      <w:r>
        <w:rPr>
          <w:color w:val="000000"/>
        </w:rPr>
        <w:t>at</w:t>
      </w:r>
      <w:r>
        <w:rPr>
          <w:rStyle w:val="apple-converted-space"/>
          <w:rFonts w:eastAsiaTheme="majorEastAsia"/>
          <w:color w:val="000000"/>
        </w:rPr>
        <w:t> </w:t>
      </w:r>
      <w:r>
        <w:rPr>
          <w:rStyle w:val="Strong"/>
          <w:rFonts w:eastAsiaTheme="majorEastAsia"/>
          <w:color w:val="000000"/>
        </w:rPr>
        <w:t>Ladang Penor</w:t>
      </w:r>
      <w:r>
        <w:rPr>
          <w:color w:val="000000"/>
        </w:rPr>
        <w:t>, exploring methods to convert agricultural residues into</w:t>
      </w:r>
      <w:r>
        <w:rPr>
          <w:rStyle w:val="apple-converted-space"/>
          <w:rFonts w:eastAsiaTheme="majorEastAsia"/>
          <w:color w:val="000000"/>
        </w:rPr>
        <w:t> </w:t>
      </w:r>
      <w:r>
        <w:rPr>
          <w:rStyle w:val="Strong"/>
          <w:rFonts w:eastAsiaTheme="majorEastAsia"/>
          <w:color w:val="000000"/>
        </w:rPr>
        <w:t>value-added bio-products</w:t>
      </w:r>
      <w:r>
        <w:rPr>
          <w:rStyle w:val="apple-converted-space"/>
          <w:rFonts w:eastAsiaTheme="majorEastAsia"/>
          <w:color w:val="000000"/>
        </w:rPr>
        <w:t> </w:t>
      </w:r>
      <w:r>
        <w:rPr>
          <w:color w:val="000000"/>
        </w:rPr>
        <w:t>and sustainable energy resources.</w:t>
      </w:r>
    </w:p>
    <w:p w14:paraId="1EF94DFD" w14:textId="77777777" w:rsidR="00C87579" w:rsidRDefault="00C87579" w:rsidP="00C87579">
      <w:pPr>
        <w:pStyle w:val="NormalWeb"/>
        <w:numPr>
          <w:ilvl w:val="0"/>
          <w:numId w:val="23"/>
        </w:numPr>
        <w:rPr>
          <w:color w:val="000000"/>
        </w:rPr>
      </w:pPr>
      <w:r>
        <w:rPr>
          <w:color w:val="000000"/>
        </w:rPr>
        <w:t>Investigated opportunities for</w:t>
      </w:r>
      <w:r>
        <w:rPr>
          <w:rStyle w:val="apple-converted-space"/>
          <w:rFonts w:eastAsiaTheme="majorEastAsia"/>
          <w:color w:val="000000"/>
        </w:rPr>
        <w:t> </w:t>
      </w:r>
      <w:r>
        <w:rPr>
          <w:rStyle w:val="Strong"/>
          <w:rFonts w:eastAsiaTheme="majorEastAsia"/>
          <w:color w:val="000000"/>
        </w:rPr>
        <w:t>biomass recovery</w:t>
      </w:r>
      <w:r>
        <w:rPr>
          <w:color w:val="000000"/>
        </w:rPr>
        <w:t>,</w:t>
      </w:r>
      <w:r>
        <w:rPr>
          <w:rStyle w:val="apple-converted-space"/>
          <w:rFonts w:eastAsiaTheme="majorEastAsia"/>
          <w:color w:val="000000"/>
        </w:rPr>
        <w:t> </w:t>
      </w:r>
      <w:r>
        <w:rPr>
          <w:rStyle w:val="Strong"/>
          <w:rFonts w:eastAsiaTheme="majorEastAsia"/>
          <w:color w:val="000000"/>
        </w:rPr>
        <w:t>process optimisation</w:t>
      </w:r>
      <w:r>
        <w:rPr>
          <w:color w:val="000000"/>
        </w:rPr>
        <w:t>, and the integration of the</w:t>
      </w:r>
      <w:r>
        <w:rPr>
          <w:rStyle w:val="apple-converted-space"/>
          <w:rFonts w:eastAsiaTheme="majorEastAsia"/>
          <w:color w:val="000000"/>
        </w:rPr>
        <w:t> </w:t>
      </w:r>
      <w:r>
        <w:rPr>
          <w:rStyle w:val="Strong"/>
          <w:rFonts w:eastAsiaTheme="majorEastAsia"/>
          <w:color w:val="000000"/>
        </w:rPr>
        <w:t>circular economy</w:t>
      </w:r>
      <w:r>
        <w:rPr>
          <w:rStyle w:val="apple-converted-space"/>
          <w:rFonts w:eastAsiaTheme="majorEastAsia"/>
          <w:color w:val="000000"/>
        </w:rPr>
        <w:t> </w:t>
      </w:r>
      <w:r>
        <w:rPr>
          <w:color w:val="000000"/>
        </w:rPr>
        <w:t>within</w:t>
      </w:r>
      <w:r>
        <w:rPr>
          <w:rStyle w:val="apple-converted-space"/>
          <w:rFonts w:eastAsiaTheme="majorEastAsia"/>
          <w:color w:val="000000"/>
        </w:rPr>
        <w:t> </w:t>
      </w:r>
      <w:r>
        <w:rPr>
          <w:rStyle w:val="Strong"/>
          <w:rFonts w:eastAsiaTheme="majorEastAsia"/>
          <w:color w:val="000000"/>
        </w:rPr>
        <w:t>oil palm</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sago plantations</w:t>
      </w:r>
      <w:r>
        <w:rPr>
          <w:color w:val="000000"/>
        </w:rPr>
        <w:t>.</w:t>
      </w:r>
    </w:p>
    <w:p w14:paraId="5D31A2AC" w14:textId="77777777" w:rsidR="00C87579" w:rsidRDefault="00C87579" w:rsidP="00C87579">
      <w:pPr>
        <w:pStyle w:val="NormalWeb"/>
        <w:numPr>
          <w:ilvl w:val="0"/>
          <w:numId w:val="23"/>
        </w:numPr>
        <w:rPr>
          <w:color w:val="000000"/>
        </w:rPr>
      </w:pPr>
      <w:r>
        <w:rPr>
          <w:color w:val="000000"/>
        </w:rPr>
        <w:lastRenderedPageBreak/>
        <w:t>Gained practical insights into</w:t>
      </w:r>
      <w:r>
        <w:rPr>
          <w:rStyle w:val="apple-converted-space"/>
          <w:rFonts w:eastAsiaTheme="majorEastAsia"/>
          <w:color w:val="000000"/>
        </w:rPr>
        <w:t> </w:t>
      </w:r>
      <w:r>
        <w:rPr>
          <w:rStyle w:val="Strong"/>
          <w:rFonts w:eastAsiaTheme="majorEastAsia"/>
          <w:color w:val="000000"/>
        </w:rPr>
        <w:t>biomass management</w:t>
      </w:r>
      <w:r>
        <w:rPr>
          <w:color w:val="000000"/>
        </w:rPr>
        <w:t>,</w:t>
      </w:r>
      <w:r>
        <w:rPr>
          <w:rStyle w:val="apple-converted-space"/>
          <w:rFonts w:eastAsiaTheme="majorEastAsia"/>
          <w:color w:val="000000"/>
        </w:rPr>
        <w:t> </w:t>
      </w:r>
      <w:r>
        <w:rPr>
          <w:rStyle w:val="Strong"/>
          <w:rFonts w:eastAsiaTheme="majorEastAsia"/>
          <w:color w:val="000000"/>
        </w:rPr>
        <w:t>stakeholder collaboration</w:t>
      </w:r>
      <w:r>
        <w:rPr>
          <w:color w:val="000000"/>
        </w:rPr>
        <w:t>, and the challenges of scaling biomass technologies in the</w:t>
      </w:r>
      <w:r>
        <w:rPr>
          <w:rStyle w:val="apple-converted-space"/>
          <w:rFonts w:eastAsiaTheme="majorEastAsia"/>
          <w:color w:val="000000"/>
        </w:rPr>
        <w:t> </w:t>
      </w:r>
      <w:r>
        <w:rPr>
          <w:rStyle w:val="Strong"/>
          <w:rFonts w:eastAsiaTheme="majorEastAsia"/>
          <w:color w:val="000000"/>
        </w:rPr>
        <w:t>Malaysian plantation sector</w:t>
      </w:r>
      <w:r>
        <w:rPr>
          <w:color w:val="000000"/>
        </w:rPr>
        <w:t>.</w:t>
      </w:r>
    </w:p>
    <w:p w14:paraId="35CA9F44" w14:textId="77777777" w:rsidR="00C87579" w:rsidRDefault="00C87579" w:rsidP="00C87579">
      <w:pPr>
        <w:pStyle w:val="NormalWeb"/>
        <w:ind w:left="720"/>
        <w:rPr>
          <w:color w:val="000000"/>
        </w:rPr>
      </w:pPr>
    </w:p>
    <w:p w14:paraId="5A15EFF6" w14:textId="77777777" w:rsidR="0057462B" w:rsidRDefault="0057462B" w:rsidP="0057462B">
      <w:pPr>
        <w:pStyle w:val="NormalWeb"/>
        <w:rPr>
          <w:color w:val="000000"/>
        </w:rPr>
      </w:pPr>
      <w:r>
        <w:rPr>
          <w:rStyle w:val="Strong"/>
          <w:rFonts w:eastAsiaTheme="majorEastAsia"/>
          <w:color w:val="000000"/>
        </w:rPr>
        <w:t>Poster Presenter</w:t>
      </w:r>
      <w:r>
        <w:rPr>
          <w:color w:val="000000"/>
        </w:rPr>
        <w:t>,</w:t>
      </w:r>
      <w:r>
        <w:rPr>
          <w:rStyle w:val="apple-converted-space"/>
          <w:rFonts w:eastAsiaTheme="majorEastAsia"/>
          <w:color w:val="000000"/>
        </w:rPr>
        <w:t> </w:t>
      </w:r>
      <w:proofErr w:type="spellStart"/>
      <w:r>
        <w:rPr>
          <w:rStyle w:val="Strong"/>
          <w:rFonts w:eastAsiaTheme="majorEastAsia"/>
          <w:color w:val="000000"/>
        </w:rPr>
        <w:t>AsiaFlux</w:t>
      </w:r>
      <w:proofErr w:type="spellEnd"/>
      <w:r>
        <w:rPr>
          <w:rStyle w:val="Strong"/>
          <w:rFonts w:eastAsiaTheme="majorEastAsia"/>
          <w:color w:val="000000"/>
        </w:rPr>
        <w:t xml:space="preserve"> Conference 2025</w:t>
      </w:r>
      <w:r>
        <w:rPr>
          <w:color w:val="000000"/>
        </w:rPr>
        <w:br/>
      </w:r>
      <w:r>
        <w:rPr>
          <w:rStyle w:val="Strong"/>
          <w:rFonts w:eastAsiaTheme="majorEastAsia"/>
          <w:color w:val="000000"/>
        </w:rPr>
        <w:t xml:space="preserve">20th – 25th October 2025, </w:t>
      </w:r>
      <w:proofErr w:type="spellStart"/>
      <w:r>
        <w:rPr>
          <w:rStyle w:val="Strong"/>
          <w:rFonts w:eastAsiaTheme="majorEastAsia"/>
          <w:color w:val="000000"/>
        </w:rPr>
        <w:t>Pangkalan</w:t>
      </w:r>
      <w:proofErr w:type="spellEnd"/>
      <w:r>
        <w:rPr>
          <w:rStyle w:val="Strong"/>
          <w:rFonts w:eastAsiaTheme="majorEastAsia"/>
          <w:color w:val="000000"/>
        </w:rPr>
        <w:t xml:space="preserve"> </w:t>
      </w:r>
      <w:proofErr w:type="spellStart"/>
      <w:r>
        <w:rPr>
          <w:rStyle w:val="Strong"/>
          <w:rFonts w:eastAsiaTheme="majorEastAsia"/>
          <w:color w:val="000000"/>
        </w:rPr>
        <w:t>Kerinci</w:t>
      </w:r>
      <w:proofErr w:type="spellEnd"/>
      <w:r>
        <w:rPr>
          <w:rStyle w:val="Strong"/>
          <w:rFonts w:eastAsiaTheme="majorEastAsia"/>
          <w:color w:val="000000"/>
        </w:rPr>
        <w:t>, Riau, Indonesia</w:t>
      </w:r>
    </w:p>
    <w:p w14:paraId="16A38E68" w14:textId="77777777" w:rsidR="0057462B" w:rsidRDefault="0057462B" w:rsidP="0057462B">
      <w:pPr>
        <w:pStyle w:val="NormalWeb"/>
        <w:numPr>
          <w:ilvl w:val="0"/>
          <w:numId w:val="24"/>
        </w:numPr>
        <w:rPr>
          <w:color w:val="000000"/>
        </w:rPr>
      </w:pPr>
      <w:r>
        <w:rPr>
          <w:color w:val="000000"/>
        </w:rPr>
        <w:t>Presented a poster at the</w:t>
      </w:r>
      <w:r>
        <w:rPr>
          <w:rStyle w:val="apple-converted-space"/>
          <w:rFonts w:eastAsiaTheme="majorEastAsia"/>
          <w:color w:val="000000"/>
        </w:rPr>
        <w:t> </w:t>
      </w:r>
      <w:proofErr w:type="spellStart"/>
      <w:r>
        <w:rPr>
          <w:rStyle w:val="Strong"/>
          <w:rFonts w:eastAsiaTheme="majorEastAsia"/>
          <w:color w:val="000000"/>
        </w:rPr>
        <w:t>AsiaFlux</w:t>
      </w:r>
      <w:proofErr w:type="spellEnd"/>
      <w:r>
        <w:rPr>
          <w:rStyle w:val="Strong"/>
          <w:rFonts w:eastAsiaTheme="majorEastAsia"/>
          <w:color w:val="000000"/>
        </w:rPr>
        <w:t xml:space="preserve"> Conference 2025</w:t>
      </w:r>
      <w:r>
        <w:rPr>
          <w:color w:val="000000"/>
        </w:rPr>
        <w:t>, focusing on the role of</w:t>
      </w:r>
      <w:r>
        <w:rPr>
          <w:rStyle w:val="apple-converted-space"/>
          <w:rFonts w:eastAsiaTheme="majorEastAsia"/>
          <w:color w:val="000000"/>
        </w:rPr>
        <w:t> </w:t>
      </w:r>
      <w:r>
        <w:rPr>
          <w:rStyle w:val="Strong"/>
          <w:rFonts w:eastAsiaTheme="majorEastAsia"/>
          <w:color w:val="000000"/>
        </w:rPr>
        <w:t>sustainable practices</w:t>
      </w:r>
      <w:r>
        <w:rPr>
          <w:rStyle w:val="apple-converted-space"/>
          <w:rFonts w:eastAsiaTheme="majorEastAsia"/>
          <w:color w:val="000000"/>
        </w:rPr>
        <w:t> </w:t>
      </w:r>
      <w:r>
        <w:rPr>
          <w:color w:val="000000"/>
        </w:rPr>
        <w:t>in enhancing soil health, improving carbon sequestration, and contributing to</w:t>
      </w:r>
      <w:r>
        <w:rPr>
          <w:rStyle w:val="apple-converted-space"/>
          <w:rFonts w:eastAsiaTheme="majorEastAsia"/>
          <w:color w:val="000000"/>
        </w:rPr>
        <w:t> </w:t>
      </w:r>
      <w:r>
        <w:rPr>
          <w:rStyle w:val="Strong"/>
          <w:rFonts w:eastAsiaTheme="majorEastAsia"/>
          <w:color w:val="000000"/>
        </w:rPr>
        <w:t>circular economy</w:t>
      </w:r>
      <w:r>
        <w:rPr>
          <w:rStyle w:val="apple-converted-space"/>
          <w:rFonts w:eastAsiaTheme="majorEastAsia"/>
          <w:color w:val="000000"/>
        </w:rPr>
        <w:t> </w:t>
      </w:r>
      <w:r>
        <w:rPr>
          <w:color w:val="000000"/>
        </w:rPr>
        <w:t>solutions.</w:t>
      </w:r>
    </w:p>
    <w:p w14:paraId="1B9ADDB0" w14:textId="77777777" w:rsidR="0057462B" w:rsidRDefault="0057462B" w:rsidP="0057462B">
      <w:pPr>
        <w:pStyle w:val="NormalWeb"/>
        <w:numPr>
          <w:ilvl w:val="0"/>
          <w:numId w:val="24"/>
        </w:numPr>
        <w:rPr>
          <w:color w:val="000000"/>
        </w:rPr>
      </w:pPr>
      <w:r>
        <w:rPr>
          <w:color w:val="000000"/>
        </w:rPr>
        <w:t>Attended</w:t>
      </w:r>
      <w:r>
        <w:rPr>
          <w:rStyle w:val="apple-converted-space"/>
          <w:rFonts w:eastAsiaTheme="majorEastAsia"/>
          <w:color w:val="000000"/>
        </w:rPr>
        <w:t> </w:t>
      </w:r>
      <w:r>
        <w:rPr>
          <w:rStyle w:val="Strong"/>
          <w:rFonts w:eastAsiaTheme="majorEastAsia"/>
          <w:color w:val="000000"/>
        </w:rPr>
        <w:t>training sessions</w:t>
      </w:r>
      <w:r>
        <w:rPr>
          <w:rStyle w:val="apple-converted-space"/>
          <w:rFonts w:eastAsiaTheme="majorEastAsia"/>
          <w:color w:val="000000"/>
        </w:rPr>
        <w:t> </w:t>
      </w:r>
      <w:r>
        <w:rPr>
          <w:color w:val="000000"/>
        </w:rPr>
        <w:t>targeting capacity-building for</w:t>
      </w:r>
      <w:r>
        <w:rPr>
          <w:rStyle w:val="apple-converted-space"/>
          <w:rFonts w:eastAsiaTheme="majorEastAsia"/>
          <w:color w:val="000000"/>
        </w:rPr>
        <w:t> </w:t>
      </w:r>
      <w:r>
        <w:rPr>
          <w:rStyle w:val="Strong"/>
          <w:rFonts w:eastAsiaTheme="majorEastAsia"/>
          <w:color w:val="000000"/>
        </w:rPr>
        <w:t>early career researchers</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practitioners</w:t>
      </w:r>
      <w:r>
        <w:rPr>
          <w:rStyle w:val="apple-converted-space"/>
          <w:rFonts w:eastAsiaTheme="majorEastAsia"/>
          <w:color w:val="000000"/>
        </w:rPr>
        <w:t> </w:t>
      </w:r>
      <w:r>
        <w:rPr>
          <w:color w:val="000000"/>
        </w:rPr>
        <w:t>in</w:t>
      </w:r>
      <w:r>
        <w:rPr>
          <w:rStyle w:val="apple-converted-space"/>
          <w:rFonts w:eastAsiaTheme="majorEastAsia"/>
          <w:color w:val="000000"/>
        </w:rPr>
        <w:t> </w:t>
      </w:r>
      <w:r>
        <w:rPr>
          <w:rStyle w:val="Strong"/>
          <w:rFonts w:eastAsiaTheme="majorEastAsia"/>
          <w:color w:val="000000"/>
        </w:rPr>
        <w:t>environmental sustainability</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ecosystem restoration</w:t>
      </w:r>
      <w:r>
        <w:rPr>
          <w:rStyle w:val="apple-converted-space"/>
          <w:rFonts w:eastAsiaTheme="majorEastAsia"/>
          <w:color w:val="000000"/>
        </w:rPr>
        <w:t> </w:t>
      </w:r>
      <w:r>
        <w:rPr>
          <w:color w:val="000000"/>
        </w:rPr>
        <w:t>techniques.</w:t>
      </w:r>
    </w:p>
    <w:p w14:paraId="1F375B5E" w14:textId="77777777" w:rsidR="0057462B" w:rsidRDefault="0057462B" w:rsidP="0057462B">
      <w:pPr>
        <w:pStyle w:val="NormalWeb"/>
        <w:numPr>
          <w:ilvl w:val="0"/>
          <w:numId w:val="24"/>
        </w:numPr>
        <w:rPr>
          <w:color w:val="000000"/>
        </w:rPr>
      </w:pPr>
      <w:r>
        <w:rPr>
          <w:color w:val="000000"/>
        </w:rPr>
        <w:t>Participated in the</w:t>
      </w:r>
      <w:r>
        <w:rPr>
          <w:rStyle w:val="apple-converted-space"/>
          <w:rFonts w:eastAsiaTheme="majorEastAsia"/>
          <w:color w:val="000000"/>
        </w:rPr>
        <w:t> </w:t>
      </w:r>
      <w:r>
        <w:rPr>
          <w:rStyle w:val="Strong"/>
          <w:rFonts w:eastAsiaTheme="majorEastAsia"/>
          <w:color w:val="000000"/>
        </w:rPr>
        <w:t>Young Scientists Meeting</w:t>
      </w:r>
      <w:r>
        <w:rPr>
          <w:rStyle w:val="apple-converted-space"/>
          <w:rFonts w:eastAsiaTheme="majorEastAsia"/>
          <w:color w:val="000000"/>
        </w:rPr>
        <w:t> </w:t>
      </w:r>
      <w:r>
        <w:rPr>
          <w:color w:val="000000"/>
        </w:rPr>
        <w:t>for</w:t>
      </w:r>
      <w:r>
        <w:rPr>
          <w:rStyle w:val="apple-converted-space"/>
          <w:rFonts w:eastAsiaTheme="majorEastAsia"/>
          <w:color w:val="000000"/>
        </w:rPr>
        <w:t> </w:t>
      </w:r>
      <w:r>
        <w:rPr>
          <w:rStyle w:val="Strong"/>
          <w:rFonts w:eastAsiaTheme="majorEastAsia"/>
          <w:color w:val="000000"/>
        </w:rPr>
        <w:t>cultural exchange</w:t>
      </w:r>
      <w:r>
        <w:rPr>
          <w:color w:val="000000"/>
        </w:rPr>
        <w:t>, engaging with participants from diverse backgrounds.</w:t>
      </w:r>
    </w:p>
    <w:p w14:paraId="29B8E1FE" w14:textId="77777777" w:rsidR="0057462B" w:rsidRDefault="0057462B" w:rsidP="0057462B">
      <w:pPr>
        <w:pStyle w:val="NormalWeb"/>
        <w:numPr>
          <w:ilvl w:val="0"/>
          <w:numId w:val="24"/>
        </w:numPr>
        <w:rPr>
          <w:color w:val="000000"/>
        </w:rPr>
      </w:pPr>
      <w:r>
        <w:rPr>
          <w:color w:val="000000"/>
        </w:rPr>
        <w:t>Joined a</w:t>
      </w:r>
      <w:r>
        <w:rPr>
          <w:rStyle w:val="apple-converted-space"/>
          <w:rFonts w:eastAsiaTheme="majorEastAsia"/>
          <w:color w:val="000000"/>
        </w:rPr>
        <w:t> </w:t>
      </w:r>
      <w:r>
        <w:rPr>
          <w:rStyle w:val="Strong"/>
          <w:rFonts w:eastAsiaTheme="majorEastAsia"/>
          <w:color w:val="000000"/>
        </w:rPr>
        <w:t>field excursion</w:t>
      </w:r>
      <w:r>
        <w:rPr>
          <w:rStyle w:val="apple-converted-space"/>
          <w:rFonts w:eastAsiaTheme="majorEastAsia"/>
          <w:color w:val="000000"/>
        </w:rPr>
        <w:t> </w:t>
      </w:r>
      <w:r>
        <w:rPr>
          <w:color w:val="000000"/>
        </w:rPr>
        <w:t>to an</w:t>
      </w:r>
      <w:r>
        <w:rPr>
          <w:rStyle w:val="apple-converted-space"/>
          <w:rFonts w:eastAsiaTheme="majorEastAsia"/>
          <w:color w:val="000000"/>
        </w:rPr>
        <w:t> </w:t>
      </w:r>
      <w:r>
        <w:rPr>
          <w:rStyle w:val="Strong"/>
          <w:rFonts w:eastAsiaTheme="majorEastAsia"/>
          <w:color w:val="000000"/>
        </w:rPr>
        <w:t>Eucalyptus Plantation</w:t>
      </w:r>
      <w:r>
        <w:rPr>
          <w:color w:val="000000"/>
        </w:rPr>
        <w:t>, observing the impact of sustainable practices on</w:t>
      </w:r>
      <w:r>
        <w:rPr>
          <w:rStyle w:val="apple-converted-space"/>
          <w:rFonts w:eastAsiaTheme="majorEastAsia"/>
          <w:color w:val="000000"/>
        </w:rPr>
        <w:t> </w:t>
      </w:r>
      <w:r>
        <w:rPr>
          <w:rStyle w:val="Strong"/>
          <w:rFonts w:eastAsiaTheme="majorEastAsia"/>
          <w:color w:val="000000"/>
        </w:rPr>
        <w:t>ecosystem health</w:t>
      </w:r>
      <w:r>
        <w:rPr>
          <w:color w:val="000000"/>
        </w:rPr>
        <w:t>,</w:t>
      </w:r>
      <w:r>
        <w:rPr>
          <w:rStyle w:val="apple-converted-space"/>
          <w:rFonts w:eastAsiaTheme="majorEastAsia"/>
          <w:color w:val="000000"/>
        </w:rPr>
        <w:t> </w:t>
      </w:r>
      <w:r>
        <w:rPr>
          <w:rStyle w:val="Strong"/>
          <w:rFonts w:eastAsiaTheme="majorEastAsia"/>
          <w:color w:val="000000"/>
        </w:rPr>
        <w:t>carbon sequestration</w:t>
      </w:r>
      <w:r>
        <w:rPr>
          <w:color w:val="000000"/>
        </w:rPr>
        <w:t>, and</w:t>
      </w:r>
      <w:r>
        <w:rPr>
          <w:rStyle w:val="apple-converted-space"/>
          <w:rFonts w:eastAsiaTheme="majorEastAsia"/>
          <w:color w:val="000000"/>
        </w:rPr>
        <w:t> </w:t>
      </w:r>
      <w:r>
        <w:rPr>
          <w:rStyle w:val="Strong"/>
          <w:rFonts w:eastAsiaTheme="majorEastAsia"/>
          <w:color w:val="000000"/>
        </w:rPr>
        <w:t>sustainable agriculture</w:t>
      </w:r>
      <w:r>
        <w:rPr>
          <w:color w:val="000000"/>
        </w:rPr>
        <w:t>.</w:t>
      </w:r>
    </w:p>
    <w:p w14:paraId="23B08F79" w14:textId="3F0B16D8" w:rsidR="00D563F5" w:rsidRDefault="00AC5A19" w:rsidP="00D563F5">
      <w:pPr>
        <w:jc w:val="both"/>
        <w:rPr>
          <w:rFonts w:ascii="Times New Roman" w:hAnsi="Times New Roman" w:cs="Times New Roman"/>
        </w:rPr>
      </w:pPr>
      <w:r>
        <w:rPr>
          <w:rFonts w:ascii="Times New Roman" w:hAnsi="Times New Roman" w:cs="Times New Roman"/>
        </w:rPr>
        <w:t>COMPANY VISIT</w:t>
      </w:r>
    </w:p>
    <w:p w14:paraId="48021ACE" w14:textId="77777777" w:rsidR="00AC5A19" w:rsidRDefault="00AC5A19" w:rsidP="00D563F5">
      <w:pPr>
        <w:jc w:val="both"/>
        <w:rPr>
          <w:rFonts w:ascii="Times New Roman" w:hAnsi="Times New Roman" w:cs="Times New Roman"/>
        </w:rPr>
      </w:pPr>
    </w:p>
    <w:p w14:paraId="73F7831A" w14:textId="77777777" w:rsidR="00AC5A19" w:rsidRDefault="00AC5A19" w:rsidP="00D563F5">
      <w:pPr>
        <w:jc w:val="both"/>
        <w:rPr>
          <w:rFonts w:ascii="Times New Roman" w:hAnsi="Times New Roman" w:cs="Times New Roman"/>
        </w:rPr>
      </w:pPr>
    </w:p>
    <w:p w14:paraId="67D624ED" w14:textId="77777777" w:rsidR="00984033" w:rsidRDefault="00984033" w:rsidP="00D563F5">
      <w:pPr>
        <w:jc w:val="both"/>
        <w:rPr>
          <w:rStyle w:val="Strong"/>
          <w:color w:val="000000"/>
        </w:rPr>
      </w:pPr>
    </w:p>
    <w:p w14:paraId="7915F9C5" w14:textId="05C4CF69" w:rsidR="001A5918" w:rsidRDefault="001A5918" w:rsidP="001A5918">
      <w:pPr>
        <w:pStyle w:val="NormalWeb"/>
        <w:rPr>
          <w:color w:val="000000"/>
        </w:rPr>
      </w:pPr>
      <w:r>
        <w:rPr>
          <w:rStyle w:val="Strong"/>
          <w:rFonts w:eastAsiaTheme="majorEastAsia"/>
          <w:color w:val="000000"/>
        </w:rPr>
        <w:t>Visitor</w:t>
      </w:r>
      <w:r>
        <w:rPr>
          <w:color w:val="000000"/>
        </w:rPr>
        <w:t>,</w:t>
      </w:r>
      <w:r>
        <w:rPr>
          <w:rStyle w:val="apple-converted-space"/>
          <w:rFonts w:eastAsiaTheme="majorEastAsia"/>
          <w:color w:val="000000"/>
        </w:rPr>
        <w:t> </w:t>
      </w:r>
      <w:r>
        <w:rPr>
          <w:rStyle w:val="Strong"/>
          <w:rFonts w:eastAsiaTheme="majorEastAsia"/>
          <w:color w:val="000000"/>
        </w:rPr>
        <w:t xml:space="preserve">Company Visit to Shandong </w:t>
      </w:r>
      <w:proofErr w:type="spellStart"/>
      <w:r>
        <w:rPr>
          <w:rStyle w:val="Strong"/>
          <w:rFonts w:eastAsiaTheme="majorEastAsia"/>
          <w:color w:val="000000"/>
        </w:rPr>
        <w:t>Lingong</w:t>
      </w:r>
      <w:proofErr w:type="spellEnd"/>
      <w:r>
        <w:rPr>
          <w:rStyle w:val="Strong"/>
          <w:rFonts w:eastAsiaTheme="majorEastAsia"/>
          <w:color w:val="000000"/>
        </w:rPr>
        <w:t xml:space="preserve"> (</w:t>
      </w:r>
      <w:proofErr w:type="spellStart"/>
      <w:r>
        <w:rPr>
          <w:rStyle w:val="Strong"/>
          <w:rFonts w:eastAsiaTheme="majorEastAsia"/>
          <w:color w:val="000000"/>
        </w:rPr>
        <w:t>SDLG</w:t>
      </w:r>
      <w:proofErr w:type="spellEnd"/>
      <w:r>
        <w:rPr>
          <w:rStyle w:val="Strong"/>
          <w:rFonts w:eastAsiaTheme="majorEastAsia"/>
          <w:color w:val="000000"/>
        </w:rPr>
        <w:t>) (</w:t>
      </w:r>
      <w:r>
        <w:rPr>
          <w:rStyle w:val="Strong"/>
          <w:rFonts w:eastAsiaTheme="majorEastAsia" w:hint="eastAsia"/>
          <w:color w:val="000000"/>
        </w:rPr>
        <w:t>山东临工</w:t>
      </w:r>
      <w:r>
        <w:rPr>
          <w:rStyle w:val="Strong"/>
          <w:rFonts w:eastAsiaTheme="majorEastAsia"/>
          <w:color w:val="000000"/>
          <w:lang w:val="en-US"/>
        </w:rPr>
        <w:t>)</w:t>
      </w:r>
      <w:r>
        <w:rPr>
          <w:rFonts w:hint="eastAsia"/>
          <w:color w:val="000000"/>
        </w:rPr>
        <w:br/>
      </w:r>
      <w:r>
        <w:rPr>
          <w:rStyle w:val="Strong"/>
          <w:rFonts w:eastAsiaTheme="majorEastAsia"/>
          <w:color w:val="000000"/>
        </w:rPr>
        <w:t>9</w:t>
      </w:r>
      <w:r w:rsidRPr="001A5918">
        <w:rPr>
          <w:rStyle w:val="Strong"/>
          <w:rFonts w:eastAsiaTheme="majorEastAsia"/>
          <w:color w:val="000000"/>
          <w:vertAlign w:val="superscript"/>
        </w:rPr>
        <w:t>th</w:t>
      </w:r>
      <w:r>
        <w:rPr>
          <w:rStyle w:val="Strong"/>
          <w:rFonts w:eastAsiaTheme="majorEastAsia"/>
          <w:color w:val="000000"/>
        </w:rPr>
        <w:t xml:space="preserve">  October 2025, Linyi, Shandong, China</w:t>
      </w:r>
    </w:p>
    <w:p w14:paraId="5B1BE2A4" w14:textId="5BD21DA9" w:rsidR="001A5918" w:rsidRDefault="001A5918" w:rsidP="001A5918">
      <w:pPr>
        <w:pStyle w:val="NormalWeb"/>
        <w:numPr>
          <w:ilvl w:val="0"/>
          <w:numId w:val="28"/>
        </w:numPr>
        <w:rPr>
          <w:color w:val="000000"/>
        </w:rPr>
      </w:pPr>
      <w:r>
        <w:rPr>
          <w:color w:val="000000"/>
        </w:rPr>
        <w:t xml:space="preserve">Visited </w:t>
      </w:r>
      <w:proofErr w:type="spellStart"/>
      <w:r>
        <w:rPr>
          <w:color w:val="000000"/>
        </w:rPr>
        <w:t>SDLG</w:t>
      </w:r>
      <w:proofErr w:type="spellEnd"/>
      <w:r>
        <w:rPr>
          <w:color w:val="000000"/>
        </w:rPr>
        <w:t xml:space="preserve"> to observe their</w:t>
      </w:r>
      <w:r>
        <w:rPr>
          <w:rStyle w:val="apple-converted-space"/>
          <w:rFonts w:eastAsiaTheme="majorEastAsia"/>
          <w:color w:val="000000"/>
        </w:rPr>
        <w:t> </w:t>
      </w:r>
      <w:r>
        <w:rPr>
          <w:rStyle w:val="Strong"/>
          <w:rFonts w:eastAsiaTheme="majorEastAsia"/>
          <w:color w:val="000000"/>
        </w:rPr>
        <w:t>智能制造</w:t>
      </w:r>
      <w:r>
        <w:rPr>
          <w:rStyle w:val="Strong"/>
          <w:rFonts w:eastAsiaTheme="majorEastAsia"/>
          <w:color w:val="000000"/>
        </w:rPr>
        <w:t xml:space="preserve"> (smart manufacturing)</w:t>
      </w:r>
      <w:r>
        <w:rPr>
          <w:rStyle w:val="apple-converted-space"/>
          <w:rFonts w:eastAsiaTheme="majorEastAsia"/>
          <w:color w:val="000000"/>
        </w:rPr>
        <w:t> </w:t>
      </w:r>
      <w:r>
        <w:rPr>
          <w:color w:val="000000"/>
        </w:rPr>
        <w:t>operations, including advanced systems like</w:t>
      </w:r>
      <w:r>
        <w:rPr>
          <w:rStyle w:val="apple-converted-space"/>
          <w:rFonts w:eastAsiaTheme="majorEastAsia"/>
          <w:color w:val="000000"/>
        </w:rPr>
        <w:t> </w:t>
      </w:r>
      <w:proofErr w:type="spellStart"/>
      <w:r>
        <w:rPr>
          <w:rStyle w:val="Strong"/>
          <w:rFonts w:eastAsiaTheme="majorEastAsia"/>
          <w:color w:val="000000"/>
        </w:rPr>
        <w:t>AGVs</w:t>
      </w:r>
      <w:proofErr w:type="spellEnd"/>
      <w:r>
        <w:rPr>
          <w:color w:val="000000"/>
        </w:rPr>
        <w:t>,</w:t>
      </w:r>
      <w:r>
        <w:rPr>
          <w:rStyle w:val="apple-converted-space"/>
          <w:rFonts w:eastAsiaTheme="majorEastAsia"/>
          <w:color w:val="000000"/>
        </w:rPr>
        <w:t> </w:t>
      </w:r>
      <w:proofErr w:type="spellStart"/>
      <w:r>
        <w:rPr>
          <w:rStyle w:val="Strong"/>
          <w:rFonts w:eastAsiaTheme="majorEastAsia"/>
          <w:color w:val="000000"/>
        </w:rPr>
        <w:t>5G</w:t>
      </w:r>
      <w:proofErr w:type="spellEnd"/>
      <w:r>
        <w:rPr>
          <w:rStyle w:val="Strong"/>
          <w:rFonts w:eastAsiaTheme="majorEastAsia"/>
          <w:color w:val="000000"/>
        </w:rPr>
        <w:t xml:space="preserve"> + IoT-enabled production lines</w:t>
      </w:r>
      <w:r>
        <w:rPr>
          <w:color w:val="000000"/>
        </w:rPr>
        <w:t>, and</w:t>
      </w:r>
      <w:r>
        <w:rPr>
          <w:rStyle w:val="apple-converted-space"/>
          <w:rFonts w:eastAsiaTheme="majorEastAsia"/>
          <w:color w:val="000000"/>
        </w:rPr>
        <w:t> </w:t>
      </w:r>
      <w:r>
        <w:rPr>
          <w:rStyle w:val="Strong"/>
          <w:rFonts w:eastAsiaTheme="majorEastAsia"/>
          <w:color w:val="000000"/>
        </w:rPr>
        <w:t>industrial automation</w:t>
      </w:r>
      <w:r>
        <w:rPr>
          <w:color w:val="000000"/>
        </w:rPr>
        <w:t>, demonstrating how the company is transforming with AI, big data, and digitalization.</w:t>
      </w:r>
      <w:r>
        <w:rPr>
          <w:rStyle w:val="apple-converted-space"/>
          <w:rFonts w:eastAsiaTheme="majorEastAsia"/>
          <w:color w:val="000000"/>
        </w:rPr>
        <w:t> </w:t>
      </w:r>
      <w:r>
        <w:rPr>
          <w:color w:val="000000"/>
        </w:rPr>
        <w:t xml:space="preserve"> </w:t>
      </w:r>
    </w:p>
    <w:p w14:paraId="57D292F4" w14:textId="52168F97" w:rsidR="001A5918" w:rsidRDefault="001A5918" w:rsidP="001A5918">
      <w:pPr>
        <w:pStyle w:val="NormalWeb"/>
        <w:numPr>
          <w:ilvl w:val="0"/>
          <w:numId w:val="28"/>
        </w:numPr>
        <w:rPr>
          <w:color w:val="000000"/>
        </w:rPr>
      </w:pPr>
      <w:r>
        <w:rPr>
          <w:color w:val="000000"/>
        </w:rPr>
        <w:t>Explored the</w:t>
      </w:r>
      <w:r>
        <w:rPr>
          <w:rStyle w:val="apple-converted-space"/>
          <w:rFonts w:eastAsiaTheme="majorEastAsia"/>
          <w:color w:val="000000"/>
        </w:rPr>
        <w:t> </w:t>
      </w:r>
      <w:proofErr w:type="spellStart"/>
      <w:r>
        <w:rPr>
          <w:rStyle w:val="Strong"/>
          <w:rFonts w:eastAsiaTheme="majorEastAsia"/>
          <w:color w:val="000000"/>
        </w:rPr>
        <w:t>Lingong</w:t>
      </w:r>
      <w:proofErr w:type="spellEnd"/>
      <w:r>
        <w:rPr>
          <w:rStyle w:val="Strong"/>
          <w:rFonts w:eastAsiaTheme="majorEastAsia"/>
          <w:color w:val="000000"/>
        </w:rPr>
        <w:t xml:space="preserve"> Intelligence (</w:t>
      </w:r>
      <w:r>
        <w:rPr>
          <w:rStyle w:val="Strong"/>
          <w:rFonts w:eastAsiaTheme="majorEastAsia"/>
          <w:color w:val="000000"/>
        </w:rPr>
        <w:t>临工智能</w:t>
      </w:r>
      <w:r>
        <w:rPr>
          <w:rStyle w:val="Strong"/>
          <w:rFonts w:eastAsiaTheme="majorEastAsia"/>
          <w:color w:val="000000"/>
        </w:rPr>
        <w:t>)</w:t>
      </w:r>
      <w:r>
        <w:rPr>
          <w:rStyle w:val="apple-converted-space"/>
          <w:rFonts w:eastAsiaTheme="majorEastAsia"/>
          <w:color w:val="000000"/>
        </w:rPr>
        <w:t> </w:t>
      </w:r>
      <w:r>
        <w:rPr>
          <w:color w:val="000000"/>
        </w:rPr>
        <w:t xml:space="preserve">division to understand how AI and automation drive efficiency and sustainability. </w:t>
      </w:r>
    </w:p>
    <w:p w14:paraId="445C91A0" w14:textId="77777777" w:rsidR="001A5918" w:rsidRDefault="001A5918" w:rsidP="001A5918">
      <w:pPr>
        <w:pStyle w:val="NormalWeb"/>
        <w:numPr>
          <w:ilvl w:val="0"/>
          <w:numId w:val="28"/>
        </w:numPr>
        <w:rPr>
          <w:color w:val="000000"/>
        </w:rPr>
      </w:pPr>
      <w:r>
        <w:rPr>
          <w:color w:val="000000"/>
        </w:rPr>
        <w:t xml:space="preserve">Gained insights into how </w:t>
      </w:r>
      <w:proofErr w:type="spellStart"/>
      <w:r>
        <w:rPr>
          <w:color w:val="000000"/>
        </w:rPr>
        <w:t>SDLG’s</w:t>
      </w:r>
      <w:proofErr w:type="spellEnd"/>
      <w:r>
        <w:rPr>
          <w:color w:val="000000"/>
        </w:rPr>
        <w:t xml:space="preserve"> smart manufacturing strategies—such as production automation, data-driven operations, and sustainable practices—can inform and inspire analogous approaches in biomass, biochar, and bio-based technology sectors that form the core of my academic and professional focus.</w:t>
      </w:r>
    </w:p>
    <w:p w14:paraId="51DECAF6" w14:textId="77777777" w:rsidR="001A5918" w:rsidRDefault="001A5918" w:rsidP="00D563F5">
      <w:pPr>
        <w:jc w:val="both"/>
        <w:rPr>
          <w:rStyle w:val="Strong"/>
          <w:color w:val="000000"/>
        </w:rPr>
      </w:pPr>
    </w:p>
    <w:p w14:paraId="56BE9387" w14:textId="77777777" w:rsidR="001A5918" w:rsidRDefault="001A5918" w:rsidP="00D563F5">
      <w:pPr>
        <w:jc w:val="both"/>
        <w:rPr>
          <w:rStyle w:val="Strong"/>
          <w:color w:val="000000"/>
        </w:rPr>
      </w:pPr>
    </w:p>
    <w:p w14:paraId="6A1D8C28" w14:textId="77777777" w:rsidR="00984033" w:rsidRDefault="00984033" w:rsidP="00984033">
      <w:pPr>
        <w:pStyle w:val="NormalWeb"/>
        <w:rPr>
          <w:color w:val="000000"/>
        </w:rPr>
      </w:pPr>
      <w:r>
        <w:rPr>
          <w:rStyle w:val="Strong"/>
          <w:rFonts w:eastAsiaTheme="majorEastAsia"/>
          <w:color w:val="000000"/>
        </w:rPr>
        <w:t>Visitor</w:t>
      </w:r>
      <w:r>
        <w:rPr>
          <w:color w:val="000000"/>
        </w:rPr>
        <w:t>,</w:t>
      </w:r>
      <w:r>
        <w:rPr>
          <w:rStyle w:val="apple-converted-space"/>
          <w:rFonts w:eastAsiaTheme="majorEastAsia"/>
          <w:color w:val="000000"/>
        </w:rPr>
        <w:t> </w:t>
      </w:r>
      <w:r>
        <w:rPr>
          <w:rStyle w:val="Strong"/>
          <w:rFonts w:eastAsiaTheme="majorEastAsia"/>
          <w:color w:val="000000"/>
        </w:rPr>
        <w:t xml:space="preserve">Company Visit to Bravo Green </w:t>
      </w:r>
      <w:proofErr w:type="spellStart"/>
      <w:r>
        <w:rPr>
          <w:rStyle w:val="Strong"/>
          <w:rFonts w:eastAsiaTheme="majorEastAsia"/>
          <w:color w:val="000000"/>
        </w:rPr>
        <w:t>Sdn</w:t>
      </w:r>
      <w:proofErr w:type="spellEnd"/>
      <w:r>
        <w:rPr>
          <w:rStyle w:val="Strong"/>
          <w:rFonts w:eastAsiaTheme="majorEastAsia"/>
          <w:color w:val="000000"/>
        </w:rPr>
        <w:t>. Bhd.</w:t>
      </w:r>
      <w:r>
        <w:rPr>
          <w:color w:val="000000"/>
        </w:rPr>
        <w:br/>
      </w:r>
      <w:r>
        <w:rPr>
          <w:rStyle w:val="Strong"/>
          <w:rFonts w:eastAsiaTheme="majorEastAsia"/>
          <w:color w:val="000000"/>
        </w:rPr>
        <w:t>1</w:t>
      </w:r>
      <w:r w:rsidRPr="00984033">
        <w:rPr>
          <w:rStyle w:val="Strong"/>
          <w:rFonts w:eastAsiaTheme="majorEastAsia"/>
          <w:color w:val="000000"/>
          <w:vertAlign w:val="superscript"/>
        </w:rPr>
        <w:t>st</w:t>
      </w:r>
      <w:r>
        <w:rPr>
          <w:rStyle w:val="Strong"/>
          <w:rFonts w:eastAsiaTheme="majorEastAsia"/>
          <w:color w:val="000000"/>
        </w:rPr>
        <w:t xml:space="preserve"> August 2025</w:t>
      </w:r>
    </w:p>
    <w:p w14:paraId="0A96D09F" w14:textId="77777777" w:rsidR="00984033" w:rsidRDefault="00984033" w:rsidP="00984033">
      <w:pPr>
        <w:pStyle w:val="NormalWeb"/>
        <w:numPr>
          <w:ilvl w:val="0"/>
          <w:numId w:val="27"/>
        </w:numPr>
        <w:rPr>
          <w:color w:val="000000"/>
        </w:rPr>
      </w:pPr>
      <w:r>
        <w:rPr>
          <w:color w:val="000000"/>
        </w:rPr>
        <w:t>Visited</w:t>
      </w:r>
      <w:r>
        <w:rPr>
          <w:rStyle w:val="apple-converted-space"/>
          <w:rFonts w:eastAsiaTheme="majorEastAsia"/>
          <w:color w:val="000000"/>
        </w:rPr>
        <w:t> </w:t>
      </w:r>
      <w:r>
        <w:rPr>
          <w:rStyle w:val="Strong"/>
          <w:rFonts w:eastAsiaTheme="majorEastAsia"/>
          <w:color w:val="000000"/>
        </w:rPr>
        <w:t xml:space="preserve">Bravo Green </w:t>
      </w:r>
      <w:proofErr w:type="spellStart"/>
      <w:r>
        <w:rPr>
          <w:rStyle w:val="Strong"/>
          <w:rFonts w:eastAsiaTheme="majorEastAsia"/>
          <w:color w:val="000000"/>
        </w:rPr>
        <w:t>Sdn</w:t>
      </w:r>
      <w:proofErr w:type="spellEnd"/>
      <w:r>
        <w:rPr>
          <w:rStyle w:val="Strong"/>
          <w:rFonts w:eastAsiaTheme="majorEastAsia"/>
          <w:color w:val="000000"/>
        </w:rPr>
        <w:t>. Bhd.</w:t>
      </w:r>
      <w:r>
        <w:rPr>
          <w:rStyle w:val="apple-converted-space"/>
          <w:rFonts w:eastAsiaTheme="majorEastAsia"/>
          <w:color w:val="000000"/>
        </w:rPr>
        <w:t> </w:t>
      </w:r>
      <w:r>
        <w:rPr>
          <w:color w:val="000000"/>
        </w:rPr>
        <w:t>to observe their</w:t>
      </w:r>
      <w:r>
        <w:rPr>
          <w:rStyle w:val="apple-converted-space"/>
          <w:rFonts w:eastAsiaTheme="majorEastAsia"/>
          <w:color w:val="000000"/>
        </w:rPr>
        <w:t> </w:t>
      </w:r>
      <w:r>
        <w:rPr>
          <w:rStyle w:val="Strong"/>
          <w:rFonts w:eastAsiaTheme="majorEastAsia"/>
          <w:color w:val="000000"/>
        </w:rPr>
        <w:t>carbonisation</w:t>
      </w:r>
      <w:r>
        <w:rPr>
          <w:rStyle w:val="apple-converted-space"/>
          <w:rFonts w:eastAsiaTheme="majorEastAsia"/>
          <w:color w:val="000000"/>
        </w:rPr>
        <w:t> </w:t>
      </w:r>
      <w:r>
        <w:rPr>
          <w:color w:val="000000"/>
        </w:rPr>
        <w:t>technology and production processes for manufacturing</w:t>
      </w:r>
      <w:r>
        <w:rPr>
          <w:rStyle w:val="apple-converted-space"/>
          <w:rFonts w:eastAsiaTheme="majorEastAsia"/>
          <w:color w:val="000000"/>
        </w:rPr>
        <w:t> </w:t>
      </w:r>
      <w:r>
        <w:rPr>
          <w:rStyle w:val="Strong"/>
          <w:rFonts w:eastAsiaTheme="majorEastAsia"/>
          <w:color w:val="000000"/>
        </w:rPr>
        <w:t>biochar</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activated carbon</w:t>
      </w:r>
      <w:r>
        <w:rPr>
          <w:rStyle w:val="apple-converted-space"/>
          <w:rFonts w:eastAsiaTheme="majorEastAsia"/>
          <w:color w:val="000000"/>
        </w:rPr>
        <w:t> </w:t>
      </w:r>
      <w:r>
        <w:rPr>
          <w:color w:val="000000"/>
        </w:rPr>
        <w:t>from biomass residues, primarily</w:t>
      </w:r>
      <w:r>
        <w:rPr>
          <w:rStyle w:val="apple-converted-space"/>
          <w:rFonts w:eastAsiaTheme="majorEastAsia"/>
          <w:color w:val="000000"/>
        </w:rPr>
        <w:t> </w:t>
      </w:r>
      <w:r>
        <w:rPr>
          <w:rStyle w:val="Strong"/>
          <w:rFonts w:eastAsiaTheme="majorEastAsia"/>
          <w:color w:val="000000"/>
        </w:rPr>
        <w:t>oil palm (PKS)</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coconut shell (PKS)</w:t>
      </w:r>
      <w:r>
        <w:rPr>
          <w:color w:val="000000"/>
        </w:rPr>
        <w:t>.</w:t>
      </w:r>
    </w:p>
    <w:p w14:paraId="56CE216D" w14:textId="77777777" w:rsidR="00984033" w:rsidRDefault="00984033" w:rsidP="00984033">
      <w:pPr>
        <w:pStyle w:val="NormalWeb"/>
        <w:numPr>
          <w:ilvl w:val="0"/>
          <w:numId w:val="27"/>
        </w:numPr>
        <w:rPr>
          <w:color w:val="000000"/>
        </w:rPr>
      </w:pPr>
      <w:r>
        <w:rPr>
          <w:color w:val="000000"/>
        </w:rPr>
        <w:lastRenderedPageBreak/>
        <w:t>Engaged in discussions on the current</w:t>
      </w:r>
      <w:r>
        <w:rPr>
          <w:rStyle w:val="apple-converted-space"/>
          <w:rFonts w:eastAsiaTheme="majorEastAsia"/>
          <w:color w:val="000000"/>
        </w:rPr>
        <w:t> </w:t>
      </w:r>
      <w:r>
        <w:rPr>
          <w:rStyle w:val="Strong"/>
          <w:rFonts w:eastAsiaTheme="majorEastAsia"/>
          <w:color w:val="000000"/>
        </w:rPr>
        <w:t>market dynamics</w:t>
      </w:r>
      <w:r>
        <w:rPr>
          <w:rStyle w:val="apple-converted-space"/>
          <w:rFonts w:eastAsiaTheme="majorEastAsia"/>
          <w:color w:val="000000"/>
        </w:rPr>
        <w:t> </w:t>
      </w:r>
      <w:r>
        <w:rPr>
          <w:color w:val="000000"/>
        </w:rPr>
        <w:t>for</w:t>
      </w:r>
      <w:r>
        <w:rPr>
          <w:rStyle w:val="apple-converted-space"/>
          <w:rFonts w:eastAsiaTheme="majorEastAsia"/>
          <w:color w:val="000000"/>
        </w:rPr>
        <w:t> </w:t>
      </w:r>
      <w:r>
        <w:rPr>
          <w:rStyle w:val="Strong"/>
          <w:rFonts w:eastAsiaTheme="majorEastAsia"/>
          <w:color w:val="000000"/>
        </w:rPr>
        <w:t>biochar</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activated carbon</w:t>
      </w:r>
      <w:r>
        <w:rPr>
          <w:color w:val="000000"/>
        </w:rPr>
        <w:t>, as well as the</w:t>
      </w:r>
      <w:r>
        <w:rPr>
          <w:rStyle w:val="apple-converted-space"/>
          <w:rFonts w:eastAsiaTheme="majorEastAsia"/>
          <w:color w:val="000000"/>
        </w:rPr>
        <w:t> </w:t>
      </w:r>
      <w:r>
        <w:rPr>
          <w:rStyle w:val="Strong"/>
          <w:rFonts w:eastAsiaTheme="majorEastAsia"/>
          <w:color w:val="000000"/>
        </w:rPr>
        <w:t>biomass market in Sarawak</w:t>
      </w:r>
      <w:r>
        <w:rPr>
          <w:color w:val="000000"/>
        </w:rPr>
        <w:t>, gaining a deeper understanding of</w:t>
      </w:r>
      <w:r>
        <w:rPr>
          <w:rStyle w:val="apple-converted-space"/>
          <w:rFonts w:eastAsiaTheme="majorEastAsia"/>
          <w:color w:val="000000"/>
        </w:rPr>
        <w:t> </w:t>
      </w:r>
      <w:r>
        <w:rPr>
          <w:rStyle w:val="Strong"/>
          <w:rFonts w:eastAsiaTheme="majorEastAsia"/>
          <w:color w:val="000000"/>
        </w:rPr>
        <w:t>regional resource-triggered opportunities</w:t>
      </w:r>
      <w:r>
        <w:rPr>
          <w:color w:val="000000"/>
        </w:rPr>
        <w:t>.</w:t>
      </w:r>
    </w:p>
    <w:p w14:paraId="270D016D" w14:textId="77777777" w:rsidR="00984033" w:rsidRDefault="00984033" w:rsidP="00D563F5">
      <w:pPr>
        <w:jc w:val="both"/>
        <w:rPr>
          <w:rStyle w:val="Strong"/>
          <w:color w:val="000000"/>
        </w:rPr>
      </w:pPr>
    </w:p>
    <w:p w14:paraId="4BBB7553" w14:textId="77777777" w:rsidR="00984033" w:rsidRDefault="00984033" w:rsidP="00D563F5">
      <w:pPr>
        <w:jc w:val="both"/>
        <w:rPr>
          <w:rStyle w:val="Strong"/>
          <w:color w:val="000000"/>
        </w:rPr>
      </w:pPr>
    </w:p>
    <w:p w14:paraId="5B85FB69" w14:textId="77777777" w:rsidR="00984033" w:rsidRDefault="00984033" w:rsidP="00D563F5">
      <w:pPr>
        <w:jc w:val="both"/>
        <w:rPr>
          <w:rStyle w:val="Strong"/>
          <w:color w:val="000000"/>
        </w:rPr>
      </w:pPr>
    </w:p>
    <w:p w14:paraId="3D9E4FF2" w14:textId="77777777" w:rsidR="00984033" w:rsidRDefault="00984033" w:rsidP="00D563F5">
      <w:pPr>
        <w:jc w:val="both"/>
        <w:rPr>
          <w:rStyle w:val="Strong"/>
          <w:color w:val="000000"/>
        </w:rPr>
      </w:pPr>
    </w:p>
    <w:p w14:paraId="791CF4FF" w14:textId="3E0AC116" w:rsidR="00AC5A19" w:rsidRDefault="00AC5A19" w:rsidP="00D563F5">
      <w:pPr>
        <w:jc w:val="both"/>
        <w:rPr>
          <w:rFonts w:ascii="-webkit-standard" w:hAnsi="-webkit-standard" w:hint="eastAsia"/>
          <w:color w:val="000000"/>
          <w:sz w:val="27"/>
          <w:szCs w:val="27"/>
        </w:rPr>
      </w:pPr>
      <w:r>
        <w:rPr>
          <w:rStyle w:val="Strong"/>
          <w:color w:val="000000"/>
        </w:rPr>
        <w:t>Visitor</w:t>
      </w:r>
      <w:r>
        <w:rPr>
          <w:rFonts w:ascii="-webkit-standard" w:hAnsi="-webkit-standard"/>
          <w:color w:val="000000"/>
          <w:sz w:val="27"/>
          <w:szCs w:val="27"/>
        </w:rPr>
        <w:t>,</w:t>
      </w:r>
      <w:r>
        <w:rPr>
          <w:rStyle w:val="apple-converted-space"/>
          <w:rFonts w:ascii="-webkit-standard" w:hAnsi="-webkit-standard"/>
          <w:color w:val="000000"/>
          <w:sz w:val="27"/>
          <w:szCs w:val="27"/>
        </w:rPr>
        <w:t> </w:t>
      </w:r>
      <w:r>
        <w:rPr>
          <w:rStyle w:val="Strong"/>
          <w:color w:val="000000"/>
        </w:rPr>
        <w:t xml:space="preserve">Company Visit to Fujian </w:t>
      </w:r>
      <w:proofErr w:type="spellStart"/>
      <w:r>
        <w:rPr>
          <w:rStyle w:val="Strong"/>
          <w:color w:val="000000"/>
        </w:rPr>
        <w:t>Shuangheng</w:t>
      </w:r>
      <w:proofErr w:type="spellEnd"/>
      <w:r>
        <w:rPr>
          <w:rStyle w:val="Strong"/>
          <w:color w:val="000000"/>
        </w:rPr>
        <w:t xml:space="preserve"> Group</w:t>
      </w:r>
      <w:r w:rsidRPr="00AC5A19">
        <w:rPr>
          <w:rFonts w:ascii="-webkit-standard" w:hAnsi="-webkit-standard"/>
          <w:color w:val="000000"/>
          <w:sz w:val="27"/>
          <w:szCs w:val="27"/>
        </w:rPr>
        <w:t xml:space="preserve"> </w:t>
      </w:r>
      <w:r>
        <w:rPr>
          <w:rFonts w:ascii="-webkit-standard" w:hAnsi="-webkit-standard"/>
          <w:color w:val="000000"/>
          <w:sz w:val="27"/>
          <w:szCs w:val="27"/>
        </w:rPr>
        <w:t>(</w:t>
      </w:r>
      <w:r>
        <w:rPr>
          <w:rFonts w:ascii="-webkit-standard" w:hAnsi="-webkit-standard"/>
          <w:color w:val="000000"/>
          <w:sz w:val="27"/>
          <w:szCs w:val="27"/>
        </w:rPr>
        <w:t>福建省双恒集团有限公司</w:t>
      </w:r>
      <w:r>
        <w:rPr>
          <w:rFonts w:ascii="-webkit-standard" w:hAnsi="-webkit-standard"/>
          <w:color w:val="000000"/>
          <w:sz w:val="27"/>
          <w:szCs w:val="27"/>
        </w:rPr>
        <w:t>)</w:t>
      </w:r>
    </w:p>
    <w:p w14:paraId="094A8B8A" w14:textId="455BE757" w:rsidR="00AC5A19" w:rsidRDefault="00AC5A19" w:rsidP="00AC5A19">
      <w:pPr>
        <w:pStyle w:val="NormalWeb"/>
        <w:rPr>
          <w:color w:val="000000"/>
        </w:rPr>
      </w:pPr>
      <w:r>
        <w:rPr>
          <w:rStyle w:val="Strong"/>
          <w:rFonts w:eastAsiaTheme="majorEastAsia"/>
          <w:color w:val="000000"/>
        </w:rPr>
        <w:t>5</w:t>
      </w:r>
      <w:r w:rsidR="000A6499" w:rsidRPr="000A6499">
        <w:rPr>
          <w:rStyle w:val="Strong"/>
          <w:rFonts w:eastAsiaTheme="majorEastAsia"/>
          <w:color w:val="000000"/>
          <w:vertAlign w:val="superscript"/>
        </w:rPr>
        <w:t>th</w:t>
      </w:r>
      <w:r w:rsidR="000A6499">
        <w:rPr>
          <w:rStyle w:val="Strong"/>
          <w:rFonts w:eastAsiaTheme="majorEastAsia"/>
          <w:color w:val="000000"/>
        </w:rPr>
        <w:t xml:space="preserve"> </w:t>
      </w:r>
      <w:r>
        <w:rPr>
          <w:rStyle w:val="Strong"/>
          <w:rFonts w:eastAsiaTheme="majorEastAsia"/>
          <w:color w:val="000000"/>
        </w:rPr>
        <w:t xml:space="preserve">September 2024, </w:t>
      </w:r>
      <w:proofErr w:type="spellStart"/>
      <w:r>
        <w:rPr>
          <w:rStyle w:val="Strong"/>
          <w:rFonts w:eastAsiaTheme="majorEastAsia"/>
          <w:color w:val="000000"/>
        </w:rPr>
        <w:t>Yongchun</w:t>
      </w:r>
      <w:proofErr w:type="spellEnd"/>
      <w:r>
        <w:rPr>
          <w:rStyle w:val="Strong"/>
          <w:rFonts w:eastAsiaTheme="majorEastAsia"/>
          <w:color w:val="000000"/>
        </w:rPr>
        <w:t xml:space="preserve"> County, Quanzhou, Fujian, China</w:t>
      </w:r>
    </w:p>
    <w:p w14:paraId="09443BC4" w14:textId="445B08DD" w:rsidR="00AC5A19" w:rsidRPr="00AC5A19" w:rsidRDefault="00AC5A19" w:rsidP="00AC5A19">
      <w:pPr>
        <w:pStyle w:val="NormalWeb"/>
        <w:numPr>
          <w:ilvl w:val="0"/>
          <w:numId w:val="25"/>
        </w:numPr>
        <w:rPr>
          <w:color w:val="000000"/>
        </w:rPr>
      </w:pPr>
      <w:r>
        <w:rPr>
          <w:rFonts w:ascii="-webkit-standard" w:hAnsi="-webkit-standard"/>
          <w:color w:val="000000"/>
          <w:sz w:val="27"/>
          <w:szCs w:val="27"/>
        </w:rPr>
        <w:t>Visited</w:t>
      </w:r>
      <w:r>
        <w:rPr>
          <w:rStyle w:val="apple-converted-space"/>
          <w:rFonts w:ascii="-webkit-standard" w:eastAsiaTheme="majorEastAsia" w:hAnsi="-webkit-standard"/>
          <w:color w:val="000000"/>
          <w:sz w:val="27"/>
          <w:szCs w:val="27"/>
        </w:rPr>
        <w:t> </w:t>
      </w:r>
      <w:r>
        <w:rPr>
          <w:rStyle w:val="Strong"/>
          <w:rFonts w:eastAsiaTheme="majorEastAsia"/>
          <w:color w:val="000000"/>
        </w:rPr>
        <w:t xml:space="preserve">Fujian </w:t>
      </w:r>
      <w:proofErr w:type="spellStart"/>
      <w:r>
        <w:rPr>
          <w:rStyle w:val="Strong"/>
          <w:rFonts w:eastAsiaTheme="majorEastAsia"/>
          <w:color w:val="000000"/>
        </w:rPr>
        <w:t>Shuangheng</w:t>
      </w:r>
      <w:proofErr w:type="spellEnd"/>
      <w:r>
        <w:rPr>
          <w:rStyle w:val="Strong"/>
          <w:rFonts w:eastAsiaTheme="majorEastAsia"/>
          <w:color w:val="000000"/>
        </w:rPr>
        <w:t xml:space="preserve"> Group</w:t>
      </w:r>
      <w:r>
        <w:rPr>
          <w:rFonts w:ascii="-webkit-standard" w:hAnsi="-webkit-standard"/>
          <w:color w:val="000000"/>
          <w:sz w:val="27"/>
          <w:szCs w:val="27"/>
        </w:rPr>
        <w:t>, a company specializing in</w:t>
      </w:r>
      <w:r>
        <w:rPr>
          <w:rStyle w:val="apple-converted-space"/>
          <w:rFonts w:ascii="-webkit-standard" w:eastAsiaTheme="majorEastAsia" w:hAnsi="-webkit-standard"/>
          <w:color w:val="000000"/>
          <w:sz w:val="27"/>
          <w:szCs w:val="27"/>
        </w:rPr>
        <w:t> </w:t>
      </w:r>
      <w:r>
        <w:rPr>
          <w:rStyle w:val="Strong"/>
          <w:rFonts w:eastAsiaTheme="majorEastAsia"/>
          <w:color w:val="000000"/>
        </w:rPr>
        <w:t>aluminium profiles</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and</w:t>
      </w:r>
      <w:r>
        <w:rPr>
          <w:rStyle w:val="apple-converted-space"/>
          <w:rFonts w:ascii="-webkit-standard" w:eastAsiaTheme="majorEastAsia" w:hAnsi="-webkit-standard"/>
          <w:color w:val="000000"/>
          <w:sz w:val="27"/>
          <w:szCs w:val="27"/>
        </w:rPr>
        <w:t> </w:t>
      </w:r>
      <w:r>
        <w:rPr>
          <w:rStyle w:val="Strong"/>
          <w:rFonts w:eastAsiaTheme="majorEastAsia"/>
          <w:color w:val="000000"/>
        </w:rPr>
        <w:t>solar mounting systems</w:t>
      </w:r>
      <w:r>
        <w:rPr>
          <w:rFonts w:ascii="-webkit-standard" w:hAnsi="-webkit-standard"/>
          <w:color w:val="000000"/>
          <w:sz w:val="27"/>
          <w:szCs w:val="27"/>
        </w:rPr>
        <w:t>, gaining insight into renewable</w:t>
      </w:r>
      <w:r>
        <w:rPr>
          <w:rFonts w:ascii="-webkit-standard" w:hAnsi="-webkit-standard"/>
          <w:color w:val="000000"/>
          <w:sz w:val="27"/>
          <w:szCs w:val="27"/>
        </w:rPr>
        <w:noBreakHyphen/>
        <w:t>energy supply chain infrastructure.</w:t>
      </w:r>
    </w:p>
    <w:p w14:paraId="24C26B23" w14:textId="03E26C57" w:rsidR="00AC5A19" w:rsidRDefault="00AC5A19" w:rsidP="00AC5A19">
      <w:pPr>
        <w:pStyle w:val="NormalWeb"/>
        <w:numPr>
          <w:ilvl w:val="0"/>
          <w:numId w:val="25"/>
        </w:numPr>
        <w:rPr>
          <w:color w:val="000000"/>
        </w:rPr>
      </w:pPr>
      <w:r>
        <w:rPr>
          <w:rFonts w:ascii="-webkit-standard" w:hAnsi="-webkit-standard"/>
          <w:color w:val="000000"/>
          <w:sz w:val="27"/>
          <w:szCs w:val="27"/>
        </w:rPr>
        <w:t>Observed how solar mounting systems contribute to sustainable energy deployment, which aligns with my professional focus on</w:t>
      </w:r>
      <w:r>
        <w:rPr>
          <w:rStyle w:val="apple-converted-space"/>
          <w:rFonts w:ascii="-webkit-standard" w:eastAsiaTheme="majorEastAsia" w:hAnsi="-webkit-standard"/>
          <w:color w:val="000000"/>
          <w:sz w:val="27"/>
          <w:szCs w:val="27"/>
        </w:rPr>
        <w:t> </w:t>
      </w:r>
      <w:r>
        <w:rPr>
          <w:rStyle w:val="Strong"/>
          <w:rFonts w:eastAsiaTheme="majorEastAsia"/>
          <w:color w:val="000000"/>
        </w:rPr>
        <w:t>environmental sustainability</w:t>
      </w:r>
      <w:r>
        <w:rPr>
          <w:rFonts w:ascii="-webkit-standard" w:hAnsi="-webkit-standard"/>
          <w:color w:val="000000"/>
          <w:sz w:val="27"/>
          <w:szCs w:val="27"/>
        </w:rPr>
        <w:t>,</w:t>
      </w:r>
      <w:r>
        <w:rPr>
          <w:rStyle w:val="apple-converted-space"/>
          <w:rFonts w:ascii="-webkit-standard" w:eastAsiaTheme="majorEastAsia" w:hAnsi="-webkit-standard"/>
          <w:color w:val="000000"/>
          <w:sz w:val="27"/>
          <w:szCs w:val="27"/>
        </w:rPr>
        <w:t> </w:t>
      </w:r>
      <w:r>
        <w:rPr>
          <w:rStyle w:val="Strong"/>
          <w:rFonts w:eastAsiaTheme="majorEastAsia"/>
          <w:color w:val="000000"/>
        </w:rPr>
        <w:t>clean technologies</w:t>
      </w:r>
      <w:r>
        <w:rPr>
          <w:rFonts w:ascii="-webkit-standard" w:hAnsi="-webkit-standard"/>
          <w:color w:val="000000"/>
          <w:sz w:val="27"/>
          <w:szCs w:val="27"/>
        </w:rPr>
        <w:t>, and</w:t>
      </w:r>
      <w:r>
        <w:rPr>
          <w:rStyle w:val="apple-converted-space"/>
          <w:rFonts w:ascii="-webkit-standard" w:eastAsiaTheme="majorEastAsia" w:hAnsi="-webkit-standard"/>
          <w:color w:val="000000"/>
          <w:sz w:val="27"/>
          <w:szCs w:val="27"/>
        </w:rPr>
        <w:t> </w:t>
      </w:r>
      <w:r>
        <w:rPr>
          <w:rStyle w:val="Strong"/>
          <w:rFonts w:eastAsiaTheme="majorEastAsia"/>
          <w:color w:val="000000"/>
        </w:rPr>
        <w:t>circular economy</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solutions.</w:t>
      </w:r>
    </w:p>
    <w:p w14:paraId="1E71B24D" w14:textId="77777777" w:rsidR="00AC5A19" w:rsidRDefault="00AC5A19" w:rsidP="00D563F5">
      <w:pPr>
        <w:jc w:val="both"/>
        <w:rPr>
          <w:rFonts w:ascii="Times New Roman" w:hAnsi="Times New Roman" w:cs="Times New Roman"/>
        </w:rPr>
      </w:pPr>
    </w:p>
    <w:p w14:paraId="66640E9B" w14:textId="77777777" w:rsidR="006C4915" w:rsidRDefault="006C4915" w:rsidP="000B1935">
      <w:pPr>
        <w:pStyle w:val="NormalWeb"/>
        <w:jc w:val="both"/>
        <w:rPr>
          <w:color w:val="000000"/>
        </w:rPr>
      </w:pPr>
      <w:r>
        <w:rPr>
          <w:rStyle w:val="Strong"/>
          <w:rFonts w:eastAsiaTheme="majorEastAsia"/>
          <w:color w:val="000000"/>
        </w:rPr>
        <w:t>Participant</w:t>
      </w:r>
      <w:r>
        <w:rPr>
          <w:color w:val="000000"/>
        </w:rPr>
        <w:t>,</w:t>
      </w:r>
      <w:r>
        <w:rPr>
          <w:rStyle w:val="apple-converted-space"/>
          <w:rFonts w:eastAsiaTheme="majorEastAsia"/>
          <w:color w:val="000000"/>
        </w:rPr>
        <w:t> </w:t>
      </w:r>
      <w:r>
        <w:rPr>
          <w:rStyle w:val="Strong"/>
          <w:rFonts w:eastAsiaTheme="majorEastAsia"/>
          <w:color w:val="000000"/>
        </w:rPr>
        <w:t>Spring School on Frontier and Interdisciplinary Sciences for Overseas Students</w:t>
      </w:r>
      <w:r>
        <w:rPr>
          <w:color w:val="000000"/>
        </w:rPr>
        <w:br/>
      </w:r>
      <w:r>
        <w:rPr>
          <w:rStyle w:val="Strong"/>
          <w:rFonts w:eastAsiaTheme="majorEastAsia"/>
          <w:color w:val="000000"/>
        </w:rPr>
        <w:t>Hangzhou Institute for Advanced Study (HIAS), UCAS, Hangzhou, China</w:t>
      </w:r>
      <w:r>
        <w:rPr>
          <w:color w:val="000000"/>
        </w:rPr>
        <w:br/>
      </w:r>
      <w:r>
        <w:rPr>
          <w:rStyle w:val="Strong"/>
          <w:rFonts w:eastAsiaTheme="majorEastAsia"/>
          <w:color w:val="000000"/>
        </w:rPr>
        <w:t>15 May 2023 – 19 May 2023</w:t>
      </w:r>
      <w:r>
        <w:rPr>
          <w:color w:val="000000"/>
        </w:rPr>
        <w:br/>
      </w:r>
      <w:r>
        <w:rPr>
          <w:rStyle w:val="Strong"/>
          <w:rFonts w:eastAsiaTheme="majorEastAsia"/>
          <w:color w:val="000000"/>
        </w:rPr>
        <w:t>Organized by</w:t>
      </w:r>
      <w:r>
        <w:rPr>
          <w:color w:val="000000"/>
        </w:rPr>
        <w:t>:</w:t>
      </w:r>
      <w:r>
        <w:rPr>
          <w:rStyle w:val="apple-converted-space"/>
          <w:rFonts w:eastAsiaTheme="majorEastAsia"/>
          <w:color w:val="000000"/>
        </w:rPr>
        <w:t> </w:t>
      </w:r>
      <w:r>
        <w:rPr>
          <w:rStyle w:val="Strong"/>
          <w:rFonts w:eastAsiaTheme="majorEastAsia"/>
          <w:color w:val="000000"/>
        </w:rPr>
        <w:t>International College of UCAS</w:t>
      </w:r>
      <w:r>
        <w:rPr>
          <w:rStyle w:val="apple-converted-space"/>
          <w:rFonts w:eastAsiaTheme="majorEastAsia"/>
          <w:color w:val="000000"/>
        </w:rPr>
        <w:t> </w:t>
      </w:r>
      <w:r>
        <w:rPr>
          <w:color w:val="000000"/>
        </w:rPr>
        <w:t>in partnership with the</w:t>
      </w:r>
      <w:r>
        <w:rPr>
          <w:rStyle w:val="apple-converted-space"/>
          <w:rFonts w:eastAsiaTheme="majorEastAsia"/>
          <w:color w:val="000000"/>
        </w:rPr>
        <w:t> </w:t>
      </w:r>
      <w:r>
        <w:rPr>
          <w:rStyle w:val="Strong"/>
          <w:rFonts w:eastAsiaTheme="majorEastAsia"/>
          <w:color w:val="000000"/>
        </w:rPr>
        <w:t>Alliance of International Science Organizations (ANSO)</w:t>
      </w:r>
    </w:p>
    <w:p w14:paraId="27914AE5" w14:textId="77777777" w:rsidR="006C4915" w:rsidRDefault="006C4915" w:rsidP="000B1935">
      <w:pPr>
        <w:pStyle w:val="NormalWeb"/>
        <w:numPr>
          <w:ilvl w:val="0"/>
          <w:numId w:val="31"/>
        </w:numPr>
        <w:jc w:val="both"/>
        <w:rPr>
          <w:color w:val="000000"/>
        </w:rPr>
      </w:pPr>
      <w:r>
        <w:rPr>
          <w:color w:val="000000"/>
        </w:rPr>
        <w:t>Attended a</w:t>
      </w:r>
      <w:r>
        <w:rPr>
          <w:rStyle w:val="apple-converted-space"/>
          <w:rFonts w:eastAsiaTheme="majorEastAsia"/>
          <w:color w:val="000000"/>
        </w:rPr>
        <w:t> </w:t>
      </w:r>
      <w:r>
        <w:rPr>
          <w:rStyle w:val="Strong"/>
          <w:rFonts w:eastAsiaTheme="majorEastAsia"/>
          <w:color w:val="000000"/>
        </w:rPr>
        <w:t>five-day international forum</w:t>
      </w:r>
      <w:r>
        <w:rPr>
          <w:rStyle w:val="apple-converted-space"/>
          <w:rFonts w:eastAsiaTheme="majorEastAsia"/>
          <w:color w:val="000000"/>
        </w:rPr>
        <w:t> </w:t>
      </w:r>
      <w:r>
        <w:rPr>
          <w:color w:val="000000"/>
        </w:rPr>
        <w:t>focused on</w:t>
      </w:r>
      <w:r>
        <w:rPr>
          <w:rStyle w:val="apple-converted-space"/>
          <w:rFonts w:eastAsiaTheme="majorEastAsia"/>
          <w:color w:val="000000"/>
        </w:rPr>
        <w:t> </w:t>
      </w:r>
      <w:r>
        <w:rPr>
          <w:rStyle w:val="Strong"/>
          <w:rFonts w:eastAsiaTheme="majorEastAsia"/>
          <w:color w:val="000000"/>
        </w:rPr>
        <w:t>interdisciplinary research</w:t>
      </w:r>
      <w:r>
        <w:rPr>
          <w:color w:val="000000"/>
        </w:rPr>
        <w:t>, exploring fields like</w:t>
      </w:r>
      <w:r>
        <w:rPr>
          <w:rStyle w:val="apple-converted-space"/>
          <w:rFonts w:eastAsiaTheme="majorEastAsia"/>
          <w:color w:val="000000"/>
        </w:rPr>
        <w:t> </w:t>
      </w:r>
      <w:r>
        <w:rPr>
          <w:rStyle w:val="Strong"/>
          <w:rFonts w:eastAsiaTheme="majorEastAsia"/>
          <w:color w:val="000000"/>
        </w:rPr>
        <w:t>life &amp; health</w:t>
      </w:r>
      <w:r>
        <w:rPr>
          <w:color w:val="000000"/>
        </w:rPr>
        <w:t>,</w:t>
      </w:r>
      <w:r>
        <w:rPr>
          <w:rStyle w:val="apple-converted-space"/>
          <w:rFonts w:eastAsiaTheme="majorEastAsia"/>
          <w:color w:val="000000"/>
        </w:rPr>
        <w:t> </w:t>
      </w:r>
      <w:r>
        <w:rPr>
          <w:rStyle w:val="Strong"/>
          <w:rFonts w:eastAsiaTheme="majorEastAsia"/>
          <w:color w:val="000000"/>
        </w:rPr>
        <w:t>ecological environment</w:t>
      </w:r>
      <w:r>
        <w:rPr>
          <w:color w:val="000000"/>
        </w:rPr>
        <w:t>, and</w:t>
      </w:r>
      <w:r>
        <w:rPr>
          <w:rStyle w:val="apple-converted-space"/>
          <w:rFonts w:eastAsiaTheme="majorEastAsia"/>
          <w:color w:val="000000"/>
        </w:rPr>
        <w:t> </w:t>
      </w:r>
      <w:r>
        <w:rPr>
          <w:rStyle w:val="Strong"/>
          <w:rFonts w:eastAsiaTheme="majorEastAsia"/>
          <w:color w:val="000000"/>
        </w:rPr>
        <w:t>advanced materials</w:t>
      </w:r>
      <w:r>
        <w:rPr>
          <w:color w:val="000000"/>
        </w:rPr>
        <w:t>, and delved into the intersection of</w:t>
      </w:r>
      <w:r>
        <w:rPr>
          <w:rStyle w:val="apple-converted-space"/>
          <w:rFonts w:eastAsiaTheme="majorEastAsia"/>
          <w:color w:val="000000"/>
        </w:rPr>
        <w:t> </w:t>
      </w:r>
      <w:r>
        <w:rPr>
          <w:rStyle w:val="Strong"/>
          <w:rFonts w:eastAsiaTheme="majorEastAsia"/>
          <w:color w:val="000000"/>
        </w:rPr>
        <w:t>environmental science</w:t>
      </w:r>
      <w:r>
        <w:rPr>
          <w:color w:val="000000"/>
        </w:rPr>
        <w:t>,</w:t>
      </w:r>
      <w:r>
        <w:rPr>
          <w:rStyle w:val="apple-converted-space"/>
          <w:rFonts w:eastAsiaTheme="majorEastAsia"/>
          <w:color w:val="000000"/>
        </w:rPr>
        <w:t> </w:t>
      </w:r>
      <w:r>
        <w:rPr>
          <w:rStyle w:val="Strong"/>
          <w:rFonts w:eastAsiaTheme="majorEastAsia"/>
          <w:color w:val="000000"/>
        </w:rPr>
        <w:t>sustainable development</w:t>
      </w:r>
      <w:r>
        <w:rPr>
          <w:color w:val="000000"/>
        </w:rPr>
        <w:t>, and</w:t>
      </w:r>
      <w:r>
        <w:rPr>
          <w:rStyle w:val="apple-converted-space"/>
          <w:rFonts w:eastAsiaTheme="majorEastAsia"/>
          <w:color w:val="000000"/>
        </w:rPr>
        <w:t> </w:t>
      </w:r>
      <w:r>
        <w:rPr>
          <w:rStyle w:val="Strong"/>
          <w:rFonts w:eastAsiaTheme="majorEastAsia"/>
          <w:color w:val="000000"/>
        </w:rPr>
        <w:t>innovation</w:t>
      </w:r>
      <w:r>
        <w:rPr>
          <w:color w:val="000000"/>
        </w:rPr>
        <w:t>.</w:t>
      </w:r>
    </w:p>
    <w:p w14:paraId="0BF2ECF7" w14:textId="77777777" w:rsidR="006C4915" w:rsidRDefault="006C4915" w:rsidP="000B1935">
      <w:pPr>
        <w:pStyle w:val="NormalWeb"/>
        <w:numPr>
          <w:ilvl w:val="0"/>
          <w:numId w:val="31"/>
        </w:numPr>
        <w:jc w:val="both"/>
        <w:rPr>
          <w:color w:val="000000"/>
        </w:rPr>
      </w:pPr>
      <w:r>
        <w:rPr>
          <w:color w:val="000000"/>
        </w:rPr>
        <w:t>Participated in</w:t>
      </w:r>
      <w:r>
        <w:rPr>
          <w:rStyle w:val="apple-converted-space"/>
          <w:rFonts w:eastAsiaTheme="majorEastAsia"/>
          <w:color w:val="000000"/>
        </w:rPr>
        <w:t> </w:t>
      </w:r>
      <w:r>
        <w:rPr>
          <w:rStyle w:val="Strong"/>
          <w:rFonts w:eastAsiaTheme="majorEastAsia"/>
          <w:color w:val="000000"/>
        </w:rPr>
        <w:t>laboratory visits</w:t>
      </w:r>
      <w:r>
        <w:rPr>
          <w:rStyle w:val="apple-converted-space"/>
          <w:rFonts w:eastAsiaTheme="majorEastAsia"/>
          <w:color w:val="000000"/>
        </w:rPr>
        <w:t> </w:t>
      </w:r>
      <w:r>
        <w:rPr>
          <w:color w:val="000000"/>
        </w:rPr>
        <w:t>to the</w:t>
      </w:r>
      <w:r>
        <w:rPr>
          <w:rStyle w:val="apple-converted-space"/>
          <w:rFonts w:eastAsiaTheme="majorEastAsia"/>
          <w:color w:val="000000"/>
        </w:rPr>
        <w:t> </w:t>
      </w:r>
      <w:r>
        <w:rPr>
          <w:rStyle w:val="Strong"/>
          <w:rFonts w:eastAsiaTheme="majorEastAsia"/>
          <w:color w:val="000000"/>
        </w:rPr>
        <w:t>Taiji Laboratory</w:t>
      </w:r>
      <w:r>
        <w:rPr>
          <w:color w:val="000000"/>
        </w:rPr>
        <w:t>,</w:t>
      </w:r>
      <w:r>
        <w:rPr>
          <w:rStyle w:val="apple-converted-space"/>
          <w:rFonts w:eastAsiaTheme="majorEastAsia"/>
          <w:color w:val="000000"/>
        </w:rPr>
        <w:t> </w:t>
      </w:r>
      <w:r>
        <w:rPr>
          <w:rStyle w:val="Strong"/>
          <w:rFonts w:eastAsiaTheme="majorEastAsia"/>
          <w:color w:val="000000"/>
        </w:rPr>
        <w:t>Environmental Laboratory</w:t>
      </w:r>
      <w:r>
        <w:rPr>
          <w:color w:val="000000"/>
        </w:rPr>
        <w:t>, and</w:t>
      </w:r>
      <w:r>
        <w:rPr>
          <w:rStyle w:val="apple-converted-space"/>
          <w:rFonts w:eastAsiaTheme="majorEastAsia"/>
          <w:color w:val="000000"/>
        </w:rPr>
        <w:t> </w:t>
      </w:r>
      <w:r>
        <w:rPr>
          <w:rStyle w:val="Strong"/>
          <w:rFonts w:eastAsiaTheme="majorEastAsia"/>
          <w:color w:val="000000"/>
        </w:rPr>
        <w:t>Systems Health Laboratory</w:t>
      </w:r>
      <w:r>
        <w:rPr>
          <w:color w:val="000000"/>
        </w:rPr>
        <w:t>, while engaging in</w:t>
      </w:r>
      <w:r>
        <w:rPr>
          <w:rStyle w:val="apple-converted-space"/>
          <w:rFonts w:eastAsiaTheme="majorEastAsia"/>
          <w:color w:val="000000"/>
        </w:rPr>
        <w:t> </w:t>
      </w:r>
      <w:r>
        <w:rPr>
          <w:rStyle w:val="Strong"/>
          <w:rFonts w:eastAsiaTheme="majorEastAsia"/>
          <w:color w:val="000000"/>
        </w:rPr>
        <w:t>cross-cultural exchanges</w:t>
      </w:r>
      <w:r>
        <w:rPr>
          <w:rStyle w:val="apple-converted-space"/>
          <w:rFonts w:eastAsiaTheme="majorEastAsia"/>
          <w:color w:val="000000"/>
        </w:rPr>
        <w:t> </w:t>
      </w:r>
      <w:r>
        <w:rPr>
          <w:color w:val="000000"/>
        </w:rPr>
        <w:t>to broaden my understanding of global science frameworks and</w:t>
      </w:r>
      <w:r>
        <w:rPr>
          <w:rStyle w:val="apple-converted-space"/>
          <w:rFonts w:eastAsiaTheme="majorEastAsia"/>
          <w:color w:val="000000"/>
        </w:rPr>
        <w:t> </w:t>
      </w:r>
      <w:r>
        <w:rPr>
          <w:rStyle w:val="Strong"/>
          <w:rFonts w:eastAsiaTheme="majorEastAsia"/>
          <w:color w:val="000000"/>
        </w:rPr>
        <w:t>multi-disciplinary problem-solving</w:t>
      </w:r>
      <w:r>
        <w:rPr>
          <w:color w:val="000000"/>
        </w:rPr>
        <w:t>.</w:t>
      </w:r>
    </w:p>
    <w:p w14:paraId="017974EF" w14:textId="77777777" w:rsidR="006C4915" w:rsidRDefault="006C4915" w:rsidP="000B1935">
      <w:pPr>
        <w:pStyle w:val="NormalWeb"/>
        <w:numPr>
          <w:ilvl w:val="0"/>
          <w:numId w:val="31"/>
        </w:numPr>
        <w:jc w:val="both"/>
        <w:rPr>
          <w:color w:val="000000"/>
        </w:rPr>
      </w:pPr>
      <w:r>
        <w:rPr>
          <w:color w:val="000000"/>
        </w:rPr>
        <w:t>Gained valuable perspectives on how the integration of</w:t>
      </w:r>
      <w:r>
        <w:rPr>
          <w:rStyle w:val="apple-converted-space"/>
          <w:rFonts w:eastAsiaTheme="majorEastAsia"/>
          <w:color w:val="000000"/>
        </w:rPr>
        <w:t> </w:t>
      </w:r>
      <w:r>
        <w:rPr>
          <w:rStyle w:val="Strong"/>
          <w:rFonts w:eastAsiaTheme="majorEastAsia"/>
          <w:color w:val="000000"/>
        </w:rPr>
        <w:t>science and education</w:t>
      </w:r>
      <w:r>
        <w:rPr>
          <w:color w:val="000000"/>
        </w:rPr>
        <w:t>, alongside</w:t>
      </w:r>
      <w:r>
        <w:rPr>
          <w:rStyle w:val="apple-converted-space"/>
          <w:rFonts w:eastAsiaTheme="majorEastAsia"/>
          <w:color w:val="000000"/>
        </w:rPr>
        <w:t> </w:t>
      </w:r>
      <w:r>
        <w:rPr>
          <w:rStyle w:val="Strong"/>
          <w:rFonts w:eastAsiaTheme="majorEastAsia"/>
          <w:color w:val="000000"/>
        </w:rPr>
        <w:t>collaboration across disciplines</w:t>
      </w:r>
      <w:r>
        <w:rPr>
          <w:color w:val="000000"/>
        </w:rPr>
        <w:t>, can accelerate</w:t>
      </w:r>
      <w:r>
        <w:rPr>
          <w:rStyle w:val="apple-converted-space"/>
          <w:rFonts w:eastAsiaTheme="majorEastAsia"/>
          <w:color w:val="000000"/>
        </w:rPr>
        <w:t> </w:t>
      </w:r>
      <w:r>
        <w:rPr>
          <w:rStyle w:val="Strong"/>
          <w:rFonts w:eastAsiaTheme="majorEastAsia"/>
          <w:color w:val="000000"/>
        </w:rPr>
        <w:t>sustainable solutions</w:t>
      </w:r>
      <w:r>
        <w:rPr>
          <w:color w:val="000000"/>
        </w:rPr>
        <w:t>, directly aligning with my focus on</w:t>
      </w:r>
      <w:r>
        <w:rPr>
          <w:rStyle w:val="apple-converted-space"/>
          <w:rFonts w:eastAsiaTheme="majorEastAsia"/>
          <w:color w:val="000000"/>
        </w:rPr>
        <w:t> </w:t>
      </w:r>
      <w:r>
        <w:rPr>
          <w:rStyle w:val="Strong"/>
          <w:rFonts w:eastAsiaTheme="majorEastAsia"/>
          <w:color w:val="000000"/>
        </w:rPr>
        <w:t>biomass valorisation</w:t>
      </w:r>
      <w:r>
        <w:rPr>
          <w:color w:val="000000"/>
        </w:rPr>
        <w:t>,</w:t>
      </w:r>
      <w:r>
        <w:rPr>
          <w:rStyle w:val="apple-converted-space"/>
          <w:rFonts w:eastAsiaTheme="majorEastAsia"/>
          <w:color w:val="000000"/>
        </w:rPr>
        <w:t> </w:t>
      </w:r>
      <w:r>
        <w:rPr>
          <w:rStyle w:val="Strong"/>
          <w:rFonts w:eastAsiaTheme="majorEastAsia"/>
          <w:color w:val="000000"/>
        </w:rPr>
        <w:t>biochar production</w:t>
      </w:r>
      <w:r>
        <w:rPr>
          <w:color w:val="000000"/>
        </w:rPr>
        <w:t>, and</w:t>
      </w:r>
      <w:r>
        <w:rPr>
          <w:rStyle w:val="apple-converted-space"/>
          <w:rFonts w:eastAsiaTheme="majorEastAsia"/>
          <w:color w:val="000000"/>
        </w:rPr>
        <w:t> </w:t>
      </w:r>
      <w:r>
        <w:rPr>
          <w:rStyle w:val="Strong"/>
          <w:rFonts w:eastAsiaTheme="majorEastAsia"/>
          <w:color w:val="000000"/>
        </w:rPr>
        <w:t>environmental technology</w:t>
      </w:r>
      <w:r>
        <w:rPr>
          <w:color w:val="000000"/>
        </w:rPr>
        <w:t>.</w:t>
      </w:r>
    </w:p>
    <w:p w14:paraId="49479163" w14:textId="77777777" w:rsidR="00984033" w:rsidRPr="00D563F5" w:rsidRDefault="00984033" w:rsidP="00D563F5">
      <w:pPr>
        <w:jc w:val="both"/>
        <w:rPr>
          <w:rFonts w:ascii="Times New Roman" w:hAnsi="Times New Roman" w:cs="Times New Roman"/>
        </w:rPr>
      </w:pPr>
    </w:p>
    <w:sectPr w:rsidR="00984033" w:rsidRPr="00D563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757"/>
    <w:multiLevelType w:val="multilevel"/>
    <w:tmpl w:val="2596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E019F"/>
    <w:multiLevelType w:val="multilevel"/>
    <w:tmpl w:val="CD56F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94D68"/>
    <w:multiLevelType w:val="hybridMultilevel"/>
    <w:tmpl w:val="2E70CC70"/>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4651558"/>
    <w:multiLevelType w:val="hybridMultilevel"/>
    <w:tmpl w:val="04DCE02A"/>
    <w:lvl w:ilvl="0" w:tplc="90A2234C">
      <w:start w:val="1"/>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6900E3D"/>
    <w:multiLevelType w:val="multilevel"/>
    <w:tmpl w:val="D240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419F9"/>
    <w:multiLevelType w:val="hybridMultilevel"/>
    <w:tmpl w:val="54581F40"/>
    <w:lvl w:ilvl="0" w:tplc="4FAE1640">
      <w:start w:val="1"/>
      <w:numFmt w:val="bullet"/>
      <w:lvlText w:val="•"/>
      <w:lvlJc w:val="left"/>
      <w:pPr>
        <w:tabs>
          <w:tab w:val="num" w:pos="720"/>
        </w:tabs>
        <w:ind w:left="720" w:hanging="360"/>
      </w:pPr>
      <w:rPr>
        <w:rFonts w:ascii="Arial" w:hAnsi="Arial" w:hint="default"/>
      </w:rPr>
    </w:lvl>
    <w:lvl w:ilvl="1" w:tplc="03D69B46" w:tentative="1">
      <w:start w:val="1"/>
      <w:numFmt w:val="bullet"/>
      <w:lvlText w:val="•"/>
      <w:lvlJc w:val="left"/>
      <w:pPr>
        <w:tabs>
          <w:tab w:val="num" w:pos="1440"/>
        </w:tabs>
        <w:ind w:left="1440" w:hanging="360"/>
      </w:pPr>
      <w:rPr>
        <w:rFonts w:ascii="Arial" w:hAnsi="Arial" w:hint="default"/>
      </w:rPr>
    </w:lvl>
    <w:lvl w:ilvl="2" w:tplc="36E08136" w:tentative="1">
      <w:start w:val="1"/>
      <w:numFmt w:val="bullet"/>
      <w:lvlText w:val="•"/>
      <w:lvlJc w:val="left"/>
      <w:pPr>
        <w:tabs>
          <w:tab w:val="num" w:pos="2160"/>
        </w:tabs>
        <w:ind w:left="2160" w:hanging="360"/>
      </w:pPr>
      <w:rPr>
        <w:rFonts w:ascii="Arial" w:hAnsi="Arial" w:hint="default"/>
      </w:rPr>
    </w:lvl>
    <w:lvl w:ilvl="3" w:tplc="7A20C084" w:tentative="1">
      <w:start w:val="1"/>
      <w:numFmt w:val="bullet"/>
      <w:lvlText w:val="•"/>
      <w:lvlJc w:val="left"/>
      <w:pPr>
        <w:tabs>
          <w:tab w:val="num" w:pos="2880"/>
        </w:tabs>
        <w:ind w:left="2880" w:hanging="360"/>
      </w:pPr>
      <w:rPr>
        <w:rFonts w:ascii="Arial" w:hAnsi="Arial" w:hint="default"/>
      </w:rPr>
    </w:lvl>
    <w:lvl w:ilvl="4" w:tplc="163686C8" w:tentative="1">
      <w:start w:val="1"/>
      <w:numFmt w:val="bullet"/>
      <w:lvlText w:val="•"/>
      <w:lvlJc w:val="left"/>
      <w:pPr>
        <w:tabs>
          <w:tab w:val="num" w:pos="3600"/>
        </w:tabs>
        <w:ind w:left="3600" w:hanging="360"/>
      </w:pPr>
      <w:rPr>
        <w:rFonts w:ascii="Arial" w:hAnsi="Arial" w:hint="default"/>
      </w:rPr>
    </w:lvl>
    <w:lvl w:ilvl="5" w:tplc="2208086E" w:tentative="1">
      <w:start w:val="1"/>
      <w:numFmt w:val="bullet"/>
      <w:lvlText w:val="•"/>
      <w:lvlJc w:val="left"/>
      <w:pPr>
        <w:tabs>
          <w:tab w:val="num" w:pos="4320"/>
        </w:tabs>
        <w:ind w:left="4320" w:hanging="360"/>
      </w:pPr>
      <w:rPr>
        <w:rFonts w:ascii="Arial" w:hAnsi="Arial" w:hint="default"/>
      </w:rPr>
    </w:lvl>
    <w:lvl w:ilvl="6" w:tplc="A59E36F6" w:tentative="1">
      <w:start w:val="1"/>
      <w:numFmt w:val="bullet"/>
      <w:lvlText w:val="•"/>
      <w:lvlJc w:val="left"/>
      <w:pPr>
        <w:tabs>
          <w:tab w:val="num" w:pos="5040"/>
        </w:tabs>
        <w:ind w:left="5040" w:hanging="360"/>
      </w:pPr>
      <w:rPr>
        <w:rFonts w:ascii="Arial" w:hAnsi="Arial" w:hint="default"/>
      </w:rPr>
    </w:lvl>
    <w:lvl w:ilvl="7" w:tplc="F692D24C" w:tentative="1">
      <w:start w:val="1"/>
      <w:numFmt w:val="bullet"/>
      <w:lvlText w:val="•"/>
      <w:lvlJc w:val="left"/>
      <w:pPr>
        <w:tabs>
          <w:tab w:val="num" w:pos="5760"/>
        </w:tabs>
        <w:ind w:left="5760" w:hanging="360"/>
      </w:pPr>
      <w:rPr>
        <w:rFonts w:ascii="Arial" w:hAnsi="Arial" w:hint="default"/>
      </w:rPr>
    </w:lvl>
    <w:lvl w:ilvl="8" w:tplc="373A0F8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89D48E3"/>
    <w:multiLevelType w:val="multilevel"/>
    <w:tmpl w:val="D5887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179A4"/>
    <w:multiLevelType w:val="multilevel"/>
    <w:tmpl w:val="AB26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03CDD"/>
    <w:multiLevelType w:val="multilevel"/>
    <w:tmpl w:val="4EEE9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7493F"/>
    <w:multiLevelType w:val="hybridMultilevel"/>
    <w:tmpl w:val="1FEAD8DA"/>
    <w:lvl w:ilvl="0" w:tplc="8B608DE6">
      <w:start w:val="1"/>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2220AD"/>
    <w:multiLevelType w:val="hybridMultilevel"/>
    <w:tmpl w:val="91F841E6"/>
    <w:lvl w:ilvl="0" w:tplc="4EA2F67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CA385E"/>
    <w:multiLevelType w:val="multilevel"/>
    <w:tmpl w:val="3AF4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90313"/>
    <w:multiLevelType w:val="hybridMultilevel"/>
    <w:tmpl w:val="2B78E8CC"/>
    <w:lvl w:ilvl="0" w:tplc="90A2234C">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BE3ADA"/>
    <w:multiLevelType w:val="multilevel"/>
    <w:tmpl w:val="19E4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0696C"/>
    <w:multiLevelType w:val="multilevel"/>
    <w:tmpl w:val="3218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3129C"/>
    <w:multiLevelType w:val="multilevel"/>
    <w:tmpl w:val="37AA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F7852"/>
    <w:multiLevelType w:val="hybridMultilevel"/>
    <w:tmpl w:val="0D1065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B13DC4"/>
    <w:multiLevelType w:val="hybridMultilevel"/>
    <w:tmpl w:val="1820D75E"/>
    <w:lvl w:ilvl="0" w:tplc="4FAE1640">
      <w:start w:val="1"/>
      <w:numFmt w:val="bullet"/>
      <w:lvlText w:val="•"/>
      <w:lvlJc w:val="left"/>
      <w:pPr>
        <w:ind w:left="720" w:hanging="360"/>
      </w:pPr>
      <w:rPr>
        <w:rFonts w:ascii="Arial" w:hAnsi="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E443F38"/>
    <w:multiLevelType w:val="hybridMultilevel"/>
    <w:tmpl w:val="729A1F76"/>
    <w:lvl w:ilvl="0" w:tplc="90A2234C">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945421"/>
    <w:multiLevelType w:val="hybridMultilevel"/>
    <w:tmpl w:val="39B2D4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1AC6BFD"/>
    <w:multiLevelType w:val="multilevel"/>
    <w:tmpl w:val="2968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5209B"/>
    <w:multiLevelType w:val="multilevel"/>
    <w:tmpl w:val="3EEA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9049FF"/>
    <w:multiLevelType w:val="multilevel"/>
    <w:tmpl w:val="DC64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0A7ADE"/>
    <w:multiLevelType w:val="multilevel"/>
    <w:tmpl w:val="F584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E2854"/>
    <w:multiLevelType w:val="multilevel"/>
    <w:tmpl w:val="D2886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91415"/>
    <w:multiLevelType w:val="multilevel"/>
    <w:tmpl w:val="1F8A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22007"/>
    <w:multiLevelType w:val="multilevel"/>
    <w:tmpl w:val="C97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90FB3"/>
    <w:multiLevelType w:val="multilevel"/>
    <w:tmpl w:val="F1E2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5475F"/>
    <w:multiLevelType w:val="hybridMultilevel"/>
    <w:tmpl w:val="DFC2A4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36F2DAF"/>
    <w:multiLevelType w:val="multilevel"/>
    <w:tmpl w:val="86BE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46DCB"/>
    <w:multiLevelType w:val="hybridMultilevel"/>
    <w:tmpl w:val="9780A494"/>
    <w:lvl w:ilvl="0" w:tplc="4F8AF084">
      <w:start w:val="1"/>
      <w:numFmt w:val="decimal"/>
      <w:lvlText w:val="%1."/>
      <w:lvlJc w:val="left"/>
      <w:pPr>
        <w:ind w:left="720" w:hanging="360"/>
      </w:pPr>
      <w:rPr>
        <w:rFonts w:eastAsiaTheme="majorEastAsia"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8454116">
    <w:abstractNumId w:val="19"/>
  </w:num>
  <w:num w:numId="2" w16cid:durableId="920988040">
    <w:abstractNumId w:val="16"/>
  </w:num>
  <w:num w:numId="3" w16cid:durableId="921068212">
    <w:abstractNumId w:val="28"/>
  </w:num>
  <w:num w:numId="4" w16cid:durableId="1362706544">
    <w:abstractNumId w:val="8"/>
  </w:num>
  <w:num w:numId="5" w16cid:durableId="206263702">
    <w:abstractNumId w:val="24"/>
  </w:num>
  <w:num w:numId="6" w16cid:durableId="1572888914">
    <w:abstractNumId w:val="6"/>
  </w:num>
  <w:num w:numId="7" w16cid:durableId="1170875062">
    <w:abstractNumId w:val="15"/>
  </w:num>
  <w:num w:numId="8" w16cid:durableId="1452894729">
    <w:abstractNumId w:val="10"/>
  </w:num>
  <w:num w:numId="9" w16cid:durableId="596258901">
    <w:abstractNumId w:val="5"/>
  </w:num>
  <w:num w:numId="10" w16cid:durableId="1110322867">
    <w:abstractNumId w:val="9"/>
  </w:num>
  <w:num w:numId="11" w16cid:durableId="1540048048">
    <w:abstractNumId w:val="18"/>
  </w:num>
  <w:num w:numId="12" w16cid:durableId="1137450194">
    <w:abstractNumId w:val="1"/>
  </w:num>
  <w:num w:numId="13" w16cid:durableId="279915243">
    <w:abstractNumId w:val="30"/>
  </w:num>
  <w:num w:numId="14" w16cid:durableId="688486999">
    <w:abstractNumId w:val="21"/>
  </w:num>
  <w:num w:numId="15" w16cid:durableId="1923946335">
    <w:abstractNumId w:val="11"/>
  </w:num>
  <w:num w:numId="16" w16cid:durableId="1934701332">
    <w:abstractNumId w:val="0"/>
  </w:num>
  <w:num w:numId="17" w16cid:durableId="2132431721">
    <w:abstractNumId w:val="12"/>
  </w:num>
  <w:num w:numId="18" w16cid:durableId="320428244">
    <w:abstractNumId w:val="3"/>
  </w:num>
  <w:num w:numId="19" w16cid:durableId="1700734985">
    <w:abstractNumId w:val="2"/>
  </w:num>
  <w:num w:numId="20" w16cid:durableId="912080800">
    <w:abstractNumId w:val="17"/>
  </w:num>
  <w:num w:numId="21" w16cid:durableId="518857488">
    <w:abstractNumId w:val="20"/>
  </w:num>
  <w:num w:numId="22" w16cid:durableId="1158227734">
    <w:abstractNumId w:val="27"/>
  </w:num>
  <w:num w:numId="23" w16cid:durableId="2041197173">
    <w:abstractNumId w:val="26"/>
  </w:num>
  <w:num w:numId="24" w16cid:durableId="1978563150">
    <w:abstractNumId w:val="7"/>
  </w:num>
  <w:num w:numId="25" w16cid:durableId="1494879705">
    <w:abstractNumId w:val="22"/>
  </w:num>
  <w:num w:numId="26" w16cid:durableId="1872955914">
    <w:abstractNumId w:val="25"/>
  </w:num>
  <w:num w:numId="27" w16cid:durableId="788596485">
    <w:abstractNumId w:val="23"/>
  </w:num>
  <w:num w:numId="28" w16cid:durableId="2043169857">
    <w:abstractNumId w:val="29"/>
  </w:num>
  <w:num w:numId="29" w16cid:durableId="226769424">
    <w:abstractNumId w:val="14"/>
  </w:num>
  <w:num w:numId="30" w16cid:durableId="804157743">
    <w:abstractNumId w:val="4"/>
  </w:num>
  <w:num w:numId="31" w16cid:durableId="114228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B95"/>
    <w:rsid w:val="00033A87"/>
    <w:rsid w:val="000A6499"/>
    <w:rsid w:val="000B1935"/>
    <w:rsid w:val="000B1EE4"/>
    <w:rsid w:val="000C10AC"/>
    <w:rsid w:val="00101B43"/>
    <w:rsid w:val="00121B01"/>
    <w:rsid w:val="001A5918"/>
    <w:rsid w:val="001E15EB"/>
    <w:rsid w:val="001F0278"/>
    <w:rsid w:val="002606D4"/>
    <w:rsid w:val="00286873"/>
    <w:rsid w:val="00287B95"/>
    <w:rsid w:val="002909A6"/>
    <w:rsid w:val="002D493E"/>
    <w:rsid w:val="003665A2"/>
    <w:rsid w:val="003732A3"/>
    <w:rsid w:val="003F00B6"/>
    <w:rsid w:val="004033A0"/>
    <w:rsid w:val="004440CA"/>
    <w:rsid w:val="00452841"/>
    <w:rsid w:val="00454AB6"/>
    <w:rsid w:val="00485D1D"/>
    <w:rsid w:val="004B64E6"/>
    <w:rsid w:val="004C521D"/>
    <w:rsid w:val="005350C5"/>
    <w:rsid w:val="005425C9"/>
    <w:rsid w:val="005603A8"/>
    <w:rsid w:val="00560D4D"/>
    <w:rsid w:val="0057462B"/>
    <w:rsid w:val="00577FAB"/>
    <w:rsid w:val="005C78FA"/>
    <w:rsid w:val="006228C7"/>
    <w:rsid w:val="0063015B"/>
    <w:rsid w:val="00691887"/>
    <w:rsid w:val="006C4915"/>
    <w:rsid w:val="00802A0A"/>
    <w:rsid w:val="00953370"/>
    <w:rsid w:val="00981921"/>
    <w:rsid w:val="00984033"/>
    <w:rsid w:val="009A45CA"/>
    <w:rsid w:val="00A060CF"/>
    <w:rsid w:val="00AA4BD9"/>
    <w:rsid w:val="00AC5A19"/>
    <w:rsid w:val="00AD420E"/>
    <w:rsid w:val="00B06963"/>
    <w:rsid w:val="00B15735"/>
    <w:rsid w:val="00B43977"/>
    <w:rsid w:val="00B460C5"/>
    <w:rsid w:val="00B74B30"/>
    <w:rsid w:val="00C741E3"/>
    <w:rsid w:val="00C87579"/>
    <w:rsid w:val="00CA2BD8"/>
    <w:rsid w:val="00CB2759"/>
    <w:rsid w:val="00D15B3F"/>
    <w:rsid w:val="00D2701C"/>
    <w:rsid w:val="00D563F5"/>
    <w:rsid w:val="00DF47FA"/>
    <w:rsid w:val="00E66AC2"/>
    <w:rsid w:val="00E93569"/>
    <w:rsid w:val="00FC2BB2"/>
    <w:rsid w:val="00FC2EA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E6481B"/>
  <w15:chartTrackingRefBased/>
  <w15:docId w15:val="{DFB233CA-3E4B-CD43-AA81-4BFD32B43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B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B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B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B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B95"/>
    <w:rPr>
      <w:rFonts w:eastAsiaTheme="majorEastAsia" w:cstheme="majorBidi"/>
      <w:color w:val="272727" w:themeColor="text1" w:themeTint="D8"/>
    </w:rPr>
  </w:style>
  <w:style w:type="paragraph" w:styleId="Title">
    <w:name w:val="Title"/>
    <w:basedOn w:val="Normal"/>
    <w:next w:val="Normal"/>
    <w:link w:val="TitleChar"/>
    <w:uiPriority w:val="10"/>
    <w:qFormat/>
    <w:rsid w:val="00287B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B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B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7B95"/>
    <w:rPr>
      <w:i/>
      <w:iCs/>
      <w:color w:val="404040" w:themeColor="text1" w:themeTint="BF"/>
    </w:rPr>
  </w:style>
  <w:style w:type="paragraph" w:styleId="ListParagraph">
    <w:name w:val="List Paragraph"/>
    <w:basedOn w:val="Normal"/>
    <w:uiPriority w:val="34"/>
    <w:qFormat/>
    <w:rsid w:val="00287B95"/>
    <w:pPr>
      <w:ind w:left="720"/>
      <w:contextualSpacing/>
    </w:pPr>
  </w:style>
  <w:style w:type="character" w:styleId="IntenseEmphasis">
    <w:name w:val="Intense Emphasis"/>
    <w:basedOn w:val="DefaultParagraphFont"/>
    <w:uiPriority w:val="21"/>
    <w:qFormat/>
    <w:rsid w:val="00287B95"/>
    <w:rPr>
      <w:i/>
      <w:iCs/>
      <w:color w:val="0F4761" w:themeColor="accent1" w:themeShade="BF"/>
    </w:rPr>
  </w:style>
  <w:style w:type="paragraph" w:styleId="IntenseQuote">
    <w:name w:val="Intense Quote"/>
    <w:basedOn w:val="Normal"/>
    <w:next w:val="Normal"/>
    <w:link w:val="IntenseQuoteChar"/>
    <w:uiPriority w:val="30"/>
    <w:qFormat/>
    <w:rsid w:val="00287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B95"/>
    <w:rPr>
      <w:i/>
      <w:iCs/>
      <w:color w:val="0F4761" w:themeColor="accent1" w:themeShade="BF"/>
    </w:rPr>
  </w:style>
  <w:style w:type="character" w:styleId="IntenseReference">
    <w:name w:val="Intense Reference"/>
    <w:basedOn w:val="DefaultParagraphFont"/>
    <w:uiPriority w:val="32"/>
    <w:qFormat/>
    <w:rsid w:val="00287B95"/>
    <w:rPr>
      <w:b/>
      <w:bCs/>
      <w:smallCaps/>
      <w:color w:val="0F4761" w:themeColor="accent1" w:themeShade="BF"/>
      <w:spacing w:val="5"/>
    </w:rPr>
  </w:style>
  <w:style w:type="character" w:customStyle="1" w:styleId="visually-hidden">
    <w:name w:val="visually-hidden"/>
    <w:basedOn w:val="DefaultParagraphFont"/>
    <w:rsid w:val="00287B95"/>
  </w:style>
  <w:style w:type="character" w:customStyle="1" w:styleId="t-14">
    <w:name w:val="t-14"/>
    <w:basedOn w:val="DefaultParagraphFont"/>
    <w:rsid w:val="00287B95"/>
  </w:style>
  <w:style w:type="paragraph" w:styleId="NormalWeb">
    <w:name w:val="Normal (Web)"/>
    <w:basedOn w:val="Normal"/>
    <w:uiPriority w:val="99"/>
    <w:unhideWhenUsed/>
    <w:rsid w:val="00454AB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4AB6"/>
    <w:rPr>
      <w:b/>
      <w:bCs/>
    </w:rPr>
  </w:style>
  <w:style w:type="character" w:customStyle="1" w:styleId="apple-converted-space">
    <w:name w:val="apple-converted-space"/>
    <w:basedOn w:val="DefaultParagraphFont"/>
    <w:rsid w:val="003F00B6"/>
  </w:style>
  <w:style w:type="character" w:customStyle="1" w:styleId="ms-1">
    <w:name w:val="ms-1"/>
    <w:basedOn w:val="DefaultParagraphFont"/>
    <w:rsid w:val="004C521D"/>
  </w:style>
  <w:style w:type="character" w:customStyle="1" w:styleId="max-w-15ch">
    <w:name w:val="max-w-[15ch]"/>
    <w:basedOn w:val="DefaultParagraphFont"/>
    <w:rsid w:val="004C521D"/>
  </w:style>
  <w:style w:type="character" w:customStyle="1" w:styleId="-me-1">
    <w:name w:val="-me-1"/>
    <w:basedOn w:val="DefaultParagraphFont"/>
    <w:rsid w:val="004C521D"/>
  </w:style>
  <w:style w:type="character" w:styleId="Emphasis">
    <w:name w:val="Emphasis"/>
    <w:basedOn w:val="DefaultParagraphFont"/>
    <w:uiPriority w:val="20"/>
    <w:qFormat/>
    <w:rsid w:val="005C78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8</Pages>
  <Words>2160</Words>
  <Characters>12315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a3497</dc:creator>
  <cp:keywords/>
  <dc:description/>
  <cp:lastModifiedBy>a3497</cp:lastModifiedBy>
  <cp:revision>22</cp:revision>
  <dcterms:created xsi:type="dcterms:W3CDTF">2025-11-03T13:41:00Z</dcterms:created>
  <dcterms:modified xsi:type="dcterms:W3CDTF">2025-11-07T11:12:00Z</dcterms:modified>
</cp:coreProperties>
</file>