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3324CF" w:rsidRPr="00F14827" w14:paraId="31A3411F" w14:textId="77777777" w:rsidTr="00C47AC9">
        <w:trPr>
          <w:trHeight w:val="378"/>
        </w:trPr>
        <w:tc>
          <w:tcPr>
            <w:tcW w:w="7200" w:type="dxa"/>
          </w:tcPr>
          <w:p w14:paraId="698C3DD3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442CAB88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00BD5F1F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BF6CC26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4602CE3C" w14:textId="37F29DFC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noProof/>
              </w:rPr>
              <w:drawing>
                <wp:inline distT="0" distB="0" distL="0" distR="0" wp14:anchorId="0E86EF05" wp14:editId="0602E407">
                  <wp:extent cx="518160" cy="510540"/>
                  <wp:effectExtent l="0" t="0" r="0" b="3810"/>
                  <wp:docPr id="5" name="Picture 5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E9F8C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6A2BB033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10"/>
                <w:lang w:val="ro-RO"/>
              </w:rPr>
            </w:pPr>
          </w:p>
        </w:tc>
        <w:tc>
          <w:tcPr>
            <w:tcW w:w="3060" w:type="dxa"/>
          </w:tcPr>
          <w:p w14:paraId="29137590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6A91D167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F14827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771B502E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6DDFE6E6" w14:textId="77777777" w:rsidR="003324CF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1A9FEDD" w14:textId="77777777" w:rsidR="003324CF" w:rsidRPr="00F14827" w:rsidRDefault="003324CF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5F061E1F" w14:textId="77777777" w:rsidR="003324CF" w:rsidRDefault="003324CF" w:rsidP="003324CF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  <w:r w:rsidRPr="00F14827">
        <w:rPr>
          <w:rFonts w:ascii="Times New Roman" w:hAnsi="Times New Roman"/>
          <w:b/>
          <w:sz w:val="28"/>
          <w:szCs w:val="28"/>
          <w:u w:val="single"/>
          <w:lang w:val="ro-RO"/>
        </w:rPr>
        <w:t>ORDONANŢĂ</w:t>
      </w:r>
    </w:p>
    <w:p w14:paraId="08BE7FA1" w14:textId="77777777" w:rsidR="003324CF" w:rsidRPr="00F14827" w:rsidRDefault="003324CF" w:rsidP="003324CF">
      <w:pPr>
        <w:spacing w:after="0"/>
        <w:ind w:right="72"/>
        <w:jc w:val="center"/>
        <w:rPr>
          <w:rFonts w:ascii="Times New Roman" w:hAnsi="Times New Roman"/>
          <w:b/>
          <w:sz w:val="6"/>
          <w:szCs w:val="28"/>
          <w:u w:val="single"/>
          <w:lang w:val="ro-RO"/>
        </w:rPr>
      </w:pPr>
    </w:p>
    <w:p w14:paraId="0F32FA57" w14:textId="77777777" w:rsidR="003324CF" w:rsidRPr="00F14827" w:rsidRDefault="003324CF" w:rsidP="003324CF">
      <w:pPr>
        <w:spacing w:after="0"/>
        <w:ind w:right="72"/>
        <w:jc w:val="center"/>
        <w:rPr>
          <w:rFonts w:ascii="Times New Roman" w:hAnsi="Times New Roman"/>
          <w:b/>
          <w:sz w:val="10"/>
          <w:szCs w:val="28"/>
          <w:u w:val="single"/>
          <w:lang w:val="ro-RO"/>
        </w:rPr>
      </w:pPr>
    </w:p>
    <w:p w14:paraId="31BA8D95" w14:textId="77777777" w:rsidR="003324CF" w:rsidRPr="008659B9" w:rsidRDefault="003324CF" w:rsidP="003324CF">
      <w:pPr>
        <w:spacing w:after="0"/>
        <w:ind w:right="72"/>
        <w:rPr>
          <w:rFonts w:ascii="Times New Roman" w:hAnsi="Times New Roman"/>
          <w:b/>
          <w:sz w:val="28"/>
          <w:szCs w:val="28"/>
          <w:lang w:val="ro-RO"/>
        </w:rPr>
      </w:pPr>
      <w:r w:rsidRPr="00F14827"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5CD66CE3" w14:textId="77777777" w:rsidR="003324CF" w:rsidRPr="00F14827" w:rsidRDefault="003324CF" w:rsidP="003324CF">
      <w:pPr>
        <w:spacing w:after="0"/>
        <w:ind w:right="72" w:firstLine="720"/>
        <w:rPr>
          <w:rFonts w:ascii="Times New Roman" w:hAnsi="Times New Roman"/>
          <w:sz w:val="26"/>
          <w:szCs w:val="26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Pr="00F14827">
        <w:rPr>
          <w:rFonts w:ascii="Times New Roman" w:hAnsi="Times New Roman"/>
          <w:sz w:val="26"/>
          <w:szCs w:val="26"/>
          <w:lang w:val="ro-RO"/>
        </w:rPr>
        <w:t>- organ de cercetare penală al poliţiei judiciare din cadrul D.G.P.M.B., Brigada Rutieră, Serviciul Accidente Rutiere.</w:t>
      </w:r>
    </w:p>
    <w:p w14:paraId="291C1F8D" w14:textId="77777777" w:rsidR="003324CF" w:rsidRPr="00F14827" w:rsidRDefault="003324CF" w:rsidP="003324CF">
      <w:pPr>
        <w:spacing w:after="0"/>
        <w:ind w:right="72" w:firstLine="720"/>
        <w:jc w:val="both"/>
        <w:rPr>
          <w:rFonts w:ascii="Times New Roman" w:hAnsi="Times New Roman"/>
          <w:sz w:val="26"/>
          <w:szCs w:val="26"/>
          <w:lang w:val="ro-RO"/>
        </w:rPr>
      </w:pPr>
      <w:r w:rsidRPr="00F14827">
        <w:rPr>
          <w:rFonts w:ascii="Times New Roman" w:hAnsi="Times New Roman"/>
          <w:sz w:val="26"/>
          <w:szCs w:val="26"/>
          <w:lang w:val="ro-RO"/>
        </w:rPr>
        <w:t xml:space="preserve">Studiind actele ce formează dosarul penal cu numărul de mai sus, în care s-a început urmărirea penale prin ordonanţa din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{{anul_doc}} 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a organului de cercetare penală al poliţiei judiciare din cadrul D.G.P.M.B., Brigada Rutieră, sub aspectul săvârşirii infr. de vătămare corporala din culpa, prev. şi ped. de </w:t>
      </w:r>
      <w:r>
        <w:rPr>
          <w:rFonts w:ascii="Times New Roman" w:hAnsi="Times New Roman"/>
          <w:sz w:val="26"/>
          <w:szCs w:val="26"/>
          <w:lang w:val="ro-RO"/>
        </w:rPr>
        <w:t>{{articol_penal}}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 din C.P; conducerea unui autovehicul pe drumul public având dreptul de a conduce suspendat, prev. şi ped. de art. 335 al 2 din C.P și conducerea unui autovehicul pe drumurile publice sub influen</w:t>
      </w:r>
      <w:r>
        <w:rPr>
          <w:rFonts w:ascii="Times New Roman" w:hAnsi="Times New Roman"/>
          <w:sz w:val="26"/>
          <w:szCs w:val="26"/>
          <w:lang w:val="ro-RO"/>
        </w:rPr>
        <w:t>ț</w:t>
      </w:r>
      <w:r w:rsidRPr="00F14827">
        <w:rPr>
          <w:rFonts w:ascii="Times New Roman" w:hAnsi="Times New Roman"/>
          <w:sz w:val="26"/>
          <w:szCs w:val="26"/>
          <w:lang w:val="ro-RO"/>
        </w:rPr>
        <w:t>a substanțelor psihoactive, prev. şi ped. de art. 336 al 2 din C.P .,</w:t>
      </w:r>
    </w:p>
    <w:p w14:paraId="36F32AF5" w14:textId="77777777" w:rsidR="003324CF" w:rsidRPr="00F14827" w:rsidRDefault="003324CF" w:rsidP="003324CF">
      <w:pPr>
        <w:spacing w:after="0" w:line="240" w:lineRule="auto"/>
        <w:ind w:right="72"/>
        <w:jc w:val="center"/>
        <w:rPr>
          <w:rFonts w:ascii="Times New Roman" w:hAnsi="Times New Roman"/>
          <w:b/>
          <w:sz w:val="14"/>
          <w:szCs w:val="16"/>
          <w:lang w:val="ro-RO"/>
        </w:rPr>
      </w:pPr>
    </w:p>
    <w:p w14:paraId="29C3BE77" w14:textId="77777777" w:rsidR="003324CF" w:rsidRPr="00F14827" w:rsidRDefault="003324CF" w:rsidP="003324CF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F14827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556E9D51" w14:textId="77777777" w:rsidR="003324CF" w:rsidRPr="00F14827" w:rsidRDefault="003324CF" w:rsidP="003324CF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F960E36" w14:textId="20F73F20" w:rsidR="003324CF" w:rsidRPr="00F14827" w:rsidRDefault="003324CF" w:rsidP="003324CF">
      <w:pPr>
        <w:spacing w:after="0"/>
        <w:ind w:right="72"/>
        <w:jc w:val="both"/>
        <w:rPr>
          <w:rFonts w:ascii="Times New Roman" w:hAnsi="Times New Roman"/>
          <w:sz w:val="26"/>
          <w:szCs w:val="26"/>
          <w:lang w:val="ro-RO"/>
        </w:rPr>
      </w:pPr>
      <w:r w:rsidRPr="00F14827">
        <w:rPr>
          <w:rFonts w:ascii="Times New Roman" w:hAnsi="Times New Roman"/>
          <w:sz w:val="26"/>
          <w:szCs w:val="26"/>
          <w:lang w:val="ro-RO"/>
        </w:rPr>
        <w:tab/>
        <w:t xml:space="preserve">La data de </w:t>
      </w:r>
      <w:r w:rsidRPr="000D5CCF">
        <w:rPr>
          <w:rFonts w:ascii="Times New Roman" w:hAnsi="Times New Roman"/>
          <w:sz w:val="26"/>
          <w:szCs w:val="26"/>
          <w:lang w:val="ro-RO"/>
        </w:rPr>
        <w:t>{{ziua_doc}}.{{luna_doc}}.{{anul_doc}}</w:t>
      </w:r>
      <w:r>
        <w:rPr>
          <w:rFonts w:ascii="Times New Roman" w:hAnsi="Times New Roman"/>
          <w:sz w:val="26"/>
          <w:szCs w:val="26"/>
          <w:lang w:val="ro-RO"/>
        </w:rPr>
        <w:t xml:space="preserve">, 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ora </w:t>
      </w:r>
      <w:r>
        <w:rPr>
          <w:rFonts w:ascii="Times New Roman" w:hAnsi="Times New Roman"/>
          <w:sz w:val="28"/>
          <w:szCs w:val="28"/>
        </w:rPr>
        <w:t>{{ora_</w:t>
      </w:r>
      <w:r w:rsidR="00081989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}}, 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Brigada Rutieră a fost sesizată cu privire la faptul că, la data de </w:t>
      </w:r>
      <w:r w:rsidRPr="000D5CCF">
        <w:rPr>
          <w:rFonts w:ascii="Times New Roman" w:hAnsi="Times New Roman"/>
          <w:sz w:val="26"/>
          <w:szCs w:val="26"/>
          <w:lang w:val="ro-RO"/>
        </w:rPr>
        <w:t>{{ziua_acc}}.{{luna_acc}}.{{anul_acc}}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, în jurul orelor </w:t>
      </w:r>
      <w:r w:rsidRPr="000D5CCF">
        <w:rPr>
          <w:rFonts w:ascii="Times New Roman" w:hAnsi="Times New Roman"/>
          <w:sz w:val="26"/>
          <w:szCs w:val="26"/>
          <w:lang w:val="ro-RO"/>
        </w:rPr>
        <w:t>{{ora_accident}}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, în </w:t>
      </w:r>
      <w:r w:rsidR="003A5C67" w:rsidRPr="003A5C67">
        <w:rPr>
          <w:rFonts w:ascii="Times New Roman" w:hAnsi="Times New Roman"/>
          <w:sz w:val="26"/>
          <w:szCs w:val="26"/>
          <w:lang w:val="ro-RO"/>
        </w:rPr>
        <w:t xml:space="preserve">Bucureşti, </w:t>
      </w:r>
      <w:bookmarkStart w:id="0" w:name="_Hlk164529706"/>
      <w:r w:rsidR="003A5C67" w:rsidRPr="003A5C67">
        <w:rPr>
          <w:rFonts w:ascii="Times New Roman" w:hAnsi="Times New Roman"/>
          <w:b/>
          <w:bCs/>
          <w:sz w:val="26"/>
          <w:szCs w:val="26"/>
        </w:rPr>
        <w:t>{{locul_accidentului}}</w:t>
      </w:r>
      <w:bookmarkEnd w:id="0"/>
      <w:r w:rsidR="003A5C67" w:rsidRPr="003A5C67">
        <w:rPr>
          <w:rFonts w:ascii="Times New Roman" w:hAnsi="Times New Roman"/>
          <w:sz w:val="26"/>
          <w:szCs w:val="26"/>
        </w:rPr>
        <w:t xml:space="preserve">, sector </w:t>
      </w:r>
      <w:r w:rsidR="003A5C67" w:rsidRPr="003A5C67">
        <w:rPr>
          <w:rFonts w:ascii="Times New Roman" w:hAnsi="Times New Roman"/>
          <w:b/>
          <w:bCs/>
          <w:sz w:val="26"/>
          <w:szCs w:val="26"/>
          <w:lang w:val="ro-RO"/>
        </w:rPr>
        <w:t>{{sector}}</w:t>
      </w:r>
      <w:r w:rsidR="003A5C67" w:rsidRPr="003A5C6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3A5C67" w:rsidRPr="003A5C67">
        <w:rPr>
          <w:rFonts w:ascii="Times New Roman" w:hAnsi="Times New Roman"/>
          <w:sz w:val="26"/>
          <w:szCs w:val="26"/>
          <w:lang w:val="ro-RO"/>
        </w:rPr>
        <w:t>s-a produs</w:t>
      </w:r>
      <w:r w:rsidRPr="00F14827">
        <w:rPr>
          <w:rFonts w:ascii="Times New Roman" w:hAnsi="Times New Roman"/>
          <w:sz w:val="26"/>
          <w:szCs w:val="26"/>
          <w:lang w:val="ro-RO"/>
        </w:rPr>
        <w:t xml:space="preserve"> un accident rutier soldat cu vatamarea corporala a unei persoane, conducătorul auto având dreptul de a conduce suspendat, totodată acesta fiind depistat Pozitiv Drugtest la </w:t>
      </w:r>
      <w:r>
        <w:rPr>
          <w:rFonts w:ascii="Times New Roman" w:hAnsi="Times New Roman"/>
          <w:sz w:val="26"/>
          <w:szCs w:val="26"/>
          <w:lang w:val="ro-RO"/>
        </w:rPr>
        <w:t>{{droguri_drugtest1}}</w:t>
      </w:r>
      <w:r w:rsidRPr="00F14827">
        <w:rPr>
          <w:rFonts w:ascii="Times New Roman" w:hAnsi="Times New Roman"/>
          <w:sz w:val="26"/>
          <w:szCs w:val="26"/>
          <w:lang w:val="ro-RO"/>
        </w:rPr>
        <w:t>.</w:t>
      </w:r>
    </w:p>
    <w:p w14:paraId="0AABE2AC" w14:textId="77777777" w:rsidR="003324CF" w:rsidRPr="00F14827" w:rsidRDefault="003324CF" w:rsidP="003324CF">
      <w:pPr>
        <w:spacing w:after="0"/>
        <w:ind w:right="72" w:firstLine="720"/>
        <w:jc w:val="both"/>
        <w:rPr>
          <w:rFonts w:ascii="Times New Roman" w:hAnsi="Times New Roman"/>
          <w:sz w:val="26"/>
          <w:szCs w:val="26"/>
          <w:lang w:val="ro-RO"/>
        </w:rPr>
      </w:pPr>
      <w:r w:rsidRPr="00F14827">
        <w:rPr>
          <w:rFonts w:ascii="Times New Roman" w:hAnsi="Times New Roman"/>
          <w:iCs/>
          <w:sz w:val="26"/>
          <w:szCs w:val="26"/>
          <w:lang w:val="ro-RO"/>
        </w:rPr>
        <w:t xml:space="preserve">Având în vedere cele mai sus expuse şi observând că, în cauză </w:t>
      </w:r>
      <w:r w:rsidRPr="00F14827">
        <w:rPr>
          <w:rFonts w:ascii="Times New Roman" w:hAnsi="Times New Roman"/>
          <w:sz w:val="26"/>
          <w:szCs w:val="26"/>
          <w:lang w:val="ro-RO"/>
        </w:rPr>
        <w:t>este necesară constatarea directă în scopul determinării sau clarificării unor împrejurări de fapt ce prezintă importanţă pentru stabilirea adevărului</w:t>
      </w:r>
      <w:r w:rsidRPr="00F14827">
        <w:rPr>
          <w:rFonts w:ascii="Times New Roman" w:hAnsi="Times New Roman"/>
          <w:iCs/>
          <w:sz w:val="26"/>
          <w:szCs w:val="26"/>
          <w:lang w:val="ro-RO"/>
        </w:rPr>
        <w:t>, î</w:t>
      </w:r>
      <w:r w:rsidRPr="00F14827">
        <w:rPr>
          <w:rFonts w:ascii="Times New Roman" w:hAnsi="Times New Roman"/>
          <w:sz w:val="26"/>
          <w:szCs w:val="26"/>
          <w:lang w:val="ro-RO"/>
        </w:rPr>
        <w:t>n temeiul art. 286 alin. (4) din C.P.P. raportat la art. 192 alin. (1) din C.P.P.,</w:t>
      </w:r>
    </w:p>
    <w:p w14:paraId="7F2384AC" w14:textId="77777777" w:rsidR="003324CF" w:rsidRPr="00F14827" w:rsidRDefault="003324CF" w:rsidP="003324CF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6"/>
          <w:szCs w:val="26"/>
          <w:lang w:val="ro-RO"/>
        </w:rPr>
      </w:pPr>
      <w:r w:rsidRPr="00F14827">
        <w:rPr>
          <w:rFonts w:ascii="Times New Roman" w:hAnsi="Times New Roman"/>
          <w:b/>
          <w:sz w:val="26"/>
          <w:szCs w:val="26"/>
          <w:lang w:val="ro-RO"/>
        </w:rPr>
        <w:t>DISPUN:</w:t>
      </w:r>
    </w:p>
    <w:p w14:paraId="10A5B06D" w14:textId="77777777" w:rsidR="003324CF" w:rsidRPr="00F14827" w:rsidRDefault="003324CF" w:rsidP="003324CF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6"/>
          <w:szCs w:val="26"/>
          <w:lang w:val="ro-RO"/>
        </w:rPr>
      </w:pPr>
    </w:p>
    <w:p w14:paraId="3F6DF57A" w14:textId="77777777" w:rsidR="003324CF" w:rsidRPr="00F14827" w:rsidRDefault="003324CF" w:rsidP="003324CF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6"/>
          <w:szCs w:val="26"/>
          <w:lang w:val="ro-RO"/>
        </w:rPr>
      </w:pPr>
      <w:r w:rsidRPr="00F14827">
        <w:rPr>
          <w:rFonts w:ascii="Times New Roman" w:hAnsi="Times New Roman"/>
          <w:sz w:val="26"/>
          <w:szCs w:val="26"/>
          <w:lang w:val="ro-RO"/>
        </w:rPr>
        <w:t>Efectuarea cercetării la faţa locului cu privire la accidentul de circulaţie rutieră mai sus menţionat;</w:t>
      </w:r>
    </w:p>
    <w:p w14:paraId="786F25C7" w14:textId="77777777" w:rsidR="003324CF" w:rsidRPr="000D5CCF" w:rsidRDefault="003324CF" w:rsidP="003324CF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0"/>
          <w:szCs w:val="26"/>
          <w:lang w:val="ro-RO"/>
        </w:rPr>
      </w:pPr>
      <w:r w:rsidRPr="00F14827">
        <w:rPr>
          <w:rFonts w:ascii="Times New Roman" w:hAnsi="Times New Roman"/>
          <w:sz w:val="26"/>
          <w:szCs w:val="26"/>
          <w:lang w:val="ro-RO"/>
        </w:rPr>
        <w:t xml:space="preserve">Cercetarea la faţa locului va fi efectuată de către organe de cercetare penală al poliţiei judiciare din cadrul D.G.P.M.B., Brigada Rutieră, Serviciul Accidente Rutiere, împreună cu </w:t>
      </w:r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</w:p>
    <w:p w14:paraId="5B09490A" w14:textId="77777777" w:rsidR="003324CF" w:rsidRPr="00F14827" w:rsidRDefault="003324CF" w:rsidP="003324CF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0"/>
          <w:szCs w:val="26"/>
          <w:lang w:val="ro-RO"/>
        </w:rPr>
      </w:pPr>
    </w:p>
    <w:p w14:paraId="0E43E751" w14:textId="77777777" w:rsidR="003324CF" w:rsidRPr="00F14827" w:rsidRDefault="003324CF" w:rsidP="003324CF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F14827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F14827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1EA18FD9" w:rsidR="000F76D7" w:rsidRPr="003324CF" w:rsidRDefault="000F76D7" w:rsidP="003324CF"/>
    <w:sectPr w:rsidR="000F76D7" w:rsidRPr="003324CF" w:rsidSect="009B6D77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48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1989"/>
    <w:rsid w:val="0008223E"/>
    <w:rsid w:val="00084F1A"/>
    <w:rsid w:val="000F4BAC"/>
    <w:rsid w:val="000F76D7"/>
    <w:rsid w:val="0012576F"/>
    <w:rsid w:val="00230327"/>
    <w:rsid w:val="003324CF"/>
    <w:rsid w:val="00343857"/>
    <w:rsid w:val="003A5C67"/>
    <w:rsid w:val="004B72A7"/>
    <w:rsid w:val="005531C0"/>
    <w:rsid w:val="005B7FE7"/>
    <w:rsid w:val="007462C6"/>
    <w:rsid w:val="007F7923"/>
    <w:rsid w:val="0087344F"/>
    <w:rsid w:val="00A13377"/>
    <w:rsid w:val="00AC1DD4"/>
    <w:rsid w:val="00AE643C"/>
    <w:rsid w:val="00B233F6"/>
    <w:rsid w:val="00B503C6"/>
    <w:rsid w:val="00B773F9"/>
    <w:rsid w:val="00BF6BD5"/>
    <w:rsid w:val="00C33822"/>
    <w:rsid w:val="00D80823"/>
    <w:rsid w:val="00EB74FE"/>
    <w:rsid w:val="00EC1FAA"/>
    <w:rsid w:val="00FE2212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2024-04-24T13:01:00Z</dcterms:created>
  <dcterms:modified xsi:type="dcterms:W3CDTF">2024-11-26T10:04:00Z</dcterms:modified>
</cp:coreProperties>
</file>