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6EF" w:rsidRDefault="001342DB" w:rsidP="006C5FB2">
      <w:pPr>
        <w:pStyle w:val="a7"/>
        <w:numPr>
          <w:ilvl w:val="0"/>
          <w:numId w:val="1"/>
        </w:numPr>
      </w:pPr>
      <w:r>
        <w:rPr>
          <w:rFonts w:hint="eastAsia"/>
        </w:rPr>
        <w:t>Chapter</w:t>
      </w:r>
      <w:r>
        <w:t xml:space="preserve"> 1</w:t>
      </w:r>
      <w:r>
        <w:rPr>
          <w:rFonts w:hint="eastAsia"/>
        </w:rPr>
        <w:t xml:space="preserve"> Introduction </w:t>
      </w:r>
    </w:p>
    <w:p w:rsidR="00F47F1A" w:rsidRDefault="006717F4" w:rsidP="00F47F1A">
      <w:pPr>
        <w:pStyle w:val="a7"/>
        <w:numPr>
          <w:ilvl w:val="1"/>
          <w:numId w:val="1"/>
        </w:numPr>
      </w:pPr>
      <w:r>
        <w:rPr>
          <w:rFonts w:hint="eastAsia"/>
        </w:rPr>
        <w:t>Introduction to</w:t>
      </w:r>
      <w:r>
        <w:t xml:space="preserve"> </w:t>
      </w:r>
      <w:r>
        <w:rPr>
          <w:rFonts w:hint="eastAsia"/>
        </w:rPr>
        <w:t>E-</w:t>
      </w:r>
      <w:r w:rsidR="00627770">
        <w:rPr>
          <w:rFonts w:hint="eastAsia"/>
        </w:rPr>
        <w:t xml:space="preserve">government </w:t>
      </w:r>
      <w:r w:rsidR="00DC0935">
        <w:rPr>
          <w:rFonts w:hint="eastAsia"/>
        </w:rPr>
        <w:t>Platform</w:t>
      </w:r>
    </w:p>
    <w:p w:rsidR="00D75D23" w:rsidRDefault="00D75D23" w:rsidP="002B2942">
      <w:pPr>
        <w:pStyle w:val="a7"/>
        <w:numPr>
          <w:ilvl w:val="1"/>
          <w:numId w:val="1"/>
        </w:numPr>
      </w:pPr>
      <w:r>
        <w:rPr>
          <w:rFonts w:hint="eastAsia"/>
        </w:rPr>
        <w:t>Introduction to the PAAS</w:t>
      </w:r>
      <w:r>
        <w:t xml:space="preserve"> </w:t>
      </w:r>
      <w:r w:rsidR="00C952F3">
        <w:rPr>
          <w:rFonts w:hint="eastAsia"/>
        </w:rPr>
        <w:t>Cloud</w:t>
      </w:r>
      <w:r w:rsidR="00C952F3">
        <w:t xml:space="preserve"> </w:t>
      </w:r>
      <w:r w:rsidR="002B2942" w:rsidRPr="002B2942">
        <w:t>Architecture Platform</w:t>
      </w:r>
    </w:p>
    <w:p w:rsidR="00D75D23" w:rsidRDefault="001E5DC3" w:rsidP="006C5FB2">
      <w:pPr>
        <w:pStyle w:val="a7"/>
        <w:numPr>
          <w:ilvl w:val="1"/>
          <w:numId w:val="1"/>
        </w:numPr>
      </w:pPr>
      <w:r>
        <w:rPr>
          <w:rFonts w:hint="eastAsia"/>
        </w:rPr>
        <w:t>Introduction to</w:t>
      </w:r>
      <w:r>
        <w:t xml:space="preserve"> </w:t>
      </w:r>
      <w:r>
        <w:rPr>
          <w:rFonts w:hint="eastAsia"/>
        </w:rPr>
        <w:t>the</w:t>
      </w:r>
      <w:r>
        <w:t xml:space="preserve"> </w:t>
      </w:r>
      <w:r>
        <w:rPr>
          <w:rFonts w:hint="eastAsia"/>
        </w:rPr>
        <w:t>Existing Work</w:t>
      </w:r>
    </w:p>
    <w:p w:rsidR="001E5DC3" w:rsidRDefault="00D31F75" w:rsidP="006C5FB2">
      <w:pPr>
        <w:pStyle w:val="a7"/>
        <w:numPr>
          <w:ilvl w:val="1"/>
          <w:numId w:val="1"/>
        </w:numPr>
      </w:pPr>
      <w:r>
        <w:rPr>
          <w:rFonts w:hint="eastAsia"/>
        </w:rPr>
        <w:t>Main</w:t>
      </w:r>
      <w:r>
        <w:t xml:space="preserve"> </w:t>
      </w:r>
      <w:r>
        <w:rPr>
          <w:rFonts w:hint="eastAsia"/>
        </w:rPr>
        <w:t>Work</w:t>
      </w:r>
    </w:p>
    <w:p w:rsidR="00D31F75" w:rsidRDefault="00D31F75" w:rsidP="006C5FB2">
      <w:pPr>
        <w:pStyle w:val="a7"/>
        <w:numPr>
          <w:ilvl w:val="1"/>
          <w:numId w:val="1"/>
        </w:numPr>
      </w:pPr>
      <w:r>
        <w:rPr>
          <w:rFonts w:hint="eastAsia"/>
        </w:rPr>
        <w:t>Content</w:t>
      </w:r>
      <w:r>
        <w:t xml:space="preserve"> </w:t>
      </w:r>
      <w:r>
        <w:rPr>
          <w:rFonts w:hint="eastAsia"/>
        </w:rPr>
        <w:t xml:space="preserve">Organization </w:t>
      </w:r>
      <w:r w:rsidR="004C05C2">
        <w:br/>
      </w:r>
    </w:p>
    <w:p w:rsidR="00B327D3" w:rsidRDefault="00B327D3" w:rsidP="00B327D3">
      <w:pPr>
        <w:pStyle w:val="a7"/>
        <w:numPr>
          <w:ilvl w:val="0"/>
          <w:numId w:val="1"/>
        </w:numPr>
      </w:pPr>
      <w:r>
        <w:rPr>
          <w:rFonts w:hint="eastAsia"/>
        </w:rPr>
        <w:t>用户特点</w:t>
      </w:r>
    </w:p>
    <w:p w:rsidR="0055473B" w:rsidRDefault="0055473B" w:rsidP="00153792">
      <w:pPr>
        <w:pStyle w:val="a7"/>
        <w:numPr>
          <w:ilvl w:val="0"/>
          <w:numId w:val="1"/>
        </w:numPr>
      </w:pPr>
      <w:r>
        <w:rPr>
          <w:rFonts w:hint="eastAsia"/>
        </w:rPr>
        <w:t>Chapter</w:t>
      </w:r>
      <w:r>
        <w:t xml:space="preserve"> 2 </w:t>
      </w:r>
      <w:r w:rsidR="00153792" w:rsidRPr="00153792">
        <w:t>Relevant concepts and theories</w:t>
      </w:r>
    </w:p>
    <w:p w:rsidR="00777CFB" w:rsidRDefault="000B5931" w:rsidP="000B5931">
      <w:pPr>
        <w:pStyle w:val="a7"/>
        <w:numPr>
          <w:ilvl w:val="1"/>
          <w:numId w:val="1"/>
        </w:numPr>
      </w:pPr>
      <w:r>
        <w:rPr>
          <w:rFonts w:hint="eastAsia"/>
        </w:rPr>
        <w:t>B</w:t>
      </w:r>
      <w:r>
        <w:t xml:space="preserve">/S model and </w:t>
      </w:r>
      <w:r w:rsidR="0029030D">
        <w:rPr>
          <w:rFonts w:hint="eastAsia"/>
        </w:rPr>
        <w:t>SSO</w:t>
      </w:r>
      <w:r w:rsidR="007E1E4A">
        <w:tab/>
      </w:r>
    </w:p>
    <w:p w:rsidR="003C32AE" w:rsidRPr="00F747CB" w:rsidRDefault="003C32AE" w:rsidP="00FF3F2C">
      <w:pPr>
        <w:ind w:firstLine="435"/>
        <w:rPr>
          <w:highlight w:val="yellow"/>
        </w:rPr>
      </w:pPr>
      <w:r w:rsidRPr="00F747CB">
        <w:rPr>
          <w:rFonts w:hint="eastAsia"/>
          <w:highlight w:val="yellow"/>
        </w:rPr>
        <w:t>单点登录的好处</w:t>
      </w:r>
    </w:p>
    <w:p w:rsidR="003C32AE" w:rsidRPr="00F747CB" w:rsidRDefault="003C32AE" w:rsidP="003C32AE">
      <w:pPr>
        <w:rPr>
          <w:highlight w:val="yellow"/>
        </w:rPr>
      </w:pPr>
      <w:r w:rsidRPr="00F747CB">
        <w:rPr>
          <w:highlight w:val="yellow"/>
        </w:rPr>
        <w:t>Benefits</w:t>
      </w:r>
    </w:p>
    <w:p w:rsidR="003C32AE" w:rsidRPr="00F747CB" w:rsidRDefault="003C32AE" w:rsidP="003C32AE">
      <w:pPr>
        <w:rPr>
          <w:highlight w:val="yellow"/>
        </w:rPr>
      </w:pPr>
      <w:r w:rsidRPr="00F747CB">
        <w:rPr>
          <w:highlight w:val="yellow"/>
        </w:rPr>
        <w:t>Benefits of using single sign-on include:</w:t>
      </w:r>
    </w:p>
    <w:p w:rsidR="003C32AE" w:rsidRPr="00F747CB" w:rsidRDefault="003C32AE" w:rsidP="003C32AE">
      <w:pPr>
        <w:rPr>
          <w:highlight w:val="yellow"/>
        </w:rPr>
      </w:pPr>
      <w:r w:rsidRPr="00F747CB">
        <w:rPr>
          <w:highlight w:val="yellow"/>
        </w:rPr>
        <w:t>Reducing password fatigue from different user name and password combinations</w:t>
      </w:r>
    </w:p>
    <w:p w:rsidR="003C32AE" w:rsidRPr="00F747CB" w:rsidRDefault="003C32AE" w:rsidP="003C32AE">
      <w:pPr>
        <w:rPr>
          <w:highlight w:val="yellow"/>
        </w:rPr>
      </w:pPr>
      <w:r w:rsidRPr="00F747CB">
        <w:rPr>
          <w:highlight w:val="yellow"/>
        </w:rPr>
        <w:t>Reducing time spent re-entering passwords for the same identity</w:t>
      </w:r>
    </w:p>
    <w:p w:rsidR="003C32AE" w:rsidRPr="00F747CB" w:rsidRDefault="003C32AE" w:rsidP="003C32AE">
      <w:pPr>
        <w:rPr>
          <w:highlight w:val="yellow"/>
        </w:rPr>
      </w:pPr>
      <w:r w:rsidRPr="00F747CB">
        <w:rPr>
          <w:highlight w:val="yellow"/>
        </w:rPr>
        <w:t>Reducing IT costs due to lower number of IT help desk calls about passwords</w:t>
      </w:r>
    </w:p>
    <w:p w:rsidR="003C32AE" w:rsidRDefault="003C32AE" w:rsidP="003C32AE">
      <w:r w:rsidRPr="00F747CB">
        <w:rPr>
          <w:highlight w:val="yellow"/>
        </w:rPr>
        <w:t>SSO shares centralized authentication servers that all other applications and systems use for authentication purposes and combines this with techniques to ensure that users do not have to actively enter their credentials more than once.</w:t>
      </w:r>
    </w:p>
    <w:p w:rsidR="003C32AE" w:rsidRPr="003C32AE" w:rsidRDefault="003C32AE" w:rsidP="00FF3F2C">
      <w:pPr>
        <w:ind w:firstLine="435"/>
      </w:pPr>
    </w:p>
    <w:p w:rsidR="006C1C7A" w:rsidRDefault="006C1C7A" w:rsidP="006C1C7A"/>
    <w:p w:rsidR="006C1C7A" w:rsidRDefault="006C1C7A" w:rsidP="006C1C7A">
      <w:r>
        <w:t xml:space="preserve"> Connected to: Authentication OpenID Login</w:t>
      </w:r>
    </w:p>
    <w:p w:rsidR="006C1C7A" w:rsidRDefault="006C1C7A" w:rsidP="006C1C7A">
      <w:r>
        <w:t>From Wikipedia, the free encyclopedia</w:t>
      </w:r>
    </w:p>
    <w:p w:rsidR="0029030D" w:rsidRDefault="0029030D" w:rsidP="003E1416">
      <w:pPr>
        <w:pStyle w:val="a7"/>
        <w:numPr>
          <w:ilvl w:val="1"/>
          <w:numId w:val="1"/>
        </w:numPr>
      </w:pPr>
      <w:bookmarkStart w:id="0" w:name="OLE_LINK3"/>
      <w:bookmarkStart w:id="1" w:name="OLE_LINK4"/>
      <w:r>
        <w:rPr>
          <w:rFonts w:hint="eastAsia"/>
        </w:rPr>
        <w:t>SAML</w:t>
      </w:r>
      <w:r w:rsidR="004824C7">
        <w:t xml:space="preserve"> </w:t>
      </w:r>
      <w:bookmarkEnd w:id="0"/>
      <w:bookmarkEnd w:id="1"/>
      <w:r w:rsidR="004824C7">
        <w:rPr>
          <w:rFonts w:hint="eastAsia"/>
        </w:rPr>
        <w:t>and</w:t>
      </w:r>
      <w:r w:rsidR="004824C7">
        <w:t xml:space="preserve"> </w:t>
      </w:r>
      <w:r w:rsidR="004824C7">
        <w:rPr>
          <w:rFonts w:hint="eastAsia"/>
        </w:rPr>
        <w:t>O</w:t>
      </w:r>
      <w:r w:rsidR="004824C7">
        <w:t>a</w:t>
      </w:r>
      <w:r w:rsidR="004824C7">
        <w:rPr>
          <w:rFonts w:hint="eastAsia"/>
        </w:rPr>
        <w:t>uth</w:t>
      </w:r>
    </w:p>
    <w:p w:rsidR="00D9377A" w:rsidRDefault="00D9377A" w:rsidP="00D9377A"/>
    <w:p w:rsidR="00D9377A" w:rsidRDefault="00D9377A" w:rsidP="00D9377A">
      <w:r>
        <w:rPr>
          <w:rFonts w:hint="eastAsia"/>
        </w:rPr>
        <w:t xml:space="preserve">1. </w:t>
      </w:r>
      <w:r>
        <w:rPr>
          <w:rFonts w:hint="eastAsia"/>
        </w:rPr>
        <w:t>用户试图访问</w:t>
      </w:r>
      <w:r>
        <w:rPr>
          <w:rFonts w:hint="eastAsia"/>
        </w:rPr>
        <w:t xml:space="preserve">SG </w:t>
      </w:r>
    </w:p>
    <w:p w:rsidR="00D9377A" w:rsidRDefault="00D9377A" w:rsidP="00D9377A">
      <w:r>
        <w:rPr>
          <w:rFonts w:hint="eastAsia"/>
        </w:rPr>
        <w:t xml:space="preserve">2. SG </w:t>
      </w:r>
      <w:r>
        <w:rPr>
          <w:rFonts w:hint="eastAsia"/>
        </w:rPr>
        <w:t>发一个</w:t>
      </w:r>
      <w:r>
        <w:rPr>
          <w:rFonts w:hint="eastAsia"/>
        </w:rPr>
        <w:t xml:space="preserve">AUTHNrequest </w:t>
      </w:r>
      <w:r>
        <w:rPr>
          <w:rFonts w:hint="eastAsia"/>
        </w:rPr>
        <w:t>到</w:t>
      </w:r>
      <w:r>
        <w:rPr>
          <w:rFonts w:hint="eastAsia"/>
        </w:rPr>
        <w:t xml:space="preserve"> IDG</w:t>
      </w:r>
    </w:p>
    <w:p w:rsidR="00D9377A" w:rsidRDefault="00D9377A" w:rsidP="00D9377A">
      <w:r>
        <w:rPr>
          <w:rFonts w:hint="eastAsia"/>
        </w:rPr>
        <w:t xml:space="preserve">3. IDG </w:t>
      </w:r>
      <w:r>
        <w:rPr>
          <w:rFonts w:hint="eastAsia"/>
        </w:rPr>
        <w:t>要求用户登录</w:t>
      </w:r>
    </w:p>
    <w:p w:rsidR="00D9377A" w:rsidRDefault="00D9377A" w:rsidP="00D9377A">
      <w:r>
        <w:rPr>
          <w:rFonts w:hint="eastAsia"/>
        </w:rPr>
        <w:t xml:space="preserve">4. </w:t>
      </w:r>
      <w:r>
        <w:rPr>
          <w:rFonts w:hint="eastAsia"/>
        </w:rPr>
        <w:t>用户登录</w:t>
      </w:r>
    </w:p>
    <w:p w:rsidR="00D9377A" w:rsidRDefault="00D9377A" w:rsidP="00D9377A">
      <w:r>
        <w:rPr>
          <w:rFonts w:hint="eastAsia"/>
        </w:rPr>
        <w:t xml:space="preserve">5. </w:t>
      </w:r>
      <w:r>
        <w:rPr>
          <w:rFonts w:hint="eastAsia"/>
        </w:rPr>
        <w:t>登录后把</w:t>
      </w:r>
      <w:r>
        <w:rPr>
          <w:rFonts w:hint="eastAsia"/>
        </w:rPr>
        <w:t xml:space="preserve">SAML </w:t>
      </w:r>
      <w:r>
        <w:rPr>
          <w:rFonts w:hint="eastAsia"/>
        </w:rPr>
        <w:t>发到浏览器</w:t>
      </w:r>
    </w:p>
    <w:p w:rsidR="00D9377A" w:rsidRDefault="00D9377A" w:rsidP="00D9377A">
      <w:r>
        <w:rPr>
          <w:rFonts w:hint="eastAsia"/>
        </w:rPr>
        <w:t xml:space="preserve">6. </w:t>
      </w:r>
      <w:r>
        <w:rPr>
          <w:rFonts w:hint="eastAsia"/>
        </w:rPr>
        <w:t>浏览器再转发到</w:t>
      </w:r>
      <w:r>
        <w:rPr>
          <w:rFonts w:hint="eastAsia"/>
        </w:rPr>
        <w:t>SG</w:t>
      </w:r>
    </w:p>
    <w:p w:rsidR="00C50667" w:rsidRDefault="00D9377A" w:rsidP="00D9377A">
      <w:r>
        <w:rPr>
          <w:rFonts w:hint="eastAsia"/>
        </w:rPr>
        <w:lastRenderedPageBreak/>
        <w:t xml:space="preserve">7. SG </w:t>
      </w:r>
      <w:r>
        <w:rPr>
          <w:rFonts w:hint="eastAsia"/>
        </w:rPr>
        <w:t>验证</w:t>
      </w:r>
      <w:r>
        <w:rPr>
          <w:rFonts w:hint="eastAsia"/>
        </w:rPr>
        <w:t xml:space="preserve">SAML </w:t>
      </w:r>
      <w:r>
        <w:rPr>
          <w:rFonts w:hint="eastAsia"/>
        </w:rPr>
        <w:t>请求后转到</w:t>
      </w:r>
      <w:r>
        <w:rPr>
          <w:rFonts w:hint="eastAsia"/>
        </w:rPr>
        <w:t xml:space="preserve">SG </w:t>
      </w:r>
      <w:r>
        <w:rPr>
          <w:rFonts w:hint="eastAsia"/>
        </w:rPr>
        <w:t>应用</w:t>
      </w:r>
      <w:r w:rsidR="00593760" w:rsidRPr="00593760">
        <w:rPr>
          <w:noProof/>
        </w:rPr>
        <w:drawing>
          <wp:inline distT="0" distB="0" distL="0" distR="0" wp14:anchorId="283C414A" wp14:editId="2AA18482">
            <wp:extent cx="2404278" cy="1799915"/>
            <wp:effectExtent l="0" t="0" r="0" b="0"/>
            <wp:docPr id="3" name="图片 3" descr="SAML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L Protoc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6366" cy="1808965"/>
                    </a:xfrm>
                    <a:prstGeom prst="rect">
                      <a:avLst/>
                    </a:prstGeom>
                    <a:noFill/>
                    <a:ln>
                      <a:noFill/>
                    </a:ln>
                  </pic:spPr>
                </pic:pic>
              </a:graphicData>
            </a:graphic>
          </wp:inline>
        </w:drawing>
      </w:r>
    </w:p>
    <w:p w:rsidR="00D9377A" w:rsidRDefault="00D9377A" w:rsidP="00C50667"/>
    <w:p w:rsidR="00B045A7" w:rsidRDefault="00B045A7" w:rsidP="00B045A7">
      <w:r>
        <w:rPr>
          <w:rFonts w:hint="eastAsia"/>
        </w:rPr>
        <w:t xml:space="preserve">SAML </w:t>
      </w:r>
      <w:r>
        <w:rPr>
          <w:rFonts w:hint="eastAsia"/>
        </w:rPr>
        <w:t>是一种认证协议，</w:t>
      </w:r>
      <w:r>
        <w:rPr>
          <w:rFonts w:hint="eastAsia"/>
        </w:rPr>
        <w:t xml:space="preserve"> </w:t>
      </w:r>
      <w:r>
        <w:rPr>
          <w:rFonts w:hint="eastAsia"/>
        </w:rPr>
        <w:t>主要用于</w:t>
      </w:r>
      <w:r>
        <w:rPr>
          <w:rFonts w:hint="eastAsia"/>
        </w:rPr>
        <w:t>SAAS</w:t>
      </w:r>
      <w:r>
        <w:rPr>
          <w:rFonts w:hint="eastAsia"/>
        </w:rPr>
        <w:t>的单点登录</w:t>
      </w:r>
      <w:r>
        <w:rPr>
          <w:rFonts w:hint="eastAsia"/>
        </w:rPr>
        <w:t xml:space="preserve"> </w:t>
      </w:r>
    </w:p>
    <w:p w:rsidR="00B045A7" w:rsidRDefault="00B045A7" w:rsidP="00B045A7"/>
    <w:p w:rsidR="00B045A7" w:rsidRDefault="00B045A7" w:rsidP="00B045A7">
      <w:r>
        <w:rPr>
          <w:rFonts w:hint="eastAsia"/>
        </w:rPr>
        <w:t xml:space="preserve">SAML </w:t>
      </w:r>
      <w:r>
        <w:rPr>
          <w:rFonts w:hint="eastAsia"/>
        </w:rPr>
        <w:t>过去，</w:t>
      </w:r>
      <w:r>
        <w:rPr>
          <w:rFonts w:hint="eastAsia"/>
        </w:rPr>
        <w:t xml:space="preserve"> </w:t>
      </w:r>
      <w:r>
        <w:rPr>
          <w:rFonts w:hint="eastAsia"/>
        </w:rPr>
        <w:t xml:space="preserve">现在和未来　</w:t>
      </w:r>
    </w:p>
    <w:p w:rsidR="00B045A7" w:rsidRDefault="00B045A7" w:rsidP="00B045A7"/>
    <w:p w:rsidR="00B045A7" w:rsidRDefault="00B045A7" w:rsidP="00B045A7">
      <w:r>
        <w:rPr>
          <w:rFonts w:hint="eastAsia"/>
        </w:rPr>
        <w:t>由</w:t>
      </w:r>
      <w:r>
        <w:rPr>
          <w:rFonts w:hint="eastAsia"/>
        </w:rPr>
        <w:t>OASIS</w:t>
      </w:r>
      <w:r>
        <w:rPr>
          <w:rFonts w:hint="eastAsia"/>
        </w:rPr>
        <w:t>安全委员会制定的</w:t>
      </w:r>
      <w:r>
        <w:rPr>
          <w:rFonts w:hint="eastAsia"/>
        </w:rPr>
        <w:t xml:space="preserve">SAML, </w:t>
      </w:r>
      <w:r>
        <w:rPr>
          <w:rFonts w:hint="eastAsia"/>
        </w:rPr>
        <w:t>逐渐成为一个流行的单点登录解决方案。</w:t>
      </w:r>
      <w:r>
        <w:rPr>
          <w:rFonts w:hint="eastAsia"/>
        </w:rPr>
        <w:t xml:space="preserve"> </w:t>
      </w:r>
      <w:r>
        <w:rPr>
          <w:rFonts w:hint="eastAsia"/>
        </w:rPr>
        <w:t>尽管传统上看</w:t>
      </w:r>
      <w:r>
        <w:rPr>
          <w:rFonts w:hint="eastAsia"/>
        </w:rPr>
        <w:t>SAML</w:t>
      </w:r>
      <w:r>
        <w:rPr>
          <w:rFonts w:hint="eastAsia"/>
        </w:rPr>
        <w:t>很复杂，</w:t>
      </w:r>
      <w:r>
        <w:rPr>
          <w:rFonts w:hint="eastAsia"/>
        </w:rPr>
        <w:t xml:space="preserve"> </w:t>
      </w:r>
      <w:r>
        <w:rPr>
          <w:rFonts w:hint="eastAsia"/>
        </w:rPr>
        <w:t>要很多花费</w:t>
      </w:r>
      <w:r>
        <w:rPr>
          <w:rFonts w:hint="eastAsia"/>
        </w:rPr>
        <w:t xml:space="preserve">, </w:t>
      </w:r>
      <w:r>
        <w:rPr>
          <w:rFonts w:hint="eastAsia"/>
        </w:rPr>
        <w:t>但是有了</w:t>
      </w:r>
      <w:r>
        <w:rPr>
          <w:rFonts w:hint="eastAsia"/>
        </w:rPr>
        <w:t xml:space="preserve">SSO365 </w:t>
      </w:r>
      <w:r>
        <w:rPr>
          <w:rFonts w:hint="eastAsia"/>
        </w:rPr>
        <w:t>的产品和解决方案，企业不论规模如何，</w:t>
      </w:r>
      <w:r>
        <w:rPr>
          <w:rFonts w:hint="eastAsia"/>
        </w:rPr>
        <w:t xml:space="preserve"> </w:t>
      </w:r>
      <w:r>
        <w:rPr>
          <w:rFonts w:hint="eastAsia"/>
        </w:rPr>
        <w:t>从大公司到小公司，</w:t>
      </w:r>
      <w:r>
        <w:rPr>
          <w:rFonts w:hint="eastAsia"/>
        </w:rPr>
        <w:t xml:space="preserve"> </w:t>
      </w:r>
      <w:r>
        <w:rPr>
          <w:rFonts w:hint="eastAsia"/>
        </w:rPr>
        <w:t>都可以瞬间部署</w:t>
      </w:r>
      <w:r>
        <w:rPr>
          <w:rFonts w:hint="eastAsia"/>
        </w:rPr>
        <w:t xml:space="preserve">SAML </w:t>
      </w:r>
      <w:r>
        <w:rPr>
          <w:rFonts w:hint="eastAsia"/>
        </w:rPr>
        <w:t>兼容的解决方案。</w:t>
      </w:r>
      <w:r>
        <w:rPr>
          <w:rFonts w:hint="eastAsia"/>
        </w:rPr>
        <w:t xml:space="preserve"> </w:t>
      </w:r>
    </w:p>
    <w:p w:rsidR="00B045A7" w:rsidRDefault="00B045A7" w:rsidP="00B045A7"/>
    <w:p w:rsidR="00B045A7" w:rsidRDefault="00B045A7" w:rsidP="00B045A7">
      <w:r>
        <w:rPr>
          <w:rFonts w:hint="eastAsia"/>
        </w:rPr>
        <w:t>SAML</w:t>
      </w:r>
      <w:r>
        <w:rPr>
          <w:rFonts w:hint="eastAsia"/>
        </w:rPr>
        <w:t>又译作安全断言标记语言，</w:t>
      </w:r>
      <w:r>
        <w:rPr>
          <w:rFonts w:hint="eastAsia"/>
        </w:rPr>
        <w:t xml:space="preserve"> </w:t>
      </w:r>
      <w:r>
        <w:rPr>
          <w:rFonts w:hint="eastAsia"/>
        </w:rPr>
        <w:t>英文全称是</w:t>
      </w:r>
      <w:r>
        <w:rPr>
          <w:rFonts w:hint="eastAsia"/>
        </w:rPr>
        <w:t>Security Assertion Markup Language</w:t>
      </w:r>
      <w:r>
        <w:rPr>
          <w:rFonts w:hint="eastAsia"/>
        </w:rPr>
        <w:t>，</w:t>
      </w:r>
      <w:r>
        <w:rPr>
          <w:rFonts w:hint="eastAsia"/>
        </w:rPr>
        <w:t xml:space="preserve"> </w:t>
      </w:r>
      <w:r>
        <w:rPr>
          <w:rFonts w:hint="eastAsia"/>
        </w:rPr>
        <w:t>其实翻译成安全令牌标记语言更合适。</w:t>
      </w:r>
      <w:r>
        <w:rPr>
          <w:rFonts w:hint="eastAsia"/>
        </w:rPr>
        <w:t xml:space="preserve"> </w:t>
      </w:r>
      <w:r>
        <w:rPr>
          <w:rFonts w:hint="eastAsia"/>
        </w:rPr>
        <w:t>它是一个基于</w:t>
      </w:r>
      <w:r>
        <w:rPr>
          <w:rFonts w:hint="eastAsia"/>
        </w:rPr>
        <w:t>XML</w:t>
      </w:r>
      <w:r>
        <w:rPr>
          <w:rFonts w:hint="eastAsia"/>
        </w:rPr>
        <w:t>的标准，用于在不同的安全域</w:t>
      </w:r>
      <w:r>
        <w:rPr>
          <w:rFonts w:hint="eastAsia"/>
        </w:rPr>
        <w:t>(security domain)</w:t>
      </w:r>
      <w:r>
        <w:rPr>
          <w:rFonts w:hint="eastAsia"/>
        </w:rPr>
        <w:t>之间交换认证和授权数据。与传统的单点登录产品不同，</w:t>
      </w:r>
      <w:r>
        <w:rPr>
          <w:rFonts w:hint="eastAsia"/>
        </w:rPr>
        <w:t xml:space="preserve"> </w:t>
      </w:r>
      <w:r>
        <w:rPr>
          <w:rFonts w:hint="eastAsia"/>
        </w:rPr>
        <w:t>它主要解决的是跨域的单点登录问题。</w:t>
      </w:r>
      <w:r>
        <w:rPr>
          <w:rFonts w:hint="eastAsia"/>
        </w:rPr>
        <w:t xml:space="preserve"> </w:t>
      </w:r>
      <w:r>
        <w:rPr>
          <w:rFonts w:hint="eastAsia"/>
        </w:rPr>
        <w:t>比如一个公司的员工可以通过</w:t>
      </w:r>
      <w:r>
        <w:rPr>
          <w:rFonts w:hint="eastAsia"/>
        </w:rPr>
        <w:t>SAML</w:t>
      </w:r>
      <w:r>
        <w:rPr>
          <w:rFonts w:hint="eastAsia"/>
        </w:rPr>
        <w:t>访问</w:t>
      </w:r>
      <w:r>
        <w:rPr>
          <w:rFonts w:hint="eastAsia"/>
        </w:rPr>
        <w:t xml:space="preserve">saas </w:t>
      </w:r>
      <w:r>
        <w:rPr>
          <w:rFonts w:hint="eastAsia"/>
        </w:rPr>
        <w:t>应用不需要登录。</w:t>
      </w:r>
      <w:r>
        <w:rPr>
          <w:rFonts w:hint="eastAsia"/>
        </w:rPr>
        <w:t xml:space="preserve"> </w:t>
      </w:r>
    </w:p>
    <w:p w:rsidR="00B045A7" w:rsidRDefault="00B045A7" w:rsidP="00B045A7"/>
    <w:p w:rsidR="00B045A7" w:rsidRDefault="00B045A7" w:rsidP="00B045A7">
      <w:r>
        <w:rPr>
          <w:rFonts w:hint="eastAsia"/>
        </w:rPr>
        <w:t>如左图所示，</w:t>
      </w:r>
      <w:r>
        <w:rPr>
          <w:rFonts w:hint="eastAsia"/>
        </w:rPr>
        <w:t xml:space="preserve"> SAML</w:t>
      </w:r>
      <w:r>
        <w:rPr>
          <w:rFonts w:hint="eastAsia"/>
        </w:rPr>
        <w:t>标准定义了身份提供者</w:t>
      </w:r>
      <w:r>
        <w:rPr>
          <w:rFonts w:hint="eastAsia"/>
        </w:rPr>
        <w:t>(identity provider)</w:t>
      </w:r>
      <w:r>
        <w:rPr>
          <w:rFonts w:hint="eastAsia"/>
        </w:rPr>
        <w:t>和服务提供者</w:t>
      </w:r>
      <w:r>
        <w:rPr>
          <w:rFonts w:hint="eastAsia"/>
        </w:rPr>
        <w:t>(service provider)</w:t>
      </w:r>
      <w:r>
        <w:rPr>
          <w:rFonts w:hint="eastAsia"/>
        </w:rPr>
        <w:t>，这两者构成了前面所说的不同的安全域。</w:t>
      </w:r>
      <w:r>
        <w:rPr>
          <w:rFonts w:hint="eastAsia"/>
        </w:rPr>
        <w:t xml:space="preserve"> </w:t>
      </w:r>
      <w:r>
        <w:rPr>
          <w:rFonts w:hint="eastAsia"/>
        </w:rPr>
        <w:t>它主要解决了在</w:t>
      </w:r>
      <w:r>
        <w:rPr>
          <w:rFonts w:hint="eastAsia"/>
        </w:rPr>
        <w:t xml:space="preserve">IDG </w:t>
      </w:r>
      <w:r>
        <w:rPr>
          <w:rFonts w:hint="eastAsia"/>
        </w:rPr>
        <w:t>中认证的用户，</w:t>
      </w:r>
      <w:r>
        <w:rPr>
          <w:rFonts w:hint="eastAsia"/>
        </w:rPr>
        <w:t xml:space="preserve"> </w:t>
      </w:r>
      <w:r>
        <w:rPr>
          <w:rFonts w:hint="eastAsia"/>
        </w:rPr>
        <w:t>可以访问</w:t>
      </w:r>
      <w:r>
        <w:rPr>
          <w:rFonts w:hint="eastAsia"/>
        </w:rPr>
        <w:t xml:space="preserve">SG </w:t>
      </w:r>
      <w:r>
        <w:rPr>
          <w:rFonts w:hint="eastAsia"/>
        </w:rPr>
        <w:t>不需要重新验证。</w:t>
      </w:r>
      <w:r>
        <w:rPr>
          <w:rFonts w:hint="eastAsia"/>
        </w:rPr>
        <w:t xml:space="preserve"> </w:t>
      </w:r>
      <w:r>
        <w:rPr>
          <w:rFonts w:hint="eastAsia"/>
        </w:rPr>
        <w:t>原因很简单，</w:t>
      </w:r>
      <w:r>
        <w:rPr>
          <w:rFonts w:hint="eastAsia"/>
        </w:rPr>
        <w:t xml:space="preserve"> </w:t>
      </w:r>
      <w:r>
        <w:rPr>
          <w:rFonts w:hint="eastAsia"/>
        </w:rPr>
        <w:t>因为</w:t>
      </w:r>
      <w:r>
        <w:rPr>
          <w:rFonts w:hint="eastAsia"/>
        </w:rPr>
        <w:t xml:space="preserve">IDG </w:t>
      </w:r>
      <w:r>
        <w:rPr>
          <w:rFonts w:hint="eastAsia"/>
        </w:rPr>
        <w:t>和</w:t>
      </w:r>
      <w:r>
        <w:rPr>
          <w:rFonts w:hint="eastAsia"/>
        </w:rPr>
        <w:t xml:space="preserve">SG </w:t>
      </w:r>
      <w:r>
        <w:rPr>
          <w:rFonts w:hint="eastAsia"/>
        </w:rPr>
        <w:t>有一个互信的关系。</w:t>
      </w:r>
      <w:r>
        <w:rPr>
          <w:rFonts w:hint="eastAsia"/>
        </w:rPr>
        <w:t xml:space="preserve"> </w:t>
      </w:r>
    </w:p>
    <w:p w:rsidR="00B045A7" w:rsidRDefault="00B045A7" w:rsidP="00B045A7"/>
    <w:p w:rsidR="00B045A7" w:rsidRDefault="00B045A7" w:rsidP="00B045A7">
      <w:r>
        <w:rPr>
          <w:rFonts w:hint="eastAsia"/>
        </w:rPr>
        <w:t>在大多数计算机连入互联网之前，各个系统中像身份验证和授权这类安全服务的实现完全是独立的。因此，执行身份验证所需的全部代码，以及密钥、口令，供授权决</w:t>
      </w:r>
      <w:r>
        <w:rPr>
          <w:rFonts w:hint="eastAsia"/>
        </w:rPr>
        <w:t xml:space="preserve"> </w:t>
      </w:r>
      <w:r>
        <w:rPr>
          <w:rFonts w:hint="eastAsia"/>
        </w:rPr>
        <w:t>策所用的用户信息，以及授权策略本身均存放于使用这些信息的系统上。最初，系统连接到网络上时情况变化不大。每个系统都是一个孤岛，各系统都要求用户拥有</w:t>
      </w:r>
      <w:r>
        <w:rPr>
          <w:rFonts w:hint="eastAsia"/>
        </w:rPr>
        <w:t xml:space="preserve"> </w:t>
      </w:r>
      <w:r>
        <w:rPr>
          <w:rFonts w:hint="eastAsia"/>
        </w:rPr>
        <w:t>一个账户才能访问该系统，</w:t>
      </w:r>
      <w:r>
        <w:rPr>
          <w:rFonts w:hint="eastAsia"/>
        </w:rPr>
        <w:t xml:space="preserve"> </w:t>
      </w:r>
      <w:r>
        <w:rPr>
          <w:rFonts w:hint="eastAsia"/>
        </w:rPr>
        <w:t>我们统称为系统为主（</w:t>
      </w:r>
      <w:r>
        <w:rPr>
          <w:rFonts w:hint="eastAsia"/>
        </w:rPr>
        <w:t>domain centric</w:t>
      </w:r>
      <w:r>
        <w:rPr>
          <w:rFonts w:hint="eastAsia"/>
        </w:rPr>
        <w:t>）的用户认证系统。随着互联网的出现，多台机器作为一个</w:t>
      </w:r>
      <w:r>
        <w:rPr>
          <w:rFonts w:hint="eastAsia"/>
        </w:rPr>
        <w:t>Web</w:t>
      </w:r>
      <w:r>
        <w:rPr>
          <w:rFonts w:hint="eastAsia"/>
        </w:rPr>
        <w:t>站点的主机成为一种普遍现象。但仅仅因为用户要使用不同的机器处理不同的请求而强迫他们多次在网络上进行登录，显然是令人无法接受的。在</w:t>
      </w:r>
      <w:r>
        <w:rPr>
          <w:rFonts w:hint="eastAsia"/>
        </w:rPr>
        <w:t xml:space="preserve">SAML </w:t>
      </w:r>
      <w:r>
        <w:rPr>
          <w:rFonts w:hint="eastAsia"/>
        </w:rPr>
        <w:t>产生</w:t>
      </w:r>
      <w:r>
        <w:rPr>
          <w:rFonts w:hint="eastAsia"/>
        </w:rPr>
        <w:lastRenderedPageBreak/>
        <w:t>之前，</w:t>
      </w:r>
      <w:r>
        <w:rPr>
          <w:rFonts w:hint="eastAsia"/>
        </w:rPr>
        <w:t xml:space="preserve"> </w:t>
      </w:r>
      <w:r>
        <w:rPr>
          <w:rFonts w:hint="eastAsia"/>
        </w:rPr>
        <w:t>人们一直在寻找类似的解决方案。</w:t>
      </w:r>
      <w:r>
        <w:rPr>
          <w:rFonts w:hint="eastAsia"/>
        </w:rPr>
        <w:t xml:space="preserve"> </w:t>
      </w:r>
      <w:r>
        <w:rPr>
          <w:rFonts w:hint="eastAsia"/>
        </w:rPr>
        <w:t>因为越来越多的应用迁移到云中，</w:t>
      </w:r>
      <w:r>
        <w:rPr>
          <w:rFonts w:hint="eastAsia"/>
        </w:rPr>
        <w:t xml:space="preserve"> </w:t>
      </w:r>
      <w:r>
        <w:rPr>
          <w:rFonts w:hint="eastAsia"/>
        </w:rPr>
        <w:t>所以这个问题变的日益迫切。为了解决这个问题，</w:t>
      </w:r>
      <w:r>
        <w:rPr>
          <w:rFonts w:hint="eastAsia"/>
        </w:rPr>
        <w:t xml:space="preserve"> 2001</w:t>
      </w:r>
      <w:r>
        <w:rPr>
          <w:rFonts w:hint="eastAsia"/>
        </w:rPr>
        <w:t>年，</w:t>
      </w:r>
      <w:r>
        <w:rPr>
          <w:rFonts w:hint="eastAsia"/>
        </w:rPr>
        <w:t xml:space="preserve"> Sun </w:t>
      </w:r>
      <w:r>
        <w:rPr>
          <w:rFonts w:hint="eastAsia"/>
        </w:rPr>
        <w:t>等公司联系了一些同行</w:t>
      </w:r>
      <w:r>
        <w:rPr>
          <w:rFonts w:hint="eastAsia"/>
        </w:rPr>
        <w:t xml:space="preserve">, </w:t>
      </w:r>
      <w:r>
        <w:rPr>
          <w:rFonts w:hint="eastAsia"/>
        </w:rPr>
        <w:t>如</w:t>
      </w:r>
      <w:r>
        <w:rPr>
          <w:rFonts w:hint="eastAsia"/>
        </w:rPr>
        <w:t>Oracle, CA, Fedelity, Intel, AOL</w:t>
      </w:r>
      <w:r>
        <w:rPr>
          <w:rFonts w:hint="eastAsia"/>
        </w:rPr>
        <w:t>等，</w:t>
      </w:r>
      <w:r>
        <w:rPr>
          <w:rFonts w:hint="eastAsia"/>
        </w:rPr>
        <w:t xml:space="preserve"> </w:t>
      </w:r>
      <w:r>
        <w:rPr>
          <w:rFonts w:hint="eastAsia"/>
        </w:rPr>
        <w:t>成立了自由联盟（</w:t>
      </w:r>
      <w:r>
        <w:rPr>
          <w:rFonts w:hint="eastAsia"/>
        </w:rPr>
        <w:t>Liberty Alliance</w:t>
      </w:r>
      <w:r>
        <w:rPr>
          <w:rFonts w:hint="eastAsia"/>
        </w:rPr>
        <w:t>）</w:t>
      </w:r>
      <w:r>
        <w:rPr>
          <w:rFonts w:hint="eastAsia"/>
        </w:rPr>
        <w:t xml:space="preserve">, </w:t>
      </w:r>
      <w:r>
        <w:rPr>
          <w:rFonts w:hint="eastAsia"/>
        </w:rPr>
        <w:t>试图制定一个标准。</w:t>
      </w:r>
      <w:r>
        <w:rPr>
          <w:rFonts w:hint="eastAsia"/>
        </w:rPr>
        <w:t>2003</w:t>
      </w:r>
      <w:r>
        <w:rPr>
          <w:rFonts w:hint="eastAsia"/>
        </w:rPr>
        <w:t>年，</w:t>
      </w:r>
      <w:r>
        <w:rPr>
          <w:rFonts w:hint="eastAsia"/>
        </w:rPr>
        <w:t xml:space="preserve"> Liberty Alliance</w:t>
      </w:r>
      <w:r>
        <w:rPr>
          <w:rFonts w:hint="eastAsia"/>
        </w:rPr>
        <w:t>将他们制定的标准推荐个</w:t>
      </w:r>
      <w:r>
        <w:rPr>
          <w:rFonts w:hint="eastAsia"/>
        </w:rPr>
        <w:t>OASIS</w:t>
      </w:r>
      <w:r>
        <w:rPr>
          <w:rFonts w:hint="eastAsia"/>
        </w:rPr>
        <w:t>组织安全服务技术委员会</w:t>
      </w:r>
      <w:r>
        <w:rPr>
          <w:rFonts w:hint="eastAsia"/>
        </w:rPr>
        <w:t>(Security Services Technical Committee)</w:t>
      </w:r>
      <w:r>
        <w:rPr>
          <w:rFonts w:hint="eastAsia"/>
        </w:rPr>
        <w:t>，</w:t>
      </w:r>
      <w:r>
        <w:rPr>
          <w:rFonts w:hint="eastAsia"/>
        </w:rPr>
        <w:t xml:space="preserve"> </w:t>
      </w:r>
      <w:r>
        <w:rPr>
          <w:rFonts w:hint="eastAsia"/>
        </w:rPr>
        <w:t>从而使</w:t>
      </w:r>
      <w:r>
        <w:rPr>
          <w:rFonts w:hint="eastAsia"/>
        </w:rPr>
        <w:t xml:space="preserve">SAML </w:t>
      </w:r>
      <w:r>
        <w:rPr>
          <w:rFonts w:hint="eastAsia"/>
        </w:rPr>
        <w:t>成为一个</w:t>
      </w:r>
      <w:r>
        <w:rPr>
          <w:rFonts w:hint="eastAsia"/>
        </w:rPr>
        <w:t>OASIS</w:t>
      </w:r>
      <w:r>
        <w:rPr>
          <w:rFonts w:hint="eastAsia"/>
        </w:rPr>
        <w:t>的标准。</w:t>
      </w:r>
      <w:r>
        <w:rPr>
          <w:rFonts w:hint="eastAsia"/>
        </w:rPr>
        <w:t xml:space="preserve"> 2007</w:t>
      </w:r>
      <w:r>
        <w:rPr>
          <w:rFonts w:hint="eastAsia"/>
        </w:rPr>
        <w:t>年，</w:t>
      </w:r>
      <w:r>
        <w:rPr>
          <w:rFonts w:hint="eastAsia"/>
        </w:rPr>
        <w:t>Gartner</w:t>
      </w:r>
      <w:r>
        <w:rPr>
          <w:rFonts w:hint="eastAsia"/>
        </w:rPr>
        <w:t>认为</w:t>
      </w:r>
      <w:r>
        <w:rPr>
          <w:rFonts w:hint="eastAsia"/>
        </w:rPr>
        <w:t xml:space="preserve">SAML </w:t>
      </w:r>
      <w:r>
        <w:rPr>
          <w:rFonts w:hint="eastAsia"/>
        </w:rPr>
        <w:t>已经成为事实上的工业标准。</w:t>
      </w:r>
      <w:r>
        <w:rPr>
          <w:rFonts w:hint="eastAsia"/>
        </w:rPr>
        <w:t xml:space="preserve"> </w:t>
      </w:r>
      <w:r>
        <w:rPr>
          <w:rFonts w:hint="eastAsia"/>
        </w:rPr>
        <w:t>到目前为止，</w:t>
      </w:r>
      <w:r>
        <w:rPr>
          <w:rFonts w:hint="eastAsia"/>
        </w:rPr>
        <w:t xml:space="preserve"> </w:t>
      </w:r>
      <w:r>
        <w:rPr>
          <w:rFonts w:hint="eastAsia"/>
        </w:rPr>
        <w:t>全球有</w:t>
      </w:r>
      <w:r>
        <w:rPr>
          <w:rFonts w:hint="eastAsia"/>
        </w:rPr>
        <w:t>70</w:t>
      </w:r>
      <w:r>
        <w:rPr>
          <w:rFonts w:hint="eastAsia"/>
        </w:rPr>
        <w:t>多家支持</w:t>
      </w:r>
      <w:r>
        <w:rPr>
          <w:rFonts w:hint="eastAsia"/>
        </w:rPr>
        <w:t xml:space="preserve">saml </w:t>
      </w:r>
      <w:r>
        <w:rPr>
          <w:rFonts w:hint="eastAsia"/>
        </w:rPr>
        <w:t>的产品，</w:t>
      </w:r>
      <w:r>
        <w:rPr>
          <w:rFonts w:hint="eastAsia"/>
        </w:rPr>
        <w:t xml:space="preserve"> </w:t>
      </w:r>
      <w:r>
        <w:rPr>
          <w:rFonts w:hint="eastAsia"/>
        </w:rPr>
        <w:t>包括微软，</w:t>
      </w:r>
      <w:r>
        <w:rPr>
          <w:rFonts w:hint="eastAsia"/>
        </w:rPr>
        <w:t xml:space="preserve"> IBM</w:t>
      </w:r>
      <w:r>
        <w:rPr>
          <w:rFonts w:hint="eastAsia"/>
        </w:rPr>
        <w:t>，</w:t>
      </w:r>
      <w:r>
        <w:rPr>
          <w:rFonts w:hint="eastAsia"/>
        </w:rPr>
        <w:t xml:space="preserve"> Oracle, CA</w:t>
      </w:r>
      <w:r>
        <w:rPr>
          <w:rFonts w:hint="eastAsia"/>
        </w:rPr>
        <w:t>等。因为大公司关注的是如何整合自己的产品线，</w:t>
      </w:r>
      <w:r>
        <w:rPr>
          <w:rFonts w:hint="eastAsia"/>
        </w:rPr>
        <w:t xml:space="preserve"> </w:t>
      </w:r>
      <w:r>
        <w:rPr>
          <w:rFonts w:hint="eastAsia"/>
        </w:rPr>
        <w:t>相对兼容性较差。</w:t>
      </w:r>
      <w:r>
        <w:rPr>
          <w:rFonts w:hint="eastAsia"/>
        </w:rPr>
        <w:t xml:space="preserve"> </w:t>
      </w:r>
      <w:r>
        <w:rPr>
          <w:rFonts w:hint="eastAsia"/>
        </w:rPr>
        <w:t>这样就出现了象</w:t>
      </w:r>
      <w:r>
        <w:rPr>
          <w:rFonts w:hint="eastAsia"/>
        </w:rPr>
        <w:t>SSO365</w:t>
      </w:r>
      <w:r>
        <w:rPr>
          <w:rFonts w:hint="eastAsia"/>
        </w:rPr>
        <w:t>等专注</w:t>
      </w:r>
      <w:r>
        <w:rPr>
          <w:rFonts w:hint="eastAsia"/>
        </w:rPr>
        <w:t>SAML</w:t>
      </w:r>
      <w:r>
        <w:rPr>
          <w:rFonts w:hint="eastAsia"/>
        </w:rPr>
        <w:t>来解决用户身份安全</w:t>
      </w:r>
      <w:r>
        <w:rPr>
          <w:rFonts w:hint="eastAsia"/>
        </w:rPr>
        <w:t xml:space="preserve"> </w:t>
      </w:r>
      <w:r>
        <w:rPr>
          <w:rFonts w:hint="eastAsia"/>
        </w:rPr>
        <w:t>，</w:t>
      </w:r>
      <w:r>
        <w:rPr>
          <w:rFonts w:hint="eastAsia"/>
        </w:rPr>
        <w:t xml:space="preserve"> </w:t>
      </w:r>
      <w:r>
        <w:rPr>
          <w:rFonts w:hint="eastAsia"/>
        </w:rPr>
        <w:t>同时有良好兼容性的公司。</w:t>
      </w:r>
      <w:r>
        <w:rPr>
          <w:rFonts w:hint="eastAsia"/>
        </w:rPr>
        <w:t xml:space="preserve"> </w:t>
      </w:r>
    </w:p>
    <w:p w:rsidR="00B045A7" w:rsidRDefault="00B045A7" w:rsidP="00B045A7">
      <w:r>
        <w:rPr>
          <w:rFonts w:hint="eastAsia"/>
        </w:rPr>
        <w:t>综上所述，</w:t>
      </w:r>
      <w:r>
        <w:rPr>
          <w:rFonts w:hint="eastAsia"/>
        </w:rPr>
        <w:t xml:space="preserve"> </w:t>
      </w:r>
      <w:r>
        <w:rPr>
          <w:rFonts w:hint="eastAsia"/>
        </w:rPr>
        <w:t>开放成为</w:t>
      </w:r>
      <w:r>
        <w:rPr>
          <w:rFonts w:hint="eastAsia"/>
        </w:rPr>
        <w:t xml:space="preserve">SAML </w:t>
      </w:r>
      <w:r>
        <w:rPr>
          <w:rFonts w:hint="eastAsia"/>
        </w:rPr>
        <w:t>流行的一个根本原因。</w:t>
      </w:r>
      <w:r>
        <w:rPr>
          <w:rFonts w:hint="eastAsia"/>
        </w:rPr>
        <w:t xml:space="preserve"> </w:t>
      </w:r>
      <w:r>
        <w:rPr>
          <w:rFonts w:hint="eastAsia"/>
        </w:rPr>
        <w:t>之前</w:t>
      </w:r>
      <w:r>
        <w:rPr>
          <w:rFonts w:hint="eastAsia"/>
        </w:rPr>
        <w:t>ibm</w:t>
      </w:r>
      <w:r>
        <w:rPr>
          <w:rFonts w:hint="eastAsia"/>
        </w:rPr>
        <w:t>和微软曾经主推过</w:t>
      </w:r>
      <w:r>
        <w:rPr>
          <w:rFonts w:hint="eastAsia"/>
        </w:rPr>
        <w:t>WS-federation</w:t>
      </w:r>
      <w:r>
        <w:rPr>
          <w:rFonts w:hint="eastAsia"/>
        </w:rPr>
        <w:t>，</w:t>
      </w:r>
      <w:r>
        <w:rPr>
          <w:rFonts w:hint="eastAsia"/>
        </w:rPr>
        <w:t xml:space="preserve"> </w:t>
      </w:r>
      <w:r>
        <w:rPr>
          <w:rFonts w:hint="eastAsia"/>
        </w:rPr>
        <w:t>但是因为它的封闭性，并没有得到众多厂商的支持，</w:t>
      </w:r>
      <w:r>
        <w:rPr>
          <w:rFonts w:hint="eastAsia"/>
        </w:rPr>
        <w:t xml:space="preserve"> </w:t>
      </w:r>
      <w:r>
        <w:rPr>
          <w:rFonts w:hint="eastAsia"/>
        </w:rPr>
        <w:t>巨人们最终也选择了二者兼而有之。</w:t>
      </w:r>
      <w:r>
        <w:rPr>
          <w:rFonts w:hint="eastAsia"/>
        </w:rPr>
        <w:t xml:space="preserve"> </w:t>
      </w:r>
      <w:r>
        <w:rPr>
          <w:rFonts w:hint="eastAsia"/>
        </w:rPr>
        <w:t>因为</w:t>
      </w:r>
      <w:r>
        <w:rPr>
          <w:rFonts w:hint="eastAsia"/>
        </w:rPr>
        <w:t xml:space="preserve">SAML </w:t>
      </w:r>
      <w:r>
        <w:rPr>
          <w:rFonts w:hint="eastAsia"/>
        </w:rPr>
        <w:t>安全性高，</w:t>
      </w:r>
      <w:r>
        <w:rPr>
          <w:rFonts w:hint="eastAsia"/>
        </w:rPr>
        <w:t xml:space="preserve"> </w:t>
      </w:r>
      <w:r>
        <w:rPr>
          <w:rFonts w:hint="eastAsia"/>
        </w:rPr>
        <w:t>甚至被选择作为支付的凭证，</w:t>
      </w:r>
      <w:r>
        <w:rPr>
          <w:rFonts w:hint="eastAsia"/>
        </w:rPr>
        <w:t xml:space="preserve"> </w:t>
      </w:r>
      <w:r>
        <w:rPr>
          <w:rFonts w:hint="eastAsia"/>
        </w:rPr>
        <w:t>在金融，保险和电商得到了很好的应用。</w:t>
      </w:r>
      <w:r>
        <w:rPr>
          <w:rFonts w:hint="eastAsia"/>
        </w:rPr>
        <w:t xml:space="preserve"> </w:t>
      </w:r>
    </w:p>
    <w:p w:rsidR="00B045A7" w:rsidRDefault="00B045A7" w:rsidP="00B045A7"/>
    <w:p w:rsidR="00593760" w:rsidRDefault="00B045A7" w:rsidP="00B045A7">
      <w:r>
        <w:rPr>
          <w:rFonts w:hint="eastAsia"/>
        </w:rPr>
        <w:t>随着移动设备的发展，</w:t>
      </w:r>
      <w:r>
        <w:rPr>
          <w:rFonts w:hint="eastAsia"/>
        </w:rPr>
        <w:t xml:space="preserve">SAML </w:t>
      </w:r>
      <w:r>
        <w:rPr>
          <w:rFonts w:hint="eastAsia"/>
        </w:rPr>
        <w:t>也受到了不少的挑战。</w:t>
      </w:r>
      <w:r>
        <w:rPr>
          <w:rFonts w:hint="eastAsia"/>
        </w:rPr>
        <w:t xml:space="preserve"> </w:t>
      </w:r>
      <w:r>
        <w:rPr>
          <w:rFonts w:hint="eastAsia"/>
        </w:rPr>
        <w:t>因为整个协议是基于</w:t>
      </w:r>
      <w:r>
        <w:rPr>
          <w:rFonts w:hint="eastAsia"/>
        </w:rPr>
        <w:t xml:space="preserve">XML </w:t>
      </w:r>
      <w:r>
        <w:rPr>
          <w:rFonts w:hint="eastAsia"/>
        </w:rPr>
        <w:t>的，</w:t>
      </w:r>
      <w:r>
        <w:rPr>
          <w:rFonts w:hint="eastAsia"/>
        </w:rPr>
        <w:t xml:space="preserve"> </w:t>
      </w:r>
      <w:r>
        <w:rPr>
          <w:rFonts w:hint="eastAsia"/>
        </w:rPr>
        <w:t>对</w:t>
      </w:r>
      <w:r>
        <w:rPr>
          <w:rFonts w:hint="eastAsia"/>
        </w:rPr>
        <w:t xml:space="preserve">WEB-SERVICE </w:t>
      </w:r>
      <w:r>
        <w:rPr>
          <w:rFonts w:hint="eastAsia"/>
        </w:rPr>
        <w:t>有很好的支持，</w:t>
      </w:r>
      <w:r>
        <w:rPr>
          <w:rFonts w:hint="eastAsia"/>
        </w:rPr>
        <w:t xml:space="preserve"> </w:t>
      </w:r>
      <w:r>
        <w:rPr>
          <w:rFonts w:hint="eastAsia"/>
        </w:rPr>
        <w:t>但对基于</w:t>
      </w:r>
      <w:r>
        <w:rPr>
          <w:rFonts w:hint="eastAsia"/>
        </w:rPr>
        <w:t xml:space="preserve">JSON </w:t>
      </w:r>
      <w:r>
        <w:rPr>
          <w:rFonts w:hint="eastAsia"/>
        </w:rPr>
        <w:t>的</w:t>
      </w:r>
      <w:r>
        <w:rPr>
          <w:rFonts w:hint="eastAsia"/>
        </w:rPr>
        <w:t xml:space="preserve">REST </w:t>
      </w:r>
      <w:r>
        <w:rPr>
          <w:rFonts w:hint="eastAsia"/>
        </w:rPr>
        <w:t>支持较差。</w:t>
      </w:r>
      <w:r>
        <w:rPr>
          <w:rFonts w:hint="eastAsia"/>
        </w:rPr>
        <w:t xml:space="preserve"> </w:t>
      </w:r>
      <w:r>
        <w:rPr>
          <w:rFonts w:hint="eastAsia"/>
        </w:rPr>
        <w:t>未来的</w:t>
      </w:r>
      <w:r>
        <w:rPr>
          <w:rFonts w:hint="eastAsia"/>
        </w:rPr>
        <w:t xml:space="preserve">SAML </w:t>
      </w:r>
      <w:r>
        <w:rPr>
          <w:rFonts w:hint="eastAsia"/>
        </w:rPr>
        <w:t>，</w:t>
      </w:r>
      <w:r>
        <w:rPr>
          <w:rFonts w:hint="eastAsia"/>
        </w:rPr>
        <w:t xml:space="preserve"> </w:t>
      </w:r>
      <w:r>
        <w:rPr>
          <w:rFonts w:hint="eastAsia"/>
        </w:rPr>
        <w:t>讲充分发挥其安全的一面，</w:t>
      </w:r>
      <w:r>
        <w:rPr>
          <w:rFonts w:hint="eastAsia"/>
        </w:rPr>
        <w:t xml:space="preserve"> </w:t>
      </w:r>
      <w:r>
        <w:rPr>
          <w:rFonts w:hint="eastAsia"/>
        </w:rPr>
        <w:t>和</w:t>
      </w:r>
      <w:r>
        <w:rPr>
          <w:rFonts w:hint="eastAsia"/>
        </w:rPr>
        <w:t xml:space="preserve">OAUTH </w:t>
      </w:r>
      <w:r>
        <w:rPr>
          <w:rFonts w:hint="eastAsia"/>
        </w:rPr>
        <w:t>结合，</w:t>
      </w:r>
      <w:r>
        <w:rPr>
          <w:rFonts w:hint="eastAsia"/>
        </w:rPr>
        <w:t xml:space="preserve"> </w:t>
      </w:r>
      <w:r>
        <w:rPr>
          <w:rFonts w:hint="eastAsia"/>
        </w:rPr>
        <w:t>衍生出新的应用案例。</w:t>
      </w:r>
    </w:p>
    <w:p w:rsidR="00A42331" w:rsidRDefault="00DD2A96" w:rsidP="007A4304">
      <w:r w:rsidRPr="00DD2A96">
        <w:rPr>
          <w:noProof/>
        </w:rPr>
        <w:drawing>
          <wp:inline distT="0" distB="0" distL="0" distR="0" wp14:anchorId="3CE4DFB2" wp14:editId="3366890E">
            <wp:extent cx="1902609" cy="3146961"/>
            <wp:effectExtent l="0" t="0" r="2540" b="0"/>
            <wp:docPr id="4" name="图片 4" descr="OAuth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Auth Protoco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945" cy="3162404"/>
                    </a:xfrm>
                    <a:prstGeom prst="rect">
                      <a:avLst/>
                    </a:prstGeom>
                    <a:noFill/>
                    <a:ln>
                      <a:noFill/>
                    </a:ln>
                  </pic:spPr>
                </pic:pic>
              </a:graphicData>
            </a:graphic>
          </wp:inline>
        </w:drawing>
      </w:r>
      <w:r w:rsidR="007A4304" w:rsidRPr="007A4304">
        <w:rPr>
          <w:rFonts w:hint="eastAsia"/>
        </w:rPr>
        <w:t xml:space="preserve"> </w:t>
      </w:r>
    </w:p>
    <w:p w:rsidR="007A4304" w:rsidRDefault="007A4304" w:rsidP="007A4304">
      <w:r>
        <w:rPr>
          <w:rFonts w:hint="eastAsia"/>
        </w:rPr>
        <w:t>1. UA(</w:t>
      </w:r>
      <w:r>
        <w:rPr>
          <w:rFonts w:hint="eastAsia"/>
        </w:rPr>
        <w:t>用户</w:t>
      </w:r>
      <w:r>
        <w:rPr>
          <w:rFonts w:hint="eastAsia"/>
        </w:rPr>
        <w:t>)</w:t>
      </w:r>
      <w:r>
        <w:rPr>
          <w:rFonts w:hint="eastAsia"/>
        </w:rPr>
        <w:t>试图访问</w:t>
      </w:r>
      <w:r>
        <w:rPr>
          <w:rFonts w:hint="eastAsia"/>
        </w:rPr>
        <w:t xml:space="preserve">WebAppClient </w:t>
      </w:r>
    </w:p>
    <w:p w:rsidR="007A4304" w:rsidRDefault="007A4304" w:rsidP="007A4304">
      <w:r>
        <w:rPr>
          <w:rFonts w:hint="eastAsia"/>
        </w:rPr>
        <w:t xml:space="preserve">2. WebAppClient </w:t>
      </w:r>
      <w:r>
        <w:rPr>
          <w:rFonts w:hint="eastAsia"/>
        </w:rPr>
        <w:t>要求</w:t>
      </w:r>
      <w:r>
        <w:rPr>
          <w:rFonts w:hint="eastAsia"/>
        </w:rPr>
        <w:t xml:space="preserve">AS </w:t>
      </w:r>
      <w:r>
        <w:rPr>
          <w:rFonts w:hint="eastAsia"/>
        </w:rPr>
        <w:t>给予授权</w:t>
      </w:r>
    </w:p>
    <w:p w:rsidR="007A4304" w:rsidRDefault="007A4304" w:rsidP="007A4304">
      <w:r>
        <w:rPr>
          <w:rFonts w:hint="eastAsia"/>
        </w:rPr>
        <w:t xml:space="preserve">3. AS </w:t>
      </w:r>
      <w:r>
        <w:rPr>
          <w:rFonts w:hint="eastAsia"/>
        </w:rPr>
        <w:t>返回一个</w:t>
      </w:r>
      <w:r>
        <w:rPr>
          <w:rFonts w:hint="eastAsia"/>
        </w:rPr>
        <w:t>Authorization Code</w:t>
      </w:r>
    </w:p>
    <w:p w:rsidR="007A4304" w:rsidRDefault="007A4304" w:rsidP="007A4304">
      <w:r>
        <w:rPr>
          <w:rFonts w:hint="eastAsia"/>
        </w:rPr>
        <w:t xml:space="preserve">4. </w:t>
      </w:r>
      <w:r>
        <w:rPr>
          <w:rFonts w:hint="eastAsia"/>
        </w:rPr>
        <w:t>用户用这</w:t>
      </w:r>
      <w:r>
        <w:rPr>
          <w:rFonts w:hint="eastAsia"/>
        </w:rPr>
        <w:t>Authorization Code</w:t>
      </w:r>
      <w:r>
        <w:rPr>
          <w:rFonts w:hint="eastAsia"/>
        </w:rPr>
        <w:t>通过</w:t>
      </w:r>
      <w:r>
        <w:rPr>
          <w:rFonts w:hint="eastAsia"/>
        </w:rPr>
        <w:t xml:space="preserve">UA </w:t>
      </w:r>
      <w:r>
        <w:rPr>
          <w:rFonts w:hint="eastAsia"/>
        </w:rPr>
        <w:t>传递给</w:t>
      </w:r>
      <w:r>
        <w:rPr>
          <w:rFonts w:hint="eastAsia"/>
        </w:rPr>
        <w:t>WebAppClient</w:t>
      </w:r>
    </w:p>
    <w:p w:rsidR="007A4304" w:rsidRDefault="007A4304" w:rsidP="007A4304">
      <w:r>
        <w:rPr>
          <w:rFonts w:hint="eastAsia"/>
        </w:rPr>
        <w:lastRenderedPageBreak/>
        <w:t>5. WebAppClient</w:t>
      </w:r>
      <w:r>
        <w:rPr>
          <w:rFonts w:hint="eastAsia"/>
        </w:rPr>
        <w:t>换回一个</w:t>
      </w:r>
      <w:r>
        <w:rPr>
          <w:rFonts w:hint="eastAsia"/>
        </w:rPr>
        <w:t>Access Token</w:t>
      </w:r>
    </w:p>
    <w:p w:rsidR="007A4304" w:rsidRDefault="007A4304" w:rsidP="007A4304">
      <w:r>
        <w:rPr>
          <w:rFonts w:hint="eastAsia"/>
        </w:rPr>
        <w:t>6. WebAppClient</w:t>
      </w:r>
      <w:r>
        <w:rPr>
          <w:rFonts w:hint="eastAsia"/>
        </w:rPr>
        <w:t>使用</w:t>
      </w:r>
      <w:r>
        <w:rPr>
          <w:rFonts w:hint="eastAsia"/>
        </w:rPr>
        <w:t xml:space="preserve">Access Token </w:t>
      </w:r>
      <w:r>
        <w:rPr>
          <w:rFonts w:hint="eastAsia"/>
        </w:rPr>
        <w:t>来访问</w:t>
      </w:r>
      <w:r>
        <w:rPr>
          <w:rFonts w:hint="eastAsia"/>
        </w:rPr>
        <w:t>RS</w:t>
      </w:r>
    </w:p>
    <w:p w:rsidR="007A4304" w:rsidRDefault="007A4304" w:rsidP="007A4304">
      <w:r>
        <w:rPr>
          <w:rFonts w:hint="eastAsia"/>
        </w:rPr>
        <w:t xml:space="preserve">7. RS </w:t>
      </w:r>
      <w:r>
        <w:rPr>
          <w:rFonts w:hint="eastAsia"/>
        </w:rPr>
        <w:t>通过</w:t>
      </w:r>
      <w:r>
        <w:rPr>
          <w:rFonts w:hint="eastAsia"/>
        </w:rPr>
        <w:t xml:space="preserve">AS </w:t>
      </w:r>
      <w:r>
        <w:rPr>
          <w:rFonts w:hint="eastAsia"/>
        </w:rPr>
        <w:t>再次验</w:t>
      </w:r>
      <w:r>
        <w:rPr>
          <w:rFonts w:hint="eastAsia"/>
        </w:rPr>
        <w:t>Access Token</w:t>
      </w:r>
    </w:p>
    <w:p w:rsidR="00DD2A96" w:rsidRDefault="007A4304" w:rsidP="007A4304">
      <w:r>
        <w:rPr>
          <w:rFonts w:hint="eastAsia"/>
        </w:rPr>
        <w:t xml:space="preserve">8. RS </w:t>
      </w:r>
      <w:r>
        <w:rPr>
          <w:rFonts w:hint="eastAsia"/>
        </w:rPr>
        <w:t>开放应用给</w:t>
      </w:r>
      <w:r>
        <w:rPr>
          <w:rFonts w:hint="eastAsia"/>
        </w:rPr>
        <w:t>Web</w:t>
      </w:r>
    </w:p>
    <w:p w:rsidR="0023393A" w:rsidRDefault="0023393A" w:rsidP="0023393A">
      <w:r>
        <w:rPr>
          <w:rFonts w:hint="eastAsia"/>
        </w:rPr>
        <w:t xml:space="preserve">OAuth </w:t>
      </w:r>
      <w:r>
        <w:rPr>
          <w:rFonts w:hint="eastAsia"/>
        </w:rPr>
        <w:t>是一种授权协议，</w:t>
      </w:r>
      <w:r>
        <w:rPr>
          <w:rFonts w:hint="eastAsia"/>
        </w:rPr>
        <w:t xml:space="preserve"> </w:t>
      </w:r>
      <w:r>
        <w:rPr>
          <w:rFonts w:hint="eastAsia"/>
        </w:rPr>
        <w:t>主要是针对移动应用</w:t>
      </w:r>
      <w:r>
        <w:rPr>
          <w:rFonts w:hint="eastAsia"/>
        </w:rPr>
        <w:t xml:space="preserve"> </w:t>
      </w:r>
    </w:p>
    <w:p w:rsidR="0023393A" w:rsidRDefault="0023393A" w:rsidP="0023393A">
      <w:r>
        <w:rPr>
          <w:rFonts w:hint="eastAsia"/>
        </w:rPr>
        <w:t xml:space="preserve">OAuth </w:t>
      </w:r>
      <w:r>
        <w:rPr>
          <w:rFonts w:hint="eastAsia"/>
        </w:rPr>
        <w:t>过去，</w:t>
      </w:r>
      <w:r>
        <w:rPr>
          <w:rFonts w:hint="eastAsia"/>
        </w:rPr>
        <w:t xml:space="preserve"> </w:t>
      </w:r>
      <w:r>
        <w:rPr>
          <w:rFonts w:hint="eastAsia"/>
        </w:rPr>
        <w:t xml:space="preserve">现在和未来　</w:t>
      </w:r>
    </w:p>
    <w:p w:rsidR="0023393A" w:rsidRDefault="0023393A" w:rsidP="0023393A">
      <w:r>
        <w:rPr>
          <w:rFonts w:hint="eastAsia"/>
        </w:rPr>
        <w:t>OAuth</w:t>
      </w:r>
      <w:r>
        <w:rPr>
          <w:rFonts w:hint="eastAsia"/>
        </w:rPr>
        <w:t>得到众多大的社交网络的支持，</w:t>
      </w:r>
      <w:r>
        <w:rPr>
          <w:rFonts w:hint="eastAsia"/>
        </w:rPr>
        <w:t xml:space="preserve"> </w:t>
      </w:r>
      <w:r>
        <w:rPr>
          <w:rFonts w:hint="eastAsia"/>
        </w:rPr>
        <w:t>如谷歌，</w:t>
      </w:r>
      <w:r>
        <w:rPr>
          <w:rFonts w:hint="eastAsia"/>
        </w:rPr>
        <w:t xml:space="preserve"> </w:t>
      </w:r>
      <w:r>
        <w:rPr>
          <w:rFonts w:hint="eastAsia"/>
        </w:rPr>
        <w:t>雅虎，</w:t>
      </w:r>
      <w:r>
        <w:rPr>
          <w:rFonts w:hint="eastAsia"/>
        </w:rPr>
        <w:t xml:space="preserve"> </w:t>
      </w:r>
      <w:r>
        <w:rPr>
          <w:rFonts w:hint="eastAsia"/>
        </w:rPr>
        <w:t>脸书等，</w:t>
      </w:r>
      <w:r>
        <w:rPr>
          <w:rFonts w:hint="eastAsia"/>
        </w:rPr>
        <w:t xml:space="preserve"> OAuth </w:t>
      </w:r>
      <w:r>
        <w:rPr>
          <w:rFonts w:hint="eastAsia"/>
        </w:rPr>
        <w:t>协议采用了业界最好的</w:t>
      </w:r>
      <w:r>
        <w:rPr>
          <w:rFonts w:hint="eastAsia"/>
        </w:rPr>
        <w:t xml:space="preserve">Web </w:t>
      </w:r>
      <w:r>
        <w:rPr>
          <w:rFonts w:hint="eastAsia"/>
        </w:rPr>
        <w:t>认证技术，统一形成一个开放的标准。</w:t>
      </w:r>
      <w:r>
        <w:rPr>
          <w:rFonts w:hint="eastAsia"/>
        </w:rPr>
        <w:t xml:space="preserve"> SSO365 </w:t>
      </w:r>
      <w:r>
        <w:rPr>
          <w:rFonts w:hint="eastAsia"/>
        </w:rPr>
        <w:t>的各种社交网络接口，</w:t>
      </w:r>
      <w:r>
        <w:rPr>
          <w:rFonts w:hint="eastAsia"/>
        </w:rPr>
        <w:t xml:space="preserve"> </w:t>
      </w:r>
      <w:r>
        <w:rPr>
          <w:rFonts w:hint="eastAsia"/>
        </w:rPr>
        <w:t>支持最终用户不间断地访问国内和国外的应用。</w:t>
      </w:r>
    </w:p>
    <w:p w:rsidR="0023393A" w:rsidRDefault="0023393A" w:rsidP="0023393A">
      <w:r>
        <w:rPr>
          <w:rFonts w:hint="eastAsia"/>
        </w:rPr>
        <w:t>OAuth</w:t>
      </w:r>
      <w:r>
        <w:rPr>
          <w:rFonts w:hint="eastAsia"/>
        </w:rPr>
        <w:t>是</w:t>
      </w:r>
      <w:r>
        <w:rPr>
          <w:rFonts w:hint="eastAsia"/>
        </w:rPr>
        <w:t>IETF</w:t>
      </w:r>
      <w:r>
        <w:rPr>
          <w:rFonts w:hint="eastAsia"/>
        </w:rPr>
        <w:t>互联网工程任务组</w:t>
      </w:r>
      <w:r>
        <w:rPr>
          <w:rFonts w:hint="eastAsia"/>
        </w:rPr>
        <w:t>2010</w:t>
      </w:r>
      <w:r>
        <w:rPr>
          <w:rFonts w:hint="eastAsia"/>
        </w:rPr>
        <w:t>年制定的一个标准。</w:t>
      </w:r>
      <w:r>
        <w:rPr>
          <w:rFonts w:hint="eastAsia"/>
        </w:rPr>
        <w:t xml:space="preserve"> </w:t>
      </w:r>
      <w:r>
        <w:rPr>
          <w:rFonts w:hint="eastAsia"/>
        </w:rPr>
        <w:t>同</w:t>
      </w:r>
      <w:r>
        <w:rPr>
          <w:rFonts w:hint="eastAsia"/>
        </w:rPr>
        <w:t xml:space="preserve">SAML </w:t>
      </w:r>
      <w:r>
        <w:rPr>
          <w:rFonts w:hint="eastAsia"/>
        </w:rPr>
        <w:t>产生的背景类似，</w:t>
      </w:r>
      <w:r>
        <w:rPr>
          <w:rFonts w:hint="eastAsia"/>
        </w:rPr>
        <w:t xml:space="preserve"> </w:t>
      </w:r>
      <w:r>
        <w:rPr>
          <w:rFonts w:hint="eastAsia"/>
        </w:rPr>
        <w:t>随着各种各样网站的不断增多</w:t>
      </w:r>
      <w:r>
        <w:rPr>
          <w:rFonts w:hint="eastAsia"/>
        </w:rPr>
        <w:t xml:space="preserve">, </w:t>
      </w:r>
      <w:r>
        <w:rPr>
          <w:rFonts w:hint="eastAsia"/>
        </w:rPr>
        <w:t>人们在寻找减少用户名和密码</w:t>
      </w:r>
      <w:r>
        <w:rPr>
          <w:rFonts w:hint="eastAsia"/>
        </w:rPr>
        <w:t xml:space="preserve">, </w:t>
      </w:r>
      <w:r>
        <w:rPr>
          <w:rFonts w:hint="eastAsia"/>
        </w:rPr>
        <w:t>同时解决访问授权问题的的解决方案。每个网站都有自己的用户名和码显然是件让人沮丧的事情，</w:t>
      </w:r>
      <w:r>
        <w:rPr>
          <w:rFonts w:hint="eastAsia"/>
        </w:rPr>
        <w:t xml:space="preserve"> </w:t>
      </w:r>
      <w:r>
        <w:rPr>
          <w:rFonts w:hint="eastAsia"/>
        </w:rPr>
        <w:t>但是，</w:t>
      </w:r>
      <w:r>
        <w:rPr>
          <w:rFonts w:hint="eastAsia"/>
        </w:rPr>
        <w:t xml:space="preserve"> </w:t>
      </w:r>
      <w:r>
        <w:rPr>
          <w:rFonts w:hint="eastAsia"/>
        </w:rPr>
        <w:t>整个用户信息的共享应该是受控的，</w:t>
      </w:r>
      <w:r>
        <w:rPr>
          <w:rFonts w:hint="eastAsia"/>
        </w:rPr>
        <w:t xml:space="preserve"> </w:t>
      </w:r>
      <w:r>
        <w:rPr>
          <w:rFonts w:hint="eastAsia"/>
        </w:rPr>
        <w:t>因为隐私的关系，</w:t>
      </w:r>
      <w:r>
        <w:rPr>
          <w:rFonts w:hint="eastAsia"/>
        </w:rPr>
        <w:t xml:space="preserve"> </w:t>
      </w:r>
      <w:r>
        <w:rPr>
          <w:rFonts w:hint="eastAsia"/>
        </w:rPr>
        <w:t>显然你不会把你的身份信息共享给一个给你的宠物找伴侣的网站，</w:t>
      </w:r>
      <w:r>
        <w:rPr>
          <w:rFonts w:hint="eastAsia"/>
        </w:rPr>
        <w:t xml:space="preserve"> </w:t>
      </w:r>
      <w:r>
        <w:rPr>
          <w:rFonts w:hint="eastAsia"/>
        </w:rPr>
        <w:t>但是给家庭朋友聚会的组织者就不同了。</w:t>
      </w:r>
      <w:r>
        <w:rPr>
          <w:rFonts w:hint="eastAsia"/>
        </w:rPr>
        <w:t xml:space="preserve"> </w:t>
      </w:r>
      <w:r>
        <w:rPr>
          <w:rFonts w:hint="eastAsia"/>
        </w:rPr>
        <w:t>用户觉得，比如一个登录到一个大的网站，</w:t>
      </w:r>
      <w:r>
        <w:rPr>
          <w:rFonts w:hint="eastAsia"/>
        </w:rPr>
        <w:t xml:space="preserve"> </w:t>
      </w:r>
      <w:r>
        <w:rPr>
          <w:rFonts w:hint="eastAsia"/>
        </w:rPr>
        <w:t>如</w:t>
      </w:r>
      <w:r>
        <w:rPr>
          <w:rFonts w:hint="eastAsia"/>
        </w:rPr>
        <w:t>google, yahoo</w:t>
      </w:r>
      <w:r>
        <w:rPr>
          <w:rFonts w:hint="eastAsia"/>
        </w:rPr>
        <w:t>等，</w:t>
      </w:r>
      <w:r>
        <w:rPr>
          <w:rFonts w:hint="eastAsia"/>
        </w:rPr>
        <w:t xml:space="preserve"> </w:t>
      </w:r>
      <w:r>
        <w:rPr>
          <w:rFonts w:hint="eastAsia"/>
        </w:rPr>
        <w:t>如果能把它作为身份认证机构，</w:t>
      </w:r>
      <w:r>
        <w:rPr>
          <w:rFonts w:hint="eastAsia"/>
        </w:rPr>
        <w:t xml:space="preserve"> </w:t>
      </w:r>
      <w:r>
        <w:rPr>
          <w:rFonts w:hint="eastAsia"/>
        </w:rPr>
        <w:t>在访问一些小的网站时，</w:t>
      </w:r>
      <w:r>
        <w:rPr>
          <w:rFonts w:hint="eastAsia"/>
        </w:rPr>
        <w:t xml:space="preserve"> </w:t>
      </w:r>
      <w:r>
        <w:rPr>
          <w:rFonts w:hint="eastAsia"/>
        </w:rPr>
        <w:t>使用同样的身份就好了。</w:t>
      </w:r>
      <w:r>
        <w:rPr>
          <w:rFonts w:hint="eastAsia"/>
        </w:rPr>
        <w:t xml:space="preserve"> </w:t>
      </w:r>
      <w:r>
        <w:rPr>
          <w:rFonts w:hint="eastAsia"/>
        </w:rPr>
        <w:t>于此同时，</w:t>
      </w:r>
      <w:r>
        <w:rPr>
          <w:rFonts w:hint="eastAsia"/>
        </w:rPr>
        <w:t xml:space="preserve"> </w:t>
      </w:r>
      <w:r>
        <w:rPr>
          <w:rFonts w:hint="eastAsia"/>
        </w:rPr>
        <w:t>用户应该自己可以决定信息共享的程度，</w:t>
      </w:r>
      <w:r>
        <w:rPr>
          <w:rFonts w:hint="eastAsia"/>
        </w:rPr>
        <w:t xml:space="preserve"> </w:t>
      </w:r>
      <w:r>
        <w:rPr>
          <w:rFonts w:hint="eastAsia"/>
        </w:rPr>
        <w:t>这就提出了另外一个概念以用户为主</w:t>
      </w:r>
      <w:r>
        <w:rPr>
          <w:rFonts w:hint="eastAsia"/>
        </w:rPr>
        <w:t>(user centric)</w:t>
      </w:r>
      <w:r>
        <w:rPr>
          <w:rFonts w:hint="eastAsia"/>
        </w:rPr>
        <w:t>的认证授权方式。</w:t>
      </w:r>
      <w:r>
        <w:rPr>
          <w:rFonts w:hint="eastAsia"/>
        </w:rPr>
        <w:t xml:space="preserve"> </w:t>
      </w:r>
    </w:p>
    <w:p w:rsidR="0023393A" w:rsidRDefault="0023393A" w:rsidP="0023393A">
      <w:r>
        <w:rPr>
          <w:rFonts w:hint="eastAsia"/>
        </w:rPr>
        <w:t>如左图所示</w:t>
      </w:r>
      <w:r>
        <w:rPr>
          <w:rFonts w:hint="eastAsia"/>
        </w:rPr>
        <w:t>,</w:t>
      </w:r>
      <w:r>
        <w:rPr>
          <w:rFonts w:hint="eastAsia"/>
        </w:rPr>
        <w:t>产生了两个新的概念</w:t>
      </w:r>
      <w:r>
        <w:rPr>
          <w:rFonts w:hint="eastAsia"/>
        </w:rPr>
        <w:t>AS (</w:t>
      </w:r>
      <w:r>
        <w:rPr>
          <w:rFonts w:hint="eastAsia"/>
        </w:rPr>
        <w:t>认证服务器，</w:t>
      </w:r>
      <w:r>
        <w:rPr>
          <w:rFonts w:hint="eastAsia"/>
        </w:rPr>
        <w:t xml:space="preserve"> authorization server), </w:t>
      </w:r>
      <w:r>
        <w:rPr>
          <w:rFonts w:hint="eastAsia"/>
        </w:rPr>
        <w:t>和</w:t>
      </w:r>
      <w:r>
        <w:rPr>
          <w:rFonts w:hint="eastAsia"/>
        </w:rPr>
        <w:t xml:space="preserve"> RS (</w:t>
      </w:r>
      <w:r>
        <w:rPr>
          <w:rFonts w:hint="eastAsia"/>
        </w:rPr>
        <w:t>资源服务器</w:t>
      </w:r>
      <w:r>
        <w:rPr>
          <w:rFonts w:hint="eastAsia"/>
        </w:rPr>
        <w:t xml:space="preserve">, resource server). </w:t>
      </w:r>
      <w:r>
        <w:rPr>
          <w:rFonts w:hint="eastAsia"/>
        </w:rPr>
        <w:t>用户首先通过应用程序访问</w:t>
      </w:r>
      <w:r>
        <w:rPr>
          <w:rFonts w:hint="eastAsia"/>
        </w:rPr>
        <w:t xml:space="preserve">AS, </w:t>
      </w:r>
      <w:r>
        <w:rPr>
          <w:rFonts w:hint="eastAsia"/>
        </w:rPr>
        <w:t>登录，</w:t>
      </w:r>
      <w:r>
        <w:rPr>
          <w:rFonts w:hint="eastAsia"/>
        </w:rPr>
        <w:t xml:space="preserve"> </w:t>
      </w:r>
      <w:r>
        <w:rPr>
          <w:rFonts w:hint="eastAsia"/>
        </w:rPr>
        <w:t>并询问用户是否允许把上面的用户信息开放给第三方网站</w:t>
      </w:r>
      <w:r>
        <w:rPr>
          <w:rFonts w:hint="eastAsia"/>
        </w:rPr>
        <w:t>RS</w:t>
      </w:r>
      <w:r>
        <w:rPr>
          <w:rFonts w:hint="eastAsia"/>
        </w:rPr>
        <w:t>。</w:t>
      </w:r>
      <w:r>
        <w:rPr>
          <w:rFonts w:hint="eastAsia"/>
        </w:rPr>
        <w:t xml:space="preserve"> </w:t>
      </w:r>
      <w:r>
        <w:rPr>
          <w:rFonts w:hint="eastAsia"/>
        </w:rPr>
        <w:t>如果用户选择了同意，那么就变得简单了。</w:t>
      </w:r>
      <w:r>
        <w:rPr>
          <w:rFonts w:hint="eastAsia"/>
        </w:rPr>
        <w:t xml:space="preserve"> AS</w:t>
      </w:r>
      <w:r>
        <w:rPr>
          <w:rFonts w:hint="eastAsia"/>
        </w:rPr>
        <w:t>会先向</w:t>
      </w:r>
      <w:r>
        <w:rPr>
          <w:rFonts w:hint="eastAsia"/>
        </w:rPr>
        <w:t>browser</w:t>
      </w:r>
      <w:r>
        <w:rPr>
          <w:rFonts w:hint="eastAsia"/>
        </w:rPr>
        <w:t>发放一个临时的</w:t>
      </w:r>
      <w:r>
        <w:rPr>
          <w:rFonts w:hint="eastAsia"/>
        </w:rPr>
        <w:t>token</w:t>
      </w:r>
      <w:r>
        <w:rPr>
          <w:rFonts w:hint="eastAsia"/>
        </w:rPr>
        <w:t>，</w:t>
      </w:r>
      <w:r>
        <w:rPr>
          <w:rFonts w:hint="eastAsia"/>
        </w:rPr>
        <w:t xml:space="preserve"> </w:t>
      </w:r>
      <w:r>
        <w:rPr>
          <w:rFonts w:hint="eastAsia"/>
        </w:rPr>
        <w:t>叫</w:t>
      </w:r>
      <w:r>
        <w:rPr>
          <w:rFonts w:hint="eastAsia"/>
        </w:rPr>
        <w:t xml:space="preserve">authorization code, </w:t>
      </w:r>
      <w:r>
        <w:rPr>
          <w:rFonts w:hint="eastAsia"/>
        </w:rPr>
        <w:t>然后传递给应用程序。</w:t>
      </w:r>
      <w:r>
        <w:rPr>
          <w:rFonts w:hint="eastAsia"/>
        </w:rPr>
        <w:t xml:space="preserve"> </w:t>
      </w:r>
      <w:r>
        <w:rPr>
          <w:rFonts w:hint="eastAsia"/>
        </w:rPr>
        <w:t>应用程序用这个</w:t>
      </w:r>
      <w:r>
        <w:rPr>
          <w:rFonts w:hint="eastAsia"/>
        </w:rPr>
        <w:t>authorization code</w:t>
      </w:r>
      <w:r>
        <w:rPr>
          <w:rFonts w:hint="eastAsia"/>
        </w:rPr>
        <w:t>来换取一个</w:t>
      </w:r>
      <w:r>
        <w:rPr>
          <w:rFonts w:hint="eastAsia"/>
        </w:rPr>
        <w:t>access token</w:t>
      </w:r>
      <w:r>
        <w:rPr>
          <w:rFonts w:hint="eastAsia"/>
        </w:rPr>
        <w:t>，</w:t>
      </w:r>
      <w:r>
        <w:rPr>
          <w:rFonts w:hint="eastAsia"/>
        </w:rPr>
        <w:t xml:space="preserve"> </w:t>
      </w:r>
      <w:r>
        <w:rPr>
          <w:rFonts w:hint="eastAsia"/>
        </w:rPr>
        <w:t>然后放在</w:t>
      </w:r>
      <w:r>
        <w:rPr>
          <w:rFonts w:hint="eastAsia"/>
        </w:rPr>
        <w:t>header</w:t>
      </w:r>
      <w:r>
        <w:rPr>
          <w:rFonts w:hint="eastAsia"/>
        </w:rPr>
        <w:t>中去访问</w:t>
      </w:r>
      <w:r>
        <w:rPr>
          <w:rFonts w:hint="eastAsia"/>
        </w:rPr>
        <w:t>RS</w:t>
      </w:r>
      <w:r>
        <w:rPr>
          <w:rFonts w:hint="eastAsia"/>
        </w:rPr>
        <w:t>。</w:t>
      </w:r>
      <w:r>
        <w:rPr>
          <w:rFonts w:hint="eastAsia"/>
        </w:rPr>
        <w:t xml:space="preserve"> RS </w:t>
      </w:r>
      <w:r>
        <w:rPr>
          <w:rFonts w:hint="eastAsia"/>
        </w:rPr>
        <w:t>收到后，</w:t>
      </w:r>
      <w:r>
        <w:rPr>
          <w:rFonts w:hint="eastAsia"/>
        </w:rPr>
        <w:t xml:space="preserve"> </w:t>
      </w:r>
      <w:r>
        <w:rPr>
          <w:rFonts w:hint="eastAsia"/>
        </w:rPr>
        <w:t>可以和</w:t>
      </w:r>
      <w:r>
        <w:rPr>
          <w:rFonts w:hint="eastAsia"/>
        </w:rPr>
        <w:t xml:space="preserve">AS </w:t>
      </w:r>
      <w:r>
        <w:rPr>
          <w:rFonts w:hint="eastAsia"/>
        </w:rPr>
        <w:t>来重新验证，</w:t>
      </w:r>
      <w:r>
        <w:rPr>
          <w:rFonts w:hint="eastAsia"/>
        </w:rPr>
        <w:t xml:space="preserve"> </w:t>
      </w:r>
      <w:r>
        <w:rPr>
          <w:rFonts w:hint="eastAsia"/>
        </w:rPr>
        <w:t>也可以直接信任，</w:t>
      </w:r>
      <w:r>
        <w:rPr>
          <w:rFonts w:hint="eastAsia"/>
        </w:rPr>
        <w:t xml:space="preserve"> </w:t>
      </w:r>
      <w:r>
        <w:rPr>
          <w:rFonts w:hint="eastAsia"/>
        </w:rPr>
        <w:t>从而开放服务给用户。</w:t>
      </w:r>
      <w:r>
        <w:rPr>
          <w:rFonts w:hint="eastAsia"/>
        </w:rPr>
        <w:t xml:space="preserve"> </w:t>
      </w:r>
    </w:p>
    <w:p w:rsidR="0023393A" w:rsidRDefault="0023393A" w:rsidP="0023393A">
      <w:r>
        <w:rPr>
          <w:rFonts w:hint="eastAsia"/>
        </w:rPr>
        <w:t>之前，</w:t>
      </w:r>
      <w:r>
        <w:rPr>
          <w:rFonts w:hint="eastAsia"/>
        </w:rPr>
        <w:t xml:space="preserve"> </w:t>
      </w:r>
      <w:r>
        <w:rPr>
          <w:rFonts w:hint="eastAsia"/>
        </w:rPr>
        <w:t>人们有</w:t>
      </w:r>
      <w:r>
        <w:rPr>
          <w:rFonts w:hint="eastAsia"/>
        </w:rPr>
        <w:t>Flickr Auth</w:t>
      </w:r>
      <w:r>
        <w:rPr>
          <w:rFonts w:hint="eastAsia"/>
        </w:rPr>
        <w:t>、</w:t>
      </w:r>
      <w:r>
        <w:rPr>
          <w:rFonts w:hint="eastAsia"/>
        </w:rPr>
        <w:t>Google's AuthSub</w:t>
      </w:r>
      <w:r>
        <w:rPr>
          <w:rFonts w:hint="eastAsia"/>
        </w:rPr>
        <w:t>、</w:t>
      </w:r>
      <w:r>
        <w:rPr>
          <w:rFonts w:hint="eastAsia"/>
        </w:rPr>
        <w:t>Yahoo's BBAuth</w:t>
      </w:r>
      <w:r>
        <w:rPr>
          <w:rFonts w:hint="eastAsia"/>
        </w:rPr>
        <w:t>、</w:t>
      </w:r>
      <w:r>
        <w:rPr>
          <w:rFonts w:hint="eastAsia"/>
        </w:rPr>
        <w:t xml:space="preserve"> Facebook Auth</w:t>
      </w:r>
      <w:r>
        <w:rPr>
          <w:rFonts w:hint="eastAsia"/>
        </w:rPr>
        <w:t>等。</w:t>
      </w:r>
      <w:r>
        <w:rPr>
          <w:rFonts w:hint="eastAsia"/>
        </w:rPr>
        <w:t>2006</w:t>
      </w:r>
      <w:r>
        <w:rPr>
          <w:rFonts w:hint="eastAsia"/>
        </w:rPr>
        <w:t>年，</w:t>
      </w:r>
      <w:r>
        <w:rPr>
          <w:rFonts w:hint="eastAsia"/>
        </w:rPr>
        <w:t xml:space="preserve"> Twitter </w:t>
      </w:r>
      <w:r>
        <w:rPr>
          <w:rFonts w:hint="eastAsia"/>
        </w:rPr>
        <w:t>提出的</w:t>
      </w:r>
      <w:r>
        <w:rPr>
          <w:rFonts w:hint="eastAsia"/>
        </w:rPr>
        <w:t xml:space="preserve"> Twitter OpenID</w:t>
      </w:r>
      <w:r>
        <w:rPr>
          <w:rFonts w:hint="eastAsia"/>
        </w:rPr>
        <w:t>标准。</w:t>
      </w:r>
      <w:r>
        <w:rPr>
          <w:rFonts w:hint="eastAsia"/>
        </w:rPr>
        <w:t xml:space="preserve"> 2007</w:t>
      </w:r>
      <w:r>
        <w:rPr>
          <w:rFonts w:hint="eastAsia"/>
        </w:rPr>
        <w:t>年，</w:t>
      </w:r>
      <w:r>
        <w:rPr>
          <w:rFonts w:hint="eastAsia"/>
        </w:rPr>
        <w:t xml:space="preserve"> </w:t>
      </w:r>
      <w:r>
        <w:rPr>
          <w:rFonts w:hint="eastAsia"/>
        </w:rPr>
        <w:t>人们开始坐下来讨论一个标准，</w:t>
      </w:r>
      <w:r>
        <w:rPr>
          <w:rFonts w:hint="eastAsia"/>
        </w:rPr>
        <w:t xml:space="preserve"> </w:t>
      </w:r>
      <w:r>
        <w:rPr>
          <w:rFonts w:hint="eastAsia"/>
        </w:rPr>
        <w:t>这样，</w:t>
      </w:r>
      <w:r>
        <w:rPr>
          <w:rFonts w:hint="eastAsia"/>
        </w:rPr>
        <w:t xml:space="preserve"> OAuth core 1.0 </w:t>
      </w:r>
      <w:r>
        <w:rPr>
          <w:rFonts w:hint="eastAsia"/>
        </w:rPr>
        <w:t>就诞生了。</w:t>
      </w:r>
      <w:r>
        <w:rPr>
          <w:rFonts w:hint="eastAsia"/>
        </w:rPr>
        <w:t xml:space="preserve"> </w:t>
      </w:r>
      <w:r>
        <w:rPr>
          <w:rFonts w:hint="eastAsia"/>
        </w:rPr>
        <w:t>在</w:t>
      </w:r>
      <w:r>
        <w:rPr>
          <w:rFonts w:hint="eastAsia"/>
        </w:rPr>
        <w:t xml:space="preserve">2008 </w:t>
      </w:r>
      <w:r>
        <w:rPr>
          <w:rFonts w:hint="eastAsia"/>
        </w:rPr>
        <w:t>年，人们把它提交给了</w:t>
      </w:r>
      <w:r>
        <w:rPr>
          <w:rFonts w:hint="eastAsia"/>
        </w:rPr>
        <w:t xml:space="preserve"> IETF(Internet</w:t>
      </w:r>
      <w:r>
        <w:rPr>
          <w:rFonts w:hint="eastAsia"/>
        </w:rPr>
        <w:t>工程任务组</w:t>
      </w:r>
      <w:r>
        <w:rPr>
          <w:rFonts w:hint="eastAsia"/>
        </w:rPr>
        <w:t xml:space="preserve"> InternetEngineeringTaskForce )</w:t>
      </w:r>
      <w:r>
        <w:rPr>
          <w:rFonts w:hint="eastAsia"/>
        </w:rPr>
        <w:t>。</w:t>
      </w:r>
      <w:r>
        <w:rPr>
          <w:rFonts w:hint="eastAsia"/>
        </w:rPr>
        <w:t xml:space="preserve"> IETF</w:t>
      </w:r>
      <w:r>
        <w:rPr>
          <w:rFonts w:hint="eastAsia"/>
        </w:rPr>
        <w:t>又叫互联网工程任务组，成立于</w:t>
      </w:r>
      <w:r>
        <w:rPr>
          <w:rFonts w:hint="eastAsia"/>
        </w:rPr>
        <w:t>1985</w:t>
      </w:r>
      <w:r>
        <w:rPr>
          <w:rFonts w:hint="eastAsia"/>
        </w:rPr>
        <w:t>年底，是全球互联网最具权威的技术标准化组织，主要任务是负责互联网相关技术规范的研发和制定，当前绝大多数国际互联网技术标准出自</w:t>
      </w:r>
      <w:r>
        <w:rPr>
          <w:rFonts w:hint="eastAsia"/>
        </w:rPr>
        <w:t>IETF</w:t>
      </w:r>
      <w:r>
        <w:rPr>
          <w:rFonts w:hint="eastAsia"/>
        </w:rPr>
        <w:t>。这样在，</w:t>
      </w:r>
      <w:r>
        <w:rPr>
          <w:rFonts w:hint="eastAsia"/>
        </w:rPr>
        <w:t xml:space="preserve"> 2010</w:t>
      </w:r>
      <w:r>
        <w:rPr>
          <w:rFonts w:hint="eastAsia"/>
        </w:rPr>
        <w:t>年，</w:t>
      </w:r>
      <w:r>
        <w:rPr>
          <w:rFonts w:hint="eastAsia"/>
        </w:rPr>
        <w:t xml:space="preserve"> OAuth </w:t>
      </w:r>
      <w:r>
        <w:rPr>
          <w:rFonts w:hint="eastAsia"/>
        </w:rPr>
        <w:t>作为</w:t>
      </w:r>
      <w:r>
        <w:rPr>
          <w:rFonts w:hint="eastAsia"/>
        </w:rPr>
        <w:t xml:space="preserve">RFC 5849 </w:t>
      </w:r>
      <w:r>
        <w:rPr>
          <w:rFonts w:hint="eastAsia"/>
        </w:rPr>
        <w:t>号标准发布了。</w:t>
      </w:r>
      <w:r>
        <w:rPr>
          <w:rFonts w:hint="eastAsia"/>
        </w:rPr>
        <w:t xml:space="preserve">2012 </w:t>
      </w:r>
      <w:r>
        <w:rPr>
          <w:rFonts w:hint="eastAsia"/>
        </w:rPr>
        <w:t>年，</w:t>
      </w:r>
      <w:r>
        <w:rPr>
          <w:rFonts w:hint="eastAsia"/>
        </w:rPr>
        <w:t xml:space="preserve"> OAuth </w:t>
      </w:r>
      <w:r>
        <w:rPr>
          <w:rFonts w:hint="eastAsia"/>
        </w:rPr>
        <w:t>进化成</w:t>
      </w:r>
      <w:r>
        <w:rPr>
          <w:rFonts w:hint="eastAsia"/>
        </w:rPr>
        <w:t xml:space="preserve">RFC 6749. 2.0 </w:t>
      </w:r>
      <w:r>
        <w:rPr>
          <w:rFonts w:hint="eastAsia"/>
        </w:rPr>
        <w:t>发布了。</w:t>
      </w:r>
      <w:r>
        <w:rPr>
          <w:rFonts w:hint="eastAsia"/>
        </w:rPr>
        <w:t xml:space="preserve"> OAuth 2.0</w:t>
      </w:r>
      <w:r>
        <w:rPr>
          <w:rFonts w:hint="eastAsia"/>
        </w:rPr>
        <w:t>是</w:t>
      </w:r>
      <w:r>
        <w:rPr>
          <w:rFonts w:hint="eastAsia"/>
        </w:rPr>
        <w:t>OAuth</w:t>
      </w:r>
      <w:r>
        <w:rPr>
          <w:rFonts w:hint="eastAsia"/>
        </w:rPr>
        <w:t>协议的下一版本，但不向后兼容</w:t>
      </w:r>
      <w:r>
        <w:rPr>
          <w:rFonts w:hint="eastAsia"/>
        </w:rPr>
        <w:t>OAuth 1.0. OAuth 2.0</w:t>
      </w:r>
      <w:r>
        <w:rPr>
          <w:rFonts w:hint="eastAsia"/>
        </w:rPr>
        <w:t>关注客户端开发者的简易性，同时为</w:t>
      </w:r>
      <w:r>
        <w:rPr>
          <w:rFonts w:hint="eastAsia"/>
        </w:rPr>
        <w:t>Web</w:t>
      </w:r>
      <w:r>
        <w:rPr>
          <w:rFonts w:hint="eastAsia"/>
        </w:rPr>
        <w:t>应用，桌面应用和手机，和智能家居提供专门的认证流程。</w:t>
      </w:r>
      <w:r>
        <w:rPr>
          <w:rFonts w:hint="eastAsia"/>
        </w:rPr>
        <w:t xml:space="preserve"> </w:t>
      </w:r>
    </w:p>
    <w:p w:rsidR="0023393A" w:rsidRDefault="0023393A" w:rsidP="0023393A">
      <w:r>
        <w:rPr>
          <w:rFonts w:hint="eastAsia"/>
        </w:rPr>
        <w:t>OAuth</w:t>
      </w:r>
      <w:r>
        <w:rPr>
          <w:rFonts w:hint="eastAsia"/>
        </w:rPr>
        <w:t>协议为用户资源的授权提供了一个安全的、开放而又简易的标准。任何第三方都可以使用</w:t>
      </w:r>
      <w:r>
        <w:rPr>
          <w:rFonts w:hint="eastAsia"/>
        </w:rPr>
        <w:t>OAuth</w:t>
      </w:r>
      <w:r>
        <w:rPr>
          <w:rFonts w:hint="eastAsia"/>
        </w:rPr>
        <w:t>认证服务</w:t>
      </w:r>
      <w:r>
        <w:rPr>
          <w:rFonts w:hint="eastAsia"/>
        </w:rPr>
        <w:t>(AS)</w:t>
      </w:r>
      <w:r>
        <w:rPr>
          <w:rFonts w:hint="eastAsia"/>
        </w:rPr>
        <w:t>，任何服务提供商</w:t>
      </w:r>
      <w:r>
        <w:rPr>
          <w:rFonts w:hint="eastAsia"/>
        </w:rPr>
        <w:t>(RS)</w:t>
      </w:r>
      <w:r>
        <w:rPr>
          <w:rFonts w:hint="eastAsia"/>
        </w:rPr>
        <w:t>都可以实现自身的</w:t>
      </w:r>
      <w:r>
        <w:rPr>
          <w:rFonts w:hint="eastAsia"/>
        </w:rPr>
        <w:t>OAuth</w:t>
      </w:r>
      <w:r>
        <w:rPr>
          <w:rFonts w:hint="eastAsia"/>
        </w:rPr>
        <w:t>认证服务，因</w:t>
      </w:r>
      <w:r>
        <w:rPr>
          <w:rFonts w:hint="eastAsia"/>
        </w:rPr>
        <w:lastRenderedPageBreak/>
        <w:t>而</w:t>
      </w:r>
      <w:r>
        <w:rPr>
          <w:rFonts w:hint="eastAsia"/>
        </w:rPr>
        <w:t>OAuth</w:t>
      </w:r>
      <w:r>
        <w:rPr>
          <w:rFonts w:hint="eastAsia"/>
        </w:rPr>
        <w:t>是开放的。业界提供了</w:t>
      </w:r>
      <w:r>
        <w:rPr>
          <w:rFonts w:hint="eastAsia"/>
        </w:rPr>
        <w:t>OAuth</w:t>
      </w:r>
      <w:r>
        <w:rPr>
          <w:rFonts w:hint="eastAsia"/>
        </w:rPr>
        <w:t>的多种实现如</w:t>
      </w:r>
      <w:r>
        <w:rPr>
          <w:rFonts w:hint="eastAsia"/>
        </w:rPr>
        <w:t>PHP</w:t>
      </w:r>
      <w:r>
        <w:rPr>
          <w:rFonts w:hint="eastAsia"/>
        </w:rPr>
        <w:t>、</w:t>
      </w:r>
      <w:r>
        <w:rPr>
          <w:rFonts w:hint="eastAsia"/>
        </w:rPr>
        <w:t>JavaScript</w:t>
      </w:r>
      <w:r>
        <w:rPr>
          <w:rFonts w:hint="eastAsia"/>
        </w:rPr>
        <w:t>，</w:t>
      </w:r>
      <w:r>
        <w:rPr>
          <w:rFonts w:hint="eastAsia"/>
        </w:rPr>
        <w:t>Java</w:t>
      </w:r>
      <w:r>
        <w:rPr>
          <w:rFonts w:hint="eastAsia"/>
        </w:rPr>
        <w:t>，</w:t>
      </w:r>
      <w:r>
        <w:rPr>
          <w:rFonts w:hint="eastAsia"/>
        </w:rPr>
        <w:t>Ruby</w:t>
      </w:r>
      <w:r>
        <w:rPr>
          <w:rFonts w:hint="eastAsia"/>
        </w:rPr>
        <w:t>等各种语言开发包，大大节约了程序员的时间，因而</w:t>
      </w:r>
      <w:r>
        <w:rPr>
          <w:rFonts w:hint="eastAsia"/>
        </w:rPr>
        <w:t>OAuth</w:t>
      </w:r>
      <w:r>
        <w:rPr>
          <w:rFonts w:hint="eastAsia"/>
        </w:rPr>
        <w:t>是简易的。</w:t>
      </w:r>
      <w:r>
        <w:rPr>
          <w:rFonts w:hint="eastAsia"/>
        </w:rPr>
        <w:t xml:space="preserve"> </w:t>
      </w:r>
    </w:p>
    <w:p w:rsidR="0023393A" w:rsidRDefault="0023393A" w:rsidP="0023393A">
      <w:r>
        <w:rPr>
          <w:rFonts w:hint="eastAsia"/>
        </w:rPr>
        <w:t>目前，</w:t>
      </w:r>
      <w:r>
        <w:rPr>
          <w:rFonts w:hint="eastAsia"/>
        </w:rPr>
        <w:t xml:space="preserve"> OAuth </w:t>
      </w:r>
      <w:r>
        <w:rPr>
          <w:rFonts w:hint="eastAsia"/>
        </w:rPr>
        <w:t>得到了众多社交网站的推崇，</w:t>
      </w:r>
      <w:r>
        <w:rPr>
          <w:rFonts w:hint="eastAsia"/>
        </w:rPr>
        <w:t xml:space="preserve"> </w:t>
      </w:r>
      <w:r>
        <w:rPr>
          <w:rFonts w:hint="eastAsia"/>
        </w:rPr>
        <w:t>包括国内的</w:t>
      </w:r>
      <w:r>
        <w:rPr>
          <w:rFonts w:hint="eastAsia"/>
        </w:rPr>
        <w:t xml:space="preserve">QQ, </w:t>
      </w:r>
      <w:r>
        <w:rPr>
          <w:rFonts w:hint="eastAsia"/>
        </w:rPr>
        <w:t>人人，</w:t>
      </w:r>
      <w:r>
        <w:rPr>
          <w:rFonts w:hint="eastAsia"/>
        </w:rPr>
        <w:t xml:space="preserve"> </w:t>
      </w:r>
      <w:r>
        <w:rPr>
          <w:rFonts w:hint="eastAsia"/>
        </w:rPr>
        <w:t>新浪微博等。</w:t>
      </w:r>
      <w:r>
        <w:rPr>
          <w:rFonts w:hint="eastAsia"/>
        </w:rPr>
        <w:t xml:space="preserve"> SSO365</w:t>
      </w:r>
      <w:r>
        <w:rPr>
          <w:rFonts w:hint="eastAsia"/>
        </w:rPr>
        <w:t>的</w:t>
      </w:r>
      <w:r>
        <w:rPr>
          <w:rFonts w:hint="eastAsia"/>
        </w:rPr>
        <w:t xml:space="preserve">OAuth </w:t>
      </w:r>
      <w:r>
        <w:rPr>
          <w:rFonts w:hint="eastAsia"/>
        </w:rPr>
        <w:t>解决方案，</w:t>
      </w:r>
      <w:r>
        <w:rPr>
          <w:rFonts w:hint="eastAsia"/>
        </w:rPr>
        <w:t xml:space="preserve"> </w:t>
      </w:r>
      <w:r>
        <w:rPr>
          <w:rFonts w:hint="eastAsia"/>
        </w:rPr>
        <w:t>可以在认证用户后，</w:t>
      </w:r>
      <w:r>
        <w:rPr>
          <w:rFonts w:hint="eastAsia"/>
        </w:rPr>
        <w:t xml:space="preserve"> </w:t>
      </w:r>
      <w:r>
        <w:rPr>
          <w:rFonts w:hint="eastAsia"/>
        </w:rPr>
        <w:t>充当</w:t>
      </w:r>
      <w:r>
        <w:rPr>
          <w:rFonts w:hint="eastAsia"/>
        </w:rPr>
        <w:t xml:space="preserve">AS, </w:t>
      </w:r>
      <w:r>
        <w:rPr>
          <w:rFonts w:hint="eastAsia"/>
        </w:rPr>
        <w:t>给</w:t>
      </w:r>
      <w:r>
        <w:rPr>
          <w:rFonts w:hint="eastAsia"/>
        </w:rPr>
        <w:t xml:space="preserve">RS </w:t>
      </w:r>
      <w:r>
        <w:rPr>
          <w:rFonts w:hint="eastAsia"/>
        </w:rPr>
        <w:t>提供授权令牌</w:t>
      </w:r>
      <w:r>
        <w:rPr>
          <w:rFonts w:hint="eastAsia"/>
        </w:rPr>
        <w:t xml:space="preserve">Access Token. </w:t>
      </w:r>
    </w:p>
    <w:p w:rsidR="0023393A" w:rsidRDefault="0023393A" w:rsidP="0023393A">
      <w:r>
        <w:rPr>
          <w:rFonts w:hint="eastAsia"/>
        </w:rPr>
        <w:t>随着协议的不断推广，</w:t>
      </w:r>
      <w:r>
        <w:rPr>
          <w:rFonts w:hint="eastAsia"/>
        </w:rPr>
        <w:t xml:space="preserve"> OAuth </w:t>
      </w:r>
      <w:r>
        <w:rPr>
          <w:rFonts w:hint="eastAsia"/>
        </w:rPr>
        <w:t>一个缺点也越来越明显。</w:t>
      </w:r>
      <w:r>
        <w:rPr>
          <w:rFonts w:hint="eastAsia"/>
        </w:rPr>
        <w:t xml:space="preserve"> </w:t>
      </w:r>
      <w:r>
        <w:rPr>
          <w:rFonts w:hint="eastAsia"/>
        </w:rPr>
        <w:t>比如对于</w:t>
      </w:r>
      <w:r>
        <w:rPr>
          <w:rFonts w:hint="eastAsia"/>
        </w:rPr>
        <w:t>ACCESS TOKEN</w:t>
      </w:r>
      <w:r>
        <w:rPr>
          <w:rFonts w:hint="eastAsia"/>
        </w:rPr>
        <w:t>，</w:t>
      </w:r>
      <w:r>
        <w:rPr>
          <w:rFonts w:hint="eastAsia"/>
        </w:rPr>
        <w:t xml:space="preserve"> OAuth </w:t>
      </w:r>
      <w:r>
        <w:rPr>
          <w:rFonts w:hint="eastAsia"/>
        </w:rPr>
        <w:t>并没有严格的定义。</w:t>
      </w:r>
      <w:r>
        <w:rPr>
          <w:rFonts w:hint="eastAsia"/>
        </w:rPr>
        <w:t xml:space="preserve"> </w:t>
      </w:r>
      <w:r>
        <w:rPr>
          <w:rFonts w:hint="eastAsia"/>
        </w:rPr>
        <w:t>导致各个厂商生成的</w:t>
      </w:r>
      <w:r>
        <w:rPr>
          <w:rFonts w:hint="eastAsia"/>
        </w:rPr>
        <w:t>ACCESS token</w:t>
      </w:r>
      <w:r>
        <w:rPr>
          <w:rFonts w:hint="eastAsia"/>
        </w:rPr>
        <w:t>难以互换使用。</w:t>
      </w:r>
      <w:r>
        <w:rPr>
          <w:rFonts w:hint="eastAsia"/>
        </w:rPr>
        <w:t xml:space="preserve"> </w:t>
      </w:r>
      <w:r>
        <w:rPr>
          <w:rFonts w:hint="eastAsia"/>
        </w:rPr>
        <w:t>随着时间的推移，</w:t>
      </w:r>
      <w:r>
        <w:rPr>
          <w:rFonts w:hint="eastAsia"/>
        </w:rPr>
        <w:t xml:space="preserve"> </w:t>
      </w:r>
      <w:r>
        <w:rPr>
          <w:rFonts w:hint="eastAsia"/>
        </w:rPr>
        <w:t>人们在呼唤新的协议如</w:t>
      </w:r>
      <w:r>
        <w:rPr>
          <w:rFonts w:hint="eastAsia"/>
        </w:rPr>
        <w:t>OpenID Connect (</w:t>
      </w:r>
      <w:r>
        <w:rPr>
          <w:rFonts w:hint="eastAsia"/>
        </w:rPr>
        <w:t>注：非</w:t>
      </w:r>
      <w:r>
        <w:rPr>
          <w:rFonts w:hint="eastAsia"/>
        </w:rPr>
        <w:t xml:space="preserve">OpenID) </w:t>
      </w:r>
      <w:r>
        <w:rPr>
          <w:rFonts w:hint="eastAsia"/>
        </w:rPr>
        <w:t>等的出现。</w:t>
      </w:r>
    </w:p>
    <w:p w:rsidR="00327CE4" w:rsidRPr="00327CE4" w:rsidRDefault="004824C7" w:rsidP="0059375D">
      <w:pPr>
        <w:pStyle w:val="a7"/>
        <w:numPr>
          <w:ilvl w:val="1"/>
          <w:numId w:val="1"/>
        </w:numPr>
      </w:pPr>
      <w:r>
        <w:rPr>
          <w:rFonts w:hint="eastAsia"/>
        </w:rPr>
        <w:t>ABAC</w:t>
      </w:r>
      <w:r>
        <w:t xml:space="preserve"> </w:t>
      </w:r>
      <w:r>
        <w:rPr>
          <w:rFonts w:hint="eastAsia"/>
        </w:rPr>
        <w:t>and</w:t>
      </w:r>
      <w:r>
        <w:t xml:space="preserve"> </w:t>
      </w:r>
      <w:r w:rsidR="0029030D">
        <w:rPr>
          <w:rFonts w:hint="eastAsia"/>
        </w:rPr>
        <w:t>XACML</w:t>
      </w:r>
      <w:bookmarkStart w:id="2" w:name="_GoBack"/>
      <w:bookmarkEnd w:id="2"/>
    </w:p>
    <w:p w:rsidR="001D36A7" w:rsidRDefault="001D36A7" w:rsidP="0059375D">
      <w:r>
        <w:rPr>
          <w:noProof/>
        </w:rPr>
        <w:drawing>
          <wp:inline distT="0" distB="0" distL="0" distR="0" wp14:anchorId="1BD3FFFA" wp14:editId="0FEFA3FF">
            <wp:extent cx="4866667" cy="18952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667" cy="1895238"/>
                    </a:xfrm>
                    <a:prstGeom prst="rect">
                      <a:avLst/>
                    </a:prstGeom>
                  </pic:spPr>
                </pic:pic>
              </a:graphicData>
            </a:graphic>
          </wp:inline>
        </w:drawing>
      </w:r>
    </w:p>
    <w:p w:rsidR="00C65A0A" w:rsidRDefault="00C65A0A" w:rsidP="0059375D">
      <w:r>
        <w:rPr>
          <w:noProof/>
        </w:rPr>
        <w:drawing>
          <wp:inline distT="0" distB="0" distL="0" distR="0" wp14:anchorId="58272526" wp14:editId="13147292">
            <wp:extent cx="5486400" cy="3009265"/>
            <wp:effectExtent l="0" t="0" r="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09265"/>
                    </a:xfrm>
                    <a:prstGeom prst="rect">
                      <a:avLst/>
                    </a:prstGeom>
                  </pic:spPr>
                </pic:pic>
              </a:graphicData>
            </a:graphic>
          </wp:inline>
        </w:drawing>
      </w:r>
    </w:p>
    <w:p w:rsidR="00880972" w:rsidRDefault="004824C7" w:rsidP="00880972">
      <w:pPr>
        <w:pStyle w:val="a7"/>
        <w:numPr>
          <w:ilvl w:val="1"/>
          <w:numId w:val="1"/>
        </w:numPr>
      </w:pPr>
      <w:r>
        <w:rPr>
          <w:rFonts w:hint="eastAsia"/>
        </w:rPr>
        <w:t>REST</w:t>
      </w:r>
      <w:r>
        <w:t xml:space="preserve"> </w:t>
      </w:r>
      <w:r>
        <w:rPr>
          <w:rFonts w:hint="eastAsia"/>
        </w:rPr>
        <w:t>and</w:t>
      </w:r>
      <w:r>
        <w:t xml:space="preserve"> </w:t>
      </w:r>
      <w:r>
        <w:rPr>
          <w:rFonts w:hint="eastAsia"/>
        </w:rPr>
        <w:t>SOAP</w:t>
      </w:r>
      <w:r>
        <w:t xml:space="preserve"> </w:t>
      </w:r>
      <w:r>
        <w:rPr>
          <w:rFonts w:hint="eastAsia"/>
        </w:rPr>
        <w:t>API</w:t>
      </w:r>
    </w:p>
    <w:p w:rsidR="009B79A5" w:rsidRDefault="009B79A5" w:rsidP="003E1416">
      <w:pPr>
        <w:pStyle w:val="a7"/>
        <w:numPr>
          <w:ilvl w:val="1"/>
          <w:numId w:val="1"/>
        </w:numPr>
      </w:pPr>
      <w:r>
        <w:rPr>
          <w:rFonts w:hint="eastAsia"/>
        </w:rPr>
        <w:t>Java</w:t>
      </w:r>
      <w:r>
        <w:t xml:space="preserve"> </w:t>
      </w:r>
      <w:r>
        <w:rPr>
          <w:rFonts w:hint="eastAsia"/>
        </w:rPr>
        <w:t>Web</w:t>
      </w:r>
      <w:r>
        <w:t xml:space="preserve"> </w:t>
      </w:r>
      <w:r>
        <w:rPr>
          <w:rFonts w:hint="eastAsia"/>
        </w:rPr>
        <w:t>Application</w:t>
      </w:r>
    </w:p>
    <w:p w:rsidR="002F2E4F" w:rsidRDefault="00171EE0" w:rsidP="00171EE0">
      <w:pPr>
        <w:pStyle w:val="a7"/>
        <w:numPr>
          <w:ilvl w:val="0"/>
          <w:numId w:val="5"/>
        </w:numPr>
      </w:pPr>
      <w:r>
        <w:rPr>
          <w:rFonts w:hint="eastAsia"/>
        </w:rPr>
        <w:t>Java</w:t>
      </w:r>
    </w:p>
    <w:p w:rsidR="00171EE0" w:rsidRDefault="00171EE0" w:rsidP="00171EE0">
      <w:pPr>
        <w:pStyle w:val="a7"/>
        <w:numPr>
          <w:ilvl w:val="0"/>
          <w:numId w:val="5"/>
        </w:numPr>
      </w:pPr>
      <w:r>
        <w:rPr>
          <w:rFonts w:hint="eastAsia"/>
        </w:rPr>
        <w:t>MyBatis</w:t>
      </w:r>
    </w:p>
    <w:p w:rsidR="00171EE0" w:rsidRDefault="00171EE0" w:rsidP="00171EE0">
      <w:pPr>
        <w:pStyle w:val="a7"/>
        <w:numPr>
          <w:ilvl w:val="0"/>
          <w:numId w:val="5"/>
        </w:numPr>
      </w:pPr>
      <w:r>
        <w:rPr>
          <w:rFonts w:hint="eastAsia"/>
        </w:rPr>
        <w:t>Spring</w:t>
      </w:r>
    </w:p>
    <w:p w:rsidR="00171EE0" w:rsidRDefault="00171EE0" w:rsidP="00171EE0">
      <w:pPr>
        <w:pStyle w:val="a7"/>
        <w:numPr>
          <w:ilvl w:val="0"/>
          <w:numId w:val="5"/>
        </w:numPr>
      </w:pPr>
      <w:r>
        <w:rPr>
          <w:rFonts w:hint="eastAsia"/>
        </w:rPr>
        <w:lastRenderedPageBreak/>
        <w:t>MVC</w:t>
      </w:r>
    </w:p>
    <w:p w:rsidR="001C283C" w:rsidRDefault="001C283C" w:rsidP="00171EE0">
      <w:pPr>
        <w:pStyle w:val="a7"/>
        <w:numPr>
          <w:ilvl w:val="0"/>
          <w:numId w:val="5"/>
        </w:numPr>
      </w:pPr>
      <w:r>
        <w:rPr>
          <w:rFonts w:hint="eastAsia"/>
        </w:rPr>
        <w:t>Bootstrap</w:t>
      </w:r>
    </w:p>
    <w:p w:rsidR="001C283C" w:rsidRDefault="007D19BF" w:rsidP="00171EE0">
      <w:pPr>
        <w:pStyle w:val="a7"/>
        <w:numPr>
          <w:ilvl w:val="0"/>
          <w:numId w:val="5"/>
        </w:numPr>
      </w:pPr>
      <w:r>
        <w:rPr>
          <w:rFonts w:hint="eastAsia"/>
        </w:rPr>
        <w:t>Axis</w:t>
      </w:r>
    </w:p>
    <w:p w:rsidR="00A000B7" w:rsidRDefault="00A000B7" w:rsidP="00C627A2">
      <w:pPr>
        <w:pStyle w:val="a7"/>
        <w:numPr>
          <w:ilvl w:val="1"/>
          <w:numId w:val="1"/>
        </w:numPr>
      </w:pPr>
      <w:r>
        <w:rPr>
          <w:rFonts w:hint="eastAsia"/>
        </w:rPr>
        <w:t>C</w:t>
      </w:r>
      <w:r w:rsidRPr="00A000B7">
        <w:t>lustering</w:t>
      </w:r>
      <w:r w:rsidR="00C627A2">
        <w:t xml:space="preserve"> </w:t>
      </w:r>
      <w:r w:rsidR="00C627A2">
        <w:rPr>
          <w:rFonts w:hint="eastAsia"/>
        </w:rPr>
        <w:t>and</w:t>
      </w:r>
      <w:r w:rsidR="00C627A2">
        <w:t xml:space="preserve"> </w:t>
      </w:r>
      <w:r w:rsidR="00C627A2">
        <w:rPr>
          <w:rFonts w:hint="eastAsia"/>
        </w:rPr>
        <w:t>E</w:t>
      </w:r>
      <w:r w:rsidR="00C627A2" w:rsidRPr="00C627A2">
        <w:t>ncryption</w:t>
      </w:r>
      <w:r w:rsidR="00C627A2">
        <w:t xml:space="preserve"> </w:t>
      </w:r>
      <w:r w:rsidRPr="00A000B7">
        <w:t>algorithm</w:t>
      </w:r>
    </w:p>
    <w:p w:rsidR="00153792" w:rsidRDefault="00187814" w:rsidP="00187814">
      <w:pPr>
        <w:pStyle w:val="a7"/>
        <w:numPr>
          <w:ilvl w:val="0"/>
          <w:numId w:val="1"/>
        </w:numPr>
      </w:pPr>
      <w:r>
        <w:rPr>
          <w:rFonts w:hint="eastAsia"/>
        </w:rPr>
        <w:t xml:space="preserve">Chapter </w:t>
      </w:r>
      <w:r>
        <w:t xml:space="preserve">3 </w:t>
      </w:r>
      <w:r>
        <w:rPr>
          <w:rFonts w:hint="eastAsia"/>
        </w:rPr>
        <w:t>System</w:t>
      </w:r>
      <w:r>
        <w:t xml:space="preserve"> </w:t>
      </w:r>
      <w:r>
        <w:rPr>
          <w:rFonts w:hint="eastAsia"/>
        </w:rPr>
        <w:t xml:space="preserve">Analysis </w:t>
      </w:r>
    </w:p>
    <w:p w:rsidR="003E5B2B" w:rsidRDefault="003E5B2B" w:rsidP="003E5B2B">
      <w:pPr>
        <w:pStyle w:val="a7"/>
        <w:ind w:left="360"/>
      </w:pPr>
      <w:r>
        <w:t>Identity Must Meet the Cloud’s Needs</w:t>
      </w:r>
    </w:p>
    <w:p w:rsidR="003E5B2B" w:rsidRDefault="003E5B2B" w:rsidP="003E5B2B">
      <w:pPr>
        <w:pStyle w:val="a7"/>
        <w:ind w:left="360"/>
      </w:pPr>
      <w:r>
        <w:t>Five areas of the identity stack must evolve to realize a cloud-scale identity fabric: access control and autho­rization; authentication, federation, and single sign-on (SSO); user account management and provisioning; auditing and compliance; and cloud platform architectural requirements.</w:t>
      </w:r>
    </w:p>
    <w:p w:rsidR="003E5B2B" w:rsidRDefault="003E5B2B" w:rsidP="003E5B2B">
      <w:pPr>
        <w:pStyle w:val="a7"/>
        <w:ind w:left="360"/>
      </w:pPr>
    </w:p>
    <w:p w:rsidR="003E5B2B" w:rsidRDefault="003E5B2B" w:rsidP="00B7603E">
      <w:pPr>
        <w:pStyle w:val="a7"/>
        <w:numPr>
          <w:ilvl w:val="0"/>
          <w:numId w:val="13"/>
        </w:numPr>
      </w:pPr>
      <w:r w:rsidRPr="00B7603E">
        <w:rPr>
          <w:highlight w:val="yellow"/>
        </w:rPr>
        <w:t>Access control and authorization</w:t>
      </w:r>
    </w:p>
    <w:p w:rsidR="003E5B2B" w:rsidRDefault="003E5B2B" w:rsidP="003E5B2B">
      <w:pPr>
        <w:pStyle w:val="a7"/>
        <w:ind w:left="360"/>
      </w:pPr>
    </w:p>
    <w:p w:rsidR="003E5B2B" w:rsidRDefault="003E5B2B" w:rsidP="003E5B2B">
      <w:pPr>
        <w:pStyle w:val="a7"/>
        <w:ind w:left="360"/>
      </w:pPr>
      <w:r>
        <w:t>Managing access control to premises-based and cloud apps is a complex undertaking. In the cloud, outside the firewall, perimeter controls cannot be relied upon to con­trol even binary access. Today, many users are outside the private network and access SaaS apps over the Internet with no need to go through the company network. Autho­rization, therefore, must evolve to a distributed model to support users outside the network firewall.</w:t>
      </w:r>
    </w:p>
    <w:p w:rsidR="003E5B2B" w:rsidRDefault="003E5B2B" w:rsidP="003E5B2B">
      <w:pPr>
        <w:pStyle w:val="a7"/>
        <w:ind w:left="360"/>
      </w:pPr>
    </w:p>
    <w:p w:rsidR="003E5B2B" w:rsidRDefault="003E5B2B" w:rsidP="003E5B2B">
      <w:pPr>
        <w:pStyle w:val="a7"/>
        <w:ind w:left="360"/>
      </w:pPr>
      <w:r>
        <w:t>The authorization in depth concept captures the vary­ing granularity of authorization policies across three levels. Level 1 is a coarse-grained access control policy that governs users’ access to an application or resource. Level 2 is more fine-grained, controlling access to the data level - typically the URL. Level 3 is the most fine-grained level, controlling access to functions or views, sometimes referred to as “entitlements.” Any scalable authorization model must reflect the need to address multiple degrees of granularity or depth. Tying this back to scalability - the greater the granularity, the greater the volume of authori­zation transactions. Another key to scaling access control is grouping access. The earliest forms of access control on the mainframe were based on manually maintained access control lists (ACLs). ACLs initially worked well because few people used the mainframe, but as user bases grew, they became un­wieldy, leading to the use of groups. Group access control scaled well but still required manually managing group memberships. This led to dynamic group management using rules to determine membership and therefore access. Today, organizations use role-based access control (RBAC) instead of groups to reflect the enterprise’s member­ship and attribute-based access control (ABAC) to handle dynamic permissions. In the cloud, these attributes and role memberships are decoupled from the operating system and can be distributed across systems via federation.</w:t>
      </w:r>
    </w:p>
    <w:p w:rsidR="003E5B2B" w:rsidRDefault="003E5B2B" w:rsidP="003E5B2B">
      <w:pPr>
        <w:pStyle w:val="a7"/>
        <w:ind w:left="360"/>
      </w:pPr>
    </w:p>
    <w:p w:rsidR="003E5B2B" w:rsidRDefault="003E5B2B" w:rsidP="003E5B2B">
      <w:pPr>
        <w:pStyle w:val="a7"/>
        <w:ind w:left="360"/>
      </w:pPr>
      <w:r>
        <w:t>Authorization can be scaled by using a distributed, federated model. By breaking the authorization pro­cess down into its core policy elements - management, decision, and enforcement - it is possible to federate authorization across technical and organizational do­mains. Policy management points, policy decision points, and policy enforcement points must run in distributed locations, especially across the cloud.</w:t>
      </w:r>
    </w:p>
    <w:p w:rsidR="003E5B2B" w:rsidRDefault="003E5B2B" w:rsidP="003E5B2B">
      <w:pPr>
        <w:pStyle w:val="a7"/>
        <w:ind w:left="360"/>
      </w:pPr>
    </w:p>
    <w:p w:rsidR="003E5B2B" w:rsidRDefault="003E5B2B" w:rsidP="003E5B2B">
      <w:pPr>
        <w:pStyle w:val="a7"/>
        <w:ind w:left="360"/>
      </w:pPr>
      <w:r>
        <w:lastRenderedPageBreak/>
        <w:t>Identity decision points provide identity data for autho­rization rule evaluation and can utilize Security Assertion Markup Language (SAML) assertions or HTTP headers today and OAuth 2.0 in the future. For example, OAuth leverages a delegated trust model to realize the benefits of abstracting user identity data from user credentials and supports tokenization of authorization. It does require an OAuth-aware architecture of entitlements enforcement. Regardless of the technology used, these authorization decisions must happen quickly and support high volumes of traffic.</w:t>
      </w:r>
    </w:p>
    <w:p w:rsidR="003E5B2B" w:rsidRDefault="003E5B2B" w:rsidP="003E5B2B">
      <w:pPr>
        <w:pStyle w:val="a7"/>
        <w:ind w:left="360"/>
      </w:pPr>
    </w:p>
    <w:p w:rsidR="003E5B2B" w:rsidRDefault="003E5B2B" w:rsidP="003E5B2B">
      <w:pPr>
        <w:pStyle w:val="a7"/>
        <w:ind w:left="360"/>
      </w:pPr>
    </w:p>
    <w:p w:rsidR="003E5B2B" w:rsidRDefault="003E5B2B" w:rsidP="003E5B2B">
      <w:pPr>
        <w:pStyle w:val="a7"/>
        <w:ind w:left="360"/>
      </w:pPr>
    </w:p>
    <w:p w:rsidR="003E5B2B" w:rsidRDefault="00295872" w:rsidP="003E5B2B">
      <w:pPr>
        <w:pStyle w:val="a7"/>
        <w:ind w:left="360"/>
      </w:pPr>
      <w:r w:rsidRPr="0024494B">
        <w:rPr>
          <w:highlight w:val="yellow"/>
        </w:rPr>
        <w:t>Ideally, developers will use the SAML equivalent for provisioning, the Service Provisioning Markup Language (SPML), but there are only a handful of real-world SPML implementations. Without federated provisioning APIs to enable automated synching of local accounts, SAML adoption will remain limited. There is also a lack of sup­port for integrating SAML attributes for personalization, session context, or just-in-time provisioning. The absence of universal user schemas for directories makes building general-purpose management tools difficult.</w:t>
      </w:r>
    </w:p>
    <w:p w:rsidR="00B25D75" w:rsidRDefault="00B25D75" w:rsidP="003E5B2B">
      <w:pPr>
        <w:pStyle w:val="a7"/>
        <w:ind w:left="360"/>
      </w:pPr>
      <w:r>
        <w:rPr>
          <w:noProof/>
        </w:rPr>
        <w:drawing>
          <wp:inline distT="0" distB="0" distL="0" distR="0" wp14:anchorId="6CE5E59C" wp14:editId="03819DA7">
            <wp:extent cx="5486400" cy="212788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27885"/>
                    </a:xfrm>
                    <a:prstGeom prst="rect">
                      <a:avLst/>
                    </a:prstGeom>
                  </pic:spPr>
                </pic:pic>
              </a:graphicData>
            </a:graphic>
          </wp:inline>
        </w:drawing>
      </w:r>
    </w:p>
    <w:p w:rsidR="00465C53" w:rsidRDefault="00465C53" w:rsidP="00465C53">
      <w:pPr>
        <w:pStyle w:val="a7"/>
        <w:numPr>
          <w:ilvl w:val="0"/>
          <w:numId w:val="14"/>
        </w:numPr>
      </w:pPr>
      <w:r w:rsidRPr="008A2DAC">
        <w:t>Authentication, federation, and SSO</w:t>
      </w:r>
    </w:p>
    <w:p w:rsidR="00465C53" w:rsidRDefault="00465C53" w:rsidP="00465C53">
      <w:r>
        <w:t>The federation concept is familiar inside the firewall, perhaps best exemplified by the ubiquitous Microsoft Windows domain model. Enterprises can link multiple Windows domains by defining the trust model between different organizations within the firewall and allowing authentication to be delegated to the “local” domain and trusted by a remote domain using Kerberos, making login transparent to the end user.</w:t>
      </w:r>
    </w:p>
    <w:p w:rsidR="00465C53" w:rsidRDefault="00465C53" w:rsidP="00465C53">
      <w:r>
        <w:t>Modern federation takes this model beyond the pro­prietary Microsoft approach to make seamless SSO work across the Internet using SAML, an XML-based open stan­dard for exchanging authentication and authorization data between security domains - that is, between an identity provider and a service provider - instead of Kerberos.</w:t>
      </w:r>
    </w:p>
    <w:p w:rsidR="00465C53" w:rsidRDefault="00465C53" w:rsidP="00465C53">
      <w:r>
        <w:t xml:space="preserve">The problem with federation and SSO is that, after more than a decade, SAML adoption has not risen above 10 percent of enterprise apps - apparently due to the exces­sive costs of infrastructure software. There simply is not enough return on investment for most service providers to implement, expand, and manage a complex federation network. The industry must therefore go beyond SAML and focus on the core HTTP authentication standard. It requires no </w:t>
      </w:r>
      <w:r>
        <w:lastRenderedPageBreak/>
        <w:t>change to the target app and no coordination between users and the application. HTTP is the gold stan­dard in authentication, with nearly 100 percent of Web apps supporting it.</w:t>
      </w:r>
    </w:p>
    <w:p w:rsidR="00465C53" w:rsidRDefault="00465C53" w:rsidP="00465C53">
      <w:pPr>
        <w:pStyle w:val="a7"/>
        <w:numPr>
          <w:ilvl w:val="0"/>
          <w:numId w:val="14"/>
        </w:numPr>
      </w:pPr>
      <w:r w:rsidRPr="008A2DAC">
        <w:t>User account management and provisioning</w:t>
      </w:r>
    </w:p>
    <w:p w:rsidR="00465C53" w:rsidRDefault="00465C53" w:rsidP="00465C53">
      <w:pPr>
        <w:pStyle w:val="a7"/>
        <w:numPr>
          <w:ilvl w:val="0"/>
          <w:numId w:val="14"/>
        </w:numPr>
      </w:pPr>
      <w:r>
        <w:t>Auditing and compliance</w:t>
      </w:r>
    </w:p>
    <w:p w:rsidR="00465C53" w:rsidRDefault="00465C53" w:rsidP="00465C53">
      <w:r>
        <w:t>A key challenge in auditing in the cloud is overcoming the lack of visibility into user access of SaaS apps. Using the public Internet rather than connecting to a company network puts users beyond the scope of network monitor­ing tools.</w:t>
      </w:r>
    </w:p>
    <w:p w:rsidR="00465C53" w:rsidRDefault="00465C53" w:rsidP="00465C53">
      <w:pPr>
        <w:pStyle w:val="a7"/>
        <w:numPr>
          <w:ilvl w:val="0"/>
          <w:numId w:val="14"/>
        </w:numPr>
      </w:pPr>
      <w:r>
        <w:t>Unlike most enterprise networks, the cloud is globally accessible. However, regulatory compliance require­ments vary by jurisdiction and are complex and often contradictory. The industry needs a framework to meet global jurisdictional challenges. Identity is central to such a framework because many regulations center on user privacy and access.</w:t>
      </w:r>
    </w:p>
    <w:p w:rsidR="00465C53" w:rsidRPr="002A2186" w:rsidRDefault="00465C53" w:rsidP="00465C53">
      <w:pPr>
        <w:pStyle w:val="a7"/>
        <w:numPr>
          <w:ilvl w:val="0"/>
          <w:numId w:val="14"/>
        </w:numPr>
      </w:pPr>
    </w:p>
    <w:p w:rsidR="00B25D75" w:rsidRPr="004E75C5" w:rsidRDefault="00B25D75" w:rsidP="003E5B2B">
      <w:pPr>
        <w:pStyle w:val="a7"/>
        <w:ind w:left="360"/>
      </w:pPr>
    </w:p>
    <w:p w:rsidR="003E5B2B" w:rsidRDefault="003E5B2B" w:rsidP="003E5B2B">
      <w:pPr>
        <w:pStyle w:val="a7"/>
        <w:ind w:left="360"/>
      </w:pPr>
    </w:p>
    <w:p w:rsidR="003E5B2B" w:rsidRDefault="003E5B2B" w:rsidP="00645AA6">
      <w:pPr>
        <w:pStyle w:val="a7"/>
        <w:numPr>
          <w:ilvl w:val="0"/>
          <w:numId w:val="13"/>
        </w:numPr>
      </w:pPr>
      <w:r w:rsidRPr="00645AA6">
        <w:rPr>
          <w:highlight w:val="yellow"/>
        </w:rPr>
        <w:t>Cloud platform architectural requirements</w:t>
      </w:r>
    </w:p>
    <w:p w:rsidR="003E5B2B" w:rsidRDefault="003E5B2B" w:rsidP="003E5B2B">
      <w:pPr>
        <w:pStyle w:val="a7"/>
        <w:ind w:left="360"/>
      </w:pPr>
    </w:p>
    <w:p w:rsidR="003E5B2B" w:rsidRDefault="003E5B2B" w:rsidP="003E5B2B">
      <w:pPr>
        <w:pStyle w:val="a7"/>
        <w:ind w:left="360"/>
      </w:pPr>
      <w:r>
        <w:t>The cloud has brought with it new architectures and platforms that service providers have yet to make identity-aware. Specifically, many cloud service providers offer storage- or database-as-a-service via hosted hypervi­sors like KVM or those from VMware and Xen, but such IaaSs currently lack identity and access management as a service.</w:t>
      </w:r>
    </w:p>
    <w:p w:rsidR="003E5B2B" w:rsidRDefault="003E5B2B" w:rsidP="003E5B2B">
      <w:pPr>
        <w:pStyle w:val="a7"/>
        <w:ind w:left="360"/>
      </w:pPr>
    </w:p>
    <w:p w:rsidR="003E5B2B" w:rsidRDefault="003E5B2B" w:rsidP="003E5B2B">
      <w:pPr>
        <w:pStyle w:val="a7"/>
        <w:ind w:left="360"/>
      </w:pPr>
      <w:r>
        <w:t>With their high utilization rates, virtualized platforms cannot handle the overhead associated with precloud Web access management (WAM) use of webserver plug-ins and agents. The tight coupling of WAM with plug-ins has proven to be brittle, and the “burstable,” elastic nature of virtualized cloud platforms makes the plug-in model infeasible. The industry requires a proxy-based approach that does not place load on the virtualized Web and ap­plication servers.</w:t>
      </w:r>
    </w:p>
    <w:p w:rsidR="003E5B2B" w:rsidRDefault="003E5B2B" w:rsidP="003E5B2B">
      <w:pPr>
        <w:pStyle w:val="a7"/>
        <w:ind w:left="360"/>
      </w:pPr>
    </w:p>
    <w:p w:rsidR="007D279E" w:rsidRDefault="003E5B2B" w:rsidP="003E5B2B">
      <w:pPr>
        <w:pStyle w:val="a7"/>
        <w:ind w:left="360"/>
      </w:pPr>
      <w:r>
        <w:t>In the case of SaaS apps, the identity integration challenge of enforcing access control and supporting audits stems from multitenancy and the fact that the SaaS provider owns and operates the underlying infrastructure, making it impossible to install dedicated agents or plug-ins for each application instance. Also, with most SaaS apps, collecting audit logs is problematic because they are often comingled with other tenant data. In some cases, the audit details are insufficient for answering key forensic ques­tions. What is needed is a loosely coupled, noninvasive identity management platform that can enforce policy upstream from the SaaS apps themselves.</w:t>
      </w:r>
    </w:p>
    <w:p w:rsidR="00106204" w:rsidRDefault="00106204" w:rsidP="003E5B2B">
      <w:pPr>
        <w:pStyle w:val="a7"/>
        <w:ind w:left="360"/>
      </w:pPr>
    </w:p>
    <w:p w:rsidR="00300854" w:rsidRDefault="00EB0D31" w:rsidP="00300854">
      <w:pPr>
        <w:pStyle w:val="a7"/>
        <w:numPr>
          <w:ilvl w:val="1"/>
          <w:numId w:val="1"/>
        </w:numPr>
      </w:pPr>
      <w:r>
        <w:rPr>
          <w:rFonts w:hint="eastAsia"/>
        </w:rPr>
        <w:t xml:space="preserve">Architecture Summarize </w:t>
      </w:r>
    </w:p>
    <w:p w:rsidR="003207C9" w:rsidRDefault="00184783" w:rsidP="003207C9">
      <w:pPr>
        <w:pStyle w:val="a7"/>
        <w:numPr>
          <w:ilvl w:val="2"/>
          <w:numId w:val="1"/>
        </w:numPr>
      </w:pPr>
      <w:r>
        <w:rPr>
          <w:rFonts w:hint="eastAsia"/>
        </w:rPr>
        <w:t>Function Architecture</w:t>
      </w:r>
    </w:p>
    <w:p w:rsidR="007C1B06" w:rsidRDefault="007C1B06" w:rsidP="007C1B06">
      <w:r>
        <w:rPr>
          <w:rFonts w:hint="eastAsia"/>
        </w:rPr>
        <w:t xml:space="preserve">2.6 </w:t>
      </w:r>
      <w:r>
        <w:rPr>
          <w:rFonts w:hint="eastAsia"/>
        </w:rPr>
        <w:t>认证</w:t>
      </w:r>
      <w:r>
        <w:rPr>
          <w:rFonts w:hint="eastAsia"/>
        </w:rPr>
        <w:t xml:space="preserve"> API</w:t>
      </w:r>
    </w:p>
    <w:p w:rsidR="007C1B06" w:rsidRDefault="007C1B06" w:rsidP="007C1B06">
      <w:r>
        <w:rPr>
          <w:rFonts w:hint="eastAsia"/>
        </w:rPr>
        <w:lastRenderedPageBreak/>
        <w:t>API</w:t>
      </w:r>
      <w:r>
        <w:rPr>
          <w:rFonts w:hint="eastAsia"/>
        </w:rPr>
        <w:t>（</w:t>
      </w:r>
      <w:r>
        <w:rPr>
          <w:rFonts w:hint="eastAsia"/>
        </w:rPr>
        <w:t>Application Programming Interface,</w:t>
      </w:r>
      <w:r>
        <w:rPr>
          <w:rFonts w:hint="eastAsia"/>
        </w:rPr>
        <w:t>应用程序编程接口）是一些预先定义的函数，目的是提供应用程序与开发人员基于某软件或硬件得以访问一组例程的能力，而又无需访问源码，或理解内部工作机制的细节。在统一身份认证系统范畴内，由于需要认证的系统在语言、功能、形式上各有不同，导致接入方式及接入程度也不尽相同。由认证系统提供基本的操作</w:t>
      </w:r>
      <w:r>
        <w:rPr>
          <w:rFonts w:hint="eastAsia"/>
        </w:rPr>
        <w:t>API</w:t>
      </w:r>
      <w:r>
        <w:rPr>
          <w:rFonts w:hint="eastAsia"/>
        </w:rPr>
        <w:t>，如登陆、登出、用户查询等</w:t>
      </w:r>
      <w:r>
        <w:rPr>
          <w:rFonts w:hint="eastAsia"/>
        </w:rPr>
        <w:t xml:space="preserve">60 </w:t>
      </w:r>
      <w:r>
        <w:rPr>
          <w:rFonts w:hint="eastAsia"/>
        </w:rPr>
        <w:t>余种，被认证方根据自己需求合理整合后接入认证系统。</w:t>
      </w:r>
    </w:p>
    <w:p w:rsidR="007C1B06" w:rsidRDefault="007C1B06" w:rsidP="007C1B06">
      <w:r>
        <w:rPr>
          <w:rFonts w:hint="eastAsia"/>
        </w:rPr>
        <w:t>。</w:t>
      </w:r>
    </w:p>
    <w:p w:rsidR="007C1B06" w:rsidRDefault="007C1B06" w:rsidP="007C1B06">
      <w:r>
        <w:rPr>
          <w:rFonts w:hint="eastAsia"/>
        </w:rPr>
        <w:t xml:space="preserve">2.9 </w:t>
      </w:r>
      <w:r>
        <w:rPr>
          <w:rFonts w:hint="eastAsia"/>
        </w:rPr>
        <w:t>系统管理与监控</w:t>
      </w:r>
    </w:p>
    <w:p w:rsidR="007C1B06" w:rsidRDefault="007C1B06" w:rsidP="007C1B06">
      <w:r>
        <w:rPr>
          <w:rFonts w:hint="eastAsia"/>
        </w:rPr>
        <w:t>系统管理和监控，需要对统一身份认证系统进行统一的管理与健康，比如支持内置标准的访问和性能统计信息的收集和监控，提供对一些关键度量进行监控和管理，支持企业级日志系统的集成等。</w:t>
      </w:r>
    </w:p>
    <w:p w:rsidR="00D916BD" w:rsidRDefault="00D916BD" w:rsidP="007C1B06"/>
    <w:p w:rsidR="00D916BD" w:rsidRDefault="00D916BD" w:rsidP="00D916BD">
      <w:r>
        <w:rPr>
          <w:rFonts w:ascii="宋体" w:hAnsi="宋体" w:cs="Arial"/>
          <w:szCs w:val="21"/>
        </w:rPr>
        <w:t>对于在软件系统设计和开发中遇到的重要问题</w:t>
      </w:r>
      <w:r>
        <w:rPr>
          <w:rFonts w:ascii="宋体" w:hAnsi="宋体" w:cs="Arial" w:hint="eastAsia"/>
          <w:szCs w:val="21"/>
        </w:rPr>
        <w:t>，</w:t>
      </w:r>
      <w:r>
        <w:rPr>
          <w:rFonts w:ascii="宋体" w:hAnsi="宋体" w:cs="Arial"/>
          <w:szCs w:val="21"/>
        </w:rPr>
        <w:t>应该有相关的文档记录</w:t>
      </w:r>
    </w:p>
    <w:p w:rsidR="00C45C7D" w:rsidRDefault="00C45C7D" w:rsidP="002962F8"/>
    <w:p w:rsidR="00B32BB5" w:rsidRDefault="00B32BB5" w:rsidP="002962F8">
      <w:r>
        <w:tab/>
      </w:r>
      <w:r>
        <w:rPr>
          <w:rFonts w:hint="eastAsia"/>
        </w:rPr>
        <w:t>策略存在冲突</w:t>
      </w:r>
      <w:r w:rsidR="006B627F">
        <w:rPr>
          <w:rFonts w:hint="eastAsia"/>
        </w:rPr>
        <w:t>是怎么，要求提出解决策略冲突算法</w:t>
      </w:r>
    </w:p>
    <w:p w:rsidR="00A76B19" w:rsidRDefault="00A76B19" w:rsidP="003207C9">
      <w:pPr>
        <w:pStyle w:val="a7"/>
        <w:numPr>
          <w:ilvl w:val="2"/>
          <w:numId w:val="1"/>
        </w:numPr>
      </w:pPr>
      <w:r>
        <w:rPr>
          <w:rFonts w:hint="eastAsia"/>
        </w:rPr>
        <w:t>Description of</w:t>
      </w:r>
      <w:r>
        <w:t xml:space="preserve"> </w:t>
      </w:r>
      <w:r>
        <w:rPr>
          <w:rFonts w:hint="eastAsia"/>
        </w:rPr>
        <w:t>Modul</w:t>
      </w:r>
      <w:r w:rsidR="00307B26">
        <w:rPr>
          <w:rFonts w:hint="eastAsia"/>
        </w:rPr>
        <w:t>e</w:t>
      </w:r>
      <w:r>
        <w:t xml:space="preserve"> </w:t>
      </w:r>
      <w:r>
        <w:rPr>
          <w:rFonts w:hint="eastAsia"/>
        </w:rPr>
        <w:t xml:space="preserve">Function </w:t>
      </w:r>
    </w:p>
    <w:p w:rsidR="00EB0D31" w:rsidRDefault="00EB0D31" w:rsidP="00300854">
      <w:pPr>
        <w:pStyle w:val="a7"/>
        <w:numPr>
          <w:ilvl w:val="1"/>
          <w:numId w:val="1"/>
        </w:numPr>
      </w:pPr>
      <w:r>
        <w:rPr>
          <w:rFonts w:hint="eastAsia"/>
        </w:rPr>
        <w:t>Non</w:t>
      </w:r>
      <w:r>
        <w:t>-</w:t>
      </w:r>
      <w:r>
        <w:rPr>
          <w:rFonts w:hint="eastAsia"/>
        </w:rPr>
        <w:t xml:space="preserve">functional Requirements </w:t>
      </w:r>
    </w:p>
    <w:p w:rsidR="00C64DB8" w:rsidRDefault="00C64DB8" w:rsidP="00C64DB8"/>
    <w:p w:rsidR="00EB0D31" w:rsidRDefault="00EB0D31" w:rsidP="00300854">
      <w:pPr>
        <w:pStyle w:val="a7"/>
        <w:numPr>
          <w:ilvl w:val="1"/>
          <w:numId w:val="1"/>
        </w:numPr>
      </w:pPr>
      <w:r>
        <w:rPr>
          <w:rFonts w:hint="eastAsia"/>
        </w:rPr>
        <w:t xml:space="preserve">Development Environment </w:t>
      </w:r>
    </w:p>
    <w:p w:rsidR="00F4434B" w:rsidRDefault="00F4434B" w:rsidP="00F4434B"/>
    <w:p w:rsidR="00F4434B" w:rsidRDefault="00F4434B" w:rsidP="00F4434B"/>
    <w:p w:rsidR="008D483D" w:rsidRDefault="008D483D" w:rsidP="00F4434B"/>
    <w:p w:rsidR="008D483D" w:rsidRDefault="008D483D" w:rsidP="00F4434B"/>
    <w:p w:rsidR="008D483D" w:rsidRDefault="008D483D" w:rsidP="00F4434B"/>
    <w:p w:rsidR="008D483D" w:rsidRDefault="008D483D" w:rsidP="00F4434B"/>
    <w:p w:rsidR="008D483D" w:rsidRDefault="008D483D" w:rsidP="00F4434B"/>
    <w:p w:rsidR="008D483D" w:rsidRDefault="008D483D" w:rsidP="00F4434B"/>
    <w:p w:rsidR="008D483D" w:rsidRDefault="008D483D" w:rsidP="00F4434B"/>
    <w:p w:rsidR="008D483D" w:rsidRDefault="008D483D" w:rsidP="00F4434B"/>
    <w:p w:rsidR="008D483D" w:rsidRDefault="008D483D" w:rsidP="00F4434B"/>
    <w:p w:rsidR="008D483D" w:rsidRDefault="008D483D" w:rsidP="00F4434B"/>
    <w:p w:rsidR="00F4434B" w:rsidRDefault="00F4434B" w:rsidP="00F4434B"/>
    <w:p w:rsidR="00F4434B" w:rsidRDefault="00F4434B" w:rsidP="00F4434B"/>
    <w:p w:rsidR="00187814" w:rsidRDefault="00187814" w:rsidP="00187814">
      <w:pPr>
        <w:pStyle w:val="a7"/>
        <w:numPr>
          <w:ilvl w:val="0"/>
          <w:numId w:val="1"/>
        </w:numPr>
      </w:pPr>
      <w:r>
        <w:rPr>
          <w:rFonts w:hint="eastAsia"/>
        </w:rPr>
        <w:t xml:space="preserve">Chapter </w:t>
      </w:r>
      <w:r>
        <w:t xml:space="preserve">4 </w:t>
      </w:r>
      <w:r>
        <w:rPr>
          <w:rFonts w:hint="eastAsia"/>
        </w:rPr>
        <w:t>System Design</w:t>
      </w:r>
    </w:p>
    <w:p w:rsidR="00520F1C" w:rsidRDefault="00520F1C" w:rsidP="00520F1C">
      <w:pPr>
        <w:pStyle w:val="a7"/>
        <w:numPr>
          <w:ilvl w:val="1"/>
          <w:numId w:val="1"/>
        </w:numPr>
      </w:pPr>
      <w:r>
        <w:rPr>
          <w:rFonts w:hint="eastAsia"/>
        </w:rPr>
        <w:t xml:space="preserve">Preliminary Design </w:t>
      </w:r>
    </w:p>
    <w:p w:rsidR="00520F1C" w:rsidRDefault="00520F1C" w:rsidP="00520F1C">
      <w:pPr>
        <w:pStyle w:val="a7"/>
        <w:numPr>
          <w:ilvl w:val="2"/>
          <w:numId w:val="1"/>
        </w:numPr>
      </w:pPr>
      <w:r>
        <w:rPr>
          <w:rFonts w:hint="eastAsia"/>
        </w:rPr>
        <w:t>The</w:t>
      </w:r>
      <w:r>
        <w:t xml:space="preserve"> </w:t>
      </w:r>
      <w:r>
        <w:rPr>
          <w:rFonts w:hint="eastAsia"/>
        </w:rPr>
        <w:t>Architecture and</w:t>
      </w:r>
      <w:r>
        <w:t xml:space="preserve"> </w:t>
      </w:r>
      <w:r>
        <w:rPr>
          <w:rFonts w:hint="eastAsia"/>
        </w:rPr>
        <w:t>Module</w:t>
      </w:r>
    </w:p>
    <w:p w:rsidR="001B6405" w:rsidRDefault="001B6405" w:rsidP="001B6405">
      <w:pPr>
        <w:ind w:left="720"/>
      </w:pPr>
      <w:r>
        <w:rPr>
          <w:rFonts w:hint="eastAsia"/>
        </w:rPr>
        <w:t>组件设计</w:t>
      </w:r>
    </w:p>
    <w:p w:rsidR="0051335B" w:rsidRDefault="0051335B" w:rsidP="0051335B"/>
    <w:p w:rsidR="00520F1C" w:rsidRDefault="005F7596" w:rsidP="00520F1C">
      <w:pPr>
        <w:pStyle w:val="a7"/>
        <w:numPr>
          <w:ilvl w:val="2"/>
          <w:numId w:val="1"/>
        </w:numPr>
      </w:pPr>
      <w:r>
        <w:rPr>
          <w:rFonts w:hint="eastAsia"/>
        </w:rPr>
        <w:t>用</w:t>
      </w:r>
      <w:r w:rsidR="00D77ED6">
        <w:rPr>
          <w:rFonts w:hint="eastAsia"/>
        </w:rPr>
        <w:t>ABAC</w:t>
      </w:r>
      <w:r>
        <w:rPr>
          <w:rFonts w:hint="eastAsia"/>
        </w:rPr>
        <w:t>实现</w:t>
      </w:r>
      <w:r>
        <w:rPr>
          <w:rFonts w:hint="eastAsia"/>
        </w:rPr>
        <w:t>RBAC</w:t>
      </w:r>
    </w:p>
    <w:p w:rsidR="00D77ED6" w:rsidRDefault="003A19B6" w:rsidP="00D77ED6">
      <w:pPr>
        <w:ind w:left="720"/>
        <w:rPr>
          <w:noProof/>
        </w:rPr>
      </w:pPr>
      <w:r w:rsidRPr="003A19B6">
        <w:rPr>
          <w:noProof/>
        </w:rPr>
        <w:t xml:space="preserve"> </w:t>
      </w:r>
    </w:p>
    <w:p w:rsidR="009D5E02" w:rsidRDefault="009D5E02" w:rsidP="00D77ED6">
      <w:pPr>
        <w:ind w:left="720"/>
        <w:rPr>
          <w:noProof/>
        </w:rPr>
      </w:pPr>
      <w:r>
        <w:rPr>
          <w:rFonts w:hint="eastAsia"/>
          <w:noProof/>
        </w:rPr>
        <w:t>权限控制</w:t>
      </w:r>
    </w:p>
    <w:p w:rsidR="009D5E02" w:rsidRDefault="009D5E02" w:rsidP="00D77ED6">
      <w:pPr>
        <w:ind w:left="720"/>
      </w:pPr>
    </w:p>
    <w:p w:rsidR="00F45CF5" w:rsidRDefault="00F45CF5" w:rsidP="002F28A9">
      <w:pPr>
        <w:ind w:left="720"/>
      </w:pPr>
      <w:r>
        <w:rPr>
          <w:rFonts w:hint="eastAsia"/>
        </w:rPr>
        <w:t>策略冲突时访问控制中授权一致性问题：</w:t>
      </w:r>
    </w:p>
    <w:p w:rsidR="001D5EB0" w:rsidRDefault="001D5EB0" w:rsidP="002F28A9">
      <w:pPr>
        <w:ind w:left="720"/>
      </w:pPr>
      <w:r>
        <w:t>J</w:t>
      </w:r>
      <w:r>
        <w:rPr>
          <w:rFonts w:hint="eastAsia"/>
        </w:rPr>
        <w:t>ave WBE</w:t>
      </w:r>
      <w:r>
        <w:rPr>
          <w:rFonts w:hint="eastAsia"/>
        </w:rPr>
        <w:t>设计</w:t>
      </w:r>
    </w:p>
    <w:p w:rsidR="0008338F" w:rsidRDefault="0008338F" w:rsidP="002F28A9">
      <w:pPr>
        <w:ind w:left="720"/>
      </w:pPr>
    </w:p>
    <w:p w:rsidR="00FF2801" w:rsidRDefault="00FF2801" w:rsidP="002F28A9">
      <w:pPr>
        <w:ind w:left="720"/>
      </w:pPr>
    </w:p>
    <w:p w:rsidR="00112855" w:rsidRDefault="00112855" w:rsidP="002F28A9">
      <w:pPr>
        <w:ind w:left="720"/>
      </w:pPr>
    </w:p>
    <w:p w:rsidR="00112855" w:rsidRDefault="00112855" w:rsidP="002F28A9">
      <w:pPr>
        <w:ind w:left="720"/>
      </w:pPr>
    </w:p>
    <w:p w:rsidR="00A96A12" w:rsidRDefault="00A96A12" w:rsidP="002F28A9">
      <w:pPr>
        <w:ind w:left="720"/>
      </w:pPr>
    </w:p>
    <w:p w:rsidR="001A4059" w:rsidRDefault="001A4059" w:rsidP="002F28A9">
      <w:pPr>
        <w:ind w:left="720"/>
      </w:pPr>
    </w:p>
    <w:p w:rsidR="00520F1C" w:rsidRDefault="00520F1C" w:rsidP="00520F1C">
      <w:pPr>
        <w:pStyle w:val="a7"/>
        <w:numPr>
          <w:ilvl w:val="2"/>
          <w:numId w:val="1"/>
        </w:numPr>
      </w:pPr>
      <w:r>
        <w:rPr>
          <w:rFonts w:hint="eastAsia"/>
        </w:rPr>
        <w:t>Module II</w:t>
      </w:r>
      <w:r w:rsidR="009D5E02">
        <w:rPr>
          <w:rFonts w:hint="eastAsia"/>
        </w:rPr>
        <w:t>‘</w:t>
      </w:r>
    </w:p>
    <w:p w:rsidR="006D2573" w:rsidRDefault="006D2573" w:rsidP="006D2573">
      <w:r>
        <w:rPr>
          <w:rFonts w:hint="eastAsia"/>
        </w:rPr>
        <w:t>租户管理</w:t>
      </w:r>
    </w:p>
    <w:p w:rsidR="006D2573" w:rsidRDefault="006D2573" w:rsidP="006D2573"/>
    <w:p w:rsidR="00DD6156" w:rsidRDefault="00DD6156" w:rsidP="000C03CF"/>
    <w:p w:rsidR="00520F1C" w:rsidRDefault="00520F1C" w:rsidP="00520F1C">
      <w:pPr>
        <w:pStyle w:val="a7"/>
        <w:numPr>
          <w:ilvl w:val="1"/>
          <w:numId w:val="1"/>
        </w:numPr>
      </w:pPr>
      <w:r>
        <w:rPr>
          <w:rFonts w:hint="eastAsia"/>
        </w:rPr>
        <w:t xml:space="preserve">Detail Design </w:t>
      </w:r>
    </w:p>
    <w:p w:rsidR="00520F1C" w:rsidRDefault="00520F1C" w:rsidP="00520F1C">
      <w:pPr>
        <w:pStyle w:val="a7"/>
        <w:numPr>
          <w:ilvl w:val="2"/>
          <w:numId w:val="1"/>
        </w:numPr>
      </w:pPr>
      <w:r>
        <w:rPr>
          <w:rFonts w:hint="eastAsia"/>
        </w:rPr>
        <w:t xml:space="preserve">Data Structure Design </w:t>
      </w:r>
    </w:p>
    <w:p w:rsidR="00245FFE" w:rsidRDefault="00245FFE" w:rsidP="00245FFE">
      <w:pPr>
        <w:ind w:left="720"/>
      </w:pPr>
    </w:p>
    <w:p w:rsidR="00520F1C" w:rsidRDefault="00520F1C" w:rsidP="00520F1C">
      <w:pPr>
        <w:pStyle w:val="a7"/>
        <w:numPr>
          <w:ilvl w:val="2"/>
          <w:numId w:val="1"/>
        </w:numPr>
      </w:pPr>
      <w:r>
        <w:rPr>
          <w:rFonts w:hint="eastAsia"/>
        </w:rPr>
        <w:t xml:space="preserve">Algorithms Design </w:t>
      </w:r>
    </w:p>
    <w:p w:rsidR="00187814" w:rsidRDefault="00187814" w:rsidP="00187814">
      <w:pPr>
        <w:pStyle w:val="a7"/>
        <w:numPr>
          <w:ilvl w:val="0"/>
          <w:numId w:val="1"/>
        </w:numPr>
      </w:pPr>
      <w:r>
        <w:rPr>
          <w:rFonts w:hint="eastAsia"/>
        </w:rPr>
        <w:t xml:space="preserve">Chapter </w:t>
      </w:r>
      <w:r>
        <w:t xml:space="preserve">5 </w:t>
      </w:r>
      <w:r>
        <w:rPr>
          <w:rFonts w:hint="eastAsia"/>
        </w:rPr>
        <w:t>System</w:t>
      </w:r>
      <w:r>
        <w:t xml:space="preserve"> </w:t>
      </w:r>
      <w:r>
        <w:rPr>
          <w:rFonts w:hint="eastAsia"/>
        </w:rPr>
        <w:t xml:space="preserve">Implementation </w:t>
      </w:r>
    </w:p>
    <w:p w:rsidR="00F22097" w:rsidRDefault="00F22097" w:rsidP="00F22097">
      <w:pPr>
        <w:pStyle w:val="a7"/>
        <w:ind w:left="360"/>
      </w:pPr>
      <w:r>
        <w:rPr>
          <w:rFonts w:hint="eastAsia"/>
        </w:rPr>
        <w:t>测试环境</w:t>
      </w:r>
    </w:p>
    <w:p w:rsidR="00FA0F77" w:rsidRDefault="00FA0F77" w:rsidP="00FA0F77">
      <w:pPr>
        <w:pStyle w:val="a7"/>
        <w:ind w:left="360"/>
      </w:pPr>
      <w:r>
        <w:rPr>
          <w:rFonts w:hint="eastAsia"/>
        </w:rPr>
        <w:t>本系统采用</w:t>
      </w:r>
      <w:r>
        <w:rPr>
          <w:rFonts w:hint="eastAsia"/>
        </w:rPr>
        <w:t>B/S</w:t>
      </w:r>
      <w:r>
        <w:rPr>
          <w:rFonts w:hint="eastAsia"/>
        </w:rPr>
        <w:t>架构组成，软硬件配置如下：</w:t>
      </w:r>
    </w:p>
    <w:p w:rsidR="00FE2DD6" w:rsidRDefault="00FE2DD6" w:rsidP="00FE2DD6">
      <w:pPr>
        <w:pStyle w:val="a7"/>
        <w:numPr>
          <w:ilvl w:val="1"/>
          <w:numId w:val="1"/>
        </w:numPr>
      </w:pPr>
      <w:r>
        <w:rPr>
          <w:rFonts w:hint="eastAsia"/>
        </w:rPr>
        <w:t>Core</w:t>
      </w:r>
      <w:r>
        <w:t xml:space="preserve"> </w:t>
      </w:r>
      <w:r>
        <w:rPr>
          <w:rFonts w:hint="eastAsia"/>
        </w:rPr>
        <w:t>C</w:t>
      </w:r>
      <w:r>
        <w:t>o</w:t>
      </w:r>
      <w:r>
        <w:rPr>
          <w:rFonts w:hint="eastAsia"/>
        </w:rPr>
        <w:t>de</w:t>
      </w:r>
      <w:r>
        <w:t xml:space="preserve"> </w:t>
      </w:r>
      <w:r>
        <w:rPr>
          <w:rFonts w:hint="eastAsia"/>
        </w:rPr>
        <w:t>and</w:t>
      </w:r>
      <w:r>
        <w:t xml:space="preserve"> </w:t>
      </w:r>
      <w:r>
        <w:rPr>
          <w:rFonts w:hint="eastAsia"/>
        </w:rPr>
        <w:t>Important Flow</w:t>
      </w:r>
    </w:p>
    <w:p w:rsidR="00FE2DD6" w:rsidRDefault="00FE2DD6" w:rsidP="00FE2DD6">
      <w:pPr>
        <w:pStyle w:val="a7"/>
        <w:numPr>
          <w:ilvl w:val="2"/>
          <w:numId w:val="1"/>
        </w:numPr>
      </w:pPr>
      <w:r>
        <w:rPr>
          <w:rFonts w:hint="eastAsia"/>
        </w:rPr>
        <w:lastRenderedPageBreak/>
        <w:t>Flow</w:t>
      </w:r>
      <w:r>
        <w:t xml:space="preserve"> </w:t>
      </w:r>
      <w:r>
        <w:rPr>
          <w:rFonts w:hint="eastAsia"/>
        </w:rPr>
        <w:t>I</w:t>
      </w:r>
    </w:p>
    <w:p w:rsidR="00C424F9" w:rsidRDefault="00C424F9" w:rsidP="00E40181">
      <w:pPr>
        <w:pStyle w:val="a7"/>
        <w:numPr>
          <w:ilvl w:val="1"/>
          <w:numId w:val="1"/>
        </w:numPr>
      </w:pPr>
      <w:r>
        <w:rPr>
          <w:rFonts w:hint="eastAsia"/>
        </w:rPr>
        <w:t>Modeling the</w:t>
      </w:r>
      <w:r>
        <w:t xml:space="preserve"> </w:t>
      </w:r>
      <w:r>
        <w:rPr>
          <w:rFonts w:hint="eastAsia"/>
        </w:rPr>
        <w:t>Performance of</w:t>
      </w:r>
      <w:r>
        <w:t xml:space="preserve"> </w:t>
      </w:r>
      <w:r>
        <w:rPr>
          <w:rFonts w:hint="eastAsia"/>
        </w:rPr>
        <w:t>System</w:t>
      </w:r>
    </w:p>
    <w:p w:rsidR="00C424F9" w:rsidRDefault="00C424F9" w:rsidP="00C424F9">
      <w:pPr>
        <w:pStyle w:val="a7"/>
        <w:numPr>
          <w:ilvl w:val="2"/>
          <w:numId w:val="1"/>
        </w:numPr>
      </w:pPr>
      <w:r>
        <w:rPr>
          <w:rFonts w:hint="eastAsia"/>
        </w:rPr>
        <w:t>Concept and</w:t>
      </w:r>
      <w:r>
        <w:t xml:space="preserve"> </w:t>
      </w:r>
      <w:r>
        <w:rPr>
          <w:rFonts w:hint="eastAsia"/>
        </w:rPr>
        <w:t>Definitions</w:t>
      </w:r>
    </w:p>
    <w:p w:rsidR="00C424F9" w:rsidRDefault="00C424F9" w:rsidP="00C424F9">
      <w:pPr>
        <w:pStyle w:val="a7"/>
        <w:numPr>
          <w:ilvl w:val="2"/>
          <w:numId w:val="1"/>
        </w:numPr>
      </w:pPr>
      <w:r>
        <w:rPr>
          <w:rFonts w:hint="eastAsia"/>
        </w:rPr>
        <w:t>Model</w:t>
      </w:r>
      <w:r>
        <w:t xml:space="preserve"> </w:t>
      </w:r>
      <w:r>
        <w:rPr>
          <w:rFonts w:hint="eastAsia"/>
        </w:rPr>
        <w:t xml:space="preserve">Assumptions </w:t>
      </w:r>
    </w:p>
    <w:p w:rsidR="00C424F9" w:rsidRDefault="00C424F9" w:rsidP="00C424F9">
      <w:pPr>
        <w:pStyle w:val="a7"/>
        <w:numPr>
          <w:ilvl w:val="2"/>
          <w:numId w:val="1"/>
        </w:numPr>
      </w:pPr>
      <w:r>
        <w:rPr>
          <w:rFonts w:hint="eastAsia"/>
        </w:rPr>
        <w:t>Modeling the</w:t>
      </w:r>
      <w:r>
        <w:t xml:space="preserve"> </w:t>
      </w:r>
      <w:r>
        <w:rPr>
          <w:rFonts w:hint="eastAsia"/>
        </w:rPr>
        <w:t xml:space="preserve">Performance </w:t>
      </w:r>
    </w:p>
    <w:p w:rsidR="00FB5430" w:rsidRDefault="00187814" w:rsidP="00FB5430">
      <w:pPr>
        <w:pStyle w:val="a7"/>
        <w:numPr>
          <w:ilvl w:val="0"/>
          <w:numId w:val="1"/>
        </w:numPr>
      </w:pPr>
      <w:r>
        <w:rPr>
          <w:rFonts w:hint="eastAsia"/>
        </w:rPr>
        <w:t xml:space="preserve">Chapter </w:t>
      </w:r>
      <w:r>
        <w:t xml:space="preserve">7 </w:t>
      </w:r>
      <w:r>
        <w:rPr>
          <w:rFonts w:hint="eastAsia"/>
        </w:rPr>
        <w:t xml:space="preserve">Conclusion </w:t>
      </w:r>
    </w:p>
    <w:p w:rsidR="009852C4" w:rsidRDefault="009852C4" w:rsidP="00FB5430">
      <w:pPr>
        <w:shd w:val="clear" w:color="auto" w:fill="FFFFFF"/>
        <w:spacing w:after="150" w:line="315" w:lineRule="atLeast"/>
        <w:rPr>
          <w:rFonts w:ascii="Arial" w:eastAsia="Times New Roman" w:hAnsi="Arial" w:cs="Arial"/>
          <w:color w:val="000000"/>
          <w:sz w:val="21"/>
          <w:szCs w:val="21"/>
        </w:rPr>
      </w:pPr>
    </w:p>
    <w:p w:rsidR="00576B42" w:rsidRDefault="00576B42" w:rsidP="001A2DDA">
      <w:pPr>
        <w:pStyle w:val="a7"/>
        <w:ind w:left="360" w:firstLine="360"/>
      </w:pPr>
    </w:p>
    <w:sectPr w:rsidR="00576B4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CB9" w:rsidRDefault="001C7CB9" w:rsidP="001342DB">
      <w:pPr>
        <w:spacing w:after="0" w:line="240" w:lineRule="auto"/>
      </w:pPr>
      <w:r>
        <w:separator/>
      </w:r>
    </w:p>
  </w:endnote>
  <w:endnote w:type="continuationSeparator" w:id="0">
    <w:p w:rsidR="001C7CB9" w:rsidRDefault="001C7CB9" w:rsidP="00134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189115"/>
      <w:docPartObj>
        <w:docPartGallery w:val="Page Numbers (Bottom of Page)"/>
        <w:docPartUnique/>
      </w:docPartObj>
    </w:sdtPr>
    <w:sdtContent>
      <w:p w:rsidR="00A324F6" w:rsidRDefault="00A324F6">
        <w:pPr>
          <w:pStyle w:val="a5"/>
          <w:jc w:val="center"/>
        </w:pPr>
        <w:r>
          <w:fldChar w:fldCharType="begin"/>
        </w:r>
        <w:r>
          <w:instrText>PAGE   \* MERGEFORMAT</w:instrText>
        </w:r>
        <w:r>
          <w:fldChar w:fldCharType="separate"/>
        </w:r>
        <w:r w:rsidR="00302D72" w:rsidRPr="00302D72">
          <w:rPr>
            <w:noProof/>
            <w:lang w:val="zh-CN"/>
          </w:rPr>
          <w:t>5</w:t>
        </w:r>
        <w:r>
          <w:fldChar w:fldCharType="end"/>
        </w:r>
      </w:p>
    </w:sdtContent>
  </w:sdt>
  <w:p w:rsidR="00A324F6" w:rsidRDefault="00A324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CB9" w:rsidRDefault="001C7CB9" w:rsidP="001342DB">
      <w:pPr>
        <w:spacing w:after="0" w:line="240" w:lineRule="auto"/>
      </w:pPr>
      <w:r>
        <w:separator/>
      </w:r>
    </w:p>
  </w:footnote>
  <w:footnote w:type="continuationSeparator" w:id="0">
    <w:p w:rsidR="001C7CB9" w:rsidRDefault="001C7CB9" w:rsidP="00134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E8F"/>
    <w:multiLevelType w:val="hybridMultilevel"/>
    <w:tmpl w:val="1B84FC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5F4FDD"/>
    <w:multiLevelType w:val="hybridMultilevel"/>
    <w:tmpl w:val="12521B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BF149B"/>
    <w:multiLevelType w:val="hybridMultilevel"/>
    <w:tmpl w:val="AFBC76C2"/>
    <w:lvl w:ilvl="0" w:tplc="5BEE466A">
      <w:start w:val="1"/>
      <w:numFmt w:val="decimal"/>
      <w:lvlText w:val="%1."/>
      <w:lvlJc w:val="left"/>
      <w:pPr>
        <w:ind w:left="420" w:hanging="420"/>
      </w:pPr>
      <w:rPr>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4B59"/>
    <w:multiLevelType w:val="multilevel"/>
    <w:tmpl w:val="A76C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21781"/>
    <w:multiLevelType w:val="hybridMultilevel"/>
    <w:tmpl w:val="3E747402"/>
    <w:lvl w:ilvl="0" w:tplc="10C0F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595339"/>
    <w:multiLevelType w:val="hybridMultilevel"/>
    <w:tmpl w:val="079A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0360D"/>
    <w:multiLevelType w:val="hybridMultilevel"/>
    <w:tmpl w:val="00809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64477"/>
    <w:multiLevelType w:val="hybridMultilevel"/>
    <w:tmpl w:val="56D80114"/>
    <w:lvl w:ilvl="0" w:tplc="0BD07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01594F"/>
    <w:multiLevelType w:val="hybridMultilevel"/>
    <w:tmpl w:val="DA80FE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2A36A9"/>
    <w:multiLevelType w:val="singleLevel"/>
    <w:tmpl w:val="562A36A9"/>
    <w:lvl w:ilvl="0">
      <w:start w:val="1"/>
      <w:numFmt w:val="decimal"/>
      <w:lvlText w:val="%1."/>
      <w:lvlJc w:val="left"/>
      <w:pPr>
        <w:tabs>
          <w:tab w:val="num" w:pos="425"/>
        </w:tabs>
        <w:ind w:left="425" w:hanging="425"/>
      </w:pPr>
      <w:rPr>
        <w:rFonts w:hint="default"/>
      </w:rPr>
    </w:lvl>
  </w:abstractNum>
  <w:abstractNum w:abstractNumId="10" w15:restartNumberingAfterBreak="0">
    <w:nsid w:val="5DBA0275"/>
    <w:multiLevelType w:val="hybridMultilevel"/>
    <w:tmpl w:val="3E747402"/>
    <w:lvl w:ilvl="0" w:tplc="10C0F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B34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45670F"/>
    <w:multiLevelType w:val="multilevel"/>
    <w:tmpl w:val="DF6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C137DE"/>
    <w:multiLevelType w:val="hybridMultilevel"/>
    <w:tmpl w:val="00809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AD2C20"/>
    <w:multiLevelType w:val="multilevel"/>
    <w:tmpl w:val="3E74740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747F0FE7"/>
    <w:multiLevelType w:val="hybridMultilevel"/>
    <w:tmpl w:val="AEB28A3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7C70321E"/>
    <w:multiLevelType w:val="multilevel"/>
    <w:tmpl w:val="F2D68560"/>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CFA49AA"/>
    <w:multiLevelType w:val="hybridMultilevel"/>
    <w:tmpl w:val="9ECEC206"/>
    <w:lvl w:ilvl="0" w:tplc="E9ECC0FE">
      <w:start w:val="1"/>
      <w:numFmt w:val="decimal"/>
      <w:lvlText w:val="%1."/>
      <w:lvlJc w:val="left"/>
      <w:pPr>
        <w:ind w:left="420" w:hanging="420"/>
      </w:pPr>
      <w:rPr>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3"/>
  </w:num>
  <w:num w:numId="4">
    <w:abstractNumId w:val="12"/>
  </w:num>
  <w:num w:numId="5">
    <w:abstractNumId w:val="5"/>
  </w:num>
  <w:num w:numId="6">
    <w:abstractNumId w:val="7"/>
  </w:num>
  <w:num w:numId="7">
    <w:abstractNumId w:val="2"/>
  </w:num>
  <w:num w:numId="8">
    <w:abstractNumId w:val="8"/>
  </w:num>
  <w:num w:numId="9">
    <w:abstractNumId w:val="17"/>
  </w:num>
  <w:num w:numId="10">
    <w:abstractNumId w:val="9"/>
  </w:num>
  <w:num w:numId="11">
    <w:abstractNumId w:val="13"/>
  </w:num>
  <w:num w:numId="12">
    <w:abstractNumId w:val="16"/>
  </w:num>
  <w:num w:numId="13">
    <w:abstractNumId w:val="15"/>
  </w:num>
  <w:num w:numId="14">
    <w:abstractNumId w:val="1"/>
  </w:num>
  <w:num w:numId="15">
    <w:abstractNumId w:val="10"/>
  </w:num>
  <w:num w:numId="16">
    <w:abstractNumId w:val="14"/>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23"/>
    <w:rsid w:val="00004810"/>
    <w:rsid w:val="0000774B"/>
    <w:rsid w:val="00023F38"/>
    <w:rsid w:val="00026A49"/>
    <w:rsid w:val="00030E01"/>
    <w:rsid w:val="00040292"/>
    <w:rsid w:val="000408FA"/>
    <w:rsid w:val="00040E2A"/>
    <w:rsid w:val="00050317"/>
    <w:rsid w:val="000570EF"/>
    <w:rsid w:val="00062091"/>
    <w:rsid w:val="00066BA6"/>
    <w:rsid w:val="00073FA3"/>
    <w:rsid w:val="0007780D"/>
    <w:rsid w:val="0008338F"/>
    <w:rsid w:val="00087941"/>
    <w:rsid w:val="000A3649"/>
    <w:rsid w:val="000A475A"/>
    <w:rsid w:val="000A6484"/>
    <w:rsid w:val="000B5931"/>
    <w:rsid w:val="000C03CF"/>
    <w:rsid w:val="000D5F52"/>
    <w:rsid w:val="0010455C"/>
    <w:rsid w:val="00106204"/>
    <w:rsid w:val="00106B25"/>
    <w:rsid w:val="00107005"/>
    <w:rsid w:val="00107741"/>
    <w:rsid w:val="00112855"/>
    <w:rsid w:val="001151FE"/>
    <w:rsid w:val="001227D5"/>
    <w:rsid w:val="001306D3"/>
    <w:rsid w:val="001342DB"/>
    <w:rsid w:val="00135AC8"/>
    <w:rsid w:val="001535D1"/>
    <w:rsid w:val="00153792"/>
    <w:rsid w:val="00162700"/>
    <w:rsid w:val="00171EE0"/>
    <w:rsid w:val="00182205"/>
    <w:rsid w:val="00183D49"/>
    <w:rsid w:val="00184783"/>
    <w:rsid w:val="00187814"/>
    <w:rsid w:val="001A2DDA"/>
    <w:rsid w:val="001A4059"/>
    <w:rsid w:val="001B17A0"/>
    <w:rsid w:val="001B6405"/>
    <w:rsid w:val="001B64B6"/>
    <w:rsid w:val="001C0BFC"/>
    <w:rsid w:val="001C283C"/>
    <w:rsid w:val="001C434A"/>
    <w:rsid w:val="001C7CB9"/>
    <w:rsid w:val="001D08C6"/>
    <w:rsid w:val="001D36A7"/>
    <w:rsid w:val="001D5EB0"/>
    <w:rsid w:val="001E2E89"/>
    <w:rsid w:val="001E32E9"/>
    <w:rsid w:val="001E5DC3"/>
    <w:rsid w:val="001E6FDD"/>
    <w:rsid w:val="001F0831"/>
    <w:rsid w:val="001F1B72"/>
    <w:rsid w:val="001F3717"/>
    <w:rsid w:val="001F53B9"/>
    <w:rsid w:val="00211AF6"/>
    <w:rsid w:val="002304F7"/>
    <w:rsid w:val="00230653"/>
    <w:rsid w:val="00233246"/>
    <w:rsid w:val="0023393A"/>
    <w:rsid w:val="0023701F"/>
    <w:rsid w:val="0024494B"/>
    <w:rsid w:val="00245BA1"/>
    <w:rsid w:val="00245FFE"/>
    <w:rsid w:val="00246816"/>
    <w:rsid w:val="002522CC"/>
    <w:rsid w:val="002578FA"/>
    <w:rsid w:val="00265A63"/>
    <w:rsid w:val="0029030D"/>
    <w:rsid w:val="002942DF"/>
    <w:rsid w:val="00295872"/>
    <w:rsid w:val="002962F8"/>
    <w:rsid w:val="002B2942"/>
    <w:rsid w:val="002B4E02"/>
    <w:rsid w:val="002C47D4"/>
    <w:rsid w:val="002D03A6"/>
    <w:rsid w:val="002D7403"/>
    <w:rsid w:val="002E332E"/>
    <w:rsid w:val="002F1286"/>
    <w:rsid w:val="002F28A9"/>
    <w:rsid w:val="002F2E4F"/>
    <w:rsid w:val="002F4AC1"/>
    <w:rsid w:val="002F509C"/>
    <w:rsid w:val="002F6D44"/>
    <w:rsid w:val="00300854"/>
    <w:rsid w:val="00302D72"/>
    <w:rsid w:val="00306219"/>
    <w:rsid w:val="00307B26"/>
    <w:rsid w:val="0031420C"/>
    <w:rsid w:val="003207C9"/>
    <w:rsid w:val="003209B7"/>
    <w:rsid w:val="00324273"/>
    <w:rsid w:val="003277BD"/>
    <w:rsid w:val="00327CE4"/>
    <w:rsid w:val="003313BA"/>
    <w:rsid w:val="0036737B"/>
    <w:rsid w:val="0037030B"/>
    <w:rsid w:val="00384174"/>
    <w:rsid w:val="003A001D"/>
    <w:rsid w:val="003A19B6"/>
    <w:rsid w:val="003B39C8"/>
    <w:rsid w:val="003B4AD1"/>
    <w:rsid w:val="003C05E9"/>
    <w:rsid w:val="003C32AE"/>
    <w:rsid w:val="003D2DBE"/>
    <w:rsid w:val="003E1416"/>
    <w:rsid w:val="003E5B2B"/>
    <w:rsid w:val="003F0F5F"/>
    <w:rsid w:val="004058A3"/>
    <w:rsid w:val="00427F6E"/>
    <w:rsid w:val="00430D1F"/>
    <w:rsid w:val="0045196E"/>
    <w:rsid w:val="004525D5"/>
    <w:rsid w:val="00452E9D"/>
    <w:rsid w:val="0045390E"/>
    <w:rsid w:val="00456079"/>
    <w:rsid w:val="00465C53"/>
    <w:rsid w:val="0047654F"/>
    <w:rsid w:val="00477B24"/>
    <w:rsid w:val="004824C7"/>
    <w:rsid w:val="00484122"/>
    <w:rsid w:val="004842B2"/>
    <w:rsid w:val="004A50C5"/>
    <w:rsid w:val="004C05C2"/>
    <w:rsid w:val="004D7CD8"/>
    <w:rsid w:val="004E31D5"/>
    <w:rsid w:val="004E75C5"/>
    <w:rsid w:val="004F1A48"/>
    <w:rsid w:val="00500FE3"/>
    <w:rsid w:val="005038BB"/>
    <w:rsid w:val="005129DB"/>
    <w:rsid w:val="0051335B"/>
    <w:rsid w:val="00520F1C"/>
    <w:rsid w:val="0052542A"/>
    <w:rsid w:val="00536D79"/>
    <w:rsid w:val="0055473B"/>
    <w:rsid w:val="00563FFE"/>
    <w:rsid w:val="00576B42"/>
    <w:rsid w:val="005838D8"/>
    <w:rsid w:val="0058511B"/>
    <w:rsid w:val="005916F2"/>
    <w:rsid w:val="0059375D"/>
    <w:rsid w:val="00593760"/>
    <w:rsid w:val="0059423D"/>
    <w:rsid w:val="005969BF"/>
    <w:rsid w:val="005A65C4"/>
    <w:rsid w:val="005D070E"/>
    <w:rsid w:val="005E33F8"/>
    <w:rsid w:val="005E3893"/>
    <w:rsid w:val="005E75B3"/>
    <w:rsid w:val="005F7596"/>
    <w:rsid w:val="006017EC"/>
    <w:rsid w:val="00627770"/>
    <w:rsid w:val="006318AB"/>
    <w:rsid w:val="00631AE3"/>
    <w:rsid w:val="00635097"/>
    <w:rsid w:val="00635B87"/>
    <w:rsid w:val="006405B8"/>
    <w:rsid w:val="00645AA6"/>
    <w:rsid w:val="006467DA"/>
    <w:rsid w:val="006535B7"/>
    <w:rsid w:val="006541C6"/>
    <w:rsid w:val="0066145E"/>
    <w:rsid w:val="006717F4"/>
    <w:rsid w:val="006840FE"/>
    <w:rsid w:val="00684AAD"/>
    <w:rsid w:val="0069066C"/>
    <w:rsid w:val="00695C33"/>
    <w:rsid w:val="006A1A9E"/>
    <w:rsid w:val="006B627F"/>
    <w:rsid w:val="006C1C7A"/>
    <w:rsid w:val="006C2CC5"/>
    <w:rsid w:val="006C4492"/>
    <w:rsid w:val="006C5FB2"/>
    <w:rsid w:val="006D2098"/>
    <w:rsid w:val="006D2573"/>
    <w:rsid w:val="006D3225"/>
    <w:rsid w:val="006D6D58"/>
    <w:rsid w:val="006E2518"/>
    <w:rsid w:val="006F1616"/>
    <w:rsid w:val="007120D0"/>
    <w:rsid w:val="007245D5"/>
    <w:rsid w:val="00727A48"/>
    <w:rsid w:val="00737187"/>
    <w:rsid w:val="00741AE5"/>
    <w:rsid w:val="007500BD"/>
    <w:rsid w:val="00755D82"/>
    <w:rsid w:val="00777CFB"/>
    <w:rsid w:val="00786434"/>
    <w:rsid w:val="007A4304"/>
    <w:rsid w:val="007C16EF"/>
    <w:rsid w:val="007C1B06"/>
    <w:rsid w:val="007D19BF"/>
    <w:rsid w:val="007D2378"/>
    <w:rsid w:val="007D279E"/>
    <w:rsid w:val="007D41E5"/>
    <w:rsid w:val="007E1E4A"/>
    <w:rsid w:val="007F577A"/>
    <w:rsid w:val="00804C22"/>
    <w:rsid w:val="00813619"/>
    <w:rsid w:val="00820763"/>
    <w:rsid w:val="00827C22"/>
    <w:rsid w:val="008318F4"/>
    <w:rsid w:val="00855BCD"/>
    <w:rsid w:val="008658A2"/>
    <w:rsid w:val="00880972"/>
    <w:rsid w:val="00882B95"/>
    <w:rsid w:val="008A1ECE"/>
    <w:rsid w:val="008A26D9"/>
    <w:rsid w:val="008A4529"/>
    <w:rsid w:val="008B44D7"/>
    <w:rsid w:val="008C0214"/>
    <w:rsid w:val="008C0BBF"/>
    <w:rsid w:val="008C1AFB"/>
    <w:rsid w:val="008D039D"/>
    <w:rsid w:val="008D483D"/>
    <w:rsid w:val="008D7461"/>
    <w:rsid w:val="008E66D9"/>
    <w:rsid w:val="009029AC"/>
    <w:rsid w:val="00907C55"/>
    <w:rsid w:val="009234DE"/>
    <w:rsid w:val="00924A5D"/>
    <w:rsid w:val="00926A37"/>
    <w:rsid w:val="00942D6E"/>
    <w:rsid w:val="009456CB"/>
    <w:rsid w:val="009501B9"/>
    <w:rsid w:val="00956C96"/>
    <w:rsid w:val="009634AF"/>
    <w:rsid w:val="00965554"/>
    <w:rsid w:val="00975634"/>
    <w:rsid w:val="0098329A"/>
    <w:rsid w:val="009852C4"/>
    <w:rsid w:val="009857DE"/>
    <w:rsid w:val="009858F7"/>
    <w:rsid w:val="009B6CB5"/>
    <w:rsid w:val="009B79A5"/>
    <w:rsid w:val="009C02B9"/>
    <w:rsid w:val="009C65D0"/>
    <w:rsid w:val="009D5E02"/>
    <w:rsid w:val="009E0A51"/>
    <w:rsid w:val="009E5B8D"/>
    <w:rsid w:val="009F1681"/>
    <w:rsid w:val="009F7AEF"/>
    <w:rsid w:val="00A000B7"/>
    <w:rsid w:val="00A00920"/>
    <w:rsid w:val="00A00A89"/>
    <w:rsid w:val="00A0332E"/>
    <w:rsid w:val="00A04A77"/>
    <w:rsid w:val="00A05030"/>
    <w:rsid w:val="00A324F6"/>
    <w:rsid w:val="00A3432C"/>
    <w:rsid w:val="00A40B3B"/>
    <w:rsid w:val="00A41F35"/>
    <w:rsid w:val="00A42331"/>
    <w:rsid w:val="00A52872"/>
    <w:rsid w:val="00A52E2A"/>
    <w:rsid w:val="00A55DEF"/>
    <w:rsid w:val="00A61BF3"/>
    <w:rsid w:val="00A65ACD"/>
    <w:rsid w:val="00A76B19"/>
    <w:rsid w:val="00A8694F"/>
    <w:rsid w:val="00A96A12"/>
    <w:rsid w:val="00AA23F9"/>
    <w:rsid w:val="00AA705E"/>
    <w:rsid w:val="00AC5AF9"/>
    <w:rsid w:val="00AC73DB"/>
    <w:rsid w:val="00AD027C"/>
    <w:rsid w:val="00AD4B28"/>
    <w:rsid w:val="00AD522E"/>
    <w:rsid w:val="00AF04C8"/>
    <w:rsid w:val="00AF359B"/>
    <w:rsid w:val="00B013D2"/>
    <w:rsid w:val="00B045A7"/>
    <w:rsid w:val="00B11F5D"/>
    <w:rsid w:val="00B25D75"/>
    <w:rsid w:val="00B327D3"/>
    <w:rsid w:val="00B32BB5"/>
    <w:rsid w:val="00B37AEF"/>
    <w:rsid w:val="00B43BB9"/>
    <w:rsid w:val="00B7603E"/>
    <w:rsid w:val="00B91D72"/>
    <w:rsid w:val="00BB171A"/>
    <w:rsid w:val="00BD5370"/>
    <w:rsid w:val="00BE2CE6"/>
    <w:rsid w:val="00BE46BF"/>
    <w:rsid w:val="00C01F27"/>
    <w:rsid w:val="00C047BF"/>
    <w:rsid w:val="00C06E80"/>
    <w:rsid w:val="00C07769"/>
    <w:rsid w:val="00C1025D"/>
    <w:rsid w:val="00C1251D"/>
    <w:rsid w:val="00C21F32"/>
    <w:rsid w:val="00C424F9"/>
    <w:rsid w:val="00C4306B"/>
    <w:rsid w:val="00C45C7D"/>
    <w:rsid w:val="00C47E04"/>
    <w:rsid w:val="00C50667"/>
    <w:rsid w:val="00C550C9"/>
    <w:rsid w:val="00C617C1"/>
    <w:rsid w:val="00C627A2"/>
    <w:rsid w:val="00C64DB8"/>
    <w:rsid w:val="00C65A0A"/>
    <w:rsid w:val="00C73673"/>
    <w:rsid w:val="00C93896"/>
    <w:rsid w:val="00C952F3"/>
    <w:rsid w:val="00CA6790"/>
    <w:rsid w:val="00CB11C9"/>
    <w:rsid w:val="00CB5F96"/>
    <w:rsid w:val="00CB7444"/>
    <w:rsid w:val="00CE3109"/>
    <w:rsid w:val="00CE76F6"/>
    <w:rsid w:val="00D02F91"/>
    <w:rsid w:val="00D1173F"/>
    <w:rsid w:val="00D147C4"/>
    <w:rsid w:val="00D2770C"/>
    <w:rsid w:val="00D31F75"/>
    <w:rsid w:val="00D41128"/>
    <w:rsid w:val="00D4251C"/>
    <w:rsid w:val="00D5421C"/>
    <w:rsid w:val="00D60713"/>
    <w:rsid w:val="00D63B5F"/>
    <w:rsid w:val="00D67A2C"/>
    <w:rsid w:val="00D706F1"/>
    <w:rsid w:val="00D75D23"/>
    <w:rsid w:val="00D77ED6"/>
    <w:rsid w:val="00D817C9"/>
    <w:rsid w:val="00D916BD"/>
    <w:rsid w:val="00D9377A"/>
    <w:rsid w:val="00D97A96"/>
    <w:rsid w:val="00DB0339"/>
    <w:rsid w:val="00DC0634"/>
    <w:rsid w:val="00DC0935"/>
    <w:rsid w:val="00DC0D4B"/>
    <w:rsid w:val="00DD03A5"/>
    <w:rsid w:val="00DD2A96"/>
    <w:rsid w:val="00DD344E"/>
    <w:rsid w:val="00DD6156"/>
    <w:rsid w:val="00DD7FD2"/>
    <w:rsid w:val="00DE20FD"/>
    <w:rsid w:val="00DE5D9E"/>
    <w:rsid w:val="00DF14C9"/>
    <w:rsid w:val="00DF4E33"/>
    <w:rsid w:val="00E109A8"/>
    <w:rsid w:val="00E172BC"/>
    <w:rsid w:val="00E27273"/>
    <w:rsid w:val="00E40181"/>
    <w:rsid w:val="00E452D8"/>
    <w:rsid w:val="00E520F3"/>
    <w:rsid w:val="00E57B3A"/>
    <w:rsid w:val="00E67351"/>
    <w:rsid w:val="00E67923"/>
    <w:rsid w:val="00E7760F"/>
    <w:rsid w:val="00E85CDE"/>
    <w:rsid w:val="00EA7A65"/>
    <w:rsid w:val="00EB0D31"/>
    <w:rsid w:val="00EB18FE"/>
    <w:rsid w:val="00EC752D"/>
    <w:rsid w:val="00ED0844"/>
    <w:rsid w:val="00EE67C5"/>
    <w:rsid w:val="00EF08BC"/>
    <w:rsid w:val="00EF160D"/>
    <w:rsid w:val="00F11608"/>
    <w:rsid w:val="00F126CD"/>
    <w:rsid w:val="00F21452"/>
    <w:rsid w:val="00F22097"/>
    <w:rsid w:val="00F23CBF"/>
    <w:rsid w:val="00F41EB5"/>
    <w:rsid w:val="00F43691"/>
    <w:rsid w:val="00F4434B"/>
    <w:rsid w:val="00F45CF5"/>
    <w:rsid w:val="00F47F1A"/>
    <w:rsid w:val="00F53D45"/>
    <w:rsid w:val="00F61F7C"/>
    <w:rsid w:val="00F63387"/>
    <w:rsid w:val="00F67EF5"/>
    <w:rsid w:val="00F71EE0"/>
    <w:rsid w:val="00F733F6"/>
    <w:rsid w:val="00F747CB"/>
    <w:rsid w:val="00F962AE"/>
    <w:rsid w:val="00FA0F77"/>
    <w:rsid w:val="00FA2077"/>
    <w:rsid w:val="00FA21D6"/>
    <w:rsid w:val="00FA3731"/>
    <w:rsid w:val="00FB5430"/>
    <w:rsid w:val="00FD1C02"/>
    <w:rsid w:val="00FD3941"/>
    <w:rsid w:val="00FE2D5D"/>
    <w:rsid w:val="00FE2DD6"/>
    <w:rsid w:val="00FE489E"/>
    <w:rsid w:val="00FE7276"/>
    <w:rsid w:val="00FF2801"/>
    <w:rsid w:val="00FF3C49"/>
    <w:rsid w:val="00FF3F2C"/>
    <w:rsid w:val="00FF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2EBA1"/>
  <w15:chartTrackingRefBased/>
  <w15:docId w15:val="{FA61FFE6-797B-444E-85EA-303F206D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8809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B54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B5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809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2DB"/>
    <w:pPr>
      <w:tabs>
        <w:tab w:val="center" w:pos="4320"/>
        <w:tab w:val="right" w:pos="8640"/>
      </w:tabs>
      <w:spacing w:after="0" w:line="240" w:lineRule="auto"/>
    </w:pPr>
  </w:style>
  <w:style w:type="character" w:customStyle="1" w:styleId="a4">
    <w:name w:val="页眉 字符"/>
    <w:basedOn w:val="a0"/>
    <w:link w:val="a3"/>
    <w:uiPriority w:val="99"/>
    <w:rsid w:val="001342DB"/>
  </w:style>
  <w:style w:type="paragraph" w:styleId="a5">
    <w:name w:val="footer"/>
    <w:basedOn w:val="a"/>
    <w:link w:val="a6"/>
    <w:uiPriority w:val="99"/>
    <w:unhideWhenUsed/>
    <w:rsid w:val="001342DB"/>
    <w:pPr>
      <w:tabs>
        <w:tab w:val="center" w:pos="4320"/>
        <w:tab w:val="right" w:pos="8640"/>
      </w:tabs>
      <w:spacing w:after="0" w:line="240" w:lineRule="auto"/>
    </w:pPr>
  </w:style>
  <w:style w:type="character" w:customStyle="1" w:styleId="a6">
    <w:name w:val="页脚 字符"/>
    <w:basedOn w:val="a0"/>
    <w:link w:val="a5"/>
    <w:uiPriority w:val="99"/>
    <w:rsid w:val="001342DB"/>
  </w:style>
  <w:style w:type="paragraph" w:styleId="a7">
    <w:name w:val="List Paragraph"/>
    <w:basedOn w:val="a"/>
    <w:uiPriority w:val="34"/>
    <w:qFormat/>
    <w:rsid w:val="00EF160D"/>
    <w:pPr>
      <w:ind w:left="720"/>
      <w:contextualSpacing/>
    </w:pPr>
  </w:style>
  <w:style w:type="character" w:customStyle="1" w:styleId="20">
    <w:name w:val="标题 2 字符"/>
    <w:basedOn w:val="a0"/>
    <w:link w:val="2"/>
    <w:uiPriority w:val="9"/>
    <w:rsid w:val="00FB5430"/>
    <w:rPr>
      <w:rFonts w:ascii="Times New Roman" w:eastAsia="Times New Roman" w:hAnsi="Times New Roman" w:cs="Times New Roman"/>
      <w:b/>
      <w:bCs/>
      <w:sz w:val="36"/>
      <w:szCs w:val="36"/>
    </w:rPr>
  </w:style>
  <w:style w:type="character" w:customStyle="1" w:styleId="30">
    <w:name w:val="标题 3 字符"/>
    <w:basedOn w:val="a0"/>
    <w:link w:val="3"/>
    <w:uiPriority w:val="9"/>
    <w:rsid w:val="00FB5430"/>
    <w:rPr>
      <w:rFonts w:ascii="Times New Roman" w:eastAsia="Times New Roman" w:hAnsi="Times New Roman" w:cs="Times New Roman"/>
      <w:b/>
      <w:bCs/>
      <w:sz w:val="27"/>
      <w:szCs w:val="27"/>
    </w:rPr>
  </w:style>
  <w:style w:type="paragraph" w:styleId="a8">
    <w:name w:val="Normal (Web)"/>
    <w:basedOn w:val="a"/>
    <w:uiPriority w:val="99"/>
    <w:semiHidden/>
    <w:unhideWhenUsed/>
    <w:rsid w:val="00FB5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B5430"/>
  </w:style>
  <w:style w:type="paragraph" w:customStyle="1" w:styleId="image-wide">
    <w:name w:val="image-wide"/>
    <w:basedOn w:val="a"/>
    <w:rsid w:val="00FB5430"/>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Hyperlink"/>
    <w:basedOn w:val="a0"/>
    <w:uiPriority w:val="99"/>
    <w:semiHidden/>
    <w:unhideWhenUsed/>
    <w:rsid w:val="00FB5430"/>
    <w:rPr>
      <w:color w:val="0000FF"/>
      <w:u w:val="single"/>
    </w:rPr>
  </w:style>
  <w:style w:type="character" w:customStyle="1" w:styleId="10">
    <w:name w:val="标题 1 字符"/>
    <w:basedOn w:val="a0"/>
    <w:link w:val="1"/>
    <w:uiPriority w:val="9"/>
    <w:rsid w:val="00880972"/>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880972"/>
    <w:rPr>
      <w:rFonts w:asciiTheme="majorHAnsi" w:eastAsiaTheme="majorEastAsia" w:hAnsiTheme="majorHAnsi" w:cstheme="majorBidi"/>
      <w:i/>
      <w:iCs/>
      <w:color w:val="2E74B5" w:themeColor="accent1" w:themeShade="BF"/>
    </w:rPr>
  </w:style>
  <w:style w:type="paragraph" w:styleId="aa">
    <w:name w:val="Title"/>
    <w:basedOn w:val="a"/>
    <w:link w:val="ab"/>
    <w:qFormat/>
    <w:rsid w:val="00C07769"/>
    <w:pPr>
      <w:widowControl w:val="0"/>
      <w:spacing w:before="120" w:after="0" w:line="240" w:lineRule="auto"/>
      <w:ind w:right="-193"/>
    </w:pPr>
    <w:rPr>
      <w:rFonts w:ascii="Arial Black" w:eastAsia="宋体" w:hAnsi="Arial Black" w:cs="Times New Roman"/>
      <w:kern w:val="2"/>
      <w:sz w:val="36"/>
      <w:szCs w:val="20"/>
    </w:rPr>
  </w:style>
  <w:style w:type="character" w:customStyle="1" w:styleId="ab">
    <w:name w:val="标题 字符"/>
    <w:basedOn w:val="a0"/>
    <w:link w:val="aa"/>
    <w:rsid w:val="00C07769"/>
    <w:rPr>
      <w:rFonts w:ascii="Arial Black" w:eastAsia="宋体" w:hAnsi="Arial Black" w:cs="Times New Roman"/>
      <w:kern w:val="2"/>
      <w:sz w:val="36"/>
      <w:szCs w:val="20"/>
    </w:rPr>
  </w:style>
  <w:style w:type="paragraph" w:customStyle="1" w:styleId="ac">
    <w:name w:val="表格正文"/>
    <w:basedOn w:val="a"/>
    <w:rsid w:val="00C07769"/>
    <w:pPr>
      <w:overflowPunct w:val="0"/>
      <w:autoSpaceDE w:val="0"/>
      <w:autoSpaceDN w:val="0"/>
      <w:adjustRightInd w:val="0"/>
      <w:spacing w:before="60" w:after="60" w:line="240" w:lineRule="auto"/>
      <w:textAlignment w:val="baseline"/>
    </w:pPr>
    <w:rPr>
      <w:rFonts w:ascii="Tahoma" w:eastAsia="宋体" w:hAnsi="Tahoma" w:cs="Times New Roman"/>
      <w:sz w:val="21"/>
      <w:szCs w:val="20"/>
    </w:rPr>
  </w:style>
  <w:style w:type="paragraph" w:customStyle="1" w:styleId="ad">
    <w:name w:val="表格栏头"/>
    <w:basedOn w:val="ac"/>
    <w:next w:val="ac"/>
    <w:rsid w:val="00C07769"/>
    <w:rPr>
      <w:b/>
      <w:color w:val="FFFFFF"/>
    </w:rPr>
  </w:style>
  <w:style w:type="paragraph" w:customStyle="1" w:styleId="Servlet">
    <w:name w:val="Servlet_名称"/>
    <w:basedOn w:val="ac"/>
    <w:rsid w:val="00C07769"/>
  </w:style>
  <w:style w:type="paragraph" w:customStyle="1" w:styleId="ae">
    <w:name w:val="响应码"/>
    <w:basedOn w:val="ac"/>
    <w:rsid w:val="00C07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9183">
      <w:bodyDiv w:val="1"/>
      <w:marLeft w:val="0"/>
      <w:marRight w:val="0"/>
      <w:marTop w:val="0"/>
      <w:marBottom w:val="0"/>
      <w:divBdr>
        <w:top w:val="none" w:sz="0" w:space="0" w:color="auto"/>
        <w:left w:val="none" w:sz="0" w:space="0" w:color="auto"/>
        <w:bottom w:val="none" w:sz="0" w:space="0" w:color="auto"/>
        <w:right w:val="none" w:sz="0" w:space="0" w:color="auto"/>
      </w:divBdr>
      <w:divsChild>
        <w:div w:id="75296752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95667175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404685082">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97853242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1369646312">
      <w:bodyDiv w:val="1"/>
      <w:marLeft w:val="0"/>
      <w:marRight w:val="0"/>
      <w:marTop w:val="0"/>
      <w:marBottom w:val="0"/>
      <w:divBdr>
        <w:top w:val="none" w:sz="0" w:space="0" w:color="auto"/>
        <w:left w:val="none" w:sz="0" w:space="0" w:color="auto"/>
        <w:bottom w:val="none" w:sz="0" w:space="0" w:color="auto"/>
        <w:right w:val="none" w:sz="0" w:space="0" w:color="auto"/>
      </w:divBdr>
      <w:divsChild>
        <w:div w:id="1439063963">
          <w:marLeft w:val="0"/>
          <w:marRight w:val="0"/>
          <w:marTop w:val="0"/>
          <w:marBottom w:val="0"/>
          <w:divBdr>
            <w:top w:val="none" w:sz="0" w:space="0" w:color="auto"/>
            <w:left w:val="none" w:sz="0" w:space="0" w:color="auto"/>
            <w:bottom w:val="none" w:sz="0" w:space="0" w:color="auto"/>
            <w:right w:val="none" w:sz="0" w:space="0" w:color="auto"/>
          </w:divBdr>
          <w:divsChild>
            <w:div w:id="18825489">
              <w:marLeft w:val="0"/>
              <w:marRight w:val="0"/>
              <w:marTop w:val="0"/>
              <w:marBottom w:val="150"/>
              <w:divBdr>
                <w:top w:val="none" w:sz="0" w:space="3" w:color="auto"/>
                <w:left w:val="single" w:sz="12" w:space="6" w:color="BC5566"/>
                <w:bottom w:val="none" w:sz="0" w:space="3" w:color="auto"/>
                <w:right w:val="none" w:sz="0" w:space="6"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D22BC-A7B7-49AE-8DF2-8242B743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11</Pages>
  <Words>1935</Words>
  <Characters>11031</Characters>
  <Application>Microsoft Office Word</Application>
  <DocSecurity>0</DocSecurity>
  <Lines>91</Lines>
  <Paragraphs>25</Paragraphs>
  <ScaleCrop>false</ScaleCrop>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356</cp:revision>
  <dcterms:created xsi:type="dcterms:W3CDTF">2016-05-23T04:35:00Z</dcterms:created>
  <dcterms:modified xsi:type="dcterms:W3CDTF">2016-06-01T14:47:00Z</dcterms:modified>
</cp:coreProperties>
</file>