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1737" w:rsidRDefault="00451737">
      <w:pPr>
        <w:pStyle w:val="a3"/>
        <w:spacing w:after="156"/>
        <w:jc w:val="right"/>
        <w:rPr>
          <w:rFonts w:ascii="黑体" w:eastAsia="黑体"/>
          <w:sz w:val="48"/>
          <w:szCs w:val="48"/>
        </w:rPr>
      </w:pPr>
    </w:p>
    <w:p w:rsidR="00451737" w:rsidRDefault="00451737">
      <w:pPr>
        <w:pStyle w:val="a3"/>
        <w:spacing w:after="156"/>
        <w:jc w:val="center"/>
        <w:rPr>
          <w:rFonts w:ascii="黑体" w:eastAsia="黑体"/>
          <w:sz w:val="48"/>
          <w:szCs w:val="48"/>
        </w:rPr>
      </w:pPr>
    </w:p>
    <w:p w:rsidR="00451737" w:rsidRDefault="00451737">
      <w:pPr>
        <w:pStyle w:val="a3"/>
        <w:spacing w:after="156"/>
        <w:jc w:val="center"/>
        <w:rPr>
          <w:rFonts w:ascii="黑体" w:eastAsia="黑体"/>
          <w:sz w:val="48"/>
          <w:szCs w:val="48"/>
        </w:rPr>
      </w:pPr>
    </w:p>
    <w:p w:rsidR="00451737" w:rsidRDefault="00A37E62">
      <w:pPr>
        <w:spacing w:after="120"/>
        <w:jc w:val="center"/>
        <w:rPr>
          <w:rFonts w:ascii="黑体" w:eastAsia="黑体"/>
          <w:b/>
          <w:spacing w:val="26"/>
          <w:sz w:val="48"/>
          <w:szCs w:val="48"/>
        </w:rPr>
      </w:pPr>
      <w:r>
        <w:rPr>
          <w:rFonts w:ascii="黑体" w:eastAsia="黑体" w:hint="eastAsia"/>
          <w:b/>
          <w:spacing w:val="26"/>
          <w:sz w:val="48"/>
          <w:szCs w:val="48"/>
        </w:rPr>
        <w:t>PaaS平台框架与统一身份认证系统</w:t>
      </w:r>
    </w:p>
    <w:p w:rsidR="00451737" w:rsidRDefault="00A37E62">
      <w:pPr>
        <w:spacing w:after="120"/>
        <w:jc w:val="center"/>
        <w:rPr>
          <w:rFonts w:ascii="黑体" w:eastAsia="黑体"/>
          <w:b/>
          <w:spacing w:val="26"/>
          <w:sz w:val="48"/>
          <w:szCs w:val="48"/>
        </w:rPr>
      </w:pPr>
      <w:r>
        <w:rPr>
          <w:rFonts w:ascii="黑体" w:eastAsia="黑体" w:hint="eastAsia"/>
          <w:b/>
          <w:spacing w:val="26"/>
          <w:sz w:val="48"/>
          <w:szCs w:val="48"/>
        </w:rPr>
        <w:t>软件需求规格说明书</w:t>
      </w:r>
    </w:p>
    <w:p w:rsidR="00451737" w:rsidRDefault="00A37E62">
      <w:pPr>
        <w:pStyle w:val="ab"/>
        <w:spacing w:after="120"/>
        <w:ind w:firstLineChars="0" w:firstLine="0"/>
        <w:rPr>
          <w:rFonts w:ascii="Times New Roman" w:hAnsi="Times New Roman"/>
          <w:b w:val="0"/>
          <w:sz w:val="30"/>
          <w:szCs w:val="30"/>
        </w:rPr>
      </w:pPr>
      <w:r>
        <w:rPr>
          <w:rFonts w:ascii="Times New Roman" w:hAnsi="Times New Roman"/>
          <w:sz w:val="30"/>
          <w:szCs w:val="30"/>
        </w:rPr>
        <w:t>Software Requirements Specification</w:t>
      </w:r>
    </w:p>
    <w:p w:rsidR="00451737" w:rsidRDefault="00A37E62">
      <w:pPr>
        <w:spacing w:after="120"/>
        <w:jc w:val="center"/>
        <w:rPr>
          <w:rFonts w:eastAsia="黑体" w:cs="Arial"/>
          <w:sz w:val="30"/>
        </w:rPr>
      </w:pPr>
      <w:r>
        <w:rPr>
          <w:rFonts w:eastAsia="黑体" w:hint="eastAsia"/>
          <w:b/>
          <w:bCs/>
          <w:sz w:val="30"/>
        </w:rPr>
        <w:t>编号</w:t>
      </w:r>
      <w:r>
        <w:rPr>
          <w:rFonts w:eastAsia="黑体" w:hint="eastAsia"/>
          <w:sz w:val="30"/>
        </w:rPr>
        <w:t>：</w:t>
      </w:r>
      <w:r>
        <w:rPr>
          <w:rFonts w:eastAsia="黑体" w:cs="Arial" w:hint="eastAsia"/>
          <w:b/>
          <w:bCs/>
          <w:sz w:val="30"/>
        </w:rPr>
        <w:t>TMP</w:t>
      </w:r>
      <w:r>
        <w:rPr>
          <w:rFonts w:eastAsia="黑体" w:cs="Arial"/>
          <w:b/>
          <w:bCs/>
          <w:sz w:val="30"/>
        </w:rPr>
        <w:t>-</w:t>
      </w:r>
      <w:r>
        <w:rPr>
          <w:rFonts w:eastAsia="黑体" w:cs="Arial" w:hint="eastAsia"/>
          <w:b/>
          <w:bCs/>
          <w:sz w:val="30"/>
        </w:rPr>
        <w:t>SRS</w:t>
      </w:r>
    </w:p>
    <w:p w:rsidR="00451737" w:rsidRDefault="00A37E62">
      <w:pPr>
        <w:spacing w:after="120"/>
        <w:jc w:val="center"/>
        <w:rPr>
          <w:rFonts w:eastAsia="黑体"/>
          <w:b/>
          <w:bCs/>
          <w:sz w:val="30"/>
        </w:rPr>
      </w:pPr>
      <w:r>
        <w:rPr>
          <w:rFonts w:eastAsia="黑体" w:hint="eastAsia"/>
          <w:b/>
          <w:bCs/>
          <w:sz w:val="30"/>
        </w:rPr>
        <w:t>版本</w:t>
      </w:r>
      <w:r>
        <w:rPr>
          <w:rFonts w:eastAsia="黑体" w:hint="eastAsia"/>
          <w:b/>
          <w:bCs/>
          <w:sz w:val="30"/>
        </w:rPr>
        <w:t xml:space="preserve"> 1</w:t>
      </w:r>
      <w:r>
        <w:rPr>
          <w:rFonts w:eastAsia="黑体" w:cs="Arial" w:hint="eastAsia"/>
          <w:b/>
          <w:bCs/>
          <w:sz w:val="30"/>
        </w:rPr>
        <w:t>.0</w:t>
      </w:r>
    </w:p>
    <w:p w:rsidR="00451737" w:rsidRDefault="00451737">
      <w:pPr>
        <w:adjustRightInd w:val="0"/>
        <w:snapToGrid w:val="0"/>
        <w:jc w:val="center"/>
        <w:rPr>
          <w:rFonts w:ascii="Arial" w:eastAsia="华文楷体" w:hAnsi="Arial" w:cs="Arial"/>
          <w:position w:val="24"/>
        </w:rPr>
      </w:pPr>
    </w:p>
    <w:p w:rsidR="00451737" w:rsidRDefault="00451737">
      <w:pPr>
        <w:adjustRightInd w:val="0"/>
        <w:snapToGrid w:val="0"/>
        <w:jc w:val="center"/>
        <w:rPr>
          <w:rFonts w:ascii="Arial" w:eastAsia="华文楷体" w:hAnsi="Arial" w:cs="Arial"/>
          <w:position w:val="24"/>
        </w:rPr>
      </w:pPr>
    </w:p>
    <w:p w:rsidR="00451737" w:rsidRDefault="00451737">
      <w:pPr>
        <w:adjustRightInd w:val="0"/>
        <w:snapToGrid w:val="0"/>
        <w:jc w:val="center"/>
        <w:rPr>
          <w:rFonts w:ascii="Arial" w:eastAsia="华文楷体" w:hAnsi="Arial" w:cs="Arial"/>
          <w:position w:val="24"/>
        </w:rPr>
      </w:pPr>
    </w:p>
    <w:p w:rsidR="00451737" w:rsidRDefault="00451737">
      <w:pPr>
        <w:adjustRightInd w:val="0"/>
        <w:snapToGrid w:val="0"/>
        <w:jc w:val="center"/>
        <w:rPr>
          <w:rFonts w:ascii="Arial" w:eastAsia="华文楷体" w:hAnsi="Arial" w:cs="Arial"/>
          <w:position w:val="24"/>
        </w:rPr>
      </w:pPr>
    </w:p>
    <w:p w:rsidR="00451737" w:rsidRDefault="00451737">
      <w:pPr>
        <w:adjustRightInd w:val="0"/>
        <w:snapToGrid w:val="0"/>
        <w:jc w:val="center"/>
        <w:rPr>
          <w:rFonts w:ascii="Arial" w:eastAsia="华文楷体" w:hAnsi="Arial" w:cs="Arial"/>
          <w:position w:val="24"/>
        </w:rPr>
      </w:pPr>
    </w:p>
    <w:p w:rsidR="00451737" w:rsidRDefault="00451737">
      <w:pPr>
        <w:adjustRightInd w:val="0"/>
        <w:snapToGrid w:val="0"/>
        <w:jc w:val="center"/>
        <w:rPr>
          <w:rFonts w:ascii="Arial" w:eastAsia="华文楷体" w:hAnsi="Arial" w:cs="Arial"/>
          <w:position w:val="24"/>
        </w:rPr>
      </w:pPr>
    </w:p>
    <w:p w:rsidR="00451737" w:rsidRDefault="00451737">
      <w:pPr>
        <w:adjustRightInd w:val="0"/>
        <w:snapToGrid w:val="0"/>
        <w:jc w:val="center"/>
        <w:rPr>
          <w:rFonts w:ascii="Arial" w:eastAsia="华文楷体" w:hAnsi="Arial" w:cs="Arial"/>
          <w:position w:val="24"/>
        </w:rPr>
      </w:pPr>
    </w:p>
    <w:p w:rsidR="00451737" w:rsidRDefault="00451737">
      <w:pPr>
        <w:adjustRightInd w:val="0"/>
        <w:snapToGrid w:val="0"/>
        <w:jc w:val="center"/>
        <w:rPr>
          <w:rFonts w:ascii="Arial" w:eastAsia="华文楷体" w:hAnsi="Arial" w:cs="Arial"/>
          <w:position w:val="24"/>
        </w:rPr>
      </w:pPr>
    </w:p>
    <w:p w:rsidR="00451737" w:rsidRDefault="00451737">
      <w:pPr>
        <w:adjustRightInd w:val="0"/>
        <w:snapToGrid w:val="0"/>
        <w:jc w:val="center"/>
        <w:rPr>
          <w:rFonts w:ascii="Arial" w:eastAsia="华文楷体" w:hAnsi="Arial" w:cs="Arial"/>
          <w:position w:val="24"/>
        </w:rPr>
      </w:pPr>
    </w:p>
    <w:p w:rsidR="00451737" w:rsidRDefault="00451737">
      <w:pPr>
        <w:adjustRightInd w:val="0"/>
        <w:snapToGrid w:val="0"/>
        <w:jc w:val="center"/>
        <w:rPr>
          <w:rFonts w:ascii="Arial" w:eastAsia="华文楷体" w:hAnsi="Arial" w:cs="Arial"/>
          <w:position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881"/>
        <w:gridCol w:w="851"/>
        <w:gridCol w:w="850"/>
        <w:gridCol w:w="1276"/>
        <w:gridCol w:w="992"/>
        <w:gridCol w:w="1134"/>
        <w:gridCol w:w="930"/>
      </w:tblGrid>
      <w:tr w:rsidR="00451737">
        <w:trPr>
          <w:trHeight w:hRule="exact" w:val="425"/>
        </w:trPr>
        <w:tc>
          <w:tcPr>
            <w:tcW w:w="1382" w:type="dxa"/>
            <w:shd w:val="clear" w:color="auto" w:fill="auto"/>
            <w:vAlign w:val="center"/>
          </w:tcPr>
          <w:p w:rsidR="00451737" w:rsidRDefault="00A37E62">
            <w:pPr>
              <w:rPr>
                <w:rFonts w:ascii="宋体" w:hAnsi="Calibri"/>
              </w:rPr>
            </w:pPr>
            <w:r>
              <w:rPr>
                <w:rFonts w:ascii="宋体" w:hAnsi="宋体" w:hint="eastAsia"/>
              </w:rPr>
              <w:t>总页数</w:t>
            </w:r>
          </w:p>
        </w:tc>
        <w:tc>
          <w:tcPr>
            <w:tcW w:w="881" w:type="dxa"/>
            <w:shd w:val="clear" w:color="auto" w:fill="auto"/>
            <w:vAlign w:val="center"/>
          </w:tcPr>
          <w:p w:rsidR="00451737" w:rsidRDefault="00451737">
            <w:pPr>
              <w:jc w:val="center"/>
              <w:rPr>
                <w:rFonts w:ascii="宋体" w:hAnsi="Calibri"/>
              </w:rPr>
            </w:pPr>
          </w:p>
        </w:tc>
        <w:tc>
          <w:tcPr>
            <w:tcW w:w="851" w:type="dxa"/>
            <w:shd w:val="clear" w:color="auto" w:fill="auto"/>
            <w:vAlign w:val="center"/>
          </w:tcPr>
          <w:p w:rsidR="00451737" w:rsidRDefault="00A37E62">
            <w:pPr>
              <w:rPr>
                <w:rFonts w:ascii="宋体" w:hAnsi="Calibri"/>
              </w:rPr>
            </w:pPr>
            <w:r>
              <w:rPr>
                <w:rFonts w:ascii="宋体" w:hAnsi="宋体" w:hint="eastAsia"/>
              </w:rPr>
              <w:t>正文</w:t>
            </w:r>
          </w:p>
        </w:tc>
        <w:tc>
          <w:tcPr>
            <w:tcW w:w="850" w:type="dxa"/>
            <w:shd w:val="clear" w:color="auto" w:fill="auto"/>
            <w:vAlign w:val="center"/>
          </w:tcPr>
          <w:p w:rsidR="00451737" w:rsidRDefault="00451737">
            <w:pPr>
              <w:jc w:val="center"/>
              <w:rPr>
                <w:rFonts w:ascii="宋体" w:hAnsi="Calibri"/>
              </w:rPr>
            </w:pPr>
          </w:p>
        </w:tc>
        <w:tc>
          <w:tcPr>
            <w:tcW w:w="1276" w:type="dxa"/>
            <w:shd w:val="clear" w:color="auto" w:fill="auto"/>
            <w:vAlign w:val="center"/>
          </w:tcPr>
          <w:p w:rsidR="00451737" w:rsidRDefault="00A37E62">
            <w:pPr>
              <w:rPr>
                <w:rFonts w:ascii="宋体" w:hAnsi="Calibri"/>
              </w:rPr>
            </w:pPr>
            <w:r>
              <w:rPr>
                <w:rFonts w:ascii="宋体" w:hAnsi="宋体" w:hint="eastAsia"/>
              </w:rPr>
              <w:t>生效日期</w:t>
            </w:r>
          </w:p>
        </w:tc>
        <w:tc>
          <w:tcPr>
            <w:tcW w:w="3056" w:type="dxa"/>
            <w:gridSpan w:val="3"/>
            <w:shd w:val="clear" w:color="auto" w:fill="auto"/>
            <w:vAlign w:val="center"/>
          </w:tcPr>
          <w:p w:rsidR="00451737" w:rsidRDefault="00451737">
            <w:pPr>
              <w:jc w:val="center"/>
              <w:rPr>
                <w:rFonts w:ascii="宋体" w:hAnsi="Calibri"/>
              </w:rPr>
            </w:pPr>
          </w:p>
        </w:tc>
      </w:tr>
      <w:tr w:rsidR="00451737">
        <w:trPr>
          <w:trHeight w:hRule="exact" w:val="425"/>
        </w:trPr>
        <w:tc>
          <w:tcPr>
            <w:tcW w:w="1382" w:type="dxa"/>
            <w:shd w:val="clear" w:color="auto" w:fill="auto"/>
            <w:vAlign w:val="center"/>
          </w:tcPr>
          <w:p w:rsidR="00451737" w:rsidRDefault="00A37E62">
            <w:pPr>
              <w:rPr>
                <w:rFonts w:ascii="宋体" w:hAnsi="Calibri"/>
              </w:rPr>
            </w:pPr>
            <w:r>
              <w:rPr>
                <w:rFonts w:ascii="宋体" w:hAnsi="宋体" w:hint="eastAsia"/>
              </w:rPr>
              <w:t>制作单位</w:t>
            </w:r>
          </w:p>
        </w:tc>
        <w:tc>
          <w:tcPr>
            <w:tcW w:w="2582" w:type="dxa"/>
            <w:gridSpan w:val="3"/>
            <w:shd w:val="clear" w:color="auto" w:fill="auto"/>
            <w:vAlign w:val="center"/>
          </w:tcPr>
          <w:p w:rsidR="00451737" w:rsidRDefault="00451737">
            <w:pPr>
              <w:jc w:val="center"/>
              <w:rPr>
                <w:rFonts w:ascii="宋体" w:hAnsi="Calibri"/>
              </w:rPr>
            </w:pPr>
          </w:p>
        </w:tc>
        <w:tc>
          <w:tcPr>
            <w:tcW w:w="1276" w:type="dxa"/>
            <w:shd w:val="clear" w:color="auto" w:fill="auto"/>
            <w:vAlign w:val="center"/>
          </w:tcPr>
          <w:p w:rsidR="00451737" w:rsidRDefault="00A37E62">
            <w:pPr>
              <w:rPr>
                <w:rFonts w:ascii="宋体" w:hAnsi="Calibri"/>
              </w:rPr>
            </w:pPr>
            <w:r>
              <w:rPr>
                <w:rFonts w:ascii="宋体" w:hAnsi="宋体" w:hint="eastAsia"/>
              </w:rPr>
              <w:t>责任者</w:t>
            </w:r>
          </w:p>
        </w:tc>
        <w:tc>
          <w:tcPr>
            <w:tcW w:w="992" w:type="dxa"/>
            <w:shd w:val="clear" w:color="auto" w:fill="auto"/>
            <w:vAlign w:val="center"/>
          </w:tcPr>
          <w:p w:rsidR="00451737" w:rsidRDefault="00451737">
            <w:pPr>
              <w:jc w:val="center"/>
              <w:rPr>
                <w:rFonts w:ascii="宋体" w:hAnsi="Calibri"/>
              </w:rPr>
            </w:pPr>
          </w:p>
        </w:tc>
        <w:tc>
          <w:tcPr>
            <w:tcW w:w="1134" w:type="dxa"/>
            <w:shd w:val="clear" w:color="auto" w:fill="auto"/>
            <w:vAlign w:val="center"/>
          </w:tcPr>
          <w:p w:rsidR="00451737" w:rsidRDefault="00A37E62">
            <w:pPr>
              <w:rPr>
                <w:rFonts w:ascii="宋体" w:hAnsi="Calibri"/>
              </w:rPr>
            </w:pPr>
            <w:r>
              <w:rPr>
                <w:rFonts w:ascii="宋体" w:hAnsi="宋体" w:hint="eastAsia"/>
              </w:rPr>
              <w:t>批准者</w:t>
            </w:r>
          </w:p>
        </w:tc>
        <w:tc>
          <w:tcPr>
            <w:tcW w:w="930" w:type="dxa"/>
            <w:shd w:val="clear" w:color="auto" w:fill="auto"/>
            <w:vAlign w:val="center"/>
          </w:tcPr>
          <w:p w:rsidR="00451737" w:rsidRDefault="00451737">
            <w:pPr>
              <w:jc w:val="center"/>
              <w:rPr>
                <w:rFonts w:ascii="宋体" w:hAnsi="Calibri"/>
              </w:rPr>
            </w:pPr>
          </w:p>
        </w:tc>
      </w:tr>
    </w:tbl>
    <w:p w:rsidR="00451737" w:rsidRDefault="00A37E62">
      <w:pPr>
        <w:adjustRightInd w:val="0"/>
        <w:snapToGrid w:val="0"/>
        <w:jc w:val="center"/>
        <w:rPr>
          <w:rFonts w:ascii="黑体" w:eastAsia="黑体" w:hAnsi="华文楷体"/>
          <w:b/>
          <w:sz w:val="44"/>
        </w:rPr>
      </w:pPr>
      <w:r>
        <w:rPr>
          <w:b/>
          <w:bCs/>
          <w:sz w:val="44"/>
        </w:rPr>
        <w:br w:type="page"/>
      </w:r>
      <w:r>
        <w:rPr>
          <w:rFonts w:ascii="黑体" w:eastAsia="黑体" w:hAnsi="华文楷体" w:hint="eastAsia"/>
          <w:b/>
          <w:sz w:val="44"/>
        </w:rPr>
        <w:lastRenderedPageBreak/>
        <w:t>文档变更记录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1659"/>
        <w:gridCol w:w="1659"/>
        <w:gridCol w:w="1659"/>
        <w:gridCol w:w="1660"/>
      </w:tblGrid>
      <w:tr w:rsidR="00451737">
        <w:trPr>
          <w:trHeight w:hRule="exact" w:val="425"/>
        </w:trPr>
        <w:tc>
          <w:tcPr>
            <w:tcW w:w="1659" w:type="dxa"/>
            <w:shd w:val="clear" w:color="auto" w:fill="auto"/>
            <w:vAlign w:val="center"/>
          </w:tcPr>
          <w:p w:rsidR="00451737" w:rsidRDefault="00A37E62">
            <w:pPr>
              <w:autoSpaceDE w:val="0"/>
              <w:autoSpaceDN w:val="0"/>
              <w:adjustRightInd w:val="0"/>
              <w:snapToGrid w:val="0"/>
              <w:jc w:val="center"/>
              <w:rPr>
                <w:rFonts w:ascii="宋体" w:hAnsi="Calibri"/>
                <w:b/>
              </w:rPr>
            </w:pPr>
            <w:r>
              <w:rPr>
                <w:rFonts w:ascii="宋体" w:hAnsi="宋体" w:hint="eastAsia"/>
                <w:b/>
              </w:rPr>
              <w:t>修改编号</w:t>
            </w:r>
          </w:p>
        </w:tc>
        <w:tc>
          <w:tcPr>
            <w:tcW w:w="1659" w:type="dxa"/>
            <w:shd w:val="clear" w:color="auto" w:fill="auto"/>
            <w:vAlign w:val="center"/>
          </w:tcPr>
          <w:p w:rsidR="00451737" w:rsidRDefault="00A37E62">
            <w:pPr>
              <w:autoSpaceDE w:val="0"/>
              <w:autoSpaceDN w:val="0"/>
              <w:adjustRightInd w:val="0"/>
              <w:snapToGrid w:val="0"/>
              <w:jc w:val="center"/>
              <w:rPr>
                <w:rFonts w:ascii="宋体" w:hAnsi="Calibri"/>
                <w:b/>
              </w:rPr>
            </w:pPr>
            <w:r>
              <w:rPr>
                <w:rFonts w:ascii="宋体" w:hAnsi="宋体" w:hint="eastAsia"/>
                <w:b/>
              </w:rPr>
              <w:t>版本</w:t>
            </w:r>
          </w:p>
        </w:tc>
        <w:tc>
          <w:tcPr>
            <w:tcW w:w="1659" w:type="dxa"/>
            <w:shd w:val="clear" w:color="auto" w:fill="auto"/>
            <w:vAlign w:val="center"/>
          </w:tcPr>
          <w:p w:rsidR="00451737" w:rsidRDefault="00A37E62">
            <w:pPr>
              <w:autoSpaceDE w:val="0"/>
              <w:autoSpaceDN w:val="0"/>
              <w:adjustRightInd w:val="0"/>
              <w:snapToGrid w:val="0"/>
              <w:jc w:val="center"/>
              <w:rPr>
                <w:rFonts w:ascii="宋体" w:hAnsi="Calibri"/>
                <w:b/>
              </w:rPr>
            </w:pPr>
            <w:r>
              <w:rPr>
                <w:rFonts w:ascii="宋体" w:hAnsi="宋体" w:hint="eastAsia"/>
                <w:b/>
              </w:rPr>
              <w:t>修改内容</w:t>
            </w:r>
          </w:p>
        </w:tc>
        <w:tc>
          <w:tcPr>
            <w:tcW w:w="1659" w:type="dxa"/>
            <w:shd w:val="clear" w:color="auto" w:fill="auto"/>
            <w:vAlign w:val="center"/>
          </w:tcPr>
          <w:p w:rsidR="00451737" w:rsidRDefault="00A37E62">
            <w:pPr>
              <w:autoSpaceDE w:val="0"/>
              <w:autoSpaceDN w:val="0"/>
              <w:adjustRightInd w:val="0"/>
              <w:snapToGrid w:val="0"/>
              <w:jc w:val="center"/>
              <w:rPr>
                <w:rFonts w:ascii="宋体" w:hAnsi="Calibri"/>
                <w:b/>
              </w:rPr>
            </w:pPr>
            <w:r>
              <w:rPr>
                <w:rFonts w:ascii="宋体" w:hAnsi="宋体" w:hint="eastAsia"/>
                <w:b/>
              </w:rPr>
              <w:t>修改人</w:t>
            </w:r>
          </w:p>
        </w:tc>
        <w:tc>
          <w:tcPr>
            <w:tcW w:w="1660" w:type="dxa"/>
            <w:shd w:val="clear" w:color="auto" w:fill="auto"/>
            <w:vAlign w:val="center"/>
          </w:tcPr>
          <w:p w:rsidR="00451737" w:rsidRDefault="00A37E62">
            <w:pPr>
              <w:autoSpaceDE w:val="0"/>
              <w:autoSpaceDN w:val="0"/>
              <w:adjustRightInd w:val="0"/>
              <w:snapToGrid w:val="0"/>
              <w:jc w:val="center"/>
              <w:rPr>
                <w:rFonts w:ascii="宋体" w:hAnsi="Calibri"/>
                <w:b/>
              </w:rPr>
            </w:pPr>
            <w:r>
              <w:rPr>
                <w:rFonts w:ascii="宋体" w:hAnsi="宋体" w:hint="eastAsia"/>
                <w:b/>
              </w:rPr>
              <w:t>修改日期</w:t>
            </w:r>
          </w:p>
        </w:tc>
      </w:tr>
      <w:tr w:rsidR="00451737">
        <w:trPr>
          <w:trHeight w:hRule="exact" w:val="425"/>
        </w:trPr>
        <w:tc>
          <w:tcPr>
            <w:tcW w:w="1659" w:type="dxa"/>
            <w:shd w:val="clear" w:color="auto" w:fill="auto"/>
            <w:vAlign w:val="center"/>
          </w:tcPr>
          <w:p w:rsidR="00451737" w:rsidRDefault="00A37E62">
            <w:pPr>
              <w:snapToGrid w:val="0"/>
              <w:jc w:val="center"/>
              <w:rPr>
                <w:rFonts w:ascii="宋体" w:hAnsi="Calibri"/>
                <w:sz w:val="22"/>
                <w:szCs w:val="22"/>
              </w:rPr>
            </w:pPr>
            <w:r>
              <w:rPr>
                <w:rFonts w:ascii="宋体" w:hAnsi="Calibri" w:hint="eastAsia"/>
                <w:sz w:val="22"/>
                <w:szCs w:val="22"/>
              </w:rPr>
              <w:t>1</w:t>
            </w:r>
          </w:p>
        </w:tc>
        <w:tc>
          <w:tcPr>
            <w:tcW w:w="1659" w:type="dxa"/>
            <w:shd w:val="clear" w:color="auto" w:fill="auto"/>
            <w:vAlign w:val="center"/>
          </w:tcPr>
          <w:p w:rsidR="00451737" w:rsidRDefault="00A37E62">
            <w:pPr>
              <w:pStyle w:val="xl45"/>
              <w:widowControl w:val="0"/>
              <w:snapToGrid w:val="0"/>
              <w:spacing w:before="0" w:beforeAutospacing="0" w:after="0" w:afterAutospacing="0"/>
              <w:textAlignment w:val="auto"/>
              <w:rPr>
                <w:rFonts w:ascii="宋体" w:eastAsia="宋体"/>
                <w:kern w:val="2"/>
                <w:sz w:val="22"/>
                <w:szCs w:val="22"/>
                <w:lang w:eastAsia="zh-CN"/>
              </w:rPr>
            </w:pPr>
            <w:r>
              <w:rPr>
                <w:rFonts w:ascii="宋体" w:eastAsia="宋体" w:hint="eastAsia"/>
                <w:kern w:val="2"/>
                <w:sz w:val="22"/>
                <w:szCs w:val="22"/>
                <w:lang w:eastAsia="zh-CN"/>
              </w:rPr>
              <w:t>V1.0</w:t>
            </w:r>
          </w:p>
        </w:tc>
        <w:tc>
          <w:tcPr>
            <w:tcW w:w="1659" w:type="dxa"/>
            <w:shd w:val="clear" w:color="auto" w:fill="auto"/>
            <w:vAlign w:val="center"/>
          </w:tcPr>
          <w:p w:rsidR="00451737" w:rsidRDefault="00A37E62">
            <w:pPr>
              <w:snapToGrid w:val="0"/>
              <w:rPr>
                <w:rFonts w:ascii="宋体" w:hAnsi="Calibri"/>
                <w:sz w:val="22"/>
                <w:szCs w:val="22"/>
              </w:rPr>
            </w:pPr>
            <w:r>
              <w:rPr>
                <w:rFonts w:ascii="宋体" w:hAnsi="Calibri" w:hint="eastAsia"/>
                <w:sz w:val="22"/>
                <w:szCs w:val="22"/>
              </w:rPr>
              <w:t>文档建立</w:t>
            </w:r>
          </w:p>
        </w:tc>
        <w:tc>
          <w:tcPr>
            <w:tcW w:w="1659" w:type="dxa"/>
            <w:shd w:val="clear" w:color="auto" w:fill="auto"/>
            <w:vAlign w:val="center"/>
          </w:tcPr>
          <w:p w:rsidR="00451737" w:rsidRDefault="00A37E62">
            <w:pPr>
              <w:autoSpaceDE w:val="0"/>
              <w:autoSpaceDN w:val="0"/>
              <w:adjustRightInd w:val="0"/>
              <w:snapToGrid w:val="0"/>
              <w:jc w:val="center"/>
              <w:rPr>
                <w:rFonts w:ascii="宋体" w:hAnsi="Calibri"/>
                <w:sz w:val="22"/>
                <w:szCs w:val="22"/>
              </w:rPr>
            </w:pPr>
            <w:r>
              <w:rPr>
                <w:rFonts w:ascii="宋体" w:hAnsi="Calibri" w:hint="eastAsia"/>
                <w:sz w:val="22"/>
                <w:szCs w:val="22"/>
              </w:rPr>
              <w:t>邓清林</w:t>
            </w:r>
          </w:p>
        </w:tc>
        <w:tc>
          <w:tcPr>
            <w:tcW w:w="1660" w:type="dxa"/>
            <w:shd w:val="clear" w:color="auto" w:fill="auto"/>
            <w:vAlign w:val="center"/>
          </w:tcPr>
          <w:p w:rsidR="00451737" w:rsidRDefault="00A37E62">
            <w:pPr>
              <w:autoSpaceDE w:val="0"/>
              <w:autoSpaceDN w:val="0"/>
              <w:adjustRightInd w:val="0"/>
              <w:snapToGrid w:val="0"/>
              <w:jc w:val="center"/>
              <w:rPr>
                <w:rFonts w:ascii="宋体" w:hAnsi="Calibri"/>
                <w:sz w:val="22"/>
                <w:szCs w:val="22"/>
              </w:rPr>
            </w:pPr>
            <w:r>
              <w:rPr>
                <w:rFonts w:ascii="宋体" w:hAnsi="Calibri" w:hint="eastAsia"/>
                <w:sz w:val="22"/>
                <w:szCs w:val="22"/>
              </w:rPr>
              <w:t>2015-11-5</w:t>
            </w:r>
          </w:p>
        </w:tc>
      </w:tr>
      <w:tr w:rsidR="00451737">
        <w:trPr>
          <w:trHeight w:hRule="exact" w:val="425"/>
        </w:trPr>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60" w:type="dxa"/>
            <w:shd w:val="clear" w:color="auto" w:fill="auto"/>
          </w:tcPr>
          <w:p w:rsidR="00451737" w:rsidRDefault="00451737">
            <w:pPr>
              <w:adjustRightInd w:val="0"/>
              <w:snapToGrid w:val="0"/>
              <w:rPr>
                <w:rFonts w:ascii="华文楷体" w:eastAsia="华文楷体" w:hAnsi="华文楷体"/>
                <w:position w:val="24"/>
              </w:rPr>
            </w:pPr>
          </w:p>
        </w:tc>
      </w:tr>
      <w:tr w:rsidR="00451737">
        <w:trPr>
          <w:trHeight w:hRule="exact" w:val="425"/>
        </w:trPr>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60" w:type="dxa"/>
            <w:shd w:val="clear" w:color="auto" w:fill="auto"/>
          </w:tcPr>
          <w:p w:rsidR="00451737" w:rsidRDefault="00451737">
            <w:pPr>
              <w:adjustRightInd w:val="0"/>
              <w:snapToGrid w:val="0"/>
              <w:rPr>
                <w:rFonts w:ascii="华文楷体" w:eastAsia="华文楷体" w:hAnsi="华文楷体"/>
                <w:position w:val="24"/>
              </w:rPr>
            </w:pPr>
          </w:p>
        </w:tc>
      </w:tr>
      <w:tr w:rsidR="00451737">
        <w:trPr>
          <w:trHeight w:hRule="exact" w:val="425"/>
        </w:trPr>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60" w:type="dxa"/>
            <w:shd w:val="clear" w:color="auto" w:fill="auto"/>
          </w:tcPr>
          <w:p w:rsidR="00451737" w:rsidRDefault="00451737">
            <w:pPr>
              <w:adjustRightInd w:val="0"/>
              <w:snapToGrid w:val="0"/>
              <w:rPr>
                <w:rFonts w:ascii="华文楷体" w:eastAsia="华文楷体" w:hAnsi="华文楷体"/>
                <w:position w:val="24"/>
              </w:rPr>
            </w:pPr>
          </w:p>
        </w:tc>
      </w:tr>
      <w:tr w:rsidR="00451737">
        <w:trPr>
          <w:trHeight w:hRule="exact" w:val="425"/>
        </w:trPr>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60" w:type="dxa"/>
            <w:shd w:val="clear" w:color="auto" w:fill="auto"/>
          </w:tcPr>
          <w:p w:rsidR="00451737" w:rsidRDefault="00451737">
            <w:pPr>
              <w:adjustRightInd w:val="0"/>
              <w:snapToGrid w:val="0"/>
              <w:rPr>
                <w:rFonts w:ascii="华文楷体" w:eastAsia="华文楷体" w:hAnsi="华文楷体"/>
                <w:position w:val="24"/>
              </w:rPr>
            </w:pPr>
          </w:p>
        </w:tc>
      </w:tr>
      <w:tr w:rsidR="00451737">
        <w:trPr>
          <w:trHeight w:hRule="exact" w:val="425"/>
        </w:trPr>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60" w:type="dxa"/>
            <w:shd w:val="clear" w:color="auto" w:fill="auto"/>
          </w:tcPr>
          <w:p w:rsidR="00451737" w:rsidRDefault="00451737">
            <w:pPr>
              <w:adjustRightInd w:val="0"/>
              <w:snapToGrid w:val="0"/>
              <w:rPr>
                <w:rFonts w:ascii="华文楷体" w:eastAsia="华文楷体" w:hAnsi="华文楷体"/>
                <w:position w:val="24"/>
              </w:rPr>
            </w:pPr>
          </w:p>
        </w:tc>
      </w:tr>
      <w:tr w:rsidR="00451737">
        <w:trPr>
          <w:trHeight w:hRule="exact" w:val="425"/>
        </w:trPr>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59" w:type="dxa"/>
            <w:shd w:val="clear" w:color="auto" w:fill="auto"/>
          </w:tcPr>
          <w:p w:rsidR="00451737" w:rsidRDefault="00451737">
            <w:pPr>
              <w:adjustRightInd w:val="0"/>
              <w:snapToGrid w:val="0"/>
              <w:rPr>
                <w:rFonts w:ascii="华文楷体" w:eastAsia="华文楷体" w:hAnsi="华文楷体"/>
                <w:position w:val="24"/>
              </w:rPr>
            </w:pPr>
          </w:p>
        </w:tc>
        <w:tc>
          <w:tcPr>
            <w:tcW w:w="1660" w:type="dxa"/>
            <w:shd w:val="clear" w:color="auto" w:fill="auto"/>
          </w:tcPr>
          <w:p w:rsidR="00451737" w:rsidRDefault="00451737">
            <w:pPr>
              <w:adjustRightInd w:val="0"/>
              <w:snapToGrid w:val="0"/>
              <w:rPr>
                <w:rFonts w:ascii="华文楷体" w:eastAsia="华文楷体" w:hAnsi="华文楷体"/>
                <w:position w:val="24"/>
              </w:rPr>
            </w:pPr>
          </w:p>
        </w:tc>
      </w:tr>
    </w:tbl>
    <w:p w:rsidR="00451737" w:rsidRDefault="00A37E62">
      <w:pPr>
        <w:jc w:val="center"/>
        <w:rPr>
          <w:rFonts w:ascii="黑体" w:eastAsia="黑体" w:hAnsi="华文楷体"/>
          <w:b/>
          <w:sz w:val="44"/>
        </w:rPr>
      </w:pPr>
      <w:r>
        <w:rPr>
          <w:b/>
          <w:bCs/>
          <w:sz w:val="44"/>
        </w:rPr>
        <w:br w:type="page"/>
      </w:r>
      <w:r>
        <w:rPr>
          <w:rFonts w:ascii="黑体" w:eastAsia="黑体" w:hAnsi="华文楷体" w:hint="eastAsia"/>
          <w:b/>
          <w:sz w:val="44"/>
        </w:rPr>
        <w:lastRenderedPageBreak/>
        <w:t>目</w:t>
      </w:r>
      <w:r>
        <w:rPr>
          <w:rFonts w:ascii="黑体" w:eastAsia="黑体" w:hAnsi="华文楷体"/>
          <w:b/>
          <w:sz w:val="44"/>
        </w:rPr>
        <w:t xml:space="preserve">  </w:t>
      </w:r>
      <w:r>
        <w:rPr>
          <w:rFonts w:ascii="黑体" w:eastAsia="黑体" w:hAnsi="华文楷体" w:hint="eastAsia"/>
          <w:b/>
          <w:sz w:val="44"/>
        </w:rPr>
        <w:t>录</w:t>
      </w:r>
    </w:p>
    <w:p w:rsidR="00FB007D" w:rsidRDefault="00A37E62">
      <w:pPr>
        <w:pStyle w:val="10"/>
        <w:tabs>
          <w:tab w:val="right" w:leader="dot" w:pos="8296"/>
        </w:tabs>
        <w:rPr>
          <w:rFonts w:asciiTheme="minorHAnsi" w:eastAsiaTheme="minorEastAsia" w:hAnsiTheme="minorHAnsi" w:cstheme="minorBidi"/>
          <w:b w:val="0"/>
          <w:noProof/>
          <w:sz w:val="21"/>
          <w:szCs w:val="22"/>
        </w:rPr>
      </w:pPr>
      <w:r>
        <w:rPr>
          <w:rFonts w:ascii="黑体" w:eastAsia="黑体" w:hAnsi="华文楷体"/>
          <w:sz w:val="44"/>
        </w:rPr>
        <w:fldChar w:fldCharType="begin"/>
      </w:r>
      <w:r>
        <w:rPr>
          <w:rFonts w:ascii="黑体" w:eastAsia="黑体" w:hAnsi="华文楷体"/>
          <w:sz w:val="44"/>
        </w:rPr>
        <w:instrText xml:space="preserve"> TOC \o "1-3" \h \z \u </w:instrText>
      </w:r>
      <w:r>
        <w:rPr>
          <w:rFonts w:ascii="黑体" w:eastAsia="黑体" w:hAnsi="华文楷体"/>
          <w:sz w:val="44"/>
        </w:rPr>
        <w:fldChar w:fldCharType="separate"/>
      </w:r>
      <w:hyperlink w:anchor="_Toc435368417" w:history="1">
        <w:r w:rsidR="00FB007D" w:rsidRPr="0040312F">
          <w:rPr>
            <w:rStyle w:val="a9"/>
            <w:noProof/>
          </w:rPr>
          <w:t>1</w:t>
        </w:r>
        <w:r w:rsidR="00FB007D" w:rsidRPr="0040312F">
          <w:rPr>
            <w:rStyle w:val="a9"/>
            <w:rFonts w:hint="eastAsia"/>
            <w:noProof/>
          </w:rPr>
          <w:t xml:space="preserve"> </w:t>
        </w:r>
        <w:r w:rsidR="00FB007D" w:rsidRPr="0040312F">
          <w:rPr>
            <w:rStyle w:val="a9"/>
            <w:rFonts w:hint="eastAsia"/>
            <w:noProof/>
          </w:rPr>
          <w:t>引言</w:t>
        </w:r>
        <w:r w:rsidR="00FB007D">
          <w:rPr>
            <w:noProof/>
            <w:webHidden/>
          </w:rPr>
          <w:tab/>
        </w:r>
        <w:r w:rsidR="00FB007D">
          <w:rPr>
            <w:noProof/>
            <w:webHidden/>
          </w:rPr>
          <w:fldChar w:fldCharType="begin"/>
        </w:r>
        <w:r w:rsidR="00FB007D">
          <w:rPr>
            <w:noProof/>
            <w:webHidden/>
          </w:rPr>
          <w:instrText xml:space="preserve"> PAGEREF _Toc435368417 \h </w:instrText>
        </w:r>
        <w:r w:rsidR="00FB007D">
          <w:rPr>
            <w:noProof/>
            <w:webHidden/>
          </w:rPr>
        </w:r>
        <w:r w:rsidR="00FB007D">
          <w:rPr>
            <w:noProof/>
            <w:webHidden/>
          </w:rPr>
          <w:fldChar w:fldCharType="separate"/>
        </w:r>
        <w:r w:rsidR="00FB007D">
          <w:rPr>
            <w:noProof/>
            <w:webHidden/>
          </w:rPr>
          <w:t>4</w:t>
        </w:r>
        <w:r w:rsidR="00FB007D">
          <w:rPr>
            <w:noProof/>
            <w:webHidden/>
          </w:rPr>
          <w:fldChar w:fldCharType="end"/>
        </w:r>
      </w:hyperlink>
    </w:p>
    <w:p w:rsidR="00FB007D" w:rsidRDefault="00F7107F">
      <w:pPr>
        <w:pStyle w:val="20"/>
        <w:tabs>
          <w:tab w:val="right" w:leader="dot" w:pos="8296"/>
        </w:tabs>
        <w:ind w:left="480"/>
        <w:rPr>
          <w:rFonts w:asciiTheme="minorHAnsi" w:eastAsiaTheme="minorEastAsia" w:hAnsiTheme="minorHAnsi" w:cstheme="minorBidi"/>
          <w:noProof/>
          <w:sz w:val="21"/>
          <w:szCs w:val="22"/>
        </w:rPr>
      </w:pPr>
      <w:hyperlink w:anchor="_Toc435368418" w:history="1">
        <w:r w:rsidR="00FB007D" w:rsidRPr="0040312F">
          <w:rPr>
            <w:rStyle w:val="a9"/>
            <w:noProof/>
          </w:rPr>
          <w:t>1.1</w:t>
        </w:r>
        <w:r w:rsidR="00FB007D" w:rsidRPr="0040312F">
          <w:rPr>
            <w:rStyle w:val="a9"/>
            <w:rFonts w:hint="eastAsia"/>
            <w:noProof/>
          </w:rPr>
          <w:t xml:space="preserve"> </w:t>
        </w:r>
        <w:r w:rsidR="00FB007D" w:rsidRPr="0040312F">
          <w:rPr>
            <w:rStyle w:val="a9"/>
            <w:rFonts w:hint="eastAsia"/>
            <w:noProof/>
          </w:rPr>
          <w:t>编写目的</w:t>
        </w:r>
        <w:r w:rsidR="00FB007D">
          <w:rPr>
            <w:noProof/>
            <w:webHidden/>
          </w:rPr>
          <w:tab/>
        </w:r>
        <w:r w:rsidR="00FB007D">
          <w:rPr>
            <w:noProof/>
            <w:webHidden/>
          </w:rPr>
          <w:fldChar w:fldCharType="begin"/>
        </w:r>
        <w:r w:rsidR="00FB007D">
          <w:rPr>
            <w:noProof/>
            <w:webHidden/>
          </w:rPr>
          <w:instrText xml:space="preserve"> PAGEREF _Toc435368418 \h </w:instrText>
        </w:r>
        <w:r w:rsidR="00FB007D">
          <w:rPr>
            <w:noProof/>
            <w:webHidden/>
          </w:rPr>
        </w:r>
        <w:r w:rsidR="00FB007D">
          <w:rPr>
            <w:noProof/>
            <w:webHidden/>
          </w:rPr>
          <w:fldChar w:fldCharType="separate"/>
        </w:r>
        <w:r w:rsidR="00FB007D">
          <w:rPr>
            <w:noProof/>
            <w:webHidden/>
          </w:rPr>
          <w:t>4</w:t>
        </w:r>
        <w:r w:rsidR="00FB007D">
          <w:rPr>
            <w:noProof/>
            <w:webHidden/>
          </w:rPr>
          <w:fldChar w:fldCharType="end"/>
        </w:r>
      </w:hyperlink>
    </w:p>
    <w:p w:rsidR="00FB007D" w:rsidRDefault="00F7107F">
      <w:pPr>
        <w:pStyle w:val="20"/>
        <w:tabs>
          <w:tab w:val="right" w:leader="dot" w:pos="8296"/>
        </w:tabs>
        <w:ind w:left="480"/>
        <w:rPr>
          <w:rFonts w:asciiTheme="minorHAnsi" w:eastAsiaTheme="minorEastAsia" w:hAnsiTheme="minorHAnsi" w:cstheme="minorBidi"/>
          <w:noProof/>
          <w:sz w:val="21"/>
          <w:szCs w:val="22"/>
        </w:rPr>
      </w:pPr>
      <w:hyperlink w:anchor="_Toc435368419" w:history="1">
        <w:r w:rsidR="00FB007D" w:rsidRPr="0040312F">
          <w:rPr>
            <w:rStyle w:val="a9"/>
            <w:noProof/>
          </w:rPr>
          <w:t>1.2</w:t>
        </w:r>
        <w:r w:rsidR="00FB007D" w:rsidRPr="0040312F">
          <w:rPr>
            <w:rStyle w:val="a9"/>
            <w:rFonts w:hint="eastAsia"/>
            <w:noProof/>
          </w:rPr>
          <w:t xml:space="preserve"> </w:t>
        </w:r>
        <w:r w:rsidR="00FB007D" w:rsidRPr="0040312F">
          <w:rPr>
            <w:rStyle w:val="a9"/>
            <w:rFonts w:hint="eastAsia"/>
            <w:noProof/>
          </w:rPr>
          <w:t>背景</w:t>
        </w:r>
        <w:r w:rsidR="00FB007D">
          <w:rPr>
            <w:noProof/>
            <w:webHidden/>
          </w:rPr>
          <w:tab/>
        </w:r>
        <w:r w:rsidR="00FB007D">
          <w:rPr>
            <w:noProof/>
            <w:webHidden/>
          </w:rPr>
          <w:fldChar w:fldCharType="begin"/>
        </w:r>
        <w:r w:rsidR="00FB007D">
          <w:rPr>
            <w:noProof/>
            <w:webHidden/>
          </w:rPr>
          <w:instrText xml:space="preserve"> PAGEREF _Toc435368419 \h </w:instrText>
        </w:r>
        <w:r w:rsidR="00FB007D">
          <w:rPr>
            <w:noProof/>
            <w:webHidden/>
          </w:rPr>
        </w:r>
        <w:r w:rsidR="00FB007D">
          <w:rPr>
            <w:noProof/>
            <w:webHidden/>
          </w:rPr>
          <w:fldChar w:fldCharType="separate"/>
        </w:r>
        <w:r w:rsidR="00FB007D">
          <w:rPr>
            <w:noProof/>
            <w:webHidden/>
          </w:rPr>
          <w:t>4</w:t>
        </w:r>
        <w:r w:rsidR="00FB007D">
          <w:rPr>
            <w:noProof/>
            <w:webHidden/>
          </w:rPr>
          <w:fldChar w:fldCharType="end"/>
        </w:r>
      </w:hyperlink>
    </w:p>
    <w:p w:rsidR="00FB007D" w:rsidRDefault="00F7107F">
      <w:pPr>
        <w:pStyle w:val="20"/>
        <w:tabs>
          <w:tab w:val="right" w:leader="dot" w:pos="8296"/>
        </w:tabs>
        <w:ind w:left="480"/>
        <w:rPr>
          <w:rFonts w:asciiTheme="minorHAnsi" w:eastAsiaTheme="minorEastAsia" w:hAnsiTheme="minorHAnsi" w:cstheme="minorBidi"/>
          <w:noProof/>
          <w:sz w:val="21"/>
          <w:szCs w:val="22"/>
        </w:rPr>
      </w:pPr>
      <w:hyperlink w:anchor="_Toc435368420" w:history="1">
        <w:r w:rsidR="00FB007D" w:rsidRPr="0040312F">
          <w:rPr>
            <w:rStyle w:val="a9"/>
            <w:noProof/>
          </w:rPr>
          <w:t>1.3</w:t>
        </w:r>
        <w:r w:rsidR="00FB007D" w:rsidRPr="0040312F">
          <w:rPr>
            <w:rStyle w:val="a9"/>
            <w:rFonts w:hint="eastAsia"/>
            <w:noProof/>
          </w:rPr>
          <w:t xml:space="preserve"> </w:t>
        </w:r>
        <w:r w:rsidR="00FB007D" w:rsidRPr="0040312F">
          <w:rPr>
            <w:rStyle w:val="a9"/>
            <w:rFonts w:hint="eastAsia"/>
            <w:noProof/>
          </w:rPr>
          <w:t>文档编写约定</w:t>
        </w:r>
        <w:r w:rsidR="00FB007D">
          <w:rPr>
            <w:noProof/>
            <w:webHidden/>
          </w:rPr>
          <w:tab/>
        </w:r>
        <w:r w:rsidR="00FB007D">
          <w:rPr>
            <w:noProof/>
            <w:webHidden/>
          </w:rPr>
          <w:fldChar w:fldCharType="begin"/>
        </w:r>
        <w:r w:rsidR="00FB007D">
          <w:rPr>
            <w:noProof/>
            <w:webHidden/>
          </w:rPr>
          <w:instrText xml:space="preserve"> PAGEREF _Toc435368420 \h </w:instrText>
        </w:r>
        <w:r w:rsidR="00FB007D">
          <w:rPr>
            <w:noProof/>
            <w:webHidden/>
          </w:rPr>
        </w:r>
        <w:r w:rsidR="00FB007D">
          <w:rPr>
            <w:noProof/>
            <w:webHidden/>
          </w:rPr>
          <w:fldChar w:fldCharType="separate"/>
        </w:r>
        <w:r w:rsidR="00FB007D">
          <w:rPr>
            <w:noProof/>
            <w:webHidden/>
          </w:rPr>
          <w:t>4</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21" w:history="1">
        <w:r w:rsidR="00FB007D" w:rsidRPr="0040312F">
          <w:rPr>
            <w:rStyle w:val="a9"/>
            <w:noProof/>
          </w:rPr>
          <w:t>1.3.1</w:t>
        </w:r>
        <w:r w:rsidR="00FB007D" w:rsidRPr="0040312F">
          <w:rPr>
            <w:rStyle w:val="a9"/>
            <w:rFonts w:hint="eastAsia"/>
            <w:noProof/>
          </w:rPr>
          <w:t xml:space="preserve"> </w:t>
        </w:r>
        <w:r w:rsidR="00FB007D" w:rsidRPr="0040312F">
          <w:rPr>
            <w:rStyle w:val="a9"/>
            <w:rFonts w:hint="eastAsia"/>
            <w:noProof/>
          </w:rPr>
          <w:t>优先级定义</w:t>
        </w:r>
        <w:r w:rsidR="00FB007D">
          <w:rPr>
            <w:noProof/>
            <w:webHidden/>
          </w:rPr>
          <w:tab/>
        </w:r>
        <w:r w:rsidR="00FB007D">
          <w:rPr>
            <w:noProof/>
            <w:webHidden/>
          </w:rPr>
          <w:fldChar w:fldCharType="begin"/>
        </w:r>
        <w:r w:rsidR="00FB007D">
          <w:rPr>
            <w:noProof/>
            <w:webHidden/>
          </w:rPr>
          <w:instrText xml:space="preserve"> PAGEREF _Toc435368421 \h </w:instrText>
        </w:r>
        <w:r w:rsidR="00FB007D">
          <w:rPr>
            <w:noProof/>
            <w:webHidden/>
          </w:rPr>
        </w:r>
        <w:r w:rsidR="00FB007D">
          <w:rPr>
            <w:noProof/>
            <w:webHidden/>
          </w:rPr>
          <w:fldChar w:fldCharType="separate"/>
        </w:r>
        <w:r w:rsidR="00FB007D">
          <w:rPr>
            <w:noProof/>
            <w:webHidden/>
          </w:rPr>
          <w:t>4</w:t>
        </w:r>
        <w:r w:rsidR="00FB007D">
          <w:rPr>
            <w:noProof/>
            <w:webHidden/>
          </w:rPr>
          <w:fldChar w:fldCharType="end"/>
        </w:r>
      </w:hyperlink>
    </w:p>
    <w:p w:rsidR="00FB007D" w:rsidRDefault="00F7107F">
      <w:pPr>
        <w:pStyle w:val="20"/>
        <w:tabs>
          <w:tab w:val="right" w:leader="dot" w:pos="8296"/>
        </w:tabs>
        <w:ind w:left="480"/>
        <w:rPr>
          <w:rFonts w:asciiTheme="minorHAnsi" w:eastAsiaTheme="minorEastAsia" w:hAnsiTheme="minorHAnsi" w:cstheme="minorBidi"/>
          <w:noProof/>
          <w:sz w:val="21"/>
          <w:szCs w:val="22"/>
        </w:rPr>
      </w:pPr>
      <w:hyperlink w:anchor="_Toc435368422" w:history="1">
        <w:r w:rsidR="00FB007D" w:rsidRPr="0040312F">
          <w:rPr>
            <w:rStyle w:val="a9"/>
            <w:noProof/>
          </w:rPr>
          <w:t>1.4</w:t>
        </w:r>
        <w:r w:rsidR="00FB007D" w:rsidRPr="0040312F">
          <w:rPr>
            <w:rStyle w:val="a9"/>
            <w:rFonts w:hint="eastAsia"/>
            <w:noProof/>
          </w:rPr>
          <w:t xml:space="preserve"> </w:t>
        </w:r>
        <w:r w:rsidR="00FB007D" w:rsidRPr="0040312F">
          <w:rPr>
            <w:rStyle w:val="a9"/>
            <w:rFonts w:hint="eastAsia"/>
            <w:noProof/>
          </w:rPr>
          <w:t>参考资料</w:t>
        </w:r>
        <w:r w:rsidR="00FB007D">
          <w:rPr>
            <w:noProof/>
            <w:webHidden/>
          </w:rPr>
          <w:tab/>
        </w:r>
        <w:r w:rsidR="00FB007D">
          <w:rPr>
            <w:noProof/>
            <w:webHidden/>
          </w:rPr>
          <w:fldChar w:fldCharType="begin"/>
        </w:r>
        <w:r w:rsidR="00FB007D">
          <w:rPr>
            <w:noProof/>
            <w:webHidden/>
          </w:rPr>
          <w:instrText xml:space="preserve"> PAGEREF _Toc435368422 \h </w:instrText>
        </w:r>
        <w:r w:rsidR="00FB007D">
          <w:rPr>
            <w:noProof/>
            <w:webHidden/>
          </w:rPr>
        </w:r>
        <w:r w:rsidR="00FB007D">
          <w:rPr>
            <w:noProof/>
            <w:webHidden/>
          </w:rPr>
          <w:fldChar w:fldCharType="separate"/>
        </w:r>
        <w:r w:rsidR="00FB007D">
          <w:rPr>
            <w:noProof/>
            <w:webHidden/>
          </w:rPr>
          <w:t>5</w:t>
        </w:r>
        <w:r w:rsidR="00FB007D">
          <w:rPr>
            <w:noProof/>
            <w:webHidden/>
          </w:rPr>
          <w:fldChar w:fldCharType="end"/>
        </w:r>
      </w:hyperlink>
    </w:p>
    <w:p w:rsidR="00FB007D" w:rsidRDefault="00F7107F">
      <w:pPr>
        <w:pStyle w:val="10"/>
        <w:tabs>
          <w:tab w:val="right" w:leader="dot" w:pos="8296"/>
        </w:tabs>
        <w:rPr>
          <w:rFonts w:asciiTheme="minorHAnsi" w:eastAsiaTheme="minorEastAsia" w:hAnsiTheme="minorHAnsi" w:cstheme="minorBidi"/>
          <w:b w:val="0"/>
          <w:noProof/>
          <w:sz w:val="21"/>
          <w:szCs w:val="22"/>
        </w:rPr>
      </w:pPr>
      <w:hyperlink w:anchor="_Toc435368423" w:history="1">
        <w:r w:rsidR="00FB007D" w:rsidRPr="0040312F">
          <w:rPr>
            <w:rStyle w:val="a9"/>
            <w:noProof/>
          </w:rPr>
          <w:t>2</w:t>
        </w:r>
        <w:r w:rsidR="00FB007D" w:rsidRPr="0040312F">
          <w:rPr>
            <w:rStyle w:val="a9"/>
            <w:rFonts w:hint="eastAsia"/>
            <w:noProof/>
          </w:rPr>
          <w:t xml:space="preserve"> </w:t>
        </w:r>
        <w:r w:rsidR="00FB007D" w:rsidRPr="0040312F">
          <w:rPr>
            <w:rStyle w:val="a9"/>
            <w:rFonts w:hint="eastAsia"/>
            <w:noProof/>
          </w:rPr>
          <w:t>任务概述</w:t>
        </w:r>
        <w:r w:rsidR="00FB007D">
          <w:rPr>
            <w:noProof/>
            <w:webHidden/>
          </w:rPr>
          <w:tab/>
        </w:r>
        <w:r w:rsidR="00FB007D">
          <w:rPr>
            <w:noProof/>
            <w:webHidden/>
          </w:rPr>
          <w:fldChar w:fldCharType="begin"/>
        </w:r>
        <w:r w:rsidR="00FB007D">
          <w:rPr>
            <w:noProof/>
            <w:webHidden/>
          </w:rPr>
          <w:instrText xml:space="preserve"> PAGEREF _Toc435368423 \h </w:instrText>
        </w:r>
        <w:r w:rsidR="00FB007D">
          <w:rPr>
            <w:noProof/>
            <w:webHidden/>
          </w:rPr>
        </w:r>
        <w:r w:rsidR="00FB007D">
          <w:rPr>
            <w:noProof/>
            <w:webHidden/>
          </w:rPr>
          <w:fldChar w:fldCharType="separate"/>
        </w:r>
        <w:r w:rsidR="00FB007D">
          <w:rPr>
            <w:noProof/>
            <w:webHidden/>
          </w:rPr>
          <w:t>5</w:t>
        </w:r>
        <w:r w:rsidR="00FB007D">
          <w:rPr>
            <w:noProof/>
            <w:webHidden/>
          </w:rPr>
          <w:fldChar w:fldCharType="end"/>
        </w:r>
      </w:hyperlink>
    </w:p>
    <w:p w:rsidR="00FB007D" w:rsidRDefault="00F7107F">
      <w:pPr>
        <w:pStyle w:val="20"/>
        <w:tabs>
          <w:tab w:val="right" w:leader="dot" w:pos="8296"/>
        </w:tabs>
        <w:ind w:left="480"/>
        <w:rPr>
          <w:rFonts w:asciiTheme="minorHAnsi" w:eastAsiaTheme="minorEastAsia" w:hAnsiTheme="minorHAnsi" w:cstheme="minorBidi"/>
          <w:noProof/>
          <w:sz w:val="21"/>
          <w:szCs w:val="22"/>
        </w:rPr>
      </w:pPr>
      <w:hyperlink w:anchor="_Toc435368424" w:history="1">
        <w:r w:rsidR="00FB007D" w:rsidRPr="0040312F">
          <w:rPr>
            <w:rStyle w:val="a9"/>
            <w:noProof/>
          </w:rPr>
          <w:t>2.1</w:t>
        </w:r>
        <w:r w:rsidR="00FB007D" w:rsidRPr="0040312F">
          <w:rPr>
            <w:rStyle w:val="a9"/>
            <w:rFonts w:hint="eastAsia"/>
            <w:noProof/>
          </w:rPr>
          <w:t xml:space="preserve"> </w:t>
        </w:r>
        <w:r w:rsidR="00FB007D" w:rsidRPr="0040312F">
          <w:rPr>
            <w:rStyle w:val="a9"/>
            <w:rFonts w:hint="eastAsia"/>
            <w:noProof/>
          </w:rPr>
          <w:t>目标</w:t>
        </w:r>
        <w:r w:rsidR="00FB007D">
          <w:rPr>
            <w:noProof/>
            <w:webHidden/>
          </w:rPr>
          <w:tab/>
        </w:r>
        <w:r w:rsidR="00FB007D">
          <w:rPr>
            <w:noProof/>
            <w:webHidden/>
          </w:rPr>
          <w:fldChar w:fldCharType="begin"/>
        </w:r>
        <w:r w:rsidR="00FB007D">
          <w:rPr>
            <w:noProof/>
            <w:webHidden/>
          </w:rPr>
          <w:instrText xml:space="preserve"> PAGEREF _Toc435368424 \h </w:instrText>
        </w:r>
        <w:r w:rsidR="00FB007D">
          <w:rPr>
            <w:noProof/>
            <w:webHidden/>
          </w:rPr>
        </w:r>
        <w:r w:rsidR="00FB007D">
          <w:rPr>
            <w:noProof/>
            <w:webHidden/>
          </w:rPr>
          <w:fldChar w:fldCharType="separate"/>
        </w:r>
        <w:r w:rsidR="00FB007D">
          <w:rPr>
            <w:noProof/>
            <w:webHidden/>
          </w:rPr>
          <w:t>5</w:t>
        </w:r>
        <w:r w:rsidR="00FB007D">
          <w:rPr>
            <w:noProof/>
            <w:webHidden/>
          </w:rPr>
          <w:fldChar w:fldCharType="end"/>
        </w:r>
      </w:hyperlink>
    </w:p>
    <w:p w:rsidR="00FB007D" w:rsidRDefault="00F7107F">
      <w:pPr>
        <w:pStyle w:val="20"/>
        <w:tabs>
          <w:tab w:val="right" w:leader="dot" w:pos="8296"/>
        </w:tabs>
        <w:ind w:left="480"/>
        <w:rPr>
          <w:rFonts w:asciiTheme="minorHAnsi" w:eastAsiaTheme="minorEastAsia" w:hAnsiTheme="minorHAnsi" w:cstheme="minorBidi"/>
          <w:noProof/>
          <w:sz w:val="21"/>
          <w:szCs w:val="22"/>
        </w:rPr>
      </w:pPr>
      <w:hyperlink w:anchor="_Toc435368425" w:history="1">
        <w:r w:rsidR="00FB007D" w:rsidRPr="0040312F">
          <w:rPr>
            <w:rStyle w:val="a9"/>
            <w:noProof/>
          </w:rPr>
          <w:t>2.2</w:t>
        </w:r>
        <w:r w:rsidR="00FB007D" w:rsidRPr="0040312F">
          <w:rPr>
            <w:rStyle w:val="a9"/>
            <w:rFonts w:hint="eastAsia"/>
            <w:noProof/>
          </w:rPr>
          <w:t xml:space="preserve"> </w:t>
        </w:r>
        <w:r w:rsidR="00FB007D" w:rsidRPr="0040312F">
          <w:rPr>
            <w:rStyle w:val="a9"/>
            <w:rFonts w:hint="eastAsia"/>
            <w:noProof/>
          </w:rPr>
          <w:t>范围</w:t>
        </w:r>
        <w:r w:rsidR="00FB007D">
          <w:rPr>
            <w:noProof/>
            <w:webHidden/>
          </w:rPr>
          <w:tab/>
        </w:r>
        <w:r w:rsidR="00FB007D">
          <w:rPr>
            <w:noProof/>
            <w:webHidden/>
          </w:rPr>
          <w:fldChar w:fldCharType="begin"/>
        </w:r>
        <w:r w:rsidR="00FB007D">
          <w:rPr>
            <w:noProof/>
            <w:webHidden/>
          </w:rPr>
          <w:instrText xml:space="preserve"> PAGEREF _Toc435368425 \h </w:instrText>
        </w:r>
        <w:r w:rsidR="00FB007D">
          <w:rPr>
            <w:noProof/>
            <w:webHidden/>
          </w:rPr>
        </w:r>
        <w:r w:rsidR="00FB007D">
          <w:rPr>
            <w:noProof/>
            <w:webHidden/>
          </w:rPr>
          <w:fldChar w:fldCharType="separate"/>
        </w:r>
        <w:r w:rsidR="00FB007D">
          <w:rPr>
            <w:noProof/>
            <w:webHidden/>
          </w:rPr>
          <w:t>5</w:t>
        </w:r>
        <w:r w:rsidR="00FB007D">
          <w:rPr>
            <w:noProof/>
            <w:webHidden/>
          </w:rPr>
          <w:fldChar w:fldCharType="end"/>
        </w:r>
      </w:hyperlink>
    </w:p>
    <w:p w:rsidR="00FB007D" w:rsidRDefault="00F7107F">
      <w:pPr>
        <w:pStyle w:val="20"/>
        <w:tabs>
          <w:tab w:val="right" w:leader="dot" w:pos="8296"/>
        </w:tabs>
        <w:ind w:left="480"/>
        <w:rPr>
          <w:rFonts w:asciiTheme="minorHAnsi" w:eastAsiaTheme="minorEastAsia" w:hAnsiTheme="minorHAnsi" w:cstheme="minorBidi"/>
          <w:noProof/>
          <w:sz w:val="21"/>
          <w:szCs w:val="22"/>
        </w:rPr>
      </w:pPr>
      <w:hyperlink w:anchor="_Toc435368426" w:history="1">
        <w:r w:rsidR="00FB007D" w:rsidRPr="0040312F">
          <w:rPr>
            <w:rStyle w:val="a9"/>
            <w:noProof/>
          </w:rPr>
          <w:t>2.3</w:t>
        </w:r>
        <w:r w:rsidR="00FB007D" w:rsidRPr="0040312F">
          <w:rPr>
            <w:rStyle w:val="a9"/>
            <w:rFonts w:hint="eastAsia"/>
            <w:noProof/>
          </w:rPr>
          <w:t xml:space="preserve"> </w:t>
        </w:r>
        <w:r w:rsidR="00FB007D" w:rsidRPr="0040312F">
          <w:rPr>
            <w:rStyle w:val="a9"/>
            <w:rFonts w:hint="eastAsia"/>
            <w:noProof/>
          </w:rPr>
          <w:t>用户特点</w:t>
        </w:r>
        <w:r w:rsidR="00FB007D">
          <w:rPr>
            <w:noProof/>
            <w:webHidden/>
          </w:rPr>
          <w:tab/>
        </w:r>
        <w:r w:rsidR="00FB007D">
          <w:rPr>
            <w:noProof/>
            <w:webHidden/>
          </w:rPr>
          <w:fldChar w:fldCharType="begin"/>
        </w:r>
        <w:r w:rsidR="00FB007D">
          <w:rPr>
            <w:noProof/>
            <w:webHidden/>
          </w:rPr>
          <w:instrText xml:space="preserve"> PAGEREF _Toc435368426 \h </w:instrText>
        </w:r>
        <w:r w:rsidR="00FB007D">
          <w:rPr>
            <w:noProof/>
            <w:webHidden/>
          </w:rPr>
        </w:r>
        <w:r w:rsidR="00FB007D">
          <w:rPr>
            <w:noProof/>
            <w:webHidden/>
          </w:rPr>
          <w:fldChar w:fldCharType="separate"/>
        </w:r>
        <w:r w:rsidR="00FB007D">
          <w:rPr>
            <w:noProof/>
            <w:webHidden/>
          </w:rPr>
          <w:t>5</w:t>
        </w:r>
        <w:r w:rsidR="00FB007D">
          <w:rPr>
            <w:noProof/>
            <w:webHidden/>
          </w:rPr>
          <w:fldChar w:fldCharType="end"/>
        </w:r>
      </w:hyperlink>
    </w:p>
    <w:p w:rsidR="00FB007D" w:rsidRDefault="00F7107F">
      <w:pPr>
        <w:pStyle w:val="20"/>
        <w:tabs>
          <w:tab w:val="right" w:leader="dot" w:pos="8296"/>
        </w:tabs>
        <w:ind w:left="480"/>
        <w:rPr>
          <w:rFonts w:asciiTheme="minorHAnsi" w:eastAsiaTheme="minorEastAsia" w:hAnsiTheme="minorHAnsi" w:cstheme="minorBidi"/>
          <w:noProof/>
          <w:sz w:val="21"/>
          <w:szCs w:val="22"/>
        </w:rPr>
      </w:pPr>
      <w:hyperlink w:anchor="_Toc435368427" w:history="1">
        <w:r w:rsidR="00FB007D" w:rsidRPr="0040312F">
          <w:rPr>
            <w:rStyle w:val="a9"/>
            <w:noProof/>
          </w:rPr>
          <w:t>2.4</w:t>
        </w:r>
        <w:r w:rsidR="00FB007D" w:rsidRPr="0040312F">
          <w:rPr>
            <w:rStyle w:val="a9"/>
            <w:rFonts w:hint="eastAsia"/>
            <w:noProof/>
          </w:rPr>
          <w:t xml:space="preserve"> </w:t>
        </w:r>
        <w:r w:rsidR="00FB007D" w:rsidRPr="0040312F">
          <w:rPr>
            <w:rStyle w:val="a9"/>
            <w:rFonts w:hint="eastAsia"/>
            <w:noProof/>
          </w:rPr>
          <w:t>假设和约束</w:t>
        </w:r>
        <w:r w:rsidR="00FB007D">
          <w:rPr>
            <w:noProof/>
            <w:webHidden/>
          </w:rPr>
          <w:tab/>
        </w:r>
        <w:r w:rsidR="00FB007D">
          <w:rPr>
            <w:noProof/>
            <w:webHidden/>
          </w:rPr>
          <w:fldChar w:fldCharType="begin"/>
        </w:r>
        <w:r w:rsidR="00FB007D">
          <w:rPr>
            <w:noProof/>
            <w:webHidden/>
          </w:rPr>
          <w:instrText xml:space="preserve"> PAGEREF _Toc435368427 \h </w:instrText>
        </w:r>
        <w:r w:rsidR="00FB007D">
          <w:rPr>
            <w:noProof/>
            <w:webHidden/>
          </w:rPr>
        </w:r>
        <w:r w:rsidR="00FB007D">
          <w:rPr>
            <w:noProof/>
            <w:webHidden/>
          </w:rPr>
          <w:fldChar w:fldCharType="separate"/>
        </w:r>
        <w:r w:rsidR="00FB007D">
          <w:rPr>
            <w:noProof/>
            <w:webHidden/>
          </w:rPr>
          <w:t>6</w:t>
        </w:r>
        <w:r w:rsidR="00FB007D">
          <w:rPr>
            <w:noProof/>
            <w:webHidden/>
          </w:rPr>
          <w:fldChar w:fldCharType="end"/>
        </w:r>
      </w:hyperlink>
    </w:p>
    <w:p w:rsidR="00FB007D" w:rsidRDefault="00F7107F">
      <w:pPr>
        <w:pStyle w:val="10"/>
        <w:tabs>
          <w:tab w:val="right" w:leader="dot" w:pos="8296"/>
        </w:tabs>
        <w:rPr>
          <w:rFonts w:asciiTheme="minorHAnsi" w:eastAsiaTheme="minorEastAsia" w:hAnsiTheme="minorHAnsi" w:cstheme="minorBidi"/>
          <w:b w:val="0"/>
          <w:noProof/>
          <w:sz w:val="21"/>
          <w:szCs w:val="22"/>
        </w:rPr>
      </w:pPr>
      <w:hyperlink w:anchor="_Toc435368428" w:history="1">
        <w:r w:rsidR="00FB007D" w:rsidRPr="0040312F">
          <w:rPr>
            <w:rStyle w:val="a9"/>
            <w:noProof/>
          </w:rPr>
          <w:t>3</w:t>
        </w:r>
        <w:r w:rsidR="00FB007D" w:rsidRPr="0040312F">
          <w:rPr>
            <w:rStyle w:val="a9"/>
            <w:rFonts w:hint="eastAsia"/>
            <w:noProof/>
          </w:rPr>
          <w:t xml:space="preserve"> </w:t>
        </w:r>
        <w:r w:rsidR="00FB007D" w:rsidRPr="0040312F">
          <w:rPr>
            <w:rStyle w:val="a9"/>
            <w:rFonts w:hint="eastAsia"/>
            <w:noProof/>
          </w:rPr>
          <w:t>详细需求</w:t>
        </w:r>
        <w:r w:rsidR="00FB007D">
          <w:rPr>
            <w:noProof/>
            <w:webHidden/>
          </w:rPr>
          <w:tab/>
        </w:r>
        <w:r w:rsidR="00FB007D">
          <w:rPr>
            <w:noProof/>
            <w:webHidden/>
          </w:rPr>
          <w:fldChar w:fldCharType="begin"/>
        </w:r>
        <w:r w:rsidR="00FB007D">
          <w:rPr>
            <w:noProof/>
            <w:webHidden/>
          </w:rPr>
          <w:instrText xml:space="preserve"> PAGEREF _Toc435368428 \h </w:instrText>
        </w:r>
        <w:r w:rsidR="00FB007D">
          <w:rPr>
            <w:noProof/>
            <w:webHidden/>
          </w:rPr>
        </w:r>
        <w:r w:rsidR="00FB007D">
          <w:rPr>
            <w:noProof/>
            <w:webHidden/>
          </w:rPr>
          <w:fldChar w:fldCharType="separate"/>
        </w:r>
        <w:r w:rsidR="00FB007D">
          <w:rPr>
            <w:noProof/>
            <w:webHidden/>
          </w:rPr>
          <w:t>6</w:t>
        </w:r>
        <w:r w:rsidR="00FB007D">
          <w:rPr>
            <w:noProof/>
            <w:webHidden/>
          </w:rPr>
          <w:fldChar w:fldCharType="end"/>
        </w:r>
      </w:hyperlink>
    </w:p>
    <w:p w:rsidR="00FB007D" w:rsidRDefault="00F7107F">
      <w:pPr>
        <w:pStyle w:val="20"/>
        <w:tabs>
          <w:tab w:val="right" w:leader="dot" w:pos="8296"/>
        </w:tabs>
        <w:ind w:left="480"/>
        <w:rPr>
          <w:rFonts w:asciiTheme="minorHAnsi" w:eastAsiaTheme="minorEastAsia" w:hAnsiTheme="minorHAnsi" w:cstheme="minorBidi"/>
          <w:noProof/>
          <w:sz w:val="21"/>
          <w:szCs w:val="22"/>
        </w:rPr>
      </w:pPr>
      <w:hyperlink w:anchor="_Toc435368429" w:history="1">
        <w:r w:rsidR="00FB007D" w:rsidRPr="0040312F">
          <w:rPr>
            <w:rStyle w:val="a9"/>
            <w:noProof/>
          </w:rPr>
          <w:t>3.1</w:t>
        </w:r>
        <w:r w:rsidR="00FB007D" w:rsidRPr="0040312F">
          <w:rPr>
            <w:rStyle w:val="a9"/>
            <w:rFonts w:hint="eastAsia"/>
            <w:noProof/>
          </w:rPr>
          <w:t xml:space="preserve"> </w:t>
        </w:r>
        <w:r w:rsidR="00FB007D" w:rsidRPr="0040312F">
          <w:rPr>
            <w:rStyle w:val="a9"/>
            <w:rFonts w:hint="eastAsia"/>
            <w:noProof/>
          </w:rPr>
          <w:t>统一身份认证系统</w:t>
        </w:r>
        <w:r w:rsidR="00FB007D">
          <w:rPr>
            <w:noProof/>
            <w:webHidden/>
          </w:rPr>
          <w:tab/>
        </w:r>
        <w:r w:rsidR="00FB007D">
          <w:rPr>
            <w:noProof/>
            <w:webHidden/>
          </w:rPr>
          <w:fldChar w:fldCharType="begin"/>
        </w:r>
        <w:r w:rsidR="00FB007D">
          <w:rPr>
            <w:noProof/>
            <w:webHidden/>
          </w:rPr>
          <w:instrText xml:space="preserve"> PAGEREF _Toc435368429 \h </w:instrText>
        </w:r>
        <w:r w:rsidR="00FB007D">
          <w:rPr>
            <w:noProof/>
            <w:webHidden/>
          </w:rPr>
        </w:r>
        <w:r w:rsidR="00FB007D">
          <w:rPr>
            <w:noProof/>
            <w:webHidden/>
          </w:rPr>
          <w:fldChar w:fldCharType="separate"/>
        </w:r>
        <w:r w:rsidR="00FB007D">
          <w:rPr>
            <w:noProof/>
            <w:webHidden/>
          </w:rPr>
          <w:t>6</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30" w:history="1">
        <w:r w:rsidR="00FB007D" w:rsidRPr="0040312F">
          <w:rPr>
            <w:rStyle w:val="a9"/>
            <w:noProof/>
          </w:rPr>
          <w:t>3.1.1</w:t>
        </w:r>
        <w:r w:rsidR="00FB007D" w:rsidRPr="0040312F">
          <w:rPr>
            <w:rStyle w:val="a9"/>
            <w:rFonts w:hint="eastAsia"/>
            <w:noProof/>
          </w:rPr>
          <w:t xml:space="preserve"> </w:t>
        </w:r>
        <w:r w:rsidR="00FB007D" w:rsidRPr="0040312F">
          <w:rPr>
            <w:rStyle w:val="a9"/>
            <w:rFonts w:hint="eastAsia"/>
            <w:noProof/>
          </w:rPr>
          <w:t>登录</w:t>
        </w:r>
        <w:r w:rsidR="00FB007D">
          <w:rPr>
            <w:noProof/>
            <w:webHidden/>
          </w:rPr>
          <w:tab/>
        </w:r>
        <w:r w:rsidR="00FB007D">
          <w:rPr>
            <w:noProof/>
            <w:webHidden/>
          </w:rPr>
          <w:fldChar w:fldCharType="begin"/>
        </w:r>
        <w:r w:rsidR="00FB007D">
          <w:rPr>
            <w:noProof/>
            <w:webHidden/>
          </w:rPr>
          <w:instrText xml:space="preserve"> PAGEREF _Toc435368430 \h </w:instrText>
        </w:r>
        <w:r w:rsidR="00FB007D">
          <w:rPr>
            <w:noProof/>
            <w:webHidden/>
          </w:rPr>
        </w:r>
        <w:r w:rsidR="00FB007D">
          <w:rPr>
            <w:noProof/>
            <w:webHidden/>
          </w:rPr>
          <w:fldChar w:fldCharType="separate"/>
        </w:r>
        <w:r w:rsidR="00FB007D">
          <w:rPr>
            <w:noProof/>
            <w:webHidden/>
          </w:rPr>
          <w:t>7</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31" w:history="1">
        <w:r w:rsidR="00FB007D" w:rsidRPr="0040312F">
          <w:rPr>
            <w:rStyle w:val="a9"/>
            <w:noProof/>
          </w:rPr>
          <w:t>3.1.2</w:t>
        </w:r>
        <w:r w:rsidR="00FB007D" w:rsidRPr="0040312F">
          <w:rPr>
            <w:rStyle w:val="a9"/>
            <w:rFonts w:hint="eastAsia"/>
            <w:noProof/>
          </w:rPr>
          <w:t xml:space="preserve"> </w:t>
        </w:r>
        <w:r w:rsidR="00FB007D" w:rsidRPr="0040312F">
          <w:rPr>
            <w:rStyle w:val="a9"/>
            <w:rFonts w:hint="eastAsia"/>
            <w:noProof/>
          </w:rPr>
          <w:t>登出</w:t>
        </w:r>
        <w:r w:rsidR="00FB007D">
          <w:rPr>
            <w:noProof/>
            <w:webHidden/>
          </w:rPr>
          <w:tab/>
        </w:r>
        <w:r w:rsidR="00FB007D">
          <w:rPr>
            <w:noProof/>
            <w:webHidden/>
          </w:rPr>
          <w:fldChar w:fldCharType="begin"/>
        </w:r>
        <w:r w:rsidR="00FB007D">
          <w:rPr>
            <w:noProof/>
            <w:webHidden/>
          </w:rPr>
          <w:instrText xml:space="preserve"> PAGEREF _Toc435368431 \h </w:instrText>
        </w:r>
        <w:r w:rsidR="00FB007D">
          <w:rPr>
            <w:noProof/>
            <w:webHidden/>
          </w:rPr>
        </w:r>
        <w:r w:rsidR="00FB007D">
          <w:rPr>
            <w:noProof/>
            <w:webHidden/>
          </w:rPr>
          <w:fldChar w:fldCharType="separate"/>
        </w:r>
        <w:r w:rsidR="00FB007D">
          <w:rPr>
            <w:noProof/>
            <w:webHidden/>
          </w:rPr>
          <w:t>7</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32" w:history="1">
        <w:r w:rsidR="00FB007D" w:rsidRPr="0040312F">
          <w:rPr>
            <w:rStyle w:val="a9"/>
            <w:noProof/>
          </w:rPr>
          <w:t>3.1.3</w:t>
        </w:r>
        <w:r w:rsidR="00FB007D" w:rsidRPr="0040312F">
          <w:rPr>
            <w:rStyle w:val="a9"/>
            <w:rFonts w:hint="eastAsia"/>
            <w:noProof/>
          </w:rPr>
          <w:t xml:space="preserve"> </w:t>
        </w:r>
        <w:r w:rsidR="00FB007D" w:rsidRPr="0040312F">
          <w:rPr>
            <w:rStyle w:val="a9"/>
            <w:rFonts w:hint="eastAsia"/>
            <w:noProof/>
          </w:rPr>
          <w:t>统一认证</w:t>
        </w:r>
        <w:r w:rsidR="00FB007D">
          <w:rPr>
            <w:noProof/>
            <w:webHidden/>
          </w:rPr>
          <w:tab/>
        </w:r>
        <w:r w:rsidR="00FB007D">
          <w:rPr>
            <w:noProof/>
            <w:webHidden/>
          </w:rPr>
          <w:fldChar w:fldCharType="begin"/>
        </w:r>
        <w:r w:rsidR="00FB007D">
          <w:rPr>
            <w:noProof/>
            <w:webHidden/>
          </w:rPr>
          <w:instrText xml:space="preserve"> PAGEREF _Toc435368432 \h </w:instrText>
        </w:r>
        <w:r w:rsidR="00FB007D">
          <w:rPr>
            <w:noProof/>
            <w:webHidden/>
          </w:rPr>
        </w:r>
        <w:r w:rsidR="00FB007D">
          <w:rPr>
            <w:noProof/>
            <w:webHidden/>
          </w:rPr>
          <w:fldChar w:fldCharType="separate"/>
        </w:r>
        <w:r w:rsidR="00FB007D">
          <w:rPr>
            <w:noProof/>
            <w:webHidden/>
          </w:rPr>
          <w:t>7</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33" w:history="1">
        <w:r w:rsidR="00FB007D" w:rsidRPr="0040312F">
          <w:rPr>
            <w:rStyle w:val="a9"/>
            <w:noProof/>
          </w:rPr>
          <w:t>3.1.4</w:t>
        </w:r>
        <w:r w:rsidR="00FB007D" w:rsidRPr="0040312F">
          <w:rPr>
            <w:rStyle w:val="a9"/>
            <w:rFonts w:hint="eastAsia"/>
            <w:noProof/>
          </w:rPr>
          <w:t xml:space="preserve"> </w:t>
        </w:r>
        <w:r w:rsidR="00FB007D" w:rsidRPr="0040312F">
          <w:rPr>
            <w:rStyle w:val="a9"/>
            <w:rFonts w:hint="eastAsia"/>
            <w:noProof/>
          </w:rPr>
          <w:t>与已有认证系统对接</w:t>
        </w:r>
        <w:r w:rsidR="00FB007D">
          <w:rPr>
            <w:noProof/>
            <w:webHidden/>
          </w:rPr>
          <w:tab/>
        </w:r>
        <w:r w:rsidR="00FB007D">
          <w:rPr>
            <w:noProof/>
            <w:webHidden/>
          </w:rPr>
          <w:fldChar w:fldCharType="begin"/>
        </w:r>
        <w:r w:rsidR="00FB007D">
          <w:rPr>
            <w:noProof/>
            <w:webHidden/>
          </w:rPr>
          <w:instrText xml:space="preserve"> PAGEREF _Toc435368433 \h </w:instrText>
        </w:r>
        <w:r w:rsidR="00FB007D">
          <w:rPr>
            <w:noProof/>
            <w:webHidden/>
          </w:rPr>
        </w:r>
        <w:r w:rsidR="00FB007D">
          <w:rPr>
            <w:noProof/>
            <w:webHidden/>
          </w:rPr>
          <w:fldChar w:fldCharType="separate"/>
        </w:r>
        <w:r w:rsidR="00FB007D">
          <w:rPr>
            <w:noProof/>
            <w:webHidden/>
          </w:rPr>
          <w:t>8</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34" w:history="1">
        <w:r w:rsidR="00FB007D" w:rsidRPr="0040312F">
          <w:rPr>
            <w:rStyle w:val="a9"/>
            <w:noProof/>
          </w:rPr>
          <w:t>3.1.5</w:t>
        </w:r>
        <w:r w:rsidR="00FB007D" w:rsidRPr="0040312F">
          <w:rPr>
            <w:rStyle w:val="a9"/>
            <w:rFonts w:hint="eastAsia"/>
            <w:noProof/>
          </w:rPr>
          <w:t xml:space="preserve"> </w:t>
        </w:r>
        <w:r w:rsidR="00FB007D" w:rsidRPr="0040312F">
          <w:rPr>
            <w:rStyle w:val="a9"/>
            <w:rFonts w:hint="eastAsia"/>
            <w:noProof/>
          </w:rPr>
          <w:t>多租户支持</w:t>
        </w:r>
        <w:r w:rsidR="00FB007D">
          <w:rPr>
            <w:noProof/>
            <w:webHidden/>
          </w:rPr>
          <w:tab/>
        </w:r>
        <w:r w:rsidR="00FB007D">
          <w:rPr>
            <w:noProof/>
            <w:webHidden/>
          </w:rPr>
          <w:fldChar w:fldCharType="begin"/>
        </w:r>
        <w:r w:rsidR="00FB007D">
          <w:rPr>
            <w:noProof/>
            <w:webHidden/>
          </w:rPr>
          <w:instrText xml:space="preserve"> PAGEREF _Toc435368434 \h </w:instrText>
        </w:r>
        <w:r w:rsidR="00FB007D">
          <w:rPr>
            <w:noProof/>
            <w:webHidden/>
          </w:rPr>
        </w:r>
        <w:r w:rsidR="00FB007D">
          <w:rPr>
            <w:noProof/>
            <w:webHidden/>
          </w:rPr>
          <w:fldChar w:fldCharType="separate"/>
        </w:r>
        <w:r w:rsidR="00FB007D">
          <w:rPr>
            <w:noProof/>
            <w:webHidden/>
          </w:rPr>
          <w:t>8</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35" w:history="1">
        <w:r w:rsidR="00FB007D" w:rsidRPr="0040312F">
          <w:rPr>
            <w:rStyle w:val="a9"/>
            <w:noProof/>
          </w:rPr>
          <w:t>3.1.6</w:t>
        </w:r>
        <w:r w:rsidR="00FB007D" w:rsidRPr="0040312F">
          <w:rPr>
            <w:rStyle w:val="a9"/>
            <w:rFonts w:hint="eastAsia"/>
            <w:noProof/>
          </w:rPr>
          <w:t xml:space="preserve"> </w:t>
        </w:r>
        <w:r w:rsidR="00FB007D" w:rsidRPr="0040312F">
          <w:rPr>
            <w:rStyle w:val="a9"/>
            <w:rFonts w:hint="eastAsia"/>
            <w:noProof/>
          </w:rPr>
          <w:t>认证</w:t>
        </w:r>
        <w:r w:rsidR="00FB007D" w:rsidRPr="0040312F">
          <w:rPr>
            <w:rStyle w:val="a9"/>
            <w:noProof/>
          </w:rPr>
          <w:t>API</w:t>
        </w:r>
        <w:r w:rsidR="00FB007D">
          <w:rPr>
            <w:noProof/>
            <w:webHidden/>
          </w:rPr>
          <w:tab/>
        </w:r>
        <w:r w:rsidR="00FB007D">
          <w:rPr>
            <w:noProof/>
            <w:webHidden/>
          </w:rPr>
          <w:fldChar w:fldCharType="begin"/>
        </w:r>
        <w:r w:rsidR="00FB007D">
          <w:rPr>
            <w:noProof/>
            <w:webHidden/>
          </w:rPr>
          <w:instrText xml:space="preserve"> PAGEREF _Toc435368435 \h </w:instrText>
        </w:r>
        <w:r w:rsidR="00FB007D">
          <w:rPr>
            <w:noProof/>
            <w:webHidden/>
          </w:rPr>
        </w:r>
        <w:r w:rsidR="00FB007D">
          <w:rPr>
            <w:noProof/>
            <w:webHidden/>
          </w:rPr>
          <w:fldChar w:fldCharType="separate"/>
        </w:r>
        <w:r w:rsidR="00FB007D">
          <w:rPr>
            <w:noProof/>
            <w:webHidden/>
          </w:rPr>
          <w:t>9</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36" w:history="1">
        <w:r w:rsidR="00FB007D" w:rsidRPr="0040312F">
          <w:rPr>
            <w:rStyle w:val="a9"/>
            <w:noProof/>
          </w:rPr>
          <w:t>3.1.7</w:t>
        </w:r>
        <w:r w:rsidR="00FB007D" w:rsidRPr="0040312F">
          <w:rPr>
            <w:rStyle w:val="a9"/>
            <w:rFonts w:hint="eastAsia"/>
            <w:noProof/>
          </w:rPr>
          <w:t xml:space="preserve"> </w:t>
        </w:r>
        <w:r w:rsidR="00FB007D" w:rsidRPr="0040312F">
          <w:rPr>
            <w:rStyle w:val="a9"/>
            <w:rFonts w:hint="eastAsia"/>
            <w:noProof/>
          </w:rPr>
          <w:t>策略管理</w:t>
        </w:r>
        <w:r w:rsidR="00FB007D">
          <w:rPr>
            <w:noProof/>
            <w:webHidden/>
          </w:rPr>
          <w:tab/>
        </w:r>
        <w:r w:rsidR="00FB007D">
          <w:rPr>
            <w:noProof/>
            <w:webHidden/>
          </w:rPr>
          <w:fldChar w:fldCharType="begin"/>
        </w:r>
        <w:r w:rsidR="00FB007D">
          <w:rPr>
            <w:noProof/>
            <w:webHidden/>
          </w:rPr>
          <w:instrText xml:space="preserve"> PAGEREF _Toc435368436 \h </w:instrText>
        </w:r>
        <w:r w:rsidR="00FB007D">
          <w:rPr>
            <w:noProof/>
            <w:webHidden/>
          </w:rPr>
        </w:r>
        <w:r w:rsidR="00FB007D">
          <w:rPr>
            <w:noProof/>
            <w:webHidden/>
          </w:rPr>
          <w:fldChar w:fldCharType="separate"/>
        </w:r>
        <w:r w:rsidR="00FB007D">
          <w:rPr>
            <w:noProof/>
            <w:webHidden/>
          </w:rPr>
          <w:t>9</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37" w:history="1">
        <w:r w:rsidR="00FB007D" w:rsidRPr="0040312F">
          <w:rPr>
            <w:rStyle w:val="a9"/>
            <w:noProof/>
          </w:rPr>
          <w:t>3.1.8</w:t>
        </w:r>
        <w:r w:rsidR="00FB007D" w:rsidRPr="0040312F">
          <w:rPr>
            <w:rStyle w:val="a9"/>
            <w:rFonts w:hint="eastAsia"/>
            <w:noProof/>
          </w:rPr>
          <w:t xml:space="preserve"> </w:t>
        </w:r>
        <w:r w:rsidR="00FB007D" w:rsidRPr="0040312F">
          <w:rPr>
            <w:rStyle w:val="a9"/>
            <w:rFonts w:hint="eastAsia"/>
            <w:noProof/>
          </w:rPr>
          <w:t>权限管理</w:t>
        </w:r>
        <w:r w:rsidR="00FB007D">
          <w:rPr>
            <w:noProof/>
            <w:webHidden/>
          </w:rPr>
          <w:tab/>
        </w:r>
        <w:r w:rsidR="00FB007D">
          <w:rPr>
            <w:noProof/>
            <w:webHidden/>
          </w:rPr>
          <w:fldChar w:fldCharType="begin"/>
        </w:r>
        <w:r w:rsidR="00FB007D">
          <w:rPr>
            <w:noProof/>
            <w:webHidden/>
          </w:rPr>
          <w:instrText xml:space="preserve"> PAGEREF _Toc435368437 \h </w:instrText>
        </w:r>
        <w:r w:rsidR="00FB007D">
          <w:rPr>
            <w:noProof/>
            <w:webHidden/>
          </w:rPr>
        </w:r>
        <w:r w:rsidR="00FB007D">
          <w:rPr>
            <w:noProof/>
            <w:webHidden/>
          </w:rPr>
          <w:fldChar w:fldCharType="separate"/>
        </w:r>
        <w:r w:rsidR="00FB007D">
          <w:rPr>
            <w:noProof/>
            <w:webHidden/>
          </w:rPr>
          <w:t>9</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38" w:history="1">
        <w:r w:rsidR="00FB007D" w:rsidRPr="0040312F">
          <w:rPr>
            <w:rStyle w:val="a9"/>
            <w:noProof/>
          </w:rPr>
          <w:t>3.1.9</w:t>
        </w:r>
        <w:r w:rsidR="00FB007D" w:rsidRPr="0040312F">
          <w:rPr>
            <w:rStyle w:val="a9"/>
            <w:rFonts w:hint="eastAsia"/>
            <w:noProof/>
          </w:rPr>
          <w:t xml:space="preserve"> </w:t>
        </w:r>
        <w:r w:rsidR="00FB007D" w:rsidRPr="0040312F">
          <w:rPr>
            <w:rStyle w:val="a9"/>
            <w:rFonts w:hint="eastAsia"/>
            <w:noProof/>
          </w:rPr>
          <w:t>系统管理与监控</w:t>
        </w:r>
        <w:r w:rsidR="00FB007D">
          <w:rPr>
            <w:noProof/>
            <w:webHidden/>
          </w:rPr>
          <w:tab/>
        </w:r>
        <w:r w:rsidR="00FB007D">
          <w:rPr>
            <w:noProof/>
            <w:webHidden/>
          </w:rPr>
          <w:fldChar w:fldCharType="begin"/>
        </w:r>
        <w:r w:rsidR="00FB007D">
          <w:rPr>
            <w:noProof/>
            <w:webHidden/>
          </w:rPr>
          <w:instrText xml:space="preserve"> PAGEREF _Toc435368438 \h </w:instrText>
        </w:r>
        <w:r w:rsidR="00FB007D">
          <w:rPr>
            <w:noProof/>
            <w:webHidden/>
          </w:rPr>
        </w:r>
        <w:r w:rsidR="00FB007D">
          <w:rPr>
            <w:noProof/>
            <w:webHidden/>
          </w:rPr>
          <w:fldChar w:fldCharType="separate"/>
        </w:r>
        <w:r w:rsidR="00FB007D">
          <w:rPr>
            <w:noProof/>
            <w:webHidden/>
          </w:rPr>
          <w:t>9</w:t>
        </w:r>
        <w:r w:rsidR="00FB007D">
          <w:rPr>
            <w:noProof/>
            <w:webHidden/>
          </w:rPr>
          <w:fldChar w:fldCharType="end"/>
        </w:r>
      </w:hyperlink>
    </w:p>
    <w:p w:rsidR="00FB007D" w:rsidRDefault="00F7107F">
      <w:pPr>
        <w:pStyle w:val="20"/>
        <w:tabs>
          <w:tab w:val="right" w:leader="dot" w:pos="8296"/>
        </w:tabs>
        <w:ind w:left="480"/>
        <w:rPr>
          <w:rFonts w:asciiTheme="minorHAnsi" w:eastAsiaTheme="minorEastAsia" w:hAnsiTheme="minorHAnsi" w:cstheme="minorBidi"/>
          <w:noProof/>
          <w:sz w:val="21"/>
          <w:szCs w:val="22"/>
        </w:rPr>
      </w:pPr>
      <w:hyperlink w:anchor="_Toc435368439" w:history="1">
        <w:r w:rsidR="00FB007D" w:rsidRPr="0040312F">
          <w:rPr>
            <w:rStyle w:val="a9"/>
            <w:noProof/>
          </w:rPr>
          <w:t>3.2 cfWeb</w:t>
        </w:r>
        <w:r w:rsidR="00FB007D" w:rsidRPr="0040312F">
          <w:rPr>
            <w:rStyle w:val="a9"/>
            <w:rFonts w:hint="eastAsia"/>
            <w:noProof/>
          </w:rPr>
          <w:t>管理系统</w:t>
        </w:r>
        <w:r w:rsidR="00FB007D">
          <w:rPr>
            <w:noProof/>
            <w:webHidden/>
          </w:rPr>
          <w:tab/>
        </w:r>
        <w:r w:rsidR="00FB007D">
          <w:rPr>
            <w:noProof/>
            <w:webHidden/>
          </w:rPr>
          <w:fldChar w:fldCharType="begin"/>
        </w:r>
        <w:r w:rsidR="00FB007D">
          <w:rPr>
            <w:noProof/>
            <w:webHidden/>
          </w:rPr>
          <w:instrText xml:space="preserve"> PAGEREF _Toc435368439 \h </w:instrText>
        </w:r>
        <w:r w:rsidR="00FB007D">
          <w:rPr>
            <w:noProof/>
            <w:webHidden/>
          </w:rPr>
        </w:r>
        <w:r w:rsidR="00FB007D">
          <w:rPr>
            <w:noProof/>
            <w:webHidden/>
          </w:rPr>
          <w:fldChar w:fldCharType="separate"/>
        </w:r>
        <w:r w:rsidR="00FB007D">
          <w:rPr>
            <w:noProof/>
            <w:webHidden/>
          </w:rPr>
          <w:t>10</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40" w:history="1">
        <w:r w:rsidR="00FB007D" w:rsidRPr="0040312F">
          <w:rPr>
            <w:rStyle w:val="a9"/>
            <w:noProof/>
          </w:rPr>
          <w:t>3.2.1</w:t>
        </w:r>
        <w:r w:rsidR="00FB007D" w:rsidRPr="0040312F">
          <w:rPr>
            <w:rStyle w:val="a9"/>
            <w:rFonts w:hint="eastAsia"/>
            <w:noProof/>
          </w:rPr>
          <w:t xml:space="preserve"> </w:t>
        </w:r>
        <w:r w:rsidR="00FB007D" w:rsidRPr="0040312F">
          <w:rPr>
            <w:rStyle w:val="a9"/>
            <w:rFonts w:hint="eastAsia"/>
            <w:noProof/>
          </w:rPr>
          <w:t>管理员系统</w:t>
        </w:r>
        <w:r w:rsidR="00FB007D">
          <w:rPr>
            <w:noProof/>
            <w:webHidden/>
          </w:rPr>
          <w:tab/>
        </w:r>
        <w:r w:rsidR="00FB007D">
          <w:rPr>
            <w:noProof/>
            <w:webHidden/>
          </w:rPr>
          <w:fldChar w:fldCharType="begin"/>
        </w:r>
        <w:r w:rsidR="00FB007D">
          <w:rPr>
            <w:noProof/>
            <w:webHidden/>
          </w:rPr>
          <w:instrText xml:space="preserve"> PAGEREF _Toc435368440 \h </w:instrText>
        </w:r>
        <w:r w:rsidR="00FB007D">
          <w:rPr>
            <w:noProof/>
            <w:webHidden/>
          </w:rPr>
        </w:r>
        <w:r w:rsidR="00FB007D">
          <w:rPr>
            <w:noProof/>
            <w:webHidden/>
          </w:rPr>
          <w:fldChar w:fldCharType="separate"/>
        </w:r>
        <w:r w:rsidR="00FB007D">
          <w:rPr>
            <w:noProof/>
            <w:webHidden/>
          </w:rPr>
          <w:t>12</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41" w:history="1">
        <w:r w:rsidR="00FB007D" w:rsidRPr="0040312F">
          <w:rPr>
            <w:rStyle w:val="a9"/>
            <w:noProof/>
          </w:rPr>
          <w:t>3.2.2</w:t>
        </w:r>
        <w:r w:rsidR="00FB007D" w:rsidRPr="0040312F">
          <w:rPr>
            <w:rStyle w:val="a9"/>
            <w:rFonts w:hint="eastAsia"/>
            <w:noProof/>
          </w:rPr>
          <w:t xml:space="preserve"> </w:t>
        </w:r>
        <w:r w:rsidR="00FB007D" w:rsidRPr="0040312F">
          <w:rPr>
            <w:rStyle w:val="a9"/>
            <w:rFonts w:hint="eastAsia"/>
            <w:noProof/>
          </w:rPr>
          <w:t>用户系统</w:t>
        </w:r>
        <w:r w:rsidR="00FB007D">
          <w:rPr>
            <w:noProof/>
            <w:webHidden/>
          </w:rPr>
          <w:tab/>
        </w:r>
        <w:r w:rsidR="00FB007D">
          <w:rPr>
            <w:noProof/>
            <w:webHidden/>
          </w:rPr>
          <w:fldChar w:fldCharType="begin"/>
        </w:r>
        <w:r w:rsidR="00FB007D">
          <w:rPr>
            <w:noProof/>
            <w:webHidden/>
          </w:rPr>
          <w:instrText xml:space="preserve"> PAGEREF _Toc435368441 \h </w:instrText>
        </w:r>
        <w:r w:rsidR="00FB007D">
          <w:rPr>
            <w:noProof/>
            <w:webHidden/>
          </w:rPr>
        </w:r>
        <w:r w:rsidR="00FB007D">
          <w:rPr>
            <w:noProof/>
            <w:webHidden/>
          </w:rPr>
          <w:fldChar w:fldCharType="separate"/>
        </w:r>
        <w:r w:rsidR="00FB007D">
          <w:rPr>
            <w:noProof/>
            <w:webHidden/>
          </w:rPr>
          <w:t>16</w:t>
        </w:r>
        <w:r w:rsidR="00FB007D">
          <w:rPr>
            <w:noProof/>
            <w:webHidden/>
          </w:rPr>
          <w:fldChar w:fldCharType="end"/>
        </w:r>
      </w:hyperlink>
    </w:p>
    <w:p w:rsidR="00FB007D" w:rsidRDefault="00F7107F">
      <w:pPr>
        <w:pStyle w:val="20"/>
        <w:tabs>
          <w:tab w:val="right" w:leader="dot" w:pos="8296"/>
        </w:tabs>
        <w:ind w:left="480"/>
        <w:rPr>
          <w:rFonts w:asciiTheme="minorHAnsi" w:eastAsiaTheme="minorEastAsia" w:hAnsiTheme="minorHAnsi" w:cstheme="minorBidi"/>
          <w:noProof/>
          <w:sz w:val="21"/>
          <w:szCs w:val="22"/>
        </w:rPr>
      </w:pPr>
      <w:hyperlink w:anchor="_Toc435368442" w:history="1">
        <w:r w:rsidR="00FB007D" w:rsidRPr="0040312F">
          <w:rPr>
            <w:rStyle w:val="a9"/>
            <w:noProof/>
          </w:rPr>
          <w:t>3.3 ESB</w:t>
        </w:r>
        <w:r w:rsidR="00FB007D" w:rsidRPr="0040312F">
          <w:rPr>
            <w:rStyle w:val="a9"/>
            <w:rFonts w:hint="eastAsia"/>
            <w:noProof/>
          </w:rPr>
          <w:t>系统</w:t>
        </w:r>
        <w:r w:rsidR="00FB007D">
          <w:rPr>
            <w:noProof/>
            <w:webHidden/>
          </w:rPr>
          <w:tab/>
        </w:r>
        <w:r w:rsidR="00FB007D">
          <w:rPr>
            <w:noProof/>
            <w:webHidden/>
          </w:rPr>
          <w:fldChar w:fldCharType="begin"/>
        </w:r>
        <w:r w:rsidR="00FB007D">
          <w:rPr>
            <w:noProof/>
            <w:webHidden/>
          </w:rPr>
          <w:instrText xml:space="preserve"> PAGEREF _Toc435368442 \h </w:instrText>
        </w:r>
        <w:r w:rsidR="00FB007D">
          <w:rPr>
            <w:noProof/>
            <w:webHidden/>
          </w:rPr>
        </w:r>
        <w:r w:rsidR="00FB007D">
          <w:rPr>
            <w:noProof/>
            <w:webHidden/>
          </w:rPr>
          <w:fldChar w:fldCharType="separate"/>
        </w:r>
        <w:r w:rsidR="00FB007D">
          <w:rPr>
            <w:noProof/>
            <w:webHidden/>
          </w:rPr>
          <w:t>18</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43" w:history="1">
        <w:r w:rsidR="00FB007D" w:rsidRPr="0040312F">
          <w:rPr>
            <w:rStyle w:val="a9"/>
            <w:noProof/>
          </w:rPr>
          <w:t>3.3.1</w:t>
        </w:r>
        <w:r w:rsidR="00FB007D" w:rsidRPr="0040312F">
          <w:rPr>
            <w:rStyle w:val="a9"/>
            <w:rFonts w:hint="eastAsia"/>
            <w:noProof/>
          </w:rPr>
          <w:t xml:space="preserve"> </w:t>
        </w:r>
        <w:r w:rsidR="00FB007D" w:rsidRPr="0040312F">
          <w:rPr>
            <w:rStyle w:val="a9"/>
            <w:rFonts w:hint="eastAsia"/>
            <w:noProof/>
          </w:rPr>
          <w:t>部门管理员</w:t>
        </w:r>
        <w:r w:rsidR="00FB007D">
          <w:rPr>
            <w:noProof/>
            <w:webHidden/>
          </w:rPr>
          <w:tab/>
        </w:r>
        <w:r w:rsidR="00FB007D">
          <w:rPr>
            <w:noProof/>
            <w:webHidden/>
          </w:rPr>
          <w:fldChar w:fldCharType="begin"/>
        </w:r>
        <w:r w:rsidR="00FB007D">
          <w:rPr>
            <w:noProof/>
            <w:webHidden/>
          </w:rPr>
          <w:instrText xml:space="preserve"> PAGEREF _Toc435368443 \h </w:instrText>
        </w:r>
        <w:r w:rsidR="00FB007D">
          <w:rPr>
            <w:noProof/>
            <w:webHidden/>
          </w:rPr>
        </w:r>
        <w:r w:rsidR="00FB007D">
          <w:rPr>
            <w:noProof/>
            <w:webHidden/>
          </w:rPr>
          <w:fldChar w:fldCharType="separate"/>
        </w:r>
        <w:r w:rsidR="00FB007D">
          <w:rPr>
            <w:noProof/>
            <w:webHidden/>
          </w:rPr>
          <w:t>20</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44" w:history="1">
        <w:r w:rsidR="00FB007D" w:rsidRPr="0040312F">
          <w:rPr>
            <w:rStyle w:val="a9"/>
            <w:noProof/>
          </w:rPr>
          <w:t>3.3.2</w:t>
        </w:r>
        <w:r w:rsidR="00FB007D" w:rsidRPr="0040312F">
          <w:rPr>
            <w:rStyle w:val="a9"/>
            <w:rFonts w:hint="eastAsia"/>
            <w:noProof/>
          </w:rPr>
          <w:t xml:space="preserve"> </w:t>
        </w:r>
        <w:r w:rsidR="00FB007D" w:rsidRPr="0040312F">
          <w:rPr>
            <w:rStyle w:val="a9"/>
            <w:rFonts w:hint="eastAsia"/>
            <w:noProof/>
          </w:rPr>
          <w:t>服务提供者</w:t>
        </w:r>
        <w:r w:rsidR="00FB007D">
          <w:rPr>
            <w:noProof/>
            <w:webHidden/>
          </w:rPr>
          <w:tab/>
        </w:r>
        <w:r w:rsidR="00FB007D">
          <w:rPr>
            <w:noProof/>
            <w:webHidden/>
          </w:rPr>
          <w:fldChar w:fldCharType="begin"/>
        </w:r>
        <w:r w:rsidR="00FB007D">
          <w:rPr>
            <w:noProof/>
            <w:webHidden/>
          </w:rPr>
          <w:instrText xml:space="preserve"> PAGEREF _Toc435368444 \h </w:instrText>
        </w:r>
        <w:r w:rsidR="00FB007D">
          <w:rPr>
            <w:noProof/>
            <w:webHidden/>
          </w:rPr>
        </w:r>
        <w:r w:rsidR="00FB007D">
          <w:rPr>
            <w:noProof/>
            <w:webHidden/>
          </w:rPr>
          <w:fldChar w:fldCharType="separate"/>
        </w:r>
        <w:r w:rsidR="00FB007D">
          <w:rPr>
            <w:noProof/>
            <w:webHidden/>
          </w:rPr>
          <w:t>20</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45" w:history="1">
        <w:r w:rsidR="00FB007D" w:rsidRPr="0040312F">
          <w:rPr>
            <w:rStyle w:val="a9"/>
            <w:noProof/>
          </w:rPr>
          <w:t>3.3.3</w:t>
        </w:r>
        <w:r w:rsidR="00FB007D" w:rsidRPr="0040312F">
          <w:rPr>
            <w:rStyle w:val="a9"/>
            <w:rFonts w:hint="eastAsia"/>
            <w:noProof/>
          </w:rPr>
          <w:t xml:space="preserve"> </w:t>
        </w:r>
        <w:r w:rsidR="00FB007D" w:rsidRPr="0040312F">
          <w:rPr>
            <w:rStyle w:val="a9"/>
            <w:rFonts w:hint="eastAsia"/>
            <w:noProof/>
          </w:rPr>
          <w:t>服务使用者</w:t>
        </w:r>
        <w:r w:rsidR="00FB007D">
          <w:rPr>
            <w:noProof/>
            <w:webHidden/>
          </w:rPr>
          <w:tab/>
        </w:r>
        <w:r w:rsidR="00FB007D">
          <w:rPr>
            <w:noProof/>
            <w:webHidden/>
          </w:rPr>
          <w:fldChar w:fldCharType="begin"/>
        </w:r>
        <w:r w:rsidR="00FB007D">
          <w:rPr>
            <w:noProof/>
            <w:webHidden/>
          </w:rPr>
          <w:instrText xml:space="preserve"> PAGEREF _Toc435368445 \h </w:instrText>
        </w:r>
        <w:r w:rsidR="00FB007D">
          <w:rPr>
            <w:noProof/>
            <w:webHidden/>
          </w:rPr>
        </w:r>
        <w:r w:rsidR="00FB007D">
          <w:rPr>
            <w:noProof/>
            <w:webHidden/>
          </w:rPr>
          <w:fldChar w:fldCharType="separate"/>
        </w:r>
        <w:r w:rsidR="00FB007D">
          <w:rPr>
            <w:noProof/>
            <w:webHidden/>
          </w:rPr>
          <w:t>23</w:t>
        </w:r>
        <w:r w:rsidR="00FB007D">
          <w:rPr>
            <w:noProof/>
            <w:webHidden/>
          </w:rPr>
          <w:fldChar w:fldCharType="end"/>
        </w:r>
      </w:hyperlink>
    </w:p>
    <w:p w:rsidR="00FB007D" w:rsidRDefault="00F7107F">
      <w:pPr>
        <w:pStyle w:val="30"/>
        <w:tabs>
          <w:tab w:val="right" w:leader="dot" w:pos="8296"/>
        </w:tabs>
        <w:ind w:left="960"/>
        <w:rPr>
          <w:rFonts w:asciiTheme="minorHAnsi" w:eastAsiaTheme="minorEastAsia" w:hAnsiTheme="minorHAnsi" w:cstheme="minorBidi"/>
          <w:noProof/>
          <w:sz w:val="21"/>
          <w:szCs w:val="22"/>
        </w:rPr>
      </w:pPr>
      <w:hyperlink w:anchor="_Toc435368446" w:history="1">
        <w:r w:rsidR="00FB007D" w:rsidRPr="0040312F">
          <w:rPr>
            <w:rStyle w:val="a9"/>
            <w:noProof/>
          </w:rPr>
          <w:t>3.3.4</w:t>
        </w:r>
        <w:r w:rsidR="00FB007D" w:rsidRPr="0040312F">
          <w:rPr>
            <w:rStyle w:val="a9"/>
            <w:rFonts w:hint="eastAsia"/>
            <w:noProof/>
          </w:rPr>
          <w:t xml:space="preserve"> </w:t>
        </w:r>
        <w:r w:rsidR="00FB007D" w:rsidRPr="0040312F">
          <w:rPr>
            <w:rStyle w:val="a9"/>
            <w:rFonts w:hint="eastAsia"/>
            <w:noProof/>
          </w:rPr>
          <w:t>系统管理员</w:t>
        </w:r>
        <w:r w:rsidR="00FB007D">
          <w:rPr>
            <w:noProof/>
            <w:webHidden/>
          </w:rPr>
          <w:tab/>
        </w:r>
        <w:r w:rsidR="00FB007D">
          <w:rPr>
            <w:noProof/>
            <w:webHidden/>
          </w:rPr>
          <w:fldChar w:fldCharType="begin"/>
        </w:r>
        <w:r w:rsidR="00FB007D">
          <w:rPr>
            <w:noProof/>
            <w:webHidden/>
          </w:rPr>
          <w:instrText xml:space="preserve"> PAGEREF _Toc435368446 \h </w:instrText>
        </w:r>
        <w:r w:rsidR="00FB007D">
          <w:rPr>
            <w:noProof/>
            <w:webHidden/>
          </w:rPr>
        </w:r>
        <w:r w:rsidR="00FB007D">
          <w:rPr>
            <w:noProof/>
            <w:webHidden/>
          </w:rPr>
          <w:fldChar w:fldCharType="separate"/>
        </w:r>
        <w:r w:rsidR="00FB007D">
          <w:rPr>
            <w:noProof/>
            <w:webHidden/>
          </w:rPr>
          <w:t>25</w:t>
        </w:r>
        <w:r w:rsidR="00FB007D">
          <w:rPr>
            <w:noProof/>
            <w:webHidden/>
          </w:rPr>
          <w:fldChar w:fldCharType="end"/>
        </w:r>
      </w:hyperlink>
    </w:p>
    <w:p w:rsidR="00451737" w:rsidRDefault="00A37E62">
      <w:r>
        <w:rPr>
          <w:rFonts w:ascii="黑体" w:eastAsia="黑体" w:hAnsi="华文楷体"/>
          <w:sz w:val="44"/>
        </w:rPr>
        <w:fldChar w:fldCharType="end"/>
      </w:r>
      <w:r>
        <w:br w:type="page"/>
      </w:r>
    </w:p>
    <w:p w:rsidR="00451737" w:rsidRDefault="00A37E62">
      <w:pPr>
        <w:pStyle w:val="1"/>
      </w:pPr>
      <w:bookmarkStart w:id="0" w:name="_Toc435368417"/>
      <w:r>
        <w:rPr>
          <w:rFonts w:hint="eastAsia"/>
        </w:rPr>
        <w:lastRenderedPageBreak/>
        <w:t>引言</w:t>
      </w:r>
      <w:bookmarkEnd w:id="0"/>
    </w:p>
    <w:p w:rsidR="00451737" w:rsidRDefault="00A37E62">
      <w:pPr>
        <w:pStyle w:val="2"/>
      </w:pPr>
      <w:bookmarkStart w:id="1" w:name="_Toc435368418"/>
      <w:r>
        <w:t>编写目的</w:t>
      </w:r>
      <w:bookmarkEnd w:id="1"/>
    </w:p>
    <w:p w:rsidR="00451737" w:rsidRDefault="00A37E62">
      <w:pPr>
        <w:ind w:firstLine="420"/>
      </w:pPr>
      <w:r>
        <w:rPr>
          <w:rFonts w:hint="eastAsia"/>
        </w:rPr>
        <w:t>编写本文档的目的是为了便于宁波市政务云计算中心和</w:t>
      </w:r>
      <w:r>
        <w:rPr>
          <w:rFonts w:hint="eastAsia"/>
        </w:rPr>
        <w:t>PaaS</w:t>
      </w:r>
      <w:r>
        <w:rPr>
          <w:rFonts w:hint="eastAsia"/>
        </w:rPr>
        <w:t>项目组开发人员间进行理解和交流，反映出功能需求的结构，使之成为软件开发工作的基础和依据，并作为确认测试和验收的依据。</w:t>
      </w:r>
    </w:p>
    <w:p w:rsidR="00451737" w:rsidRDefault="00A37E62">
      <w:pPr>
        <w:pStyle w:val="2"/>
      </w:pPr>
      <w:bookmarkStart w:id="2" w:name="_Toc435368419"/>
      <w:r>
        <w:rPr>
          <w:rFonts w:hint="eastAsia"/>
        </w:rPr>
        <w:t>背景</w:t>
      </w:r>
      <w:bookmarkEnd w:id="2"/>
    </w:p>
    <w:p w:rsidR="00451737" w:rsidRDefault="00A37E62">
      <w:pPr>
        <w:ind w:firstLine="420"/>
      </w:pPr>
      <w:r>
        <w:rPr>
          <w:rFonts w:hint="eastAsia"/>
        </w:rPr>
        <w:t>宁波市政务云计算中心是全市智慧城市和电子政务应用的支撑平台。宁波市政务云计算中心以同构化信息系统建设，谋划平台即服务模式，引导部门间业务协同发展，建立一体化公共基础应用支撑体系为突破。在公共基础应用支撑的优化配置和集中管理的基础上，实现应用系统与中间件的松耦合布局。利用总线设计的思想，为智慧城市和电子政务应用提供业务互动基础生态环境，提高跨部门业务之间的协作能力。</w:t>
      </w:r>
    </w:p>
    <w:p w:rsidR="00451737" w:rsidRDefault="00A37E62">
      <w:pPr>
        <w:ind w:firstLine="420"/>
      </w:pPr>
      <w:r>
        <w:rPr>
          <w:rFonts w:hint="eastAsia"/>
        </w:rPr>
        <w:t xml:space="preserve">PaaS </w:t>
      </w:r>
      <w:r>
        <w:rPr>
          <w:rFonts w:hint="eastAsia"/>
        </w:rPr>
        <w:t>平台基于网络提供对应用完整生命周期（包括设计、开发、测试和部署等阶段）的支持，减少了用户在购置和管理应用生命周期内所必须的软硬件以及部署应用和</w:t>
      </w:r>
      <w:r>
        <w:rPr>
          <w:rFonts w:hint="eastAsia"/>
        </w:rPr>
        <w:t xml:space="preserve"> IT </w:t>
      </w:r>
      <w:r>
        <w:rPr>
          <w:rFonts w:hint="eastAsia"/>
        </w:rPr>
        <w:t>基础设施的成本，同时简化了以上工作的复杂度。</w:t>
      </w:r>
    </w:p>
    <w:p w:rsidR="00451737" w:rsidRDefault="00A37E62">
      <w:pPr>
        <w:pStyle w:val="2"/>
      </w:pPr>
      <w:bookmarkStart w:id="3" w:name="_Toc435368420"/>
      <w:r>
        <w:t>文档编写约定</w:t>
      </w:r>
      <w:bookmarkEnd w:id="3"/>
    </w:p>
    <w:p w:rsidR="00451737" w:rsidRDefault="00A37E62">
      <w:pPr>
        <w:pStyle w:val="3"/>
      </w:pPr>
      <w:bookmarkStart w:id="4" w:name="_Toc435368421"/>
      <w:r>
        <w:t>优先级定义</w:t>
      </w:r>
      <w:bookmarkEnd w:id="4"/>
    </w:p>
    <w:p w:rsidR="00451737" w:rsidRDefault="00A37E62">
      <w:pPr>
        <w:autoSpaceDE w:val="0"/>
        <w:autoSpaceDN w:val="0"/>
        <w:adjustRightInd w:val="0"/>
        <w:ind w:firstLineChars="200" w:firstLine="480"/>
        <w:rPr>
          <w:rFonts w:ascii="宋体" w:hAnsi="宋体" w:cs="Arial"/>
          <w:szCs w:val="21"/>
        </w:rPr>
      </w:pPr>
      <w:r>
        <w:rPr>
          <w:rFonts w:ascii="宋体" w:hAnsi="宋体" w:cs="Arial" w:hint="eastAsia"/>
          <w:szCs w:val="21"/>
        </w:rPr>
        <w:t>必须且优先</w:t>
      </w:r>
      <w:r>
        <w:rPr>
          <w:rFonts w:ascii="宋体" w:hAnsi="宋体" w:cs="Arial" w:hint="eastAsia"/>
          <w:szCs w:val="21"/>
        </w:rPr>
        <w:t xml:space="preserve"> 5</w:t>
      </w:r>
    </w:p>
    <w:p w:rsidR="00451737" w:rsidRDefault="00A37E62">
      <w:pPr>
        <w:autoSpaceDE w:val="0"/>
        <w:autoSpaceDN w:val="0"/>
        <w:adjustRightInd w:val="0"/>
        <w:ind w:firstLineChars="200" w:firstLine="480"/>
        <w:rPr>
          <w:rFonts w:ascii="宋体" w:hAnsi="宋体" w:cs="Arial"/>
          <w:szCs w:val="21"/>
        </w:rPr>
      </w:pPr>
      <w:r>
        <w:rPr>
          <w:rFonts w:ascii="宋体" w:hAnsi="宋体" w:cs="Arial" w:hint="eastAsia"/>
          <w:szCs w:val="21"/>
        </w:rPr>
        <w:t>必须但一般</w:t>
      </w:r>
      <w:r>
        <w:rPr>
          <w:rFonts w:ascii="宋体" w:hAnsi="宋体" w:cs="Arial" w:hint="eastAsia"/>
          <w:szCs w:val="21"/>
        </w:rPr>
        <w:t xml:space="preserve"> 4</w:t>
      </w:r>
    </w:p>
    <w:p w:rsidR="00451737" w:rsidRDefault="00A37E62">
      <w:pPr>
        <w:autoSpaceDE w:val="0"/>
        <w:autoSpaceDN w:val="0"/>
        <w:adjustRightInd w:val="0"/>
        <w:ind w:firstLineChars="200" w:firstLine="480"/>
        <w:rPr>
          <w:rFonts w:ascii="宋体" w:hAnsi="宋体" w:cs="Arial"/>
          <w:szCs w:val="21"/>
        </w:rPr>
      </w:pPr>
      <w:r>
        <w:rPr>
          <w:rFonts w:ascii="宋体" w:hAnsi="宋体" w:cs="Arial" w:hint="eastAsia"/>
          <w:szCs w:val="21"/>
        </w:rPr>
        <w:t>可选且优先</w:t>
      </w:r>
      <w:r>
        <w:rPr>
          <w:rFonts w:ascii="宋体" w:hAnsi="宋体" w:cs="Arial" w:hint="eastAsia"/>
          <w:szCs w:val="21"/>
        </w:rPr>
        <w:t xml:space="preserve"> 3</w:t>
      </w:r>
    </w:p>
    <w:p w:rsidR="00451737" w:rsidRDefault="00A37E62">
      <w:pPr>
        <w:autoSpaceDE w:val="0"/>
        <w:autoSpaceDN w:val="0"/>
        <w:adjustRightInd w:val="0"/>
        <w:ind w:firstLineChars="200" w:firstLine="480"/>
        <w:rPr>
          <w:rFonts w:ascii="宋体" w:hAnsi="宋体" w:cs="Arial"/>
          <w:szCs w:val="21"/>
        </w:rPr>
      </w:pPr>
      <w:r>
        <w:rPr>
          <w:rFonts w:ascii="宋体" w:hAnsi="宋体" w:cs="Arial" w:hint="eastAsia"/>
          <w:szCs w:val="21"/>
        </w:rPr>
        <w:t>可选且一般</w:t>
      </w:r>
      <w:r>
        <w:rPr>
          <w:rFonts w:ascii="宋体" w:hAnsi="宋体" w:cs="Arial" w:hint="eastAsia"/>
          <w:szCs w:val="21"/>
        </w:rPr>
        <w:t xml:space="preserve"> 2</w:t>
      </w:r>
    </w:p>
    <w:p w:rsidR="00451737" w:rsidRDefault="00A37E62">
      <w:pPr>
        <w:autoSpaceDE w:val="0"/>
        <w:autoSpaceDN w:val="0"/>
        <w:adjustRightInd w:val="0"/>
        <w:ind w:firstLineChars="200" w:firstLine="480"/>
        <w:rPr>
          <w:rFonts w:ascii="宋体" w:hAnsi="宋体" w:cs="Arial"/>
          <w:szCs w:val="21"/>
        </w:rPr>
      </w:pPr>
      <w:r>
        <w:rPr>
          <w:rFonts w:ascii="宋体" w:hAnsi="宋体" w:cs="Arial" w:hint="eastAsia"/>
          <w:szCs w:val="21"/>
        </w:rPr>
        <w:t>本期不考虑</w:t>
      </w:r>
      <w:r>
        <w:rPr>
          <w:rFonts w:ascii="宋体" w:hAnsi="宋体" w:cs="Arial" w:hint="eastAsia"/>
          <w:szCs w:val="21"/>
        </w:rPr>
        <w:t xml:space="preserve"> 1</w:t>
      </w:r>
    </w:p>
    <w:p w:rsidR="00451737" w:rsidRDefault="00A37E62">
      <w:pPr>
        <w:pStyle w:val="2"/>
      </w:pPr>
      <w:bookmarkStart w:id="5" w:name="_Toc435368422"/>
      <w:r>
        <w:lastRenderedPageBreak/>
        <w:t>参考资料</w:t>
      </w:r>
      <w:bookmarkEnd w:id="5"/>
    </w:p>
    <w:p w:rsidR="00451737" w:rsidRDefault="00A37E62">
      <w:pPr>
        <w:spacing w:after="120"/>
        <w:ind w:firstLineChars="200" w:firstLine="480"/>
      </w:pPr>
      <w:r>
        <w:rPr>
          <w:rFonts w:hint="eastAsia"/>
        </w:rPr>
        <w:t>术语参见《</w:t>
      </w:r>
      <w:r>
        <w:rPr>
          <w:rFonts w:hint="eastAsia"/>
        </w:rPr>
        <w:t>PaaS</w:t>
      </w:r>
      <w:r>
        <w:rPr>
          <w:rFonts w:hint="eastAsia"/>
        </w:rPr>
        <w:t>平台框架及统一身份认证系统</w:t>
      </w:r>
      <w:r>
        <w:rPr>
          <w:rFonts w:hint="eastAsia"/>
        </w:rPr>
        <w:t>-</w:t>
      </w:r>
      <w:r>
        <w:rPr>
          <w:rFonts w:hint="eastAsia"/>
        </w:rPr>
        <w:t>术语定义》文档。</w:t>
      </w:r>
    </w:p>
    <w:p w:rsidR="00451737" w:rsidRDefault="00A37E62">
      <w:pPr>
        <w:spacing w:after="120"/>
        <w:ind w:firstLineChars="200" w:firstLine="480"/>
      </w:pPr>
      <w:r>
        <w:t>用例规约参见</w:t>
      </w:r>
      <w:r>
        <w:rPr>
          <w:rFonts w:ascii="宋体" w:hAnsi="宋体" w:cs="Arial" w:hint="eastAsia"/>
          <w:szCs w:val="21"/>
        </w:rPr>
        <w:t>《</w:t>
      </w:r>
      <w:r>
        <w:rPr>
          <w:rFonts w:hint="eastAsia"/>
        </w:rPr>
        <w:t>PaaS</w:t>
      </w:r>
      <w:r>
        <w:rPr>
          <w:rFonts w:hint="eastAsia"/>
        </w:rPr>
        <w:t>平台框架与统一身份认证系统用例规约描述</w:t>
      </w:r>
      <w:r>
        <w:rPr>
          <w:rFonts w:ascii="宋体" w:hAnsi="宋体" w:cs="Arial" w:hint="eastAsia"/>
          <w:szCs w:val="21"/>
        </w:rPr>
        <w:t>》文档。</w:t>
      </w:r>
    </w:p>
    <w:p w:rsidR="00451737" w:rsidRDefault="00A37E62">
      <w:pPr>
        <w:pStyle w:val="1"/>
      </w:pPr>
      <w:bookmarkStart w:id="6" w:name="_Toc435368423"/>
      <w:r>
        <w:rPr>
          <w:rFonts w:hint="eastAsia"/>
        </w:rPr>
        <w:t>任务概述</w:t>
      </w:r>
      <w:bookmarkEnd w:id="6"/>
    </w:p>
    <w:p w:rsidR="00451737" w:rsidRDefault="00A37E62">
      <w:pPr>
        <w:pStyle w:val="2"/>
      </w:pPr>
      <w:bookmarkStart w:id="7" w:name="_Toc435368424"/>
      <w:r>
        <w:rPr>
          <w:rFonts w:hint="eastAsia"/>
        </w:rPr>
        <w:t>目标</w:t>
      </w:r>
      <w:bookmarkEnd w:id="7"/>
    </w:p>
    <w:p w:rsidR="00451737" w:rsidRDefault="00A37E62">
      <w:pPr>
        <w:ind w:firstLine="420"/>
      </w:pPr>
      <w:r>
        <w:rPr>
          <w:rFonts w:hint="eastAsia"/>
        </w:rPr>
        <w:t>通过建设支撑智慧城市各领域应用运行及基础设施资源的</w:t>
      </w:r>
      <w:r>
        <w:rPr>
          <w:rFonts w:hint="eastAsia"/>
        </w:rPr>
        <w:t>PaaS</w:t>
      </w:r>
      <w:r>
        <w:rPr>
          <w:rFonts w:hint="eastAsia"/>
        </w:rPr>
        <w:t>平台框架，为智慧城市应用创建发布及管理提供统一的运行环境及服务资源支撑，实现资源的统一规划管理、应用的快速部署及时、资源的弹性扩展。</w:t>
      </w:r>
    </w:p>
    <w:p w:rsidR="00451737" w:rsidRDefault="00A37E62">
      <w:pPr>
        <w:ind w:firstLine="420"/>
      </w:pPr>
      <w:r>
        <w:rPr>
          <w:rFonts w:hint="eastAsia"/>
        </w:rPr>
        <w:t>通过建设基于</w:t>
      </w:r>
      <w:r>
        <w:rPr>
          <w:rFonts w:hint="eastAsia"/>
        </w:rPr>
        <w:t>PaaS</w:t>
      </w:r>
      <w:r>
        <w:rPr>
          <w:rFonts w:hint="eastAsia"/>
        </w:rPr>
        <w:t>平台框架的统一身份认证系统，为各应用及系统提供统一的、标准的用户身份认证和权限管理，通过</w:t>
      </w:r>
      <w:r>
        <w:t>统一</w:t>
      </w:r>
      <w:r>
        <w:rPr>
          <w:rFonts w:hint="eastAsia"/>
        </w:rPr>
        <w:t>身份认证系统</w:t>
      </w:r>
      <w:r>
        <w:t>实现</w:t>
      </w:r>
      <w:r>
        <w:rPr>
          <w:rFonts w:hint="eastAsia"/>
        </w:rPr>
        <w:t>不同</w:t>
      </w:r>
      <w:r>
        <w:t>应用系统的用户、角色和组织机构统一化管理，实现各种应用系统间跨域的单点登录和单点退出和统一的身份认证功能</w:t>
      </w:r>
      <w:r>
        <w:rPr>
          <w:rFonts w:hint="eastAsia"/>
        </w:rPr>
        <w:t>。</w:t>
      </w:r>
    </w:p>
    <w:p w:rsidR="00451737" w:rsidRDefault="00A37E62">
      <w:pPr>
        <w:pStyle w:val="2"/>
      </w:pPr>
      <w:bookmarkStart w:id="8" w:name="_Toc435368425"/>
      <w:r>
        <w:t>范围</w:t>
      </w:r>
      <w:bookmarkEnd w:id="8"/>
    </w:p>
    <w:p w:rsidR="00451737" w:rsidRDefault="00A37E62">
      <w:pPr>
        <w:pStyle w:val="2"/>
      </w:pPr>
      <w:bookmarkStart w:id="9" w:name="_Toc435368426"/>
      <w:r>
        <w:t>用户特点</w:t>
      </w:r>
      <w:bookmarkEnd w:id="9"/>
    </w:p>
    <w:p w:rsidR="00451737" w:rsidRDefault="00A37E62">
      <w:pPr>
        <w:ind w:firstLine="420"/>
        <w:rPr>
          <w:rFonts w:ascii="仿宋_GB2312" w:hAnsi="宋体"/>
        </w:rPr>
      </w:pPr>
      <w:r>
        <w:rPr>
          <w:rFonts w:hint="eastAsia"/>
        </w:rPr>
        <w:t>PaaS</w:t>
      </w:r>
      <w:r>
        <w:rPr>
          <w:rFonts w:hint="eastAsia"/>
        </w:rPr>
        <w:t>平台框架及统一身份认证系统的用户主要为政府内部人员。</w:t>
      </w:r>
      <w:r>
        <w:rPr>
          <w:rFonts w:hint="eastAsia"/>
        </w:rPr>
        <w:t>PaaS</w:t>
      </w:r>
      <w:r>
        <w:rPr>
          <w:rFonts w:hint="eastAsia"/>
        </w:rPr>
        <w:t>平台框架整</w:t>
      </w:r>
      <w:r>
        <w:rPr>
          <w:rFonts w:ascii="仿宋_GB2312" w:hAnsi="宋体" w:hint="eastAsia"/>
        </w:rPr>
        <w:t>合宁波市政务云计算中的基础设施服务（IaaS）、各种中间件及应用，提供统一的平台服务；统一身份认证系统为政府资源区应用、公众区应用提供完善的统一身份认证和单点登录。</w:t>
      </w:r>
    </w:p>
    <w:p w:rsidR="00451737" w:rsidRDefault="00451737">
      <w:pPr>
        <w:rPr>
          <w:rFonts w:ascii="仿宋_GB2312" w:hAnsi="宋体"/>
        </w:rPr>
      </w:pPr>
    </w:p>
    <w:p w:rsidR="00451737" w:rsidRDefault="00451737">
      <w:pPr>
        <w:rPr>
          <w:rFonts w:ascii="仿宋_GB2312" w:hAnsi="宋体"/>
        </w:rPr>
      </w:pPr>
    </w:p>
    <w:p w:rsidR="00451737" w:rsidRDefault="00451737"/>
    <w:p w:rsidR="00451737" w:rsidRDefault="00A37E62">
      <w:pPr>
        <w:pStyle w:val="2"/>
      </w:pPr>
      <w:bookmarkStart w:id="10" w:name="_Toc435368427"/>
      <w:r>
        <w:rPr>
          <w:rFonts w:hint="eastAsia"/>
        </w:rPr>
        <w:lastRenderedPageBreak/>
        <w:t>假设和约束</w:t>
      </w:r>
      <w:bookmarkEnd w:id="10"/>
    </w:p>
    <w:p w:rsidR="00451737" w:rsidRDefault="00A37E62">
      <w:pPr>
        <w:autoSpaceDE w:val="0"/>
        <w:autoSpaceDN w:val="0"/>
        <w:adjustRightInd w:val="0"/>
        <w:ind w:firstLineChars="200" w:firstLine="480"/>
        <w:rPr>
          <w:rFonts w:ascii="宋体" w:hAnsi="宋体" w:cs="Arial"/>
          <w:szCs w:val="21"/>
        </w:rPr>
      </w:pPr>
      <w:r>
        <w:rPr>
          <w:rFonts w:ascii="宋体" w:hAnsi="宋体" w:cs="Arial" w:hint="eastAsia"/>
          <w:szCs w:val="21"/>
        </w:rPr>
        <w:t>列出本项目的假设和依赖关系，如准备条件、开发周期限制等。</w:t>
      </w:r>
      <w:r>
        <w:rPr>
          <w:rFonts w:ascii="宋体" w:hAnsi="宋体" w:cs="Arial" w:hint="eastAsia"/>
          <w:szCs w:val="21"/>
        </w:rPr>
        <w:t xml:space="preserve"> </w:t>
      </w:r>
    </w:p>
    <w:tbl>
      <w:tblPr>
        <w:tblW w:w="825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
        <w:gridCol w:w="1134"/>
        <w:gridCol w:w="6266"/>
      </w:tblGrid>
      <w:tr w:rsidR="00451737">
        <w:trPr>
          <w:trHeight w:val="170"/>
        </w:trPr>
        <w:tc>
          <w:tcPr>
            <w:tcW w:w="856" w:type="dxa"/>
            <w:vMerge w:val="restart"/>
            <w:shd w:val="clear" w:color="auto" w:fill="D9D9D9"/>
            <w:vAlign w:val="center"/>
          </w:tcPr>
          <w:p w:rsidR="00451737" w:rsidRDefault="00A37E62">
            <w:pPr>
              <w:spacing w:after="120"/>
              <w:jc w:val="center"/>
              <w:rPr>
                <w:rFonts w:ascii="宋体" w:hAnsi="宋体" w:cs="Arial"/>
                <w:szCs w:val="21"/>
              </w:rPr>
            </w:pPr>
            <w:r>
              <w:rPr>
                <w:rFonts w:ascii="宋体" w:hAnsi="宋体" w:cs="Arial" w:hint="eastAsia"/>
                <w:szCs w:val="21"/>
              </w:rPr>
              <w:t>假设</w:t>
            </w:r>
          </w:p>
        </w:tc>
        <w:tc>
          <w:tcPr>
            <w:tcW w:w="1134" w:type="dxa"/>
            <w:shd w:val="clear" w:color="auto" w:fill="D9D9D9"/>
            <w:vAlign w:val="center"/>
          </w:tcPr>
          <w:p w:rsidR="00451737" w:rsidRDefault="00A37E62">
            <w:pPr>
              <w:spacing w:after="120"/>
              <w:jc w:val="center"/>
              <w:rPr>
                <w:rFonts w:ascii="宋体" w:hAnsi="宋体" w:cs="Arial"/>
                <w:szCs w:val="21"/>
              </w:rPr>
            </w:pPr>
            <w:r>
              <w:rPr>
                <w:rFonts w:ascii="宋体" w:hAnsi="宋体" w:cs="Arial" w:hint="eastAsia"/>
                <w:szCs w:val="21"/>
              </w:rPr>
              <w:t>序号</w:t>
            </w:r>
          </w:p>
        </w:tc>
        <w:tc>
          <w:tcPr>
            <w:tcW w:w="6266" w:type="dxa"/>
            <w:shd w:val="clear" w:color="auto" w:fill="D9D9D9"/>
            <w:vAlign w:val="center"/>
          </w:tcPr>
          <w:p w:rsidR="00451737" w:rsidRDefault="00A37E62">
            <w:pPr>
              <w:spacing w:after="120"/>
              <w:jc w:val="center"/>
              <w:rPr>
                <w:rFonts w:ascii="宋体" w:hAnsi="宋体" w:cs="Arial"/>
                <w:szCs w:val="21"/>
              </w:rPr>
            </w:pPr>
            <w:r>
              <w:rPr>
                <w:rFonts w:ascii="宋体" w:hAnsi="宋体" w:cs="Arial" w:hint="eastAsia"/>
                <w:szCs w:val="21"/>
              </w:rPr>
              <w:t>假设</w:t>
            </w:r>
          </w:p>
        </w:tc>
      </w:tr>
      <w:tr w:rsidR="00451737">
        <w:trPr>
          <w:trHeight w:val="170"/>
        </w:trPr>
        <w:tc>
          <w:tcPr>
            <w:tcW w:w="856" w:type="dxa"/>
            <w:vMerge/>
            <w:shd w:val="clear" w:color="auto" w:fill="D9D9D9"/>
            <w:vAlign w:val="center"/>
          </w:tcPr>
          <w:p w:rsidR="00451737" w:rsidRDefault="00451737">
            <w:pPr>
              <w:spacing w:after="120"/>
              <w:rPr>
                <w:rFonts w:ascii="宋体" w:hAnsi="宋体" w:cs="Arial"/>
                <w:szCs w:val="21"/>
              </w:rPr>
            </w:pPr>
          </w:p>
        </w:tc>
        <w:tc>
          <w:tcPr>
            <w:tcW w:w="1134" w:type="dxa"/>
            <w:vAlign w:val="center"/>
          </w:tcPr>
          <w:p w:rsidR="00451737" w:rsidRDefault="00A37E62">
            <w:pPr>
              <w:spacing w:after="120"/>
              <w:rPr>
                <w:rFonts w:ascii="宋体" w:hAnsi="宋体" w:cs="Arial"/>
                <w:szCs w:val="21"/>
              </w:rPr>
            </w:pPr>
            <w:r>
              <w:rPr>
                <w:rFonts w:ascii="宋体" w:hAnsi="宋体" w:cs="Arial" w:hint="eastAsia"/>
                <w:szCs w:val="21"/>
              </w:rPr>
              <w:t>假设一</w:t>
            </w:r>
          </w:p>
        </w:tc>
        <w:tc>
          <w:tcPr>
            <w:tcW w:w="6266" w:type="dxa"/>
            <w:vAlign w:val="center"/>
          </w:tcPr>
          <w:p w:rsidR="00451737" w:rsidRDefault="00451737">
            <w:pPr>
              <w:spacing w:after="120"/>
              <w:rPr>
                <w:rFonts w:ascii="宋体" w:hAnsi="宋体" w:cs="Arial"/>
                <w:szCs w:val="21"/>
              </w:rPr>
            </w:pPr>
          </w:p>
        </w:tc>
      </w:tr>
      <w:tr w:rsidR="00451737">
        <w:trPr>
          <w:trHeight w:val="170"/>
        </w:trPr>
        <w:tc>
          <w:tcPr>
            <w:tcW w:w="856" w:type="dxa"/>
            <w:vMerge/>
            <w:shd w:val="clear" w:color="auto" w:fill="D9D9D9"/>
            <w:vAlign w:val="center"/>
          </w:tcPr>
          <w:p w:rsidR="00451737" w:rsidRDefault="00451737">
            <w:pPr>
              <w:spacing w:after="120"/>
              <w:rPr>
                <w:rFonts w:ascii="宋体" w:hAnsi="宋体" w:cs="Arial"/>
                <w:szCs w:val="21"/>
              </w:rPr>
            </w:pPr>
          </w:p>
        </w:tc>
        <w:tc>
          <w:tcPr>
            <w:tcW w:w="1134" w:type="dxa"/>
            <w:vAlign w:val="center"/>
          </w:tcPr>
          <w:p w:rsidR="00451737" w:rsidRDefault="00A37E62">
            <w:pPr>
              <w:spacing w:after="120"/>
              <w:rPr>
                <w:rFonts w:ascii="宋体" w:hAnsi="宋体" w:cs="Arial"/>
                <w:szCs w:val="21"/>
              </w:rPr>
            </w:pPr>
            <w:r>
              <w:rPr>
                <w:rFonts w:ascii="宋体" w:hAnsi="宋体" w:cs="Arial" w:hint="eastAsia"/>
                <w:szCs w:val="21"/>
              </w:rPr>
              <w:t>假设二</w:t>
            </w:r>
          </w:p>
        </w:tc>
        <w:tc>
          <w:tcPr>
            <w:tcW w:w="6266" w:type="dxa"/>
            <w:vAlign w:val="center"/>
          </w:tcPr>
          <w:p w:rsidR="00451737" w:rsidRDefault="00451737">
            <w:pPr>
              <w:spacing w:after="120"/>
              <w:rPr>
                <w:rFonts w:ascii="宋体" w:hAnsi="宋体" w:cs="Arial"/>
                <w:szCs w:val="21"/>
              </w:rPr>
            </w:pPr>
          </w:p>
        </w:tc>
      </w:tr>
    </w:tbl>
    <w:p w:rsidR="00451737" w:rsidRDefault="00451737">
      <w:pPr>
        <w:autoSpaceDE w:val="0"/>
        <w:autoSpaceDN w:val="0"/>
        <w:adjustRightInd w:val="0"/>
        <w:rPr>
          <w:rFonts w:ascii="宋体" w:hAnsi="宋体" w:cs="Arial"/>
          <w:szCs w:val="21"/>
        </w:rPr>
      </w:pP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1055"/>
        <w:gridCol w:w="6449"/>
      </w:tblGrid>
      <w:tr w:rsidR="00451737">
        <w:trPr>
          <w:trHeight w:val="170"/>
        </w:trPr>
        <w:tc>
          <w:tcPr>
            <w:tcW w:w="792" w:type="dxa"/>
            <w:vMerge w:val="restart"/>
            <w:shd w:val="clear" w:color="auto" w:fill="D9D9D9"/>
            <w:vAlign w:val="center"/>
          </w:tcPr>
          <w:p w:rsidR="00451737" w:rsidRDefault="00A37E62">
            <w:pPr>
              <w:spacing w:after="120"/>
              <w:jc w:val="center"/>
              <w:rPr>
                <w:rFonts w:ascii="宋体" w:hAnsi="宋体" w:cs="Arial"/>
                <w:szCs w:val="21"/>
              </w:rPr>
            </w:pPr>
            <w:r>
              <w:rPr>
                <w:rFonts w:ascii="宋体" w:hAnsi="宋体" w:cs="Arial" w:hint="eastAsia"/>
                <w:szCs w:val="21"/>
              </w:rPr>
              <w:t>依赖</w:t>
            </w:r>
          </w:p>
        </w:tc>
        <w:tc>
          <w:tcPr>
            <w:tcW w:w="1055" w:type="dxa"/>
            <w:shd w:val="clear" w:color="auto" w:fill="D9D9D9"/>
            <w:vAlign w:val="center"/>
          </w:tcPr>
          <w:p w:rsidR="00451737" w:rsidRDefault="00A37E62">
            <w:pPr>
              <w:spacing w:after="120"/>
              <w:jc w:val="center"/>
              <w:rPr>
                <w:rFonts w:ascii="宋体" w:hAnsi="宋体" w:cs="Arial"/>
                <w:szCs w:val="21"/>
              </w:rPr>
            </w:pPr>
            <w:r>
              <w:rPr>
                <w:rFonts w:ascii="宋体" w:hAnsi="宋体" w:cs="Arial" w:hint="eastAsia"/>
                <w:szCs w:val="21"/>
              </w:rPr>
              <w:t>序号</w:t>
            </w:r>
          </w:p>
        </w:tc>
        <w:tc>
          <w:tcPr>
            <w:tcW w:w="6449" w:type="dxa"/>
            <w:shd w:val="clear" w:color="auto" w:fill="D9D9D9"/>
            <w:vAlign w:val="center"/>
          </w:tcPr>
          <w:p w:rsidR="00451737" w:rsidRDefault="00A37E62">
            <w:pPr>
              <w:spacing w:after="120"/>
              <w:jc w:val="center"/>
              <w:rPr>
                <w:rFonts w:ascii="宋体" w:hAnsi="宋体" w:cs="Arial"/>
                <w:szCs w:val="21"/>
              </w:rPr>
            </w:pPr>
            <w:r>
              <w:rPr>
                <w:rFonts w:ascii="宋体" w:hAnsi="宋体" w:cs="Arial" w:hint="eastAsia"/>
                <w:szCs w:val="21"/>
              </w:rPr>
              <w:t>内容</w:t>
            </w:r>
          </w:p>
        </w:tc>
      </w:tr>
      <w:tr w:rsidR="00451737">
        <w:trPr>
          <w:trHeight w:val="170"/>
        </w:trPr>
        <w:tc>
          <w:tcPr>
            <w:tcW w:w="792" w:type="dxa"/>
            <w:vMerge/>
            <w:shd w:val="clear" w:color="auto" w:fill="D9D9D9"/>
            <w:vAlign w:val="center"/>
          </w:tcPr>
          <w:p w:rsidR="00451737" w:rsidRDefault="00451737">
            <w:pPr>
              <w:spacing w:after="120"/>
              <w:rPr>
                <w:rFonts w:ascii="宋体" w:hAnsi="宋体" w:cs="Arial"/>
                <w:szCs w:val="21"/>
              </w:rPr>
            </w:pPr>
          </w:p>
        </w:tc>
        <w:tc>
          <w:tcPr>
            <w:tcW w:w="1055" w:type="dxa"/>
            <w:vAlign w:val="center"/>
          </w:tcPr>
          <w:p w:rsidR="00451737" w:rsidRDefault="00451737">
            <w:pPr>
              <w:spacing w:after="120"/>
              <w:rPr>
                <w:rFonts w:ascii="宋体" w:hAnsi="宋体" w:cs="Arial"/>
                <w:szCs w:val="21"/>
              </w:rPr>
            </w:pPr>
          </w:p>
        </w:tc>
        <w:tc>
          <w:tcPr>
            <w:tcW w:w="6449" w:type="dxa"/>
            <w:vAlign w:val="center"/>
          </w:tcPr>
          <w:p w:rsidR="00451737" w:rsidRDefault="00451737">
            <w:pPr>
              <w:spacing w:after="120"/>
              <w:rPr>
                <w:rFonts w:ascii="宋体" w:hAnsi="宋体" w:cs="Arial"/>
                <w:szCs w:val="21"/>
              </w:rPr>
            </w:pPr>
          </w:p>
        </w:tc>
      </w:tr>
    </w:tbl>
    <w:p w:rsidR="001C7563" w:rsidRDefault="001C7563" w:rsidP="002F010F">
      <w:pPr>
        <w:rPr>
          <w:rFonts w:hint="eastAsia"/>
        </w:rPr>
      </w:pPr>
      <w:bookmarkStart w:id="11" w:name="_Toc435368428"/>
    </w:p>
    <w:p w:rsidR="001C7563" w:rsidRDefault="001C7563">
      <w:pPr>
        <w:widowControl/>
        <w:spacing w:line="240" w:lineRule="auto"/>
        <w:jc w:val="left"/>
        <w:rPr>
          <w:b/>
          <w:bCs/>
          <w:kern w:val="44"/>
          <w:sz w:val="44"/>
          <w:szCs w:val="44"/>
        </w:rPr>
      </w:pPr>
      <w:r>
        <w:br w:type="page"/>
      </w:r>
    </w:p>
    <w:p w:rsidR="00451737" w:rsidRDefault="00A37E62">
      <w:pPr>
        <w:pStyle w:val="1"/>
      </w:pPr>
      <w:r>
        <w:rPr>
          <w:rFonts w:hint="eastAsia"/>
        </w:rPr>
        <w:lastRenderedPageBreak/>
        <w:t>详细需求</w:t>
      </w:r>
      <w:bookmarkEnd w:id="11"/>
    </w:p>
    <w:p w:rsidR="00451737" w:rsidRDefault="00A37E62">
      <w:pPr>
        <w:pStyle w:val="2"/>
      </w:pPr>
      <w:bookmarkStart w:id="12" w:name="_Toc435368429"/>
      <w:r>
        <w:rPr>
          <w:rFonts w:hint="eastAsia"/>
        </w:rPr>
        <w:t>统一身份认证系统</w:t>
      </w:r>
      <w:bookmarkEnd w:id="12"/>
    </w:p>
    <w:p w:rsidR="00451737" w:rsidRDefault="00A37E62">
      <w:pPr>
        <w:ind w:firstLine="420"/>
      </w:pPr>
      <w:r>
        <w:rPr>
          <w:rFonts w:hint="eastAsia"/>
        </w:rPr>
        <w:t>应用通过接入统一身份认证系统可实现应用的单点登录和用户认证的统一化管理；同时统一身份认证系统支持与已有的认证系统对接，通过对应用和已有的认证系统的少量修改即可实现已有认证系统的用户可登录统一身份认证系统的应用，同样，统一身份认证系统的用户可登录</w:t>
      </w:r>
      <w:bookmarkStart w:id="13" w:name="_GoBack"/>
      <w:bookmarkEnd w:id="13"/>
      <w:r>
        <w:rPr>
          <w:rFonts w:hint="eastAsia"/>
        </w:rPr>
        <w:t>已有认证系统的应用。</w:t>
      </w:r>
    </w:p>
    <w:p w:rsidR="00451737" w:rsidRDefault="00A37E62">
      <w:pPr>
        <w:ind w:firstLine="420"/>
      </w:pPr>
      <w:r>
        <w:t>功能模块图如下</w:t>
      </w:r>
      <w:r>
        <w:rPr>
          <w:rFonts w:hint="eastAsia"/>
        </w:rPr>
        <w:t>：</w:t>
      </w:r>
    </w:p>
    <w:p w:rsidR="00451737" w:rsidRDefault="00782E1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319.45pt">
            <v:imagedata r:id="rId9" o:title=""/>
          </v:shape>
        </w:pict>
      </w:r>
    </w:p>
    <w:p w:rsidR="00451737" w:rsidRDefault="00A37E62">
      <w:pPr>
        <w:ind w:firstLine="420"/>
        <w:jc w:val="center"/>
        <w:rPr>
          <w:b/>
        </w:rPr>
      </w:pPr>
      <w:r>
        <w:rPr>
          <w:rFonts w:hint="eastAsia"/>
          <w:b/>
        </w:rPr>
        <w:t>图</w:t>
      </w:r>
      <w:r>
        <w:rPr>
          <w:rFonts w:hint="eastAsia"/>
          <w:b/>
        </w:rPr>
        <w:t xml:space="preserve">1 </w:t>
      </w:r>
      <w:r>
        <w:rPr>
          <w:rFonts w:hint="eastAsia"/>
          <w:b/>
        </w:rPr>
        <w:t>统一身份认证系统功能模块图</w:t>
      </w:r>
    </w:p>
    <w:p w:rsidR="00451737" w:rsidRDefault="00A37E62">
      <w:pPr>
        <w:pStyle w:val="3"/>
      </w:pPr>
      <w:bookmarkStart w:id="14" w:name="_Toc435368430"/>
      <w:r>
        <w:rPr>
          <w:rFonts w:hint="eastAsia"/>
        </w:rPr>
        <w:t>登录</w:t>
      </w:r>
      <w:bookmarkEnd w:id="14"/>
    </w:p>
    <w:p w:rsidR="00451737" w:rsidRDefault="00A37E62">
      <w:pPr>
        <w:ind w:firstLine="420"/>
      </w:pPr>
      <w:r>
        <w:t>统一身份认证系统对应用提供</w:t>
      </w:r>
      <w:r>
        <w:rPr>
          <w:rFonts w:hint="eastAsia"/>
        </w:rPr>
        <w:t>S</w:t>
      </w:r>
      <w:r>
        <w:t>SO</w:t>
      </w:r>
      <w:r>
        <w:rPr>
          <w:rFonts w:hint="eastAsia"/>
        </w:rPr>
        <w:t>（</w:t>
      </w:r>
      <w:r>
        <w:rPr>
          <w:rFonts w:hint="eastAsia"/>
        </w:rPr>
        <w:t>Single</w:t>
      </w:r>
      <w:r>
        <w:t xml:space="preserve"> Sign On</w:t>
      </w:r>
      <w:r>
        <w:rPr>
          <w:rFonts w:hint="eastAsia"/>
        </w:rPr>
        <w:t>，单点登录）</w:t>
      </w:r>
      <w:r>
        <w:t>功能</w:t>
      </w:r>
      <w:r>
        <w:rPr>
          <w:rFonts w:hint="eastAsia"/>
        </w:rPr>
        <w:t>，即在多个应用系统中，用户只需登录一次就可访问所有相互信任的应用。</w:t>
      </w:r>
    </w:p>
    <w:p w:rsidR="00451737" w:rsidRDefault="00A37E62">
      <w:pPr>
        <w:pStyle w:val="3"/>
      </w:pPr>
      <w:bookmarkStart w:id="15" w:name="_Toc435368431"/>
      <w:r>
        <w:rPr>
          <w:rFonts w:hint="eastAsia"/>
        </w:rPr>
        <w:lastRenderedPageBreak/>
        <w:t>登出</w:t>
      </w:r>
      <w:bookmarkEnd w:id="15"/>
    </w:p>
    <w:p w:rsidR="00451737" w:rsidRDefault="00A37E62">
      <w:pPr>
        <w:ind w:firstLine="420"/>
      </w:pPr>
      <w:r>
        <w:rPr>
          <w:rFonts w:hint="eastAsia"/>
        </w:rPr>
        <w:t>统一身份认证系统为应用提供</w:t>
      </w:r>
      <w:r>
        <w:rPr>
          <w:rFonts w:hint="eastAsia"/>
        </w:rPr>
        <w:t>SSO</w:t>
      </w:r>
      <w:r>
        <w:rPr>
          <w:rFonts w:hint="eastAsia"/>
        </w:rPr>
        <w:t>（</w:t>
      </w:r>
      <w:r>
        <w:rPr>
          <w:rFonts w:hint="eastAsia"/>
        </w:rPr>
        <w:t>Single</w:t>
      </w:r>
      <w:r>
        <w:t xml:space="preserve"> Sign Out</w:t>
      </w:r>
      <w:r>
        <w:rPr>
          <w:rFonts w:hint="eastAsia"/>
        </w:rPr>
        <w:t>，</w:t>
      </w:r>
      <w:r>
        <w:t>单点登出</w:t>
      </w:r>
      <w:r>
        <w:rPr>
          <w:rFonts w:hint="eastAsia"/>
        </w:rPr>
        <w:t>）功能，即在多个应用系统中，用户只需完成一次登出操作就能登出所有相关联的应用。</w:t>
      </w:r>
    </w:p>
    <w:p w:rsidR="00451737" w:rsidRDefault="00A37E62">
      <w:pPr>
        <w:pStyle w:val="3"/>
      </w:pPr>
      <w:bookmarkStart w:id="16" w:name="_Toc435368432"/>
      <w:r>
        <w:rPr>
          <w:rFonts w:hint="eastAsia"/>
        </w:rPr>
        <w:t>统一认证</w:t>
      </w:r>
      <w:bookmarkEnd w:id="16"/>
    </w:p>
    <w:p w:rsidR="00451737" w:rsidRDefault="00A37E62">
      <w:pPr>
        <w:ind w:firstLine="420"/>
      </w:pPr>
      <w:r>
        <w:t>应用接入统一身份认证系统后</w:t>
      </w:r>
      <w:r>
        <w:rPr>
          <w:rFonts w:hint="eastAsia"/>
        </w:rPr>
        <w:t>，</w:t>
      </w:r>
      <w:r>
        <w:t>便可把用户认证模块从应用中解耦出来</w:t>
      </w:r>
      <w:r>
        <w:rPr>
          <w:rFonts w:hint="eastAsia"/>
        </w:rPr>
        <w:t>，相关联的应用之间不再需要交差访问用户，只需通过统一身份认证系统即可完成认证操作，以此实现用户认证的统一化管理。</w:t>
      </w:r>
    </w:p>
    <w:p w:rsidR="00451737" w:rsidRDefault="00A37E62">
      <w:pPr>
        <w:ind w:firstLine="420"/>
        <w:jc w:val="left"/>
      </w:pPr>
      <w:r>
        <w:t>同时</w:t>
      </w:r>
      <w:r>
        <w:rPr>
          <w:rFonts w:hint="eastAsia"/>
        </w:rPr>
        <w:t>，</w:t>
      </w:r>
      <w:r>
        <w:t>统一身份认证系统支持多协议认证方式</w:t>
      </w:r>
      <w:r>
        <w:rPr>
          <w:rFonts w:hint="eastAsia"/>
        </w:rPr>
        <w:t>（</w:t>
      </w:r>
      <w:r>
        <w:t>如</w:t>
      </w:r>
      <w:r>
        <w:rPr>
          <w:rFonts w:hint="eastAsia"/>
        </w:rPr>
        <w:t>SAML</w:t>
      </w:r>
      <w:r>
        <w:rPr>
          <w:rFonts w:hint="eastAsia"/>
        </w:rPr>
        <w:t>、</w:t>
      </w:r>
      <w:r>
        <w:rPr>
          <w:rFonts w:hint="eastAsia"/>
        </w:rPr>
        <w:t>Open</w:t>
      </w:r>
      <w:r>
        <w:t>ID</w:t>
      </w:r>
      <w:r>
        <w:rPr>
          <w:rFonts w:hint="eastAsia"/>
        </w:rPr>
        <w:t>、</w:t>
      </w:r>
      <w:r>
        <w:rPr>
          <w:rFonts w:hint="eastAsia"/>
        </w:rPr>
        <w:t>OpenID</w:t>
      </w:r>
      <w:r>
        <w:t xml:space="preserve"> Connect</w:t>
      </w:r>
      <w:r>
        <w:rPr>
          <w:rFonts w:hint="eastAsia"/>
        </w:rPr>
        <w:t>、</w:t>
      </w:r>
      <w:r>
        <w:rPr>
          <w:rFonts w:hint="eastAsia"/>
        </w:rPr>
        <w:t>Passive</w:t>
      </w:r>
      <w:r>
        <w:t xml:space="preserve"> STS</w:t>
      </w:r>
      <w:r>
        <w:rPr>
          <w:rFonts w:hint="eastAsia"/>
        </w:rPr>
        <w:t>），</w:t>
      </w:r>
      <w:r>
        <w:t>以满足多元化应用多样化认证方式的需求</w:t>
      </w:r>
      <w:r>
        <w:rPr>
          <w:rFonts w:hint="eastAsia"/>
        </w:rPr>
        <w:t>。</w:t>
      </w:r>
    </w:p>
    <w:p w:rsidR="00451737" w:rsidRDefault="00A37E62">
      <w:pPr>
        <w:pStyle w:val="3"/>
      </w:pPr>
      <w:bookmarkStart w:id="17" w:name="_Toc435368433"/>
      <w:r>
        <w:rPr>
          <w:rFonts w:hint="eastAsia"/>
        </w:rPr>
        <w:t>与已有认证系统对接</w:t>
      </w:r>
      <w:bookmarkEnd w:id="17"/>
    </w:p>
    <w:p w:rsidR="00451737" w:rsidRDefault="00A37E62">
      <w:pPr>
        <w:ind w:firstLineChars="200" w:firstLine="480"/>
        <w:rPr>
          <w:rFonts w:ascii="宋体" w:hAnsi="宋体"/>
        </w:rPr>
      </w:pPr>
      <w:r>
        <w:rPr>
          <w:rFonts w:ascii="宋体" w:hAnsi="宋体"/>
        </w:rPr>
        <w:t>在特定应用场景下</w:t>
      </w:r>
      <w:r>
        <w:rPr>
          <w:rFonts w:ascii="宋体" w:hAnsi="宋体" w:hint="eastAsia"/>
        </w:rPr>
        <w:t>，一些部门应用或门户网站提供了独立的认证系统供自己的应用认证，当用户访问权限开放时，第三方应用可直接访问用户接口以实现认证操作。然而，一些安全部门应用或门户网站对诸如用户信息之类的敏感数据把控较严，不对外开放用户访问权限，第三方应用想接入到这些认证系统，则必须修改认证系统以支持安全认证协议，且需要对第三方应用支持的多样化认证方式做匹配，大大提高了认证系统的复杂性和维护难度。</w:t>
      </w:r>
    </w:p>
    <w:p w:rsidR="00451737" w:rsidRDefault="00A37E62">
      <w:pPr>
        <w:ind w:firstLineChars="200" w:firstLine="480"/>
        <w:rPr>
          <w:rFonts w:ascii="宋体" w:hAnsi="宋体"/>
        </w:rPr>
      </w:pPr>
      <w:r>
        <w:rPr>
          <w:rFonts w:ascii="宋体" w:hAnsi="宋体"/>
        </w:rPr>
        <w:t>通过统一身份认证系统与已有认证系统的对接</w:t>
      </w:r>
      <w:r>
        <w:rPr>
          <w:rFonts w:ascii="宋体" w:hAnsi="宋体" w:hint="eastAsia"/>
        </w:rPr>
        <w:t>，</w:t>
      </w:r>
      <w:r>
        <w:rPr>
          <w:rFonts w:ascii="宋体" w:hAnsi="宋体"/>
        </w:rPr>
        <w:t>有效的解决了上述问题</w:t>
      </w:r>
      <w:r>
        <w:rPr>
          <w:rFonts w:ascii="宋体" w:hAnsi="宋体" w:hint="eastAsia"/>
        </w:rPr>
        <w:t>。第三方应用接入已有认证系统，首先，第三方应用向统一身份认证系统发起认证请求，统一身份认证系统在收到请求后，解析请求信息并寻找对应的</w:t>
      </w:r>
      <w:r>
        <w:rPr>
          <w:rFonts w:ascii="宋体" w:hAnsi="宋体" w:hint="eastAsia"/>
        </w:rPr>
        <w:t>Id</w:t>
      </w:r>
      <w:r>
        <w:rPr>
          <w:rFonts w:ascii="宋体" w:hAnsi="宋体"/>
        </w:rPr>
        <w:t>P</w:t>
      </w:r>
      <w:r>
        <w:rPr>
          <w:rFonts w:ascii="宋体" w:hAnsi="宋体" w:hint="eastAsia"/>
        </w:rPr>
        <w:t>（</w:t>
      </w:r>
      <w:r>
        <w:rPr>
          <w:rFonts w:ascii="宋体" w:hAnsi="宋体" w:hint="eastAsia"/>
        </w:rPr>
        <w:t>Identity</w:t>
      </w:r>
      <w:r>
        <w:rPr>
          <w:rFonts w:ascii="宋体" w:hAnsi="宋体"/>
        </w:rPr>
        <w:t xml:space="preserve"> Proveider</w:t>
      </w:r>
      <w:r>
        <w:rPr>
          <w:rFonts w:ascii="宋体" w:hAnsi="宋体" w:hint="eastAsia"/>
        </w:rPr>
        <w:t>，即</w:t>
      </w:r>
      <w:r>
        <w:rPr>
          <w:rFonts w:ascii="宋体" w:hAnsi="宋体"/>
        </w:rPr>
        <w:t>身份提供商</w:t>
      </w:r>
      <w:r>
        <w:rPr>
          <w:rFonts w:ascii="宋体" w:hAnsi="宋体" w:hint="eastAsia"/>
        </w:rPr>
        <w:t>），已有的认证系统作为统一身份认证系统的</w:t>
      </w:r>
      <w:r>
        <w:rPr>
          <w:rFonts w:ascii="宋体" w:hAnsi="宋体" w:hint="eastAsia"/>
        </w:rPr>
        <w:t>IdP</w:t>
      </w:r>
      <w:r>
        <w:rPr>
          <w:rFonts w:ascii="宋体" w:hAnsi="宋体" w:hint="eastAsia"/>
        </w:rPr>
        <w:t>向统一身份认证系统提供认证信息，接着统一身份认证系统把认证信息返回给第三方应用以实现认证操作。同样，已有认证系统的应用接入统一身份认证系统，首先，应用向已有认证系统发起认证请求，已有认证系统解析请求信息并寻找对于的</w:t>
      </w:r>
      <w:r>
        <w:rPr>
          <w:rFonts w:ascii="宋体" w:hAnsi="宋体" w:hint="eastAsia"/>
        </w:rPr>
        <w:t>IdP</w:t>
      </w:r>
      <w:r>
        <w:rPr>
          <w:rFonts w:ascii="宋体" w:hAnsi="宋体" w:hint="eastAsia"/>
        </w:rPr>
        <w:t>，统一身份认证系统作为已有认证系统的</w:t>
      </w:r>
      <w:r>
        <w:rPr>
          <w:rFonts w:ascii="宋体" w:hAnsi="宋体" w:hint="eastAsia"/>
        </w:rPr>
        <w:t>IdP</w:t>
      </w:r>
      <w:r>
        <w:rPr>
          <w:rFonts w:ascii="宋体" w:hAnsi="宋体" w:hint="eastAsia"/>
        </w:rPr>
        <w:t>为已有认证系统提供认证信息，接着已有认证系统把认证信息返回给应用以实现认证操作。在统一身份认证系统和已有认证系统对接的整个过程中，只需要确定两个认证系统间的安全认证</w:t>
      </w:r>
      <w:r>
        <w:rPr>
          <w:rFonts w:ascii="宋体" w:hAnsi="宋体" w:hint="eastAsia"/>
        </w:rPr>
        <w:lastRenderedPageBreak/>
        <w:t>协议，避免了用户数据的交差访问，不仅保证了用户信息的安全，还大大降低了认证系统的复杂性，实现了应用认证的统一化管理。</w:t>
      </w:r>
    </w:p>
    <w:p w:rsidR="00451737" w:rsidRDefault="00A37E62">
      <w:pPr>
        <w:pStyle w:val="3"/>
      </w:pPr>
      <w:bookmarkStart w:id="18" w:name="_Toc435368434"/>
      <w:r>
        <w:rPr>
          <w:rFonts w:hint="eastAsia"/>
        </w:rPr>
        <w:t>多租户支持</w:t>
      </w:r>
      <w:bookmarkEnd w:id="18"/>
    </w:p>
    <w:p w:rsidR="00451737" w:rsidRDefault="00A37E62">
      <w:pPr>
        <w:ind w:firstLine="420"/>
      </w:pPr>
      <w:r>
        <w:t>统一身份认证系统为企业应用提供多租户支持</w:t>
      </w:r>
      <w:r>
        <w:rPr>
          <w:rFonts w:hint="eastAsia"/>
        </w:rPr>
        <w:t>，</w:t>
      </w:r>
      <w:r>
        <w:t>不同部门可申请成为统一身份认证系统的一个租户</w:t>
      </w:r>
      <w:r>
        <w:rPr>
          <w:rFonts w:hint="eastAsia"/>
        </w:rPr>
        <w:t>，</w:t>
      </w:r>
      <w:r>
        <w:t>每个租户下的应用享有一套完整的统一认证体系</w:t>
      </w:r>
      <w:r>
        <w:rPr>
          <w:rFonts w:hint="eastAsia"/>
        </w:rPr>
        <w:t>，</w:t>
      </w:r>
      <w:r>
        <w:t>从而实现多个租户间应用和数据的完全隔离</w:t>
      </w:r>
      <w:r>
        <w:rPr>
          <w:rFonts w:hint="eastAsia"/>
        </w:rPr>
        <w:t>，在节省计算资源的同时为企业应用认证的统一管理带来便利。</w:t>
      </w:r>
    </w:p>
    <w:p w:rsidR="00451737" w:rsidRDefault="00A37E62">
      <w:pPr>
        <w:pStyle w:val="3"/>
      </w:pPr>
      <w:bookmarkStart w:id="19" w:name="_Toc435368435"/>
      <w:r>
        <w:rPr>
          <w:rFonts w:hint="eastAsia"/>
        </w:rPr>
        <w:t>认证</w:t>
      </w:r>
      <w:r>
        <w:rPr>
          <w:rFonts w:hint="eastAsia"/>
        </w:rPr>
        <w:t>API</w:t>
      </w:r>
      <w:bookmarkEnd w:id="19"/>
    </w:p>
    <w:p w:rsidR="00451737" w:rsidRDefault="00A37E62">
      <w:pPr>
        <w:ind w:firstLineChars="200" w:firstLine="480"/>
      </w:pPr>
      <w:r>
        <w:rPr>
          <w:rFonts w:hint="eastAsia"/>
        </w:rPr>
        <w:t>API</w:t>
      </w:r>
      <w:r>
        <w:rPr>
          <w:rFonts w:hint="eastAsia"/>
        </w:rPr>
        <w:t>（</w:t>
      </w:r>
      <w:r>
        <w:rPr>
          <w:rFonts w:hint="eastAsia"/>
        </w:rPr>
        <w:t>Application Programming Interface,</w:t>
      </w:r>
      <w:r>
        <w:rPr>
          <w:rFonts w:hint="eastAsia"/>
        </w:rPr>
        <w:t>应用程序编程接口）是一些预先定义的函数，目的是提供应用程序与开发人员基于某软件或硬件得以访问一组例程的能力，而又无需访问源码，或理解内部工作机制的细节。在统一身份认证系统范畴内，由于需要认证的系统在语言、功能、形式上各有不同，导致接入方式及接入程度也不尽相同。由认证系统提供基本的操作</w:t>
      </w:r>
      <w:r>
        <w:rPr>
          <w:rFonts w:hint="eastAsia"/>
        </w:rPr>
        <w:t>API</w:t>
      </w:r>
      <w:r>
        <w:rPr>
          <w:rFonts w:hint="eastAsia"/>
        </w:rPr>
        <w:t>，如登陆、登出、用户查询等</w:t>
      </w:r>
      <w:r>
        <w:rPr>
          <w:rFonts w:hint="eastAsia"/>
        </w:rPr>
        <w:t>60</w:t>
      </w:r>
      <w:r>
        <w:rPr>
          <w:rFonts w:hint="eastAsia"/>
        </w:rPr>
        <w:t>余种，被认证方根据自己需求合理整合后接入认证系统。</w:t>
      </w:r>
    </w:p>
    <w:p w:rsidR="00451737" w:rsidRDefault="00A37E62">
      <w:pPr>
        <w:pStyle w:val="3"/>
      </w:pPr>
      <w:bookmarkStart w:id="20" w:name="_Toc435368436"/>
      <w:r>
        <w:rPr>
          <w:rFonts w:hint="eastAsia"/>
        </w:rPr>
        <w:t>策略管理</w:t>
      </w:r>
      <w:bookmarkEnd w:id="20"/>
    </w:p>
    <w:p w:rsidR="00451737" w:rsidRDefault="00A37E62">
      <w:pPr>
        <w:ind w:firstLineChars="200" w:firstLine="480"/>
      </w:pPr>
      <w:r>
        <w:rPr>
          <w:rFonts w:hint="eastAsia"/>
        </w:rPr>
        <w:t>XACML</w:t>
      </w:r>
      <w:r>
        <w:rPr>
          <w:rFonts w:hint="eastAsia"/>
        </w:rPr>
        <w:t>是一种用于决定请求</w:t>
      </w:r>
      <w:r>
        <w:rPr>
          <w:rFonts w:hint="eastAsia"/>
        </w:rPr>
        <w:t>/</w:t>
      </w:r>
      <w:r>
        <w:rPr>
          <w:rFonts w:hint="eastAsia"/>
        </w:rPr>
        <w:t>响应的通用访问控制策略语言和执行授权策略的框架，它在传统的分布式环境中被广泛用于访问控制策略的执行。在典型的访问控制框架中，有策略执行点</w:t>
      </w:r>
      <w:r>
        <w:rPr>
          <w:rFonts w:hint="eastAsia"/>
        </w:rPr>
        <w:t>PEP(Policy Enforcement Point)</w:t>
      </w:r>
      <w:r>
        <w:rPr>
          <w:rFonts w:hint="eastAsia"/>
        </w:rPr>
        <w:t>和策略决定点</w:t>
      </w:r>
      <w:r>
        <w:rPr>
          <w:rFonts w:hint="eastAsia"/>
        </w:rPr>
        <w:t>PDP(Policy Decision Point)</w:t>
      </w:r>
      <w:r>
        <w:rPr>
          <w:rFonts w:hint="eastAsia"/>
        </w:rPr>
        <w:t>。</w:t>
      </w:r>
      <w:r>
        <w:rPr>
          <w:rFonts w:hint="eastAsia"/>
        </w:rPr>
        <w:t>PEP</w:t>
      </w:r>
      <w:r>
        <w:rPr>
          <w:rFonts w:hint="eastAsia"/>
        </w:rPr>
        <w:t>用于表达请求和执行访问控制决定。</w:t>
      </w:r>
      <w:r>
        <w:rPr>
          <w:rFonts w:hint="eastAsia"/>
        </w:rPr>
        <w:t>PDP</w:t>
      </w:r>
      <w:r>
        <w:rPr>
          <w:rFonts w:hint="eastAsia"/>
        </w:rPr>
        <w:t>从</w:t>
      </w:r>
      <w:r>
        <w:rPr>
          <w:rFonts w:hint="eastAsia"/>
        </w:rPr>
        <w:t>PEP</w:t>
      </w:r>
      <w:r>
        <w:rPr>
          <w:rFonts w:hint="eastAsia"/>
        </w:rPr>
        <w:t>处接受请求，评估适用于该请求的策略，并将授权决定返回给</w:t>
      </w:r>
      <w:r>
        <w:rPr>
          <w:rFonts w:hint="eastAsia"/>
        </w:rPr>
        <w:t>PEP</w:t>
      </w:r>
      <w:r>
        <w:rPr>
          <w:rFonts w:hint="eastAsia"/>
        </w:rPr>
        <w:t>。在同一身份认证系统中，主要完成对</w:t>
      </w:r>
      <w:r>
        <w:rPr>
          <w:rFonts w:hint="eastAsia"/>
        </w:rPr>
        <w:t>XACML</w:t>
      </w:r>
      <w:r>
        <w:rPr>
          <w:rFonts w:hint="eastAsia"/>
        </w:rPr>
        <w:t>做相应的支持。</w:t>
      </w:r>
    </w:p>
    <w:p w:rsidR="00451737" w:rsidRDefault="00A37E62">
      <w:pPr>
        <w:pStyle w:val="3"/>
      </w:pPr>
      <w:bookmarkStart w:id="21" w:name="_Toc435368437"/>
      <w:r>
        <w:rPr>
          <w:rFonts w:hint="eastAsia"/>
        </w:rPr>
        <w:t>权限管理</w:t>
      </w:r>
      <w:bookmarkEnd w:id="21"/>
    </w:p>
    <w:p w:rsidR="00451737" w:rsidRDefault="00A37E62">
      <w:pPr>
        <w:ind w:firstLineChars="200" w:firstLine="480"/>
      </w:pPr>
      <w:r>
        <w:rPr>
          <w:rFonts w:hint="eastAsia"/>
        </w:rPr>
        <w:t>权限管理，一般指根据系统设置的安全规则或者安全策略，用户可以访问而且只能访问自己被授权的资源，不多不少，按用户身份及其所归属的某项定义组</w:t>
      </w:r>
      <w:r>
        <w:rPr>
          <w:rFonts w:hint="eastAsia"/>
        </w:rPr>
        <w:lastRenderedPageBreak/>
        <w:t>来限制用户对某些信息项的访问。在统一身份认证系统中，需要能够对</w:t>
      </w:r>
      <w:r>
        <w:rPr>
          <w:rFonts w:hint="eastAsia"/>
        </w:rPr>
        <w:t>RESTful</w:t>
      </w:r>
      <w:r>
        <w:rPr>
          <w:rFonts w:hint="eastAsia"/>
        </w:rPr>
        <w:t>或者</w:t>
      </w:r>
      <w:r>
        <w:rPr>
          <w:rFonts w:hint="eastAsia"/>
        </w:rPr>
        <w:t>SOAP API</w:t>
      </w:r>
      <w:r>
        <w:rPr>
          <w:rFonts w:hint="eastAsia"/>
        </w:rPr>
        <w:t>进行权限管理，支持高级权限审计和管理等。在单点登录后能够对访问资源进行一定程度上的管理。</w:t>
      </w:r>
    </w:p>
    <w:p w:rsidR="00451737" w:rsidRDefault="00A37E62">
      <w:pPr>
        <w:pStyle w:val="3"/>
      </w:pPr>
      <w:bookmarkStart w:id="22" w:name="_Toc435368438"/>
      <w:r>
        <w:rPr>
          <w:rFonts w:hint="eastAsia"/>
        </w:rPr>
        <w:t>系统管理与监控</w:t>
      </w:r>
      <w:bookmarkEnd w:id="22"/>
    </w:p>
    <w:p w:rsidR="00451737" w:rsidRDefault="00A37E62">
      <w:pPr>
        <w:ind w:firstLineChars="200" w:firstLine="480"/>
      </w:pPr>
      <w:r>
        <w:rPr>
          <w:rFonts w:hint="eastAsia"/>
        </w:rPr>
        <w:t>系统管理和监控，需要对统一身份认证系统进行统一的管理与健康，比如支持内置标准的访问和性能统计信息的收集和监控，提供对一些关键度量进行监控和管理，支持企业级日志系统的集成等。</w:t>
      </w:r>
    </w:p>
    <w:p w:rsidR="0086202A" w:rsidRDefault="0086202A" w:rsidP="0086202A">
      <w:pPr>
        <w:pStyle w:val="2"/>
      </w:pPr>
      <w:bookmarkStart w:id="23" w:name="_Toc435368439"/>
      <w:r>
        <w:rPr>
          <w:rFonts w:hint="eastAsia"/>
        </w:rPr>
        <w:t>cfWeb</w:t>
      </w:r>
      <w:r>
        <w:rPr>
          <w:rFonts w:hint="eastAsia"/>
        </w:rPr>
        <w:t>管理</w:t>
      </w:r>
      <w:r>
        <w:t>系统</w:t>
      </w:r>
      <w:bookmarkEnd w:id="23"/>
    </w:p>
    <w:p w:rsidR="0086202A" w:rsidRDefault="0086202A" w:rsidP="0086202A">
      <w:pPr>
        <w:ind w:firstLine="360"/>
      </w:pPr>
      <w:r>
        <w:rPr>
          <w:rFonts w:hint="eastAsia"/>
        </w:rPr>
        <w:t>建设应用基础设施的</w:t>
      </w:r>
      <w:r>
        <w:rPr>
          <w:rFonts w:hint="eastAsia"/>
        </w:rPr>
        <w:t>PaaS</w:t>
      </w:r>
      <w:r>
        <w:rPr>
          <w:rFonts w:hint="eastAsia"/>
        </w:rPr>
        <w:t>平台，为智慧城市应用创建发布及管理提供统一的运行环境及服务资源支撑，实现资源的统一规划管理、应用的快速部署、资源的弹性扩展。对于</w:t>
      </w:r>
      <w:r>
        <w:rPr>
          <w:rFonts w:hint="eastAsia"/>
        </w:rPr>
        <w:t>Cloud Foundry</w:t>
      </w:r>
      <w:r>
        <w:rPr>
          <w:rFonts w:hint="eastAsia"/>
        </w:rPr>
        <w:t>平台，提供</w:t>
      </w:r>
      <w:r>
        <w:rPr>
          <w:rFonts w:hint="eastAsia"/>
        </w:rPr>
        <w:t>Web</w:t>
      </w:r>
      <w:r>
        <w:rPr>
          <w:rFonts w:hint="eastAsia"/>
        </w:rPr>
        <w:t>访问界面，以便用户可以摆脱使用命令行部署应用等，方便快捷进行应用部署，资源管理等。</w:t>
      </w:r>
    </w:p>
    <w:p w:rsidR="0086202A" w:rsidRDefault="0086202A" w:rsidP="0086202A">
      <w:pPr>
        <w:ind w:firstLineChars="200" w:firstLine="480"/>
      </w:pPr>
      <w:r>
        <w:rPr>
          <w:rFonts w:hint="eastAsia"/>
        </w:rPr>
        <w:t>PaaS</w:t>
      </w:r>
      <w:r>
        <w:rPr>
          <w:rFonts w:hint="eastAsia"/>
        </w:rPr>
        <w:t>平台框架应广泛地支持流行的应用开发语言、开发框架和后端服务，让开发者专注于应用开发和创新，而无需考虑应用开发所需的环境搭建和维护。应具有开放、智能、敏捷和安全的特点，为用户提供满足不同需求的计算资源，实现应用生命周期智能化管理，包括应用软件开发管理，连续集成，部署运维，监控管理，弹性扩容等；提高应用的开发和运维效率，降低</w:t>
      </w:r>
      <w:r>
        <w:rPr>
          <w:rFonts w:hint="eastAsia"/>
        </w:rPr>
        <w:t>IT</w:t>
      </w:r>
      <w:r>
        <w:rPr>
          <w:rFonts w:hint="eastAsia"/>
        </w:rPr>
        <w:t>基础设施支出，减少部署和运维的成本。特别是提供用户所需的组织结构、计算资源隔离和权限管理等功能。应基于目前领先的</w:t>
      </w:r>
      <w:r>
        <w:rPr>
          <w:rFonts w:hint="eastAsia"/>
        </w:rPr>
        <w:t>PaaS</w:t>
      </w:r>
      <w:r>
        <w:rPr>
          <w:rFonts w:hint="eastAsia"/>
        </w:rPr>
        <w:t>技术</w:t>
      </w:r>
      <w:r>
        <w:rPr>
          <w:rFonts w:hint="eastAsia"/>
        </w:rPr>
        <w:t>Cloud Foundry</w:t>
      </w:r>
      <w:r>
        <w:rPr>
          <w:rFonts w:hint="eastAsia"/>
        </w:rPr>
        <w:t>。</w:t>
      </w:r>
      <w:r>
        <w:rPr>
          <w:rFonts w:hint="eastAsia"/>
        </w:rPr>
        <w:t>PaaS</w:t>
      </w:r>
      <w:r>
        <w:rPr>
          <w:rFonts w:hint="eastAsia"/>
        </w:rPr>
        <w:t>平台可根据用户和角色使用平台的不同需求满足其对计算平台资源需求的不同抽象，提供不同的计算资源组合单元。应用可以通过不同的计算资源和服务组件来实现动态整合并安全交付。特别是作为一个开放、敏捷、智能和安全的云计算平台，</w:t>
      </w:r>
      <w:r>
        <w:rPr>
          <w:rFonts w:hint="eastAsia"/>
        </w:rPr>
        <w:t>PaaS</w:t>
      </w:r>
      <w:r>
        <w:rPr>
          <w:rFonts w:hint="eastAsia"/>
        </w:rPr>
        <w:t>平台应可以使得用户实现协同开发、连续集成、快捷部署、可视监控、高效管理和弹性扩展应用服务；应能够极大减少应用部署、升级、扩展和运维时间和成本。应让部门用户专注于应用本身和创新以推动新的业务增长点。</w:t>
      </w:r>
    </w:p>
    <w:p w:rsidR="0086202A" w:rsidRDefault="0086202A" w:rsidP="0086202A">
      <w:pPr>
        <w:ind w:firstLineChars="200" w:firstLine="480"/>
      </w:pPr>
      <w:r>
        <w:rPr>
          <w:rFonts w:hint="eastAsia"/>
        </w:rPr>
        <w:t>PaaS</w:t>
      </w:r>
      <w:r>
        <w:rPr>
          <w:rFonts w:hint="eastAsia"/>
        </w:rPr>
        <w:t>平台应能支持计算能力的横向扩展（</w:t>
      </w:r>
      <w:r>
        <w:rPr>
          <w:rFonts w:hint="eastAsia"/>
        </w:rPr>
        <w:t>Scale-out</w:t>
      </w:r>
      <w:r>
        <w:rPr>
          <w:rFonts w:hint="eastAsia"/>
        </w:rPr>
        <w:t>），并提供可定制标准规范，引导智能应用支撑服务的新增及部署。</w:t>
      </w:r>
    </w:p>
    <w:p w:rsidR="0086202A" w:rsidRDefault="0086202A" w:rsidP="0086202A">
      <w:pPr>
        <w:ind w:firstLineChars="200" w:firstLine="480"/>
      </w:pPr>
      <w:r>
        <w:rPr>
          <w:rFonts w:hint="eastAsia"/>
        </w:rPr>
        <w:lastRenderedPageBreak/>
        <w:t>cfWeb</w:t>
      </w:r>
      <w:r>
        <w:rPr>
          <w:rFonts w:hint="eastAsia"/>
        </w:rPr>
        <w:t>系统将分为两个子系统，管理员和用户所使用的系统将不同。其所具有的功能也不同。管理员使用的</w:t>
      </w:r>
      <w:r>
        <w:rPr>
          <w:rFonts w:hint="eastAsia"/>
        </w:rPr>
        <w:t>cfWeb</w:t>
      </w:r>
      <w:r>
        <w:rPr>
          <w:rFonts w:hint="eastAsia"/>
        </w:rPr>
        <w:t>管理员系统将以监控和对</w:t>
      </w:r>
      <w:r>
        <w:t>CF</w:t>
      </w:r>
      <w:r>
        <w:rPr>
          <w:rFonts w:hint="eastAsia"/>
        </w:rPr>
        <w:t>集群设置为主，而用户使用</w:t>
      </w:r>
      <w:r>
        <w:rPr>
          <w:rFonts w:hint="eastAsia"/>
        </w:rPr>
        <w:t>cfWeb</w:t>
      </w:r>
      <w:r>
        <w:rPr>
          <w:rFonts w:hint="eastAsia"/>
        </w:rPr>
        <w:t>用户系统将以应用管理和应用监控为主。</w:t>
      </w:r>
    </w:p>
    <w:p w:rsidR="0086202A" w:rsidRDefault="0086202A" w:rsidP="0086202A">
      <w:pPr>
        <w:ind w:firstLineChars="200" w:firstLine="480"/>
      </w:pPr>
      <w:r>
        <w:t>cfWeb</w:t>
      </w:r>
      <w:r>
        <w:t>功能模块图如下</w:t>
      </w:r>
      <w:r>
        <w:rPr>
          <w:rFonts w:hint="eastAsia"/>
        </w:rPr>
        <w:t>，</w:t>
      </w:r>
    </w:p>
    <w:p w:rsidR="0086202A" w:rsidRDefault="0086202A" w:rsidP="0086202A">
      <w:pPr>
        <w:ind w:firstLineChars="200" w:firstLine="480"/>
      </w:pPr>
      <w:r>
        <w:rPr>
          <w:rFonts w:hint="eastAsia"/>
        </w:rPr>
        <w:t>图</w:t>
      </w:r>
      <w:r>
        <w:rPr>
          <w:rFonts w:hint="eastAsia"/>
        </w:rPr>
        <w:t>1</w:t>
      </w:r>
      <w:r>
        <w:rPr>
          <w:rFonts w:hint="eastAsia"/>
        </w:rPr>
        <w:t>是管理员模块的功能模块图：</w:t>
      </w:r>
    </w:p>
    <w:p w:rsidR="0086202A" w:rsidRPr="007D6E66" w:rsidRDefault="0086202A" w:rsidP="0086202A">
      <w:pPr>
        <w:ind w:firstLineChars="200" w:firstLine="480"/>
      </w:pPr>
      <w:r>
        <w:rPr>
          <w:rFonts w:hint="eastAsia"/>
        </w:rPr>
        <w:t>图</w:t>
      </w:r>
      <w:r>
        <w:rPr>
          <w:rFonts w:hint="eastAsia"/>
        </w:rPr>
        <w:t>2</w:t>
      </w:r>
      <w:r>
        <w:rPr>
          <w:rFonts w:hint="eastAsia"/>
        </w:rPr>
        <w:t>是用户模块的功能模块图：</w:t>
      </w:r>
    </w:p>
    <w:p w:rsidR="0086202A" w:rsidRDefault="0086202A" w:rsidP="0086202A">
      <w:r>
        <w:object w:dxaOrig="10455" w:dyaOrig="13576">
          <v:shape id="_x0000_i1026" type="#_x0000_t75" style="width:414.4pt;height:538.8pt" o:ole="">
            <v:imagedata r:id="rId10" o:title=""/>
          </v:shape>
          <o:OLEObject Type="Embed" ProgID="Visio.Drawing.15" ShapeID="_x0000_i1026" DrawAspect="Content" ObjectID="_1509192386" r:id="rId11"/>
        </w:object>
      </w:r>
    </w:p>
    <w:p w:rsidR="0086202A" w:rsidRDefault="0086202A" w:rsidP="0086202A">
      <w:pPr>
        <w:jc w:val="center"/>
      </w:pPr>
      <w:r>
        <w:rPr>
          <w:rFonts w:hint="eastAsia"/>
        </w:rPr>
        <w:lastRenderedPageBreak/>
        <w:t>图</w:t>
      </w:r>
      <w:r>
        <w:rPr>
          <w:rFonts w:hint="eastAsia"/>
        </w:rPr>
        <w:t>1</w:t>
      </w:r>
      <w:r>
        <w:rPr>
          <w:rFonts w:hint="eastAsia"/>
        </w:rPr>
        <w:t>：管理模块功能模块图</w:t>
      </w:r>
    </w:p>
    <w:p w:rsidR="0086202A" w:rsidRPr="0086202A" w:rsidRDefault="0086202A" w:rsidP="0086202A">
      <w:r>
        <w:object w:dxaOrig="10455" w:dyaOrig="13965">
          <v:shape id="_x0000_i1027" type="#_x0000_t75" style="width:414.4pt;height:554.35pt" o:ole="">
            <v:imagedata r:id="rId12" o:title=""/>
          </v:shape>
          <o:OLEObject Type="Embed" ProgID="Visio.Drawing.15" ShapeID="_x0000_i1027" DrawAspect="Content" ObjectID="_1509192387" r:id="rId13"/>
        </w:object>
      </w:r>
    </w:p>
    <w:p w:rsidR="0086202A" w:rsidRDefault="0086202A" w:rsidP="0086202A">
      <w:pPr>
        <w:pStyle w:val="3"/>
      </w:pPr>
      <w:bookmarkStart w:id="24" w:name="_Toc435368440"/>
      <w:r>
        <w:rPr>
          <w:rFonts w:hint="eastAsia"/>
        </w:rPr>
        <w:lastRenderedPageBreak/>
        <w:t>管理员系统</w:t>
      </w:r>
      <w:bookmarkEnd w:id="24"/>
    </w:p>
    <w:p w:rsidR="0086202A" w:rsidRDefault="0086202A" w:rsidP="0086202A">
      <w:pPr>
        <w:pStyle w:val="4"/>
      </w:pPr>
      <w:r>
        <w:rPr>
          <w:rFonts w:hint="eastAsia"/>
        </w:rPr>
        <w:t>登录</w:t>
      </w:r>
    </w:p>
    <w:p w:rsidR="0086202A" w:rsidRDefault="0086202A" w:rsidP="0086202A">
      <w:r>
        <w:t>功能说明</w:t>
      </w:r>
      <w:r>
        <w:rPr>
          <w:rFonts w:hint="eastAsia"/>
        </w:rPr>
        <w:t>：</w:t>
      </w:r>
    </w:p>
    <w:p w:rsidR="0086202A" w:rsidRDefault="0086202A" w:rsidP="0086202A">
      <w:pPr>
        <w:numPr>
          <w:ilvl w:val="0"/>
          <w:numId w:val="2"/>
        </w:numPr>
      </w:pPr>
      <w:r>
        <w:rPr>
          <w:rFonts w:hint="eastAsia"/>
        </w:rPr>
        <w:t>：系统登录需要与</w:t>
      </w:r>
      <w:r>
        <w:rPr>
          <w:rFonts w:hint="eastAsia"/>
        </w:rPr>
        <w:t>WSO2</w:t>
      </w:r>
      <w:r>
        <w:rPr>
          <w:rFonts w:hint="eastAsia"/>
        </w:rPr>
        <w:t>平台进行整合。当用户登录时，需将用户名和密码发送给</w:t>
      </w:r>
      <w:r>
        <w:rPr>
          <w:rFonts w:hint="eastAsia"/>
        </w:rPr>
        <w:t>WSO2</w:t>
      </w:r>
      <w:r>
        <w:rPr>
          <w:rFonts w:hint="eastAsia"/>
        </w:rPr>
        <w:t>系统，在</w:t>
      </w:r>
      <w:r>
        <w:rPr>
          <w:rFonts w:hint="eastAsia"/>
        </w:rPr>
        <w:t>WSO2</w:t>
      </w:r>
      <w:r>
        <w:rPr>
          <w:rFonts w:hint="eastAsia"/>
        </w:rPr>
        <w:t>的系统中进行验证，返回验证的结果和</w:t>
      </w:r>
      <w:r>
        <w:rPr>
          <w:rFonts w:hint="eastAsia"/>
        </w:rPr>
        <w:t>token</w:t>
      </w:r>
      <w:r>
        <w:rPr>
          <w:rFonts w:hint="eastAsia"/>
        </w:rPr>
        <w:t>。后续操作将通过用户、密码和</w:t>
      </w:r>
      <w:r>
        <w:rPr>
          <w:rFonts w:hint="eastAsia"/>
        </w:rPr>
        <w:t>token</w:t>
      </w:r>
      <w:r>
        <w:rPr>
          <w:rFonts w:hint="eastAsia"/>
        </w:rPr>
        <w:t>来进行验证。</w:t>
      </w:r>
    </w:p>
    <w:p w:rsidR="0086202A" w:rsidRDefault="0086202A" w:rsidP="0086202A">
      <w:pPr>
        <w:numPr>
          <w:ilvl w:val="0"/>
          <w:numId w:val="2"/>
        </w:numPr>
      </w:pPr>
      <w:r>
        <w:rPr>
          <w:rFonts w:hint="eastAsia"/>
        </w:rPr>
        <w:t>：</w:t>
      </w:r>
      <w:r>
        <w:rPr>
          <w:rFonts w:hint="eastAsia"/>
        </w:rPr>
        <w:t>cfWeb</w:t>
      </w:r>
      <w:r>
        <w:rPr>
          <w:rFonts w:hint="eastAsia"/>
        </w:rPr>
        <w:t>系统的用户注册需要将用户名和密码信息提交到</w:t>
      </w:r>
      <w:r>
        <w:rPr>
          <w:rFonts w:hint="eastAsia"/>
        </w:rPr>
        <w:t>WSO2</w:t>
      </w:r>
      <w:r>
        <w:rPr>
          <w:rFonts w:hint="eastAsia"/>
        </w:rPr>
        <w:t>系统中，调用</w:t>
      </w:r>
      <w:r>
        <w:rPr>
          <w:rFonts w:hint="eastAsia"/>
        </w:rPr>
        <w:t>WSO2</w:t>
      </w:r>
      <w:r>
        <w:rPr>
          <w:rFonts w:hint="eastAsia"/>
        </w:rPr>
        <w:t>的接口将用户信息添加。</w:t>
      </w:r>
    </w:p>
    <w:p w:rsidR="0086202A" w:rsidRDefault="0086202A" w:rsidP="0086202A">
      <w:pPr>
        <w:pStyle w:val="4"/>
      </w:pPr>
      <w:r>
        <w:rPr>
          <w:rFonts w:hint="eastAsia"/>
        </w:rPr>
        <w:t>仪表盘</w:t>
      </w:r>
    </w:p>
    <w:p w:rsidR="0086202A" w:rsidRDefault="0086202A" w:rsidP="0086202A">
      <w:r>
        <w:t>功能说明</w:t>
      </w:r>
      <w:r>
        <w:rPr>
          <w:rFonts w:hint="eastAsia"/>
        </w:rPr>
        <w:t>：</w:t>
      </w:r>
    </w:p>
    <w:p w:rsidR="0086202A" w:rsidRDefault="0086202A" w:rsidP="0086202A">
      <w:pPr>
        <w:numPr>
          <w:ilvl w:val="0"/>
          <w:numId w:val="6"/>
        </w:numPr>
      </w:pPr>
      <w:r>
        <w:rPr>
          <w:rFonts w:hint="eastAsia"/>
        </w:rPr>
        <w:t>：管理员通过登录页面验证进入</w:t>
      </w:r>
      <w:r>
        <w:rPr>
          <w:rFonts w:hint="eastAsia"/>
        </w:rPr>
        <w:t>cfWeb</w:t>
      </w:r>
      <w:r>
        <w:rPr>
          <w:rFonts w:hint="eastAsia"/>
        </w:rPr>
        <w:t>管理员系统的主页面，在主页面中对应</w:t>
      </w:r>
      <w:r>
        <w:t>CF</w:t>
      </w:r>
      <w:r>
        <w:rPr>
          <w:rFonts w:hint="eastAsia"/>
        </w:rPr>
        <w:t>集群的仪表盘，其中包括：所有机器的状态、所有组件状态以及所有服务状态。同时，应显示整个</w:t>
      </w:r>
      <w:r>
        <w:rPr>
          <w:rFonts w:hint="eastAsia"/>
        </w:rPr>
        <w:t>CF</w:t>
      </w:r>
      <w:r>
        <w:rPr>
          <w:rFonts w:hint="eastAsia"/>
        </w:rPr>
        <w:t>系统的资源使用情况，包括内存、硬盘、</w:t>
      </w:r>
      <w:r>
        <w:rPr>
          <w:rFonts w:hint="eastAsia"/>
        </w:rPr>
        <w:t>CPU</w:t>
      </w:r>
      <w:r>
        <w:rPr>
          <w:rFonts w:hint="eastAsia"/>
        </w:rPr>
        <w:t>、服务的使用量。同时，还应该显示出</w:t>
      </w:r>
      <w:r>
        <w:t>CF</w:t>
      </w:r>
      <w:r>
        <w:rPr>
          <w:rFonts w:hint="eastAsia"/>
        </w:rPr>
        <w:t>集群的应用运行情况，运行中的应用、停止的应用等信息。</w:t>
      </w:r>
    </w:p>
    <w:p w:rsidR="0086202A" w:rsidRDefault="0086202A" w:rsidP="0086202A">
      <w:pPr>
        <w:pStyle w:val="4"/>
      </w:pPr>
      <w:r>
        <w:rPr>
          <w:rFonts w:hint="eastAsia"/>
        </w:rPr>
        <w:t>应用管理</w:t>
      </w:r>
    </w:p>
    <w:p w:rsidR="0086202A" w:rsidRDefault="0086202A" w:rsidP="0086202A">
      <w:pPr>
        <w:ind w:firstLine="420"/>
      </w:pPr>
      <w:r>
        <w:t>应用管理</w:t>
      </w:r>
      <w:r>
        <w:rPr>
          <w:rFonts w:hint="eastAsia"/>
        </w:rPr>
        <w:t>主要分为应用模板和应用列表两个模块。在</w:t>
      </w:r>
      <w:r>
        <w:rPr>
          <w:rFonts w:hint="eastAsia"/>
        </w:rPr>
        <w:t>cfWeb</w:t>
      </w:r>
      <w:r>
        <w:rPr>
          <w:rFonts w:hint="eastAsia"/>
        </w:rPr>
        <w:t>管理员系统中，管理员应注重的为应用的状态。</w:t>
      </w:r>
    </w:p>
    <w:p w:rsidR="0086202A" w:rsidRDefault="0086202A" w:rsidP="0086202A">
      <w:pPr>
        <w:rPr>
          <w:b/>
        </w:rPr>
      </w:pPr>
      <w:r>
        <w:rPr>
          <w:b/>
        </w:rPr>
        <w:t>模块</w:t>
      </w:r>
      <w:r>
        <w:rPr>
          <w:rFonts w:hint="eastAsia"/>
          <w:b/>
        </w:rPr>
        <w:t>1</w:t>
      </w:r>
      <w:r>
        <w:rPr>
          <w:rFonts w:hint="eastAsia"/>
          <w:b/>
        </w:rPr>
        <w:t>：应用管理</w:t>
      </w:r>
    </w:p>
    <w:p w:rsidR="0086202A" w:rsidRDefault="0086202A" w:rsidP="0086202A">
      <w:r>
        <w:rPr>
          <w:rFonts w:hint="eastAsia"/>
        </w:rPr>
        <w:t>功能说明：</w:t>
      </w:r>
    </w:p>
    <w:p w:rsidR="0086202A" w:rsidRDefault="0086202A" w:rsidP="0086202A">
      <w:pPr>
        <w:rPr>
          <w:rFonts w:ascii="仿宋_GB2312" w:hAnsi="宋体"/>
        </w:rPr>
      </w:pPr>
      <w:r>
        <w:rPr>
          <w:rFonts w:ascii="仿宋_GB2312" w:hAnsi="宋体" w:hint="eastAsia"/>
        </w:rPr>
        <w:t>通过此功能上传应用代码并开启应用；平台将自动根据用户申请的资源环境从资源池获取资源，通过容器的方式部署应用运行环境及服务，将用户上传的部署包部署到容器中并启动应用。</w:t>
      </w:r>
    </w:p>
    <w:p w:rsidR="0086202A" w:rsidRDefault="0086202A" w:rsidP="0086202A">
      <w:pPr>
        <w:rPr>
          <w:rFonts w:ascii="仿宋_GB2312" w:hAnsi="宋体"/>
        </w:rPr>
      </w:pPr>
      <w:r>
        <w:rPr>
          <w:rFonts w:ascii="仿宋_GB2312" w:hAnsi="宋体" w:hint="eastAsia"/>
        </w:rPr>
        <w:t>在该块内容中，管理员将有权上传应用，但不作为重点。应用状态的监控是本模块内容的核心。将提供更详细的仪表盘进行监控应用的状态。总体来说，这块内</w:t>
      </w:r>
      <w:r>
        <w:rPr>
          <w:rFonts w:ascii="仿宋_GB2312" w:hAnsi="宋体" w:hint="eastAsia"/>
        </w:rPr>
        <w:lastRenderedPageBreak/>
        <w:t>容的核心是从真正的用户的使用角度出发，提供最方便最全面的应用监控。</w:t>
      </w:r>
    </w:p>
    <w:p w:rsidR="0086202A" w:rsidRDefault="0086202A" w:rsidP="0086202A">
      <w:r>
        <w:rPr>
          <w:rFonts w:hint="eastAsia"/>
        </w:rPr>
        <w:t>a)</w:t>
      </w:r>
      <w:r>
        <w:rPr>
          <w:rFonts w:hint="eastAsia"/>
        </w:rPr>
        <w:t>：新建应用：根据应用进行名称配置，系统会根据名称</w:t>
      </w:r>
      <w:r>
        <w:rPr>
          <w:rFonts w:hint="eastAsia"/>
        </w:rPr>
        <w:t>+</w:t>
      </w:r>
      <w:r>
        <w:rPr>
          <w:rFonts w:hint="eastAsia"/>
        </w:rPr>
        <w:t>域名自动生成应用访问的</w:t>
      </w:r>
      <w:r>
        <w:rPr>
          <w:rFonts w:hint="eastAsia"/>
        </w:rPr>
        <w:t>URL</w:t>
      </w:r>
      <w:r>
        <w:rPr>
          <w:rFonts w:hint="eastAsia"/>
        </w:rPr>
        <w:t>。</w:t>
      </w:r>
    </w:p>
    <w:p w:rsidR="0086202A" w:rsidRDefault="0086202A" w:rsidP="0086202A">
      <w:r>
        <w:rPr>
          <w:rFonts w:hint="eastAsia"/>
        </w:rPr>
        <w:t>b)</w:t>
      </w:r>
      <w:r>
        <w:rPr>
          <w:rFonts w:hint="eastAsia"/>
        </w:rPr>
        <w:t>：应用详情：显示当前应用所占用的资源，包括内存、</w:t>
      </w:r>
      <w:r>
        <w:rPr>
          <w:rFonts w:hint="eastAsia"/>
        </w:rPr>
        <w:t>CPU</w:t>
      </w:r>
      <w:r>
        <w:rPr>
          <w:rFonts w:hint="eastAsia"/>
        </w:rPr>
        <w:t>等等</w:t>
      </w:r>
    </w:p>
    <w:p w:rsidR="0086202A" w:rsidRDefault="0086202A" w:rsidP="0086202A">
      <w:r>
        <w:rPr>
          <w:rFonts w:hint="eastAsia"/>
        </w:rPr>
        <w:t>c)</w:t>
      </w:r>
      <w:r>
        <w:rPr>
          <w:rFonts w:hint="eastAsia"/>
        </w:rPr>
        <w:t>：删除应用</w:t>
      </w:r>
    </w:p>
    <w:p w:rsidR="0086202A" w:rsidRDefault="0086202A" w:rsidP="0086202A">
      <w:r>
        <w:rPr>
          <w:rFonts w:hint="eastAsia"/>
        </w:rPr>
        <w:t>d)</w:t>
      </w:r>
      <w:r>
        <w:rPr>
          <w:rFonts w:hint="eastAsia"/>
        </w:rPr>
        <w:t>：启动应用</w:t>
      </w:r>
    </w:p>
    <w:p w:rsidR="0086202A" w:rsidRDefault="0086202A" w:rsidP="0086202A">
      <w:r>
        <w:rPr>
          <w:rFonts w:hint="eastAsia"/>
        </w:rPr>
        <w:t>c)</w:t>
      </w:r>
      <w:r>
        <w:rPr>
          <w:rFonts w:hint="eastAsia"/>
        </w:rPr>
        <w:t>：重启应用</w:t>
      </w:r>
    </w:p>
    <w:p w:rsidR="0086202A" w:rsidRDefault="0086202A" w:rsidP="0086202A">
      <w:r>
        <w:rPr>
          <w:rFonts w:hint="eastAsia"/>
        </w:rPr>
        <w:t>e)</w:t>
      </w:r>
      <w:r>
        <w:rPr>
          <w:rFonts w:hint="eastAsia"/>
        </w:rPr>
        <w:t>：终止应用</w:t>
      </w:r>
    </w:p>
    <w:p w:rsidR="0086202A" w:rsidRDefault="0086202A" w:rsidP="0086202A">
      <w:pPr>
        <w:rPr>
          <w:b/>
        </w:rPr>
      </w:pPr>
      <w:r>
        <w:rPr>
          <w:b/>
        </w:rPr>
        <w:t>模块</w:t>
      </w:r>
      <w:r>
        <w:rPr>
          <w:rFonts w:hint="eastAsia"/>
          <w:b/>
        </w:rPr>
        <w:t>2</w:t>
      </w:r>
      <w:r>
        <w:rPr>
          <w:rFonts w:hint="eastAsia"/>
          <w:b/>
        </w:rPr>
        <w:t>：应用模板</w:t>
      </w:r>
    </w:p>
    <w:p w:rsidR="0086202A" w:rsidRDefault="0086202A" w:rsidP="0086202A">
      <w:r>
        <w:rPr>
          <w:rFonts w:hint="eastAsia"/>
        </w:rPr>
        <w:t>功能说明：</w:t>
      </w:r>
    </w:p>
    <w:p w:rsidR="0086202A" w:rsidRDefault="0086202A" w:rsidP="0086202A">
      <w:r>
        <w:rPr>
          <w:rFonts w:hint="eastAsia"/>
        </w:rPr>
        <w:t>应用模板模块主要作用是用于创建后续部署应用时需要的基础环境，应用编写语言、使用的数据存储服务等。管理员可适时的根据需求，创建不同的应用模板，提供给开发者使用。例如，可提供针对</w:t>
      </w:r>
      <w:r>
        <w:rPr>
          <w:rFonts w:hint="eastAsia"/>
        </w:rPr>
        <w:t>Java</w:t>
      </w:r>
      <w:r>
        <w:rPr>
          <w:rFonts w:hint="eastAsia"/>
        </w:rPr>
        <w:t>的不同规格的应用模板。</w:t>
      </w:r>
    </w:p>
    <w:p w:rsidR="0086202A" w:rsidRDefault="0086202A" w:rsidP="0086202A">
      <w:r>
        <w:rPr>
          <w:rFonts w:hint="eastAsia"/>
        </w:rPr>
        <w:t>a)</w:t>
      </w:r>
      <w:r>
        <w:rPr>
          <w:rFonts w:hint="eastAsia"/>
        </w:rPr>
        <w:t>：新建模板：建立应用部署标准模板，模板建立好之后可供用户根据不同应用选择合适的模板进行应用部署。</w:t>
      </w:r>
    </w:p>
    <w:p w:rsidR="0086202A" w:rsidRDefault="0086202A" w:rsidP="0086202A">
      <w:r>
        <w:rPr>
          <w:rFonts w:hint="eastAsia"/>
        </w:rPr>
        <w:t>b)</w:t>
      </w:r>
      <w:r>
        <w:rPr>
          <w:rFonts w:hint="eastAsia"/>
        </w:rPr>
        <w:t>：编辑模板</w:t>
      </w:r>
    </w:p>
    <w:p w:rsidR="0086202A" w:rsidRDefault="0086202A" w:rsidP="0086202A">
      <w:r>
        <w:rPr>
          <w:rFonts w:hint="eastAsia"/>
        </w:rPr>
        <w:t>a)</w:t>
      </w:r>
      <w:r>
        <w:rPr>
          <w:rFonts w:hint="eastAsia"/>
        </w:rPr>
        <w:t>：删除模板</w:t>
      </w:r>
    </w:p>
    <w:p w:rsidR="0086202A" w:rsidRDefault="0086202A" w:rsidP="0086202A">
      <w:pPr>
        <w:pStyle w:val="4"/>
      </w:pPr>
      <w:r>
        <w:rPr>
          <w:rFonts w:hint="eastAsia"/>
        </w:rPr>
        <w:t>CF</w:t>
      </w:r>
      <w:r>
        <w:rPr>
          <w:rFonts w:hint="eastAsia"/>
        </w:rPr>
        <w:t>设置</w:t>
      </w:r>
    </w:p>
    <w:p w:rsidR="0086202A" w:rsidRDefault="0086202A" w:rsidP="0086202A">
      <w:pPr>
        <w:ind w:firstLine="420"/>
      </w:pPr>
      <w:r>
        <w:rPr>
          <w:rFonts w:hint="eastAsia"/>
        </w:rPr>
        <w:t>在该模块，可对</w:t>
      </w:r>
      <w:r>
        <w:rPr>
          <w:rFonts w:hint="eastAsia"/>
        </w:rPr>
        <w:t>Cloudfoundry</w:t>
      </w:r>
      <w:r>
        <w:rPr>
          <w:rFonts w:hint="eastAsia"/>
        </w:rPr>
        <w:t>平台以及</w:t>
      </w:r>
      <w:r>
        <w:rPr>
          <w:rFonts w:hint="eastAsia"/>
        </w:rPr>
        <w:t>cfWeb</w:t>
      </w:r>
      <w:r>
        <w:rPr>
          <w:rFonts w:hint="eastAsia"/>
        </w:rPr>
        <w:t>系统进行管理，主要应包含域名管理、配额管理和用户管理。</w:t>
      </w:r>
    </w:p>
    <w:p w:rsidR="0086202A" w:rsidRDefault="0086202A" w:rsidP="0086202A">
      <w:pPr>
        <w:rPr>
          <w:b/>
        </w:rPr>
      </w:pPr>
      <w:r>
        <w:rPr>
          <w:b/>
        </w:rPr>
        <w:t>模块</w:t>
      </w:r>
      <w:r w:rsidR="0021480D">
        <w:rPr>
          <w:rFonts w:hint="eastAsia"/>
          <w:b/>
        </w:rPr>
        <w:t>1</w:t>
      </w:r>
      <w:r>
        <w:rPr>
          <w:rFonts w:hint="eastAsia"/>
          <w:b/>
        </w:rPr>
        <w:t>：域名管理</w:t>
      </w:r>
    </w:p>
    <w:p w:rsidR="0086202A" w:rsidRDefault="0086202A" w:rsidP="0086202A">
      <w:r>
        <w:rPr>
          <w:rFonts w:hint="eastAsia"/>
        </w:rPr>
        <w:t>功能说明：</w:t>
      </w:r>
    </w:p>
    <w:p w:rsidR="0086202A" w:rsidRDefault="0086202A" w:rsidP="0086202A">
      <w:r>
        <w:rPr>
          <w:rFonts w:hint="eastAsia"/>
        </w:rPr>
        <w:t>该模块包含基础域名管理和应用域名管理。</w:t>
      </w:r>
    </w:p>
    <w:p w:rsidR="0086202A" w:rsidRDefault="0086202A" w:rsidP="0086202A">
      <w:r>
        <w:rPr>
          <w:rFonts w:hint="eastAsia"/>
        </w:rPr>
        <w:t>基础域名管理可以对</w:t>
      </w:r>
      <w:r>
        <w:rPr>
          <w:rFonts w:hint="eastAsia"/>
        </w:rPr>
        <w:t>Cloudfoundry</w:t>
      </w:r>
      <w:r>
        <w:rPr>
          <w:rFonts w:hint="eastAsia"/>
        </w:rPr>
        <w:t>平台的基础域名进行设置。在修改过程中，首先应选择相对应的组织。可进行添加域名、删除域名、修改域名等操作。</w:t>
      </w:r>
    </w:p>
    <w:p w:rsidR="0086202A" w:rsidRDefault="0086202A" w:rsidP="0086202A">
      <w:r>
        <w:rPr>
          <w:rFonts w:hint="eastAsia"/>
        </w:rPr>
        <w:t>应用域名管理可以对</w:t>
      </w:r>
      <w:r>
        <w:rPr>
          <w:rFonts w:hint="eastAsia"/>
        </w:rPr>
        <w:t>Cloudfoundry</w:t>
      </w:r>
      <w:r>
        <w:rPr>
          <w:rFonts w:hint="eastAsia"/>
        </w:rPr>
        <w:t>平台的应用域名进行设置。在修改过程中，首先应选择相对应的组织和空间。针对不同的应用，可相应的设置访问域名，同时进行添加域名、删除域名、修改域名等操作。</w:t>
      </w:r>
    </w:p>
    <w:p w:rsidR="0086202A" w:rsidRDefault="0086202A" w:rsidP="0086202A">
      <w:pPr>
        <w:rPr>
          <w:b/>
        </w:rPr>
      </w:pPr>
      <w:r>
        <w:rPr>
          <w:b/>
        </w:rPr>
        <w:lastRenderedPageBreak/>
        <w:t>模块</w:t>
      </w:r>
      <w:r w:rsidR="0021480D">
        <w:rPr>
          <w:rFonts w:hint="eastAsia"/>
          <w:b/>
        </w:rPr>
        <w:t>2</w:t>
      </w:r>
      <w:r>
        <w:rPr>
          <w:rFonts w:hint="eastAsia"/>
          <w:b/>
        </w:rPr>
        <w:t>：配额管理</w:t>
      </w:r>
    </w:p>
    <w:p w:rsidR="0086202A" w:rsidRDefault="0086202A" w:rsidP="0086202A">
      <w:r>
        <w:rPr>
          <w:rFonts w:hint="eastAsia"/>
        </w:rPr>
        <w:t>功能说明：</w:t>
      </w:r>
    </w:p>
    <w:p w:rsidR="0086202A" w:rsidRDefault="0086202A" w:rsidP="0086202A">
      <w:r>
        <w:rPr>
          <w:rFonts w:hint="eastAsia"/>
        </w:rPr>
        <w:t>该模块可以对</w:t>
      </w:r>
      <w:r>
        <w:rPr>
          <w:rFonts w:hint="eastAsia"/>
        </w:rPr>
        <w:t>Cloudfoundry</w:t>
      </w:r>
      <w:r>
        <w:rPr>
          <w:rFonts w:hint="eastAsia"/>
        </w:rPr>
        <w:t>平台不同的组织空间的配额进行设置。默认的配额为</w:t>
      </w:r>
      <w:r>
        <w:rPr>
          <w:rFonts w:hint="eastAsia"/>
        </w:rPr>
        <w:t>default</w:t>
      </w:r>
      <w:r>
        <w:rPr>
          <w:rFonts w:hint="eastAsia"/>
        </w:rPr>
        <w:t>，在空间管理中可选择。配额指的是该空间可用的内存、服务、应用域名等数量。在该模块，可进行配额的添加、删除、修改等操作。要根据不同的服务会有不同的配额设置方式。</w:t>
      </w:r>
    </w:p>
    <w:p w:rsidR="0086202A" w:rsidRDefault="0086202A" w:rsidP="0086202A">
      <w:pPr>
        <w:rPr>
          <w:b/>
        </w:rPr>
      </w:pPr>
      <w:r>
        <w:rPr>
          <w:b/>
        </w:rPr>
        <w:t>模块</w:t>
      </w:r>
      <w:r w:rsidR="0021480D">
        <w:rPr>
          <w:rFonts w:hint="eastAsia"/>
          <w:b/>
        </w:rPr>
        <w:t>3</w:t>
      </w:r>
      <w:r>
        <w:rPr>
          <w:rFonts w:hint="eastAsia"/>
          <w:b/>
        </w:rPr>
        <w:t>：用户管理</w:t>
      </w:r>
    </w:p>
    <w:p w:rsidR="0086202A" w:rsidRDefault="0086202A" w:rsidP="0086202A">
      <w:r>
        <w:rPr>
          <w:rFonts w:hint="eastAsia"/>
        </w:rPr>
        <w:t>功能说明：</w:t>
      </w:r>
    </w:p>
    <w:p w:rsidR="0086202A" w:rsidRDefault="0086202A" w:rsidP="0086202A">
      <w:pPr>
        <w:ind w:firstLine="420"/>
      </w:pPr>
      <w:r>
        <w:rPr>
          <w:rFonts w:hint="eastAsia"/>
        </w:rPr>
        <w:t>该模块可以对</w:t>
      </w:r>
      <w:r>
        <w:rPr>
          <w:rFonts w:hint="eastAsia"/>
        </w:rPr>
        <w:t>Cloudfoundry</w:t>
      </w:r>
      <w:r>
        <w:rPr>
          <w:rFonts w:hint="eastAsia"/>
        </w:rPr>
        <w:t>平台的</w:t>
      </w:r>
      <w:r w:rsidR="001220B6">
        <w:rPr>
          <w:rFonts w:hint="eastAsia"/>
        </w:rPr>
        <w:t>用户进行管理。在该模块中，可对用户进行权限的分配，以及用户的查询</w:t>
      </w:r>
      <w:r>
        <w:rPr>
          <w:rFonts w:hint="eastAsia"/>
        </w:rPr>
        <w:t>操作。</w:t>
      </w:r>
    </w:p>
    <w:p w:rsidR="0086202A" w:rsidRDefault="0086202A" w:rsidP="0086202A">
      <w:pPr>
        <w:rPr>
          <w:b/>
        </w:rPr>
      </w:pPr>
      <w:r>
        <w:rPr>
          <w:b/>
        </w:rPr>
        <w:t>模块</w:t>
      </w:r>
      <w:r w:rsidR="007874F2">
        <w:rPr>
          <w:rFonts w:hint="eastAsia"/>
          <w:b/>
        </w:rPr>
        <w:t>4</w:t>
      </w:r>
      <w:r>
        <w:rPr>
          <w:rFonts w:hint="eastAsia"/>
          <w:b/>
        </w:rPr>
        <w:t>：集群扩展</w:t>
      </w:r>
    </w:p>
    <w:p w:rsidR="0086202A" w:rsidRDefault="0086202A" w:rsidP="0086202A">
      <w:pPr>
        <w:ind w:firstLine="420"/>
      </w:pPr>
      <w:r>
        <w:t>CF</w:t>
      </w:r>
      <w:r>
        <w:t>集群支持横向扩展</w:t>
      </w:r>
      <w:r>
        <w:rPr>
          <w:rFonts w:hint="eastAsia"/>
        </w:rPr>
        <w:t>。</w:t>
      </w:r>
    </w:p>
    <w:p w:rsidR="0086202A" w:rsidRDefault="0086202A" w:rsidP="0086202A">
      <w:pPr>
        <w:pStyle w:val="4"/>
      </w:pPr>
      <w:r>
        <w:t>服务管理</w:t>
      </w:r>
    </w:p>
    <w:p w:rsidR="0086202A" w:rsidRDefault="0086202A" w:rsidP="0086202A">
      <w:r>
        <w:rPr>
          <w:rFonts w:hint="eastAsia"/>
        </w:rPr>
        <w:t>功能说明：</w:t>
      </w:r>
    </w:p>
    <w:p w:rsidR="0086202A" w:rsidRDefault="0086202A" w:rsidP="0086202A">
      <w:r>
        <w:rPr>
          <w:rFonts w:hint="eastAsia"/>
        </w:rPr>
        <w:t>服务管理模块会提供给普通用户</w:t>
      </w:r>
      <w:r>
        <w:rPr>
          <w:rFonts w:hint="eastAsia"/>
        </w:rPr>
        <w:t>cfWeb</w:t>
      </w:r>
      <w:r>
        <w:rPr>
          <w:rFonts w:hint="eastAsia"/>
        </w:rPr>
        <w:t>系统中预置好的服务功能，用户在部署应用时，可以根据需要选择使用哪些服务，</w:t>
      </w:r>
      <w:r>
        <w:rPr>
          <w:rFonts w:hint="eastAsia"/>
        </w:rPr>
        <w:t>cfWeb</w:t>
      </w:r>
      <w:r>
        <w:rPr>
          <w:rFonts w:hint="eastAsia"/>
        </w:rPr>
        <w:t>系统中包括的服务如下：</w:t>
      </w:r>
    </w:p>
    <w:p w:rsidR="0086202A" w:rsidRDefault="0086202A" w:rsidP="0086202A">
      <w:r>
        <w:rPr>
          <w:rFonts w:hint="eastAsia"/>
        </w:rPr>
        <w:t>a)</w:t>
      </w:r>
      <w:r>
        <w:rPr>
          <w:rFonts w:hint="eastAsia"/>
        </w:rPr>
        <w:t>：数据库服务</w:t>
      </w:r>
    </w:p>
    <w:p w:rsidR="0086202A" w:rsidRDefault="0086202A" w:rsidP="0086202A">
      <w:r>
        <w:rPr>
          <w:rFonts w:hint="eastAsia"/>
        </w:rPr>
        <w:t>b)</w:t>
      </w:r>
      <w:r>
        <w:rPr>
          <w:rFonts w:hint="eastAsia"/>
        </w:rPr>
        <w:t>：缓存服务</w:t>
      </w:r>
    </w:p>
    <w:p w:rsidR="0086202A" w:rsidRDefault="0086202A" w:rsidP="0086202A">
      <w:r>
        <w:rPr>
          <w:rFonts w:hint="eastAsia"/>
        </w:rPr>
        <w:t>c)</w:t>
      </w:r>
      <w:r>
        <w:rPr>
          <w:rFonts w:hint="eastAsia"/>
        </w:rPr>
        <w:t>：中间件服务</w:t>
      </w:r>
    </w:p>
    <w:p w:rsidR="0086202A" w:rsidRDefault="0086202A" w:rsidP="0086202A">
      <w:r>
        <w:rPr>
          <w:rFonts w:hint="eastAsia"/>
        </w:rPr>
        <w:t>d)</w:t>
      </w:r>
      <w:r>
        <w:rPr>
          <w:rFonts w:hint="eastAsia"/>
        </w:rPr>
        <w:t>：文件服务</w:t>
      </w:r>
    </w:p>
    <w:p w:rsidR="0086202A" w:rsidRDefault="0086202A" w:rsidP="0086202A">
      <w:r>
        <w:rPr>
          <w:rFonts w:hint="eastAsia"/>
        </w:rPr>
        <w:t>e)</w:t>
      </w:r>
      <w:r>
        <w:rPr>
          <w:rFonts w:hint="eastAsia"/>
        </w:rPr>
        <w:t>：</w:t>
      </w:r>
      <w:r>
        <w:rPr>
          <w:rFonts w:hint="eastAsia"/>
        </w:rPr>
        <w:t>web</w:t>
      </w:r>
      <w:r>
        <w:rPr>
          <w:rFonts w:hint="eastAsia"/>
        </w:rPr>
        <w:t>服务</w:t>
      </w:r>
    </w:p>
    <w:p w:rsidR="0086202A" w:rsidRPr="00742A60" w:rsidRDefault="0086202A" w:rsidP="0086202A">
      <w:r>
        <w:rPr>
          <w:rFonts w:hint="eastAsia"/>
        </w:rPr>
        <w:t>f)</w:t>
      </w:r>
      <w:r>
        <w:rPr>
          <w:rFonts w:hint="eastAsia"/>
        </w:rPr>
        <w:t>：</w:t>
      </w:r>
      <w:r>
        <w:rPr>
          <w:rFonts w:hint="eastAsia"/>
        </w:rPr>
        <w:t>NoSql</w:t>
      </w:r>
      <w:r>
        <w:rPr>
          <w:rFonts w:hint="eastAsia"/>
        </w:rPr>
        <w:t>服务</w:t>
      </w:r>
    </w:p>
    <w:p w:rsidR="0086202A" w:rsidRDefault="0086202A" w:rsidP="0086202A">
      <w:r>
        <w:t>注</w:t>
      </w:r>
      <w:r>
        <w:rPr>
          <w:rFonts w:hint="eastAsia"/>
        </w:rPr>
        <w:t>：</w:t>
      </w:r>
      <w:r>
        <w:t>此模块强调的是普通用户的功能</w:t>
      </w:r>
      <w:r>
        <w:rPr>
          <w:rFonts w:hint="eastAsia"/>
        </w:rPr>
        <w:t>，</w:t>
      </w:r>
      <w:r>
        <w:t>管理员有服务管理的权限</w:t>
      </w:r>
      <w:r>
        <w:rPr>
          <w:rFonts w:hint="eastAsia"/>
        </w:rPr>
        <w:t>，</w:t>
      </w:r>
      <w:r>
        <w:t>但一般情况下并不会使用</w:t>
      </w:r>
    </w:p>
    <w:p w:rsidR="0086202A" w:rsidRDefault="0086202A" w:rsidP="0086202A">
      <w:pPr>
        <w:pStyle w:val="3"/>
      </w:pPr>
      <w:bookmarkStart w:id="25" w:name="_Toc435368441"/>
      <w:r>
        <w:rPr>
          <w:rFonts w:hint="eastAsia"/>
        </w:rPr>
        <w:lastRenderedPageBreak/>
        <w:t>用户系统</w:t>
      </w:r>
      <w:bookmarkEnd w:id="25"/>
    </w:p>
    <w:p w:rsidR="0086202A" w:rsidRPr="004F57C2" w:rsidRDefault="0086202A" w:rsidP="0086202A">
      <w:pPr>
        <w:pStyle w:val="4"/>
      </w:pPr>
      <w:r w:rsidRPr="004F57C2">
        <w:rPr>
          <w:rFonts w:hint="eastAsia"/>
        </w:rPr>
        <w:t>服务展示</w:t>
      </w:r>
    </w:p>
    <w:p w:rsidR="0086202A" w:rsidRDefault="0086202A" w:rsidP="0086202A">
      <w:r>
        <w:rPr>
          <w:rFonts w:hint="eastAsia"/>
        </w:rPr>
        <w:t>功能说明：</w:t>
      </w:r>
    </w:p>
    <w:p w:rsidR="0086202A" w:rsidRDefault="0086202A" w:rsidP="0086202A">
      <w:r>
        <w:t>展示当前</w:t>
      </w:r>
      <w:r>
        <w:t>CF</w:t>
      </w:r>
      <w:r>
        <w:t>平台可用的服务有哪些</w:t>
      </w:r>
      <w:r>
        <w:rPr>
          <w:rFonts w:hint="eastAsia"/>
        </w:rPr>
        <w:t>，注意，服务展示仅提供展示的功能，当前用户还没有登录，除了查看不可以进行其它操作。</w:t>
      </w:r>
    </w:p>
    <w:p w:rsidR="0086202A" w:rsidRDefault="0086202A" w:rsidP="0086202A">
      <w:pPr>
        <w:pStyle w:val="4"/>
      </w:pPr>
      <w:r>
        <w:rPr>
          <w:rFonts w:hint="eastAsia"/>
        </w:rPr>
        <w:t>登录</w:t>
      </w:r>
    </w:p>
    <w:p w:rsidR="0086202A" w:rsidRDefault="0086202A" w:rsidP="0086202A">
      <w:r>
        <w:t>功能说明</w:t>
      </w:r>
      <w:r>
        <w:rPr>
          <w:rFonts w:hint="eastAsia"/>
        </w:rPr>
        <w:t>：</w:t>
      </w:r>
    </w:p>
    <w:p w:rsidR="0086202A" w:rsidRDefault="0086202A" w:rsidP="0086202A">
      <w:pPr>
        <w:numPr>
          <w:ilvl w:val="0"/>
          <w:numId w:val="2"/>
        </w:numPr>
      </w:pPr>
      <w:r>
        <w:rPr>
          <w:rFonts w:hint="eastAsia"/>
        </w:rPr>
        <w:t>：系统登录需要与</w:t>
      </w:r>
      <w:r>
        <w:rPr>
          <w:rFonts w:hint="eastAsia"/>
        </w:rPr>
        <w:t>WSO2</w:t>
      </w:r>
      <w:r>
        <w:rPr>
          <w:rFonts w:hint="eastAsia"/>
        </w:rPr>
        <w:t>平台进行整合。当用户登录时，需将用户名和密码发送给</w:t>
      </w:r>
      <w:r>
        <w:rPr>
          <w:rFonts w:hint="eastAsia"/>
        </w:rPr>
        <w:t>WSO2</w:t>
      </w:r>
      <w:r>
        <w:rPr>
          <w:rFonts w:hint="eastAsia"/>
        </w:rPr>
        <w:t>系统，在</w:t>
      </w:r>
      <w:r>
        <w:rPr>
          <w:rFonts w:hint="eastAsia"/>
        </w:rPr>
        <w:t>WSO2</w:t>
      </w:r>
      <w:r>
        <w:rPr>
          <w:rFonts w:hint="eastAsia"/>
        </w:rPr>
        <w:t>的系统中进行验证，返回验证的结果和</w:t>
      </w:r>
      <w:r>
        <w:rPr>
          <w:rFonts w:hint="eastAsia"/>
        </w:rPr>
        <w:t>token</w:t>
      </w:r>
      <w:r>
        <w:rPr>
          <w:rFonts w:hint="eastAsia"/>
        </w:rPr>
        <w:t>。后续操作将通过用户、密码和</w:t>
      </w:r>
      <w:r>
        <w:rPr>
          <w:rFonts w:hint="eastAsia"/>
        </w:rPr>
        <w:t>token</w:t>
      </w:r>
      <w:r>
        <w:rPr>
          <w:rFonts w:hint="eastAsia"/>
        </w:rPr>
        <w:t>来进行验证。</w:t>
      </w:r>
    </w:p>
    <w:p w:rsidR="0086202A" w:rsidRDefault="0086202A" w:rsidP="0086202A">
      <w:pPr>
        <w:numPr>
          <w:ilvl w:val="0"/>
          <w:numId w:val="2"/>
        </w:numPr>
      </w:pPr>
      <w:r>
        <w:rPr>
          <w:rFonts w:hint="eastAsia"/>
        </w:rPr>
        <w:t>：</w:t>
      </w:r>
      <w:r>
        <w:rPr>
          <w:rFonts w:hint="eastAsia"/>
        </w:rPr>
        <w:t>cfWeb</w:t>
      </w:r>
      <w:r>
        <w:rPr>
          <w:rFonts w:hint="eastAsia"/>
        </w:rPr>
        <w:t>系统的用户注册需要将用户名和密码信息提交到</w:t>
      </w:r>
      <w:r>
        <w:rPr>
          <w:rFonts w:hint="eastAsia"/>
        </w:rPr>
        <w:t>WSO2</w:t>
      </w:r>
      <w:r>
        <w:rPr>
          <w:rFonts w:hint="eastAsia"/>
        </w:rPr>
        <w:t>系统中，调用</w:t>
      </w:r>
      <w:r>
        <w:rPr>
          <w:rFonts w:hint="eastAsia"/>
        </w:rPr>
        <w:t>WSO2</w:t>
      </w:r>
      <w:r>
        <w:rPr>
          <w:rFonts w:hint="eastAsia"/>
        </w:rPr>
        <w:t>的接口将用户信息添加。</w:t>
      </w:r>
    </w:p>
    <w:p w:rsidR="0086202A" w:rsidRDefault="0086202A" w:rsidP="0086202A">
      <w:pPr>
        <w:pStyle w:val="4"/>
      </w:pPr>
      <w:r>
        <w:t>仪表盘</w:t>
      </w:r>
    </w:p>
    <w:p w:rsidR="0086202A" w:rsidRDefault="0086202A" w:rsidP="0086202A">
      <w:r>
        <w:t>功能说明</w:t>
      </w:r>
      <w:r>
        <w:rPr>
          <w:rFonts w:hint="eastAsia"/>
        </w:rPr>
        <w:t>：</w:t>
      </w:r>
    </w:p>
    <w:p w:rsidR="0086202A" w:rsidRDefault="0086202A" w:rsidP="00A92C04">
      <w:r>
        <w:rPr>
          <w:rFonts w:hint="eastAsia"/>
        </w:rPr>
        <w:t>用户通过登录页面验证进入</w:t>
      </w:r>
      <w:r>
        <w:rPr>
          <w:rFonts w:hint="eastAsia"/>
        </w:rPr>
        <w:t>cfWeb</w:t>
      </w:r>
      <w:r>
        <w:rPr>
          <w:rFonts w:hint="eastAsia"/>
        </w:rPr>
        <w:t>用户系统的主页面，在主页面中对应</w:t>
      </w:r>
      <w:r>
        <w:t>CF</w:t>
      </w:r>
      <w:r>
        <w:rPr>
          <w:rFonts w:hint="eastAsia"/>
        </w:rPr>
        <w:t>集群的仪表盘，其中包括：所属</w:t>
      </w:r>
      <w:r>
        <w:rPr>
          <w:rFonts w:hint="eastAsia"/>
        </w:rPr>
        <w:t>space</w:t>
      </w:r>
      <w:r>
        <w:rPr>
          <w:rFonts w:hint="eastAsia"/>
        </w:rPr>
        <w:t>下的所有机器的状态、所有组件状态以及所有服务状态。同时，应显示所属</w:t>
      </w:r>
      <w:r>
        <w:rPr>
          <w:rFonts w:hint="eastAsia"/>
        </w:rPr>
        <w:t>space</w:t>
      </w:r>
      <w:r>
        <w:rPr>
          <w:rFonts w:hint="eastAsia"/>
        </w:rPr>
        <w:t>下的配额展示（资源使用情况，包括内存、硬盘、</w:t>
      </w:r>
      <w:r>
        <w:rPr>
          <w:rFonts w:hint="eastAsia"/>
        </w:rPr>
        <w:t>CPU</w:t>
      </w:r>
      <w:r>
        <w:rPr>
          <w:rFonts w:hint="eastAsia"/>
        </w:rPr>
        <w:t>、服务的使用量）。同时，还应该显示出所属</w:t>
      </w:r>
      <w:r>
        <w:rPr>
          <w:rFonts w:hint="eastAsia"/>
        </w:rPr>
        <w:t>space</w:t>
      </w:r>
      <w:r>
        <w:rPr>
          <w:rFonts w:hint="eastAsia"/>
        </w:rPr>
        <w:t>下的应用运行情况，运行中的应用、停止的应用等信息。</w:t>
      </w:r>
    </w:p>
    <w:p w:rsidR="0086202A" w:rsidRDefault="0086202A" w:rsidP="0086202A">
      <w:pPr>
        <w:pStyle w:val="4"/>
      </w:pPr>
      <w:r>
        <w:rPr>
          <w:rFonts w:hint="eastAsia"/>
        </w:rPr>
        <w:t>应用管理</w:t>
      </w:r>
    </w:p>
    <w:p w:rsidR="0086202A" w:rsidRDefault="0086202A" w:rsidP="0086202A">
      <w:pPr>
        <w:ind w:firstLine="420"/>
      </w:pPr>
      <w:r>
        <w:t>应用管理</w:t>
      </w:r>
      <w:r>
        <w:rPr>
          <w:rFonts w:hint="eastAsia"/>
        </w:rPr>
        <w:t>主要分为应用模板和应用列表两个模块。在</w:t>
      </w:r>
      <w:r>
        <w:rPr>
          <w:rFonts w:hint="eastAsia"/>
        </w:rPr>
        <w:t>cfWeb</w:t>
      </w:r>
      <w:r>
        <w:rPr>
          <w:rFonts w:hint="eastAsia"/>
        </w:rPr>
        <w:t>用户系统中，用户应注重的为应用的部署。</w:t>
      </w:r>
    </w:p>
    <w:p w:rsidR="0086202A" w:rsidRDefault="0086202A" w:rsidP="0086202A">
      <w:pPr>
        <w:rPr>
          <w:b/>
        </w:rPr>
      </w:pPr>
      <w:r>
        <w:rPr>
          <w:b/>
        </w:rPr>
        <w:t>模块</w:t>
      </w:r>
      <w:r>
        <w:rPr>
          <w:rFonts w:hint="eastAsia"/>
          <w:b/>
        </w:rPr>
        <w:t>1</w:t>
      </w:r>
      <w:r>
        <w:rPr>
          <w:rFonts w:hint="eastAsia"/>
          <w:b/>
        </w:rPr>
        <w:t>：应用管理</w:t>
      </w:r>
    </w:p>
    <w:p w:rsidR="0086202A" w:rsidRDefault="0086202A" w:rsidP="0086202A">
      <w:r>
        <w:rPr>
          <w:rFonts w:hint="eastAsia"/>
        </w:rPr>
        <w:lastRenderedPageBreak/>
        <w:t>功能说明：</w:t>
      </w:r>
    </w:p>
    <w:p w:rsidR="0086202A" w:rsidRDefault="0086202A" w:rsidP="0086202A">
      <w:pPr>
        <w:rPr>
          <w:rFonts w:ascii="仿宋_GB2312" w:hAnsi="宋体"/>
        </w:rPr>
      </w:pPr>
      <w:r>
        <w:rPr>
          <w:rFonts w:ascii="仿宋_GB2312" w:hAnsi="宋体" w:hint="eastAsia"/>
        </w:rPr>
        <w:t>通过此功能上传应用代码并开启应用；平台将自动根据用户申请的资源环境从资源池获取资源，通过容器的方式部署应用运行环境及服务，将用户上传的部署包部署到容器中并启动应用。</w:t>
      </w:r>
    </w:p>
    <w:p w:rsidR="0086202A" w:rsidRDefault="0086202A" w:rsidP="0086202A">
      <w:r>
        <w:rPr>
          <w:rFonts w:hint="eastAsia"/>
        </w:rPr>
        <w:t>a)</w:t>
      </w:r>
      <w:r>
        <w:rPr>
          <w:rFonts w:hint="eastAsia"/>
        </w:rPr>
        <w:t>：新建应用：根据应用进行名称配置，系统会根据名称</w:t>
      </w:r>
      <w:r>
        <w:rPr>
          <w:rFonts w:hint="eastAsia"/>
        </w:rPr>
        <w:t>+</w:t>
      </w:r>
      <w:r>
        <w:rPr>
          <w:rFonts w:hint="eastAsia"/>
        </w:rPr>
        <w:t>域名自动生成应用访问的</w:t>
      </w:r>
      <w:r>
        <w:rPr>
          <w:rFonts w:hint="eastAsia"/>
        </w:rPr>
        <w:t>URL</w:t>
      </w:r>
      <w:r>
        <w:rPr>
          <w:rFonts w:hint="eastAsia"/>
        </w:rPr>
        <w:t>。</w:t>
      </w:r>
    </w:p>
    <w:p w:rsidR="0086202A" w:rsidRDefault="0086202A" w:rsidP="0086202A">
      <w:r>
        <w:rPr>
          <w:rFonts w:hint="eastAsia"/>
        </w:rPr>
        <w:t>b)</w:t>
      </w:r>
      <w:r>
        <w:rPr>
          <w:rFonts w:hint="eastAsia"/>
        </w:rPr>
        <w:t>：应用详情：显示当前应用所占用的资源，包括内存、</w:t>
      </w:r>
      <w:r>
        <w:rPr>
          <w:rFonts w:hint="eastAsia"/>
        </w:rPr>
        <w:t>CPU</w:t>
      </w:r>
      <w:r>
        <w:rPr>
          <w:rFonts w:hint="eastAsia"/>
        </w:rPr>
        <w:t>等等</w:t>
      </w:r>
    </w:p>
    <w:p w:rsidR="0086202A" w:rsidRDefault="0086202A" w:rsidP="0086202A">
      <w:r>
        <w:rPr>
          <w:rFonts w:hint="eastAsia"/>
        </w:rPr>
        <w:t>c)</w:t>
      </w:r>
      <w:r>
        <w:rPr>
          <w:rFonts w:hint="eastAsia"/>
        </w:rPr>
        <w:t>：删除应用</w:t>
      </w:r>
    </w:p>
    <w:p w:rsidR="0086202A" w:rsidRDefault="0086202A" w:rsidP="0086202A">
      <w:r>
        <w:rPr>
          <w:rFonts w:hint="eastAsia"/>
        </w:rPr>
        <w:t>d)</w:t>
      </w:r>
      <w:r>
        <w:rPr>
          <w:rFonts w:hint="eastAsia"/>
        </w:rPr>
        <w:t>：启动应用</w:t>
      </w:r>
    </w:p>
    <w:p w:rsidR="0086202A" w:rsidRDefault="0086202A" w:rsidP="0086202A">
      <w:r>
        <w:rPr>
          <w:rFonts w:hint="eastAsia"/>
        </w:rPr>
        <w:t>c)</w:t>
      </w:r>
      <w:r>
        <w:rPr>
          <w:rFonts w:hint="eastAsia"/>
        </w:rPr>
        <w:t>：重启应用</w:t>
      </w:r>
    </w:p>
    <w:p w:rsidR="0086202A" w:rsidRDefault="0086202A" w:rsidP="0086202A">
      <w:r>
        <w:rPr>
          <w:rFonts w:hint="eastAsia"/>
        </w:rPr>
        <w:t>e)</w:t>
      </w:r>
      <w:r>
        <w:rPr>
          <w:rFonts w:hint="eastAsia"/>
        </w:rPr>
        <w:t>：终止应用</w:t>
      </w:r>
    </w:p>
    <w:p w:rsidR="0086202A" w:rsidRDefault="0086202A" w:rsidP="0086202A">
      <w:pPr>
        <w:rPr>
          <w:b/>
        </w:rPr>
      </w:pPr>
      <w:r>
        <w:rPr>
          <w:b/>
        </w:rPr>
        <w:t>模块</w:t>
      </w:r>
      <w:r>
        <w:rPr>
          <w:rFonts w:hint="eastAsia"/>
          <w:b/>
        </w:rPr>
        <w:t>2</w:t>
      </w:r>
      <w:r>
        <w:rPr>
          <w:rFonts w:hint="eastAsia"/>
          <w:b/>
        </w:rPr>
        <w:t>：应用模板</w:t>
      </w:r>
    </w:p>
    <w:p w:rsidR="0086202A" w:rsidRDefault="0086202A" w:rsidP="0086202A">
      <w:r>
        <w:rPr>
          <w:rFonts w:hint="eastAsia"/>
        </w:rPr>
        <w:t>功能说明：</w:t>
      </w:r>
    </w:p>
    <w:p w:rsidR="0086202A" w:rsidRDefault="0086202A" w:rsidP="0086202A">
      <w:r>
        <w:rPr>
          <w:rFonts w:hint="eastAsia"/>
        </w:rPr>
        <w:t>应用模板模块主要作用是用于创建后续部署应用时需要的基础环境，应用编写语言、使用的数据存储服务等。管理员可适时的根据需求，创建不同的应用模板。</w:t>
      </w:r>
    </w:p>
    <w:p w:rsidR="0086202A" w:rsidRDefault="0086202A" w:rsidP="0086202A">
      <w:r>
        <w:rPr>
          <w:rFonts w:hint="eastAsia"/>
        </w:rPr>
        <w:t>注意：此模块不是普通用户的重点，</w:t>
      </w:r>
      <w:r>
        <w:rPr>
          <w:rFonts w:hint="eastAsia"/>
        </w:rPr>
        <w:t>cfWeb</w:t>
      </w:r>
      <w:r>
        <w:rPr>
          <w:rFonts w:hint="eastAsia"/>
        </w:rPr>
        <w:t>会提供给用户创建应用模块的功能，但一般情况下应用模板都是由管理员创建，用户在部署自己的应用时只需要按需选择应用模板即可。</w:t>
      </w:r>
    </w:p>
    <w:p w:rsidR="0086202A" w:rsidRDefault="0086202A" w:rsidP="0086202A">
      <w:r>
        <w:rPr>
          <w:rFonts w:hint="eastAsia"/>
        </w:rPr>
        <w:t>a)</w:t>
      </w:r>
      <w:r>
        <w:rPr>
          <w:rFonts w:hint="eastAsia"/>
        </w:rPr>
        <w:t>：新建模板：建立应用部署标准模板，模板建立好之后可供用户根据不同应用选择合适的模板进行应用部署。</w:t>
      </w:r>
    </w:p>
    <w:p w:rsidR="0086202A" w:rsidRDefault="0086202A" w:rsidP="0086202A">
      <w:r>
        <w:rPr>
          <w:rFonts w:hint="eastAsia"/>
        </w:rPr>
        <w:t>b)</w:t>
      </w:r>
      <w:r>
        <w:rPr>
          <w:rFonts w:hint="eastAsia"/>
        </w:rPr>
        <w:t>：编辑模板</w:t>
      </w:r>
    </w:p>
    <w:p w:rsidR="0086202A" w:rsidRDefault="0086202A" w:rsidP="0086202A">
      <w:r>
        <w:rPr>
          <w:rFonts w:hint="eastAsia"/>
        </w:rPr>
        <w:t>a)</w:t>
      </w:r>
      <w:r>
        <w:rPr>
          <w:rFonts w:hint="eastAsia"/>
        </w:rPr>
        <w:t>：删除模板</w:t>
      </w:r>
    </w:p>
    <w:p w:rsidR="0086202A" w:rsidRDefault="0086202A" w:rsidP="0086202A">
      <w:pPr>
        <w:pStyle w:val="4"/>
      </w:pPr>
      <w:r>
        <w:t>服务管理</w:t>
      </w:r>
    </w:p>
    <w:p w:rsidR="0086202A" w:rsidRDefault="0086202A" w:rsidP="0086202A">
      <w:r>
        <w:rPr>
          <w:rFonts w:hint="eastAsia"/>
        </w:rPr>
        <w:t>功能说明：</w:t>
      </w:r>
    </w:p>
    <w:p w:rsidR="0086202A" w:rsidRDefault="0086202A" w:rsidP="0086202A">
      <w:r>
        <w:rPr>
          <w:rFonts w:hint="eastAsia"/>
        </w:rPr>
        <w:t>服务管理模块会提供给普通用户</w:t>
      </w:r>
      <w:r>
        <w:rPr>
          <w:rFonts w:hint="eastAsia"/>
        </w:rPr>
        <w:t>cfWeb</w:t>
      </w:r>
      <w:r>
        <w:rPr>
          <w:rFonts w:hint="eastAsia"/>
        </w:rPr>
        <w:t>系统中预置好的服务功能，用户在部署应用时，可以根据需要选择使用哪些服务，</w:t>
      </w:r>
      <w:r>
        <w:rPr>
          <w:rFonts w:hint="eastAsia"/>
        </w:rPr>
        <w:t>cfWeb</w:t>
      </w:r>
      <w:r>
        <w:rPr>
          <w:rFonts w:hint="eastAsia"/>
        </w:rPr>
        <w:t>系统中包括的服务如下：</w:t>
      </w:r>
    </w:p>
    <w:p w:rsidR="0086202A" w:rsidRDefault="0086202A" w:rsidP="0086202A">
      <w:r>
        <w:rPr>
          <w:rFonts w:hint="eastAsia"/>
        </w:rPr>
        <w:t>a)</w:t>
      </w:r>
      <w:r>
        <w:rPr>
          <w:rFonts w:hint="eastAsia"/>
        </w:rPr>
        <w:t>：数据库服务</w:t>
      </w:r>
    </w:p>
    <w:p w:rsidR="0086202A" w:rsidRDefault="0086202A" w:rsidP="0086202A">
      <w:r>
        <w:rPr>
          <w:rFonts w:hint="eastAsia"/>
        </w:rPr>
        <w:t>b)</w:t>
      </w:r>
      <w:r>
        <w:rPr>
          <w:rFonts w:hint="eastAsia"/>
        </w:rPr>
        <w:t>：缓存服务</w:t>
      </w:r>
    </w:p>
    <w:p w:rsidR="0086202A" w:rsidRDefault="0086202A" w:rsidP="0086202A">
      <w:r>
        <w:rPr>
          <w:rFonts w:hint="eastAsia"/>
        </w:rPr>
        <w:lastRenderedPageBreak/>
        <w:t>c)</w:t>
      </w:r>
      <w:r>
        <w:rPr>
          <w:rFonts w:hint="eastAsia"/>
        </w:rPr>
        <w:t>：中间件服务</w:t>
      </w:r>
    </w:p>
    <w:p w:rsidR="0086202A" w:rsidRDefault="0086202A" w:rsidP="0086202A">
      <w:r>
        <w:rPr>
          <w:rFonts w:hint="eastAsia"/>
        </w:rPr>
        <w:t>d)</w:t>
      </w:r>
      <w:r>
        <w:rPr>
          <w:rFonts w:hint="eastAsia"/>
        </w:rPr>
        <w:t>：文件服务</w:t>
      </w:r>
    </w:p>
    <w:p w:rsidR="0086202A" w:rsidRDefault="0086202A" w:rsidP="0086202A">
      <w:r>
        <w:rPr>
          <w:rFonts w:hint="eastAsia"/>
        </w:rPr>
        <w:t>e)</w:t>
      </w:r>
      <w:r>
        <w:rPr>
          <w:rFonts w:hint="eastAsia"/>
        </w:rPr>
        <w:t>：</w:t>
      </w:r>
      <w:r>
        <w:rPr>
          <w:rFonts w:hint="eastAsia"/>
        </w:rPr>
        <w:t>web</w:t>
      </w:r>
      <w:r>
        <w:rPr>
          <w:rFonts w:hint="eastAsia"/>
        </w:rPr>
        <w:t>服务</w:t>
      </w:r>
    </w:p>
    <w:p w:rsidR="0086202A" w:rsidRDefault="0086202A" w:rsidP="0086202A">
      <w:r>
        <w:rPr>
          <w:rFonts w:hint="eastAsia"/>
        </w:rPr>
        <w:t>f)</w:t>
      </w:r>
      <w:r>
        <w:rPr>
          <w:rFonts w:hint="eastAsia"/>
        </w:rPr>
        <w:t>：</w:t>
      </w:r>
      <w:r>
        <w:rPr>
          <w:rFonts w:hint="eastAsia"/>
        </w:rPr>
        <w:t>NoSql</w:t>
      </w:r>
      <w:r>
        <w:rPr>
          <w:rFonts w:hint="eastAsia"/>
        </w:rPr>
        <w:t>服务</w:t>
      </w:r>
    </w:p>
    <w:p w:rsidR="00DD7B29" w:rsidRPr="00742A60" w:rsidRDefault="00DD7B29" w:rsidP="0086202A">
      <w:pPr>
        <w:rPr>
          <w:rFonts w:hint="eastAsia"/>
        </w:rPr>
      </w:pPr>
      <w:r>
        <w:t>同时，在服务管理模块提供服务扩容接口。当服务的使用量不够的情况下，用户可提供该接口进行扩容。</w:t>
      </w:r>
    </w:p>
    <w:p w:rsidR="0086202A" w:rsidRDefault="0086202A" w:rsidP="0086202A">
      <w:pPr>
        <w:pStyle w:val="2"/>
      </w:pPr>
      <w:bookmarkStart w:id="26" w:name="_Toc435368442"/>
      <w:r>
        <w:rPr>
          <w:rFonts w:hint="eastAsia"/>
        </w:rPr>
        <w:t>ESB</w:t>
      </w:r>
      <w:r>
        <w:t>系统</w:t>
      </w:r>
      <w:bookmarkEnd w:id="26"/>
    </w:p>
    <w:p w:rsidR="0086202A" w:rsidRDefault="0086202A" w:rsidP="0086202A">
      <w:pPr>
        <w:ind w:left="420" w:firstLine="420"/>
      </w:pPr>
      <w:r w:rsidRPr="00FF55FC">
        <w:rPr>
          <w:rFonts w:hint="eastAsia"/>
        </w:rPr>
        <w:t>ESB</w:t>
      </w:r>
      <w:r w:rsidRPr="00FF55FC">
        <w:rPr>
          <w:rFonts w:hint="eastAsia"/>
        </w:rPr>
        <w:t>全称为</w:t>
      </w:r>
      <w:r w:rsidRPr="00FF55FC">
        <w:rPr>
          <w:rFonts w:hint="eastAsia"/>
        </w:rPr>
        <w:t>Enterprise Service Bus</w:t>
      </w:r>
      <w:r w:rsidRPr="00FF55FC">
        <w:rPr>
          <w:rFonts w:hint="eastAsia"/>
        </w:rPr>
        <w:t>，即企业服务总线。它是传统中间件技术与</w:t>
      </w:r>
      <w:r w:rsidRPr="00FF55FC">
        <w:rPr>
          <w:rFonts w:hint="eastAsia"/>
        </w:rPr>
        <w:t>XML</w:t>
      </w:r>
      <w:r w:rsidRPr="00FF55FC">
        <w:rPr>
          <w:rFonts w:hint="eastAsia"/>
        </w:rPr>
        <w:t>、</w:t>
      </w:r>
      <w:r w:rsidRPr="00FF55FC">
        <w:rPr>
          <w:rFonts w:hint="eastAsia"/>
        </w:rPr>
        <w:t>Web</w:t>
      </w:r>
      <w:r w:rsidRPr="00FF55FC">
        <w:rPr>
          <w:rFonts w:hint="eastAsia"/>
        </w:rPr>
        <w:t>服务等技术结合的产物。</w:t>
      </w:r>
      <w:r>
        <w:rPr>
          <w:rFonts w:hint="eastAsia"/>
        </w:rPr>
        <w:t>它将企业内部开发的服务进行集成，提供了细粒度、标准化的服务统一管理，并包括服务的授权认证管理系统，以及服务监控系统。</w:t>
      </w:r>
    </w:p>
    <w:p w:rsidR="0086202A" w:rsidRDefault="0086202A" w:rsidP="0086202A">
      <w:pPr>
        <w:ind w:left="420" w:firstLine="420"/>
      </w:pPr>
      <w:r>
        <w:rPr>
          <w:rFonts w:hint="eastAsia"/>
        </w:rPr>
        <w:t>ESB</w:t>
      </w:r>
      <w:r>
        <w:rPr>
          <w:rFonts w:hint="eastAsia"/>
        </w:rPr>
        <w:t>系统分为服务注册中心和服务申请中心以及监控中心，这三个平台都会接入到统一身份认证系统进行统一认证管理。</w:t>
      </w:r>
    </w:p>
    <w:p w:rsidR="0086202A" w:rsidRDefault="0086202A" w:rsidP="0086202A">
      <w:pPr>
        <w:pStyle w:val="ac"/>
        <w:numPr>
          <w:ilvl w:val="0"/>
          <w:numId w:val="3"/>
        </w:numPr>
        <w:ind w:firstLineChars="0"/>
      </w:pPr>
      <w:r>
        <w:rPr>
          <w:rFonts w:hint="eastAsia"/>
        </w:rPr>
        <w:t>服务注册中心</w:t>
      </w:r>
    </w:p>
    <w:p w:rsidR="0086202A" w:rsidRDefault="0086202A" w:rsidP="0086202A">
      <w:pPr>
        <w:ind w:left="840"/>
      </w:pPr>
      <w:r>
        <w:t>服务注册</w:t>
      </w:r>
      <w:r>
        <w:rPr>
          <w:rFonts w:hint="eastAsia"/>
        </w:rPr>
        <w:t>的平台</w:t>
      </w:r>
      <w:r>
        <w:t>，由服务提供者</w:t>
      </w:r>
      <w:r>
        <w:rPr>
          <w:rFonts w:hint="eastAsia"/>
        </w:rPr>
        <w:t>使</w:t>
      </w:r>
      <w:r>
        <w:t>用。服务提供者可以在此进行服务注册，服务发布，数据元、组件、消息管理，服务管理。</w:t>
      </w:r>
    </w:p>
    <w:p w:rsidR="0086202A" w:rsidRDefault="0086202A" w:rsidP="0086202A">
      <w:pPr>
        <w:pStyle w:val="ac"/>
        <w:numPr>
          <w:ilvl w:val="0"/>
          <w:numId w:val="3"/>
        </w:numPr>
        <w:ind w:firstLineChars="0"/>
      </w:pPr>
      <w:r>
        <w:rPr>
          <w:rFonts w:hint="eastAsia"/>
        </w:rPr>
        <w:t>服务申请中心</w:t>
      </w:r>
    </w:p>
    <w:p w:rsidR="0086202A" w:rsidRDefault="0086202A" w:rsidP="0086202A">
      <w:pPr>
        <w:pStyle w:val="ac"/>
        <w:ind w:left="840" w:firstLineChars="0" w:firstLine="0"/>
      </w:pPr>
      <w:r>
        <w:t>服务申请的平台，由服务使用者和部门管理员使用。服务使用者在此查看、搜索服务，进行服务申请，查看我的申请，查看我的</w:t>
      </w:r>
      <w:r>
        <w:rPr>
          <w:rFonts w:hint="eastAsia"/>
        </w:rPr>
        <w:t>访问</w:t>
      </w:r>
      <w:r>
        <w:rPr>
          <w:rFonts w:hint="eastAsia"/>
        </w:rPr>
        <w:t>token</w:t>
      </w:r>
      <w:r>
        <w:rPr>
          <w:rFonts w:hint="eastAsia"/>
        </w:rPr>
        <w:t>；部门管理员在此进行审批服务，用户管理。</w:t>
      </w:r>
    </w:p>
    <w:p w:rsidR="0086202A" w:rsidRDefault="0086202A" w:rsidP="0086202A">
      <w:pPr>
        <w:pStyle w:val="ac"/>
        <w:numPr>
          <w:ilvl w:val="0"/>
          <w:numId w:val="3"/>
        </w:numPr>
        <w:ind w:firstLineChars="0"/>
      </w:pPr>
      <w:r>
        <w:rPr>
          <w:rFonts w:hint="eastAsia"/>
        </w:rPr>
        <w:t>监控中心</w:t>
      </w:r>
    </w:p>
    <w:p w:rsidR="0086202A" w:rsidRDefault="0086202A" w:rsidP="0086202A">
      <w:pPr>
        <w:pStyle w:val="ac"/>
        <w:ind w:left="840" w:firstLineChars="0" w:firstLine="0"/>
      </w:pPr>
      <w:r>
        <w:rPr>
          <w:rFonts w:hint="eastAsia"/>
        </w:rPr>
        <w:t>整个</w:t>
      </w:r>
      <w:r>
        <w:rPr>
          <w:rFonts w:hint="eastAsia"/>
        </w:rPr>
        <w:t>ESB</w:t>
      </w:r>
      <w:r>
        <w:rPr>
          <w:rFonts w:hint="eastAsia"/>
        </w:rPr>
        <w:t>系统的可视化监控中心，此监控中心分为两种权限，一种是系统管理员，可以监控所有部门的服务情况；另一种是各部门的管理员和服务提供者，他们可以在此查看自己部门的服务监控。</w:t>
      </w:r>
    </w:p>
    <w:p w:rsidR="0086202A" w:rsidRDefault="0086202A" w:rsidP="0086202A">
      <w:pPr>
        <w:ind w:firstLine="420"/>
      </w:pPr>
      <w:r>
        <w:t>功能模块图如下</w:t>
      </w:r>
      <w:r>
        <w:rPr>
          <w:rFonts w:hint="eastAsia"/>
        </w:rPr>
        <w:t>：</w:t>
      </w:r>
    </w:p>
    <w:p w:rsidR="0086202A" w:rsidRPr="005D2FC2" w:rsidRDefault="0086202A" w:rsidP="0086202A">
      <w:pPr>
        <w:ind w:firstLine="420"/>
        <w:jc w:val="center"/>
      </w:pPr>
      <w:r>
        <w:object w:dxaOrig="10368" w:dyaOrig="8496">
          <v:shape id="_x0000_i1028" type="#_x0000_t75" style="width:415.75pt;height:340.75pt" o:ole="">
            <v:imagedata r:id="rId14" o:title=""/>
          </v:shape>
          <o:OLEObject Type="Embed" ProgID="Visio.Drawing.15" ShapeID="_x0000_i1028" DrawAspect="Content" ObjectID="_1509192388" r:id="rId15"/>
        </w:object>
      </w:r>
      <w:r w:rsidRPr="00FF55FC">
        <w:rPr>
          <w:b/>
        </w:rPr>
        <w:t>ESB</w:t>
      </w:r>
      <w:r w:rsidRPr="00FF55FC">
        <w:rPr>
          <w:b/>
        </w:rPr>
        <w:t>功能模块图</w:t>
      </w:r>
    </w:p>
    <w:p w:rsidR="0086202A" w:rsidRDefault="0086202A" w:rsidP="0086202A">
      <w:pPr>
        <w:ind w:firstLine="420"/>
      </w:pPr>
      <w:r>
        <w:rPr>
          <w:rFonts w:hint="eastAsia"/>
        </w:rPr>
        <w:t>按</w:t>
      </w:r>
      <w:r>
        <w:rPr>
          <w:rFonts w:hint="eastAsia"/>
        </w:rPr>
        <w:t>ESB</w:t>
      </w:r>
      <w:r>
        <w:rPr>
          <w:rFonts w:hint="eastAsia"/>
        </w:rPr>
        <w:t>系统的使用逻辑，将用户分为部门管理员，服务提供者，服务使用者，系统管理员这四种，这四种用户的角色关系如下：</w:t>
      </w:r>
    </w:p>
    <w:p w:rsidR="0086202A" w:rsidRDefault="0086202A" w:rsidP="0086202A">
      <w:pPr>
        <w:ind w:firstLine="420"/>
        <w:jc w:val="center"/>
      </w:pPr>
      <w:r>
        <w:object w:dxaOrig="4836" w:dyaOrig="5184">
          <v:shape id="_x0000_i1029" type="#_x0000_t75" style="width:242.35pt;height:259.6pt" o:ole="">
            <v:imagedata r:id="rId16" o:title=""/>
          </v:shape>
          <o:OLEObject Type="Embed" ProgID="Visio.Drawing.15" ShapeID="_x0000_i1029" DrawAspect="Content" ObjectID="_1509192389" r:id="rId17"/>
        </w:object>
      </w:r>
    </w:p>
    <w:p w:rsidR="0086202A" w:rsidRDefault="0086202A" w:rsidP="0086202A">
      <w:pPr>
        <w:jc w:val="center"/>
        <w:rPr>
          <w:b/>
        </w:rPr>
      </w:pPr>
      <w:r w:rsidRPr="00FF55FC">
        <w:rPr>
          <w:b/>
        </w:rPr>
        <w:lastRenderedPageBreak/>
        <w:t>ESB</w:t>
      </w:r>
      <w:r>
        <w:rPr>
          <w:rFonts w:hint="eastAsia"/>
          <w:b/>
        </w:rPr>
        <w:t>四种用户角色关系</w:t>
      </w:r>
    </w:p>
    <w:p w:rsidR="0086202A" w:rsidRPr="00DF12CE" w:rsidRDefault="0086202A" w:rsidP="0086202A">
      <w:r w:rsidRPr="0073787D">
        <w:tab/>
      </w:r>
      <w:r w:rsidRPr="0073787D">
        <w:rPr>
          <w:rFonts w:hint="eastAsia"/>
        </w:rPr>
        <w:t>所有角色的用户信息都在统一身份认证系统中进行统一管理</w:t>
      </w:r>
      <w:r>
        <w:rPr>
          <w:rFonts w:hint="eastAsia"/>
        </w:rPr>
        <w:t>。起初，由系统的运维人员给每个部门发放一个部门管理员账号。部门内的用户由部门管理员使用部门管理员帐号登录到统一身份认证的管理平台进行创建和管理。所有被创建的普通用户都具有服务使用者的身份，而服务提供者的身份则需要部门管理员在</w:t>
      </w:r>
      <w:r w:rsidRPr="00DF12CE">
        <w:rPr>
          <w:rFonts w:hint="eastAsia"/>
        </w:rPr>
        <w:t>统一身份认证的管理平台</w:t>
      </w:r>
      <w:r>
        <w:rPr>
          <w:rFonts w:hint="eastAsia"/>
        </w:rPr>
        <w:t>给用户分配。部门管理员也可以给普通用户分配部门管理员的身份，从而让普通用户也拥有部门管理员的权限。</w:t>
      </w:r>
    </w:p>
    <w:p w:rsidR="0086202A" w:rsidRDefault="0086202A" w:rsidP="0086202A">
      <w:pPr>
        <w:ind w:firstLine="420"/>
      </w:pPr>
      <w:r>
        <w:rPr>
          <w:rFonts w:hint="eastAsia"/>
        </w:rPr>
        <w:t>以下分别以这四种用户阐述需求。</w:t>
      </w:r>
    </w:p>
    <w:p w:rsidR="0086202A" w:rsidRDefault="0086202A" w:rsidP="0086202A">
      <w:pPr>
        <w:pStyle w:val="3"/>
      </w:pPr>
      <w:bookmarkStart w:id="27" w:name="_Toc435368443"/>
      <w:r>
        <w:t>部门管理员</w:t>
      </w:r>
      <w:bookmarkEnd w:id="27"/>
    </w:p>
    <w:p w:rsidR="0086202A" w:rsidRDefault="0086202A" w:rsidP="0086202A">
      <w:pPr>
        <w:pStyle w:val="4"/>
      </w:pPr>
      <w:r>
        <w:t>审批权限</w:t>
      </w:r>
    </w:p>
    <w:p w:rsidR="0086202A" w:rsidRPr="00867CF7" w:rsidRDefault="0086202A" w:rsidP="0086202A">
      <w:pPr>
        <w:ind w:firstLine="420"/>
      </w:pPr>
      <w:r>
        <w:rPr>
          <w:rFonts w:hint="eastAsia"/>
        </w:rPr>
        <w:t>部门管理员登录到服务申请中心，就可以</w:t>
      </w:r>
      <w:r>
        <w:t>对</w:t>
      </w:r>
      <w:r>
        <w:rPr>
          <w:rFonts w:hint="eastAsia"/>
        </w:rPr>
        <w:t>服务使用者</w:t>
      </w:r>
      <w:r>
        <w:t>发起的服务申请进行审批，审批后申请者即可拥有访问相应服务的权限。</w:t>
      </w:r>
    </w:p>
    <w:p w:rsidR="0086202A" w:rsidRDefault="0086202A" w:rsidP="0086202A">
      <w:pPr>
        <w:pStyle w:val="4"/>
      </w:pPr>
      <w:r>
        <w:t>用户管理</w:t>
      </w:r>
    </w:p>
    <w:p w:rsidR="0086202A" w:rsidRDefault="0086202A" w:rsidP="0086202A">
      <w:pPr>
        <w:ind w:firstLine="420"/>
      </w:pPr>
      <w:r>
        <w:t>部门管理员可以使用其帐号登录到统一身份认证系统的管理平台，对</w:t>
      </w:r>
      <w:r>
        <w:rPr>
          <w:rFonts w:hint="eastAsia"/>
        </w:rPr>
        <w:t>本部门内</w:t>
      </w:r>
      <w:r>
        <w:t>的用户进行管理操作。这里包括添加、删除、修改用户信息，给用户分配服务提供者和部门管理员的权限。</w:t>
      </w:r>
    </w:p>
    <w:p w:rsidR="0086202A" w:rsidRDefault="0086202A" w:rsidP="0086202A">
      <w:pPr>
        <w:pStyle w:val="4"/>
      </w:pPr>
      <w:r>
        <w:t>监控管理</w:t>
      </w:r>
    </w:p>
    <w:p w:rsidR="0086202A" w:rsidRPr="003C7A64" w:rsidRDefault="0086202A" w:rsidP="0086202A">
      <w:pPr>
        <w:ind w:firstLine="420"/>
      </w:pPr>
      <w:r>
        <w:rPr>
          <w:rFonts w:hint="eastAsia"/>
        </w:rPr>
        <w:t>部门管理员登录到监控中心，可以查看</w:t>
      </w:r>
      <w:r>
        <w:t>本部门的所有服务信息，可以看到的信息有服务访问量，访问延时，成功率，调用记录等各种统计信息。</w:t>
      </w:r>
    </w:p>
    <w:p w:rsidR="0086202A" w:rsidRDefault="0086202A" w:rsidP="0086202A">
      <w:pPr>
        <w:pStyle w:val="3"/>
      </w:pPr>
      <w:bookmarkStart w:id="28" w:name="_Toc435368444"/>
      <w:r>
        <w:t>服务提供者</w:t>
      </w:r>
      <w:bookmarkEnd w:id="28"/>
    </w:p>
    <w:p w:rsidR="0086202A" w:rsidRDefault="0086202A" w:rsidP="0086202A">
      <w:pPr>
        <w:pStyle w:val="4"/>
      </w:pPr>
      <w:r>
        <w:rPr>
          <w:rFonts w:hint="eastAsia"/>
        </w:rPr>
        <w:t>数据元、组件、消息管理</w:t>
      </w:r>
    </w:p>
    <w:p w:rsidR="0086202A" w:rsidRDefault="0086202A" w:rsidP="0086202A">
      <w:pPr>
        <w:ind w:firstLine="560"/>
        <w:rPr>
          <w:rFonts w:ascii="宋体" w:hAnsi="宋体"/>
        </w:rPr>
      </w:pPr>
      <w:r>
        <w:rPr>
          <w:rFonts w:ascii="宋体" w:hAnsi="宋体" w:hint="eastAsia"/>
        </w:rPr>
        <w:t>服务提供者在登录到服务注册中心后，可以进行部门内部的数据元、组件、</w:t>
      </w:r>
      <w:r>
        <w:rPr>
          <w:rFonts w:ascii="宋体" w:hAnsi="宋体" w:hint="eastAsia"/>
        </w:rPr>
        <w:lastRenderedPageBreak/>
        <w:t>消息的管理，包括添加、删除、修改、查看。</w:t>
      </w:r>
    </w:p>
    <w:p w:rsidR="0086202A" w:rsidRDefault="0086202A" w:rsidP="0086202A">
      <w:pPr>
        <w:ind w:firstLine="560"/>
        <w:rPr>
          <w:rFonts w:ascii="宋体" w:hAnsi="宋体"/>
        </w:rPr>
      </w:pPr>
      <w:r w:rsidRPr="000F5086">
        <w:rPr>
          <w:rFonts w:ascii="宋体" w:hAnsi="宋体" w:hint="eastAsia"/>
        </w:rPr>
        <w:t>数据元（</w:t>
      </w:r>
      <w:r w:rsidRPr="000F5086">
        <w:rPr>
          <w:rFonts w:ascii="宋体" w:hAnsi="宋体"/>
        </w:rPr>
        <w:t>Data element</w:t>
      </w:r>
      <w:r w:rsidRPr="000F5086">
        <w:rPr>
          <w:rFonts w:ascii="宋体" w:hAnsi="宋体" w:hint="eastAsia"/>
        </w:rPr>
        <w:t>）：</w:t>
      </w:r>
      <w:r>
        <w:rPr>
          <w:rFonts w:ascii="宋体" w:hAnsi="宋体" w:hint="eastAsia"/>
        </w:rPr>
        <w:t>在</w:t>
      </w:r>
      <w:r w:rsidRPr="000F5086">
        <w:rPr>
          <w:rFonts w:ascii="宋体" w:hAnsi="宋体" w:hint="eastAsia"/>
        </w:rPr>
        <w:t>又称数据类型，通过定义、标识、表示以及允许值等一系列属性描述的数据单元。</w:t>
      </w:r>
      <w:r>
        <w:rPr>
          <w:rFonts w:ascii="宋体" w:hAnsi="宋体" w:hint="eastAsia"/>
        </w:rPr>
        <w:t>标准化定义中是最小的标准化数据单元。数据元包含对象类、特性和表示三个方面，在构建标准化规范中，开发人员对数据元的域、取值范围、定义、适用环境等进行标准化定义，避免了冗余、杂乱、无意义的数据元存在，</w:t>
      </w:r>
      <w:r>
        <w:rPr>
          <w:rFonts w:ascii="宋体" w:hAnsi="宋体"/>
        </w:rPr>
        <w:t>最终输出标准化消息</w:t>
      </w:r>
      <w:r>
        <w:rPr>
          <w:rFonts w:ascii="宋体" w:hAnsi="宋体" w:hint="eastAsia"/>
        </w:rPr>
        <w:t>，实现标准化策略。</w:t>
      </w:r>
    </w:p>
    <w:p w:rsidR="0086202A" w:rsidRPr="000F5086" w:rsidRDefault="0086202A" w:rsidP="0086202A">
      <w:pPr>
        <w:ind w:firstLine="560"/>
        <w:rPr>
          <w:rFonts w:ascii="宋体" w:hAnsi="宋体"/>
        </w:rPr>
      </w:pPr>
      <w:r>
        <w:rPr>
          <w:rFonts w:ascii="宋体" w:hAnsi="宋体" w:hint="eastAsia"/>
        </w:rPr>
        <w:t>数据元、组件、消息属于</w:t>
      </w:r>
      <w:r w:rsidRPr="000F5086">
        <w:rPr>
          <w:rFonts w:ascii="宋体" w:hAnsi="宋体" w:hint="eastAsia"/>
        </w:rPr>
        <w:t>逐层嵌套结构，组件由基础的数据元组合形成，组件组合嵌套，形成一条消息。</w:t>
      </w:r>
      <w:r>
        <w:rPr>
          <w:rFonts w:ascii="宋体" w:hAnsi="宋体" w:hint="eastAsia"/>
        </w:rPr>
        <w:t>服务治理平台</w:t>
      </w:r>
      <w:r w:rsidRPr="000F5086">
        <w:rPr>
          <w:rFonts w:ascii="宋体" w:hAnsi="宋体"/>
        </w:rPr>
        <w:t>支持</w:t>
      </w:r>
      <w:r w:rsidRPr="000F5086">
        <w:rPr>
          <w:rFonts w:ascii="宋体" w:hAnsi="宋体" w:hint="eastAsia"/>
        </w:rPr>
        <w:t>细粒度的数据元管理，满足</w:t>
      </w:r>
      <w:r>
        <w:rPr>
          <w:rFonts w:ascii="宋体" w:hAnsi="宋体" w:hint="eastAsia"/>
        </w:rPr>
        <w:t>服务治理平台</w:t>
      </w:r>
      <w:r w:rsidRPr="000F5086">
        <w:rPr>
          <w:rFonts w:ascii="宋体" w:hAnsi="宋体"/>
        </w:rPr>
        <w:t>对更精细级别管理的需求</w:t>
      </w:r>
      <w:r w:rsidRPr="000F5086">
        <w:rPr>
          <w:rFonts w:ascii="宋体" w:hAnsi="宋体" w:hint="eastAsia"/>
        </w:rPr>
        <w:t>。如下所示为三个管理列表的</w:t>
      </w:r>
      <w:r>
        <w:rPr>
          <w:rFonts w:ascii="宋体" w:hAnsi="宋体" w:hint="eastAsia"/>
        </w:rPr>
        <w:t>内容</w:t>
      </w:r>
      <w:r w:rsidRPr="000F5086">
        <w:rPr>
          <w:rFonts w:ascii="宋体" w:hAnsi="宋体" w:hint="eastAsia"/>
        </w:rPr>
        <w:t>：</w:t>
      </w:r>
    </w:p>
    <w:p w:rsidR="0086202A" w:rsidRPr="00477435" w:rsidRDefault="0086202A" w:rsidP="0086202A">
      <w:pPr>
        <w:pStyle w:val="ac"/>
        <w:numPr>
          <w:ilvl w:val="0"/>
          <w:numId w:val="4"/>
        </w:numPr>
        <w:autoSpaceDE w:val="0"/>
        <w:autoSpaceDN w:val="0"/>
        <w:adjustRightInd w:val="0"/>
        <w:spacing w:after="200"/>
        <w:ind w:left="480" w:firstLineChars="0" w:firstLine="0"/>
        <w:rPr>
          <w:rFonts w:ascii="宋体" w:hAnsi="宋体"/>
        </w:rPr>
      </w:pPr>
      <w:r w:rsidRPr="00477435">
        <w:rPr>
          <w:rFonts w:ascii="宋体" w:hAnsi="宋体" w:hint="eastAsia"/>
        </w:rPr>
        <w:t>数据元管理列表显示使用该数据元的组件和消息列表。</w:t>
      </w:r>
    </w:p>
    <w:p w:rsidR="0086202A" w:rsidRPr="00477435" w:rsidRDefault="0086202A" w:rsidP="0086202A">
      <w:pPr>
        <w:pStyle w:val="ac"/>
        <w:numPr>
          <w:ilvl w:val="0"/>
          <w:numId w:val="4"/>
        </w:numPr>
        <w:autoSpaceDE w:val="0"/>
        <w:autoSpaceDN w:val="0"/>
        <w:adjustRightInd w:val="0"/>
        <w:spacing w:after="200"/>
        <w:ind w:left="480" w:firstLineChars="0" w:firstLine="0"/>
        <w:rPr>
          <w:rFonts w:ascii="宋体" w:hAnsi="宋体"/>
        </w:rPr>
      </w:pPr>
      <w:r w:rsidRPr="00477435">
        <w:rPr>
          <w:rFonts w:ascii="宋体" w:hAnsi="宋体" w:hint="eastAsia"/>
        </w:rPr>
        <w:t>组件管理列表中包含数据元列表、子组件列表、组件的消息列表等。</w:t>
      </w:r>
    </w:p>
    <w:p w:rsidR="0086202A" w:rsidRDefault="0086202A" w:rsidP="0086202A">
      <w:pPr>
        <w:pStyle w:val="ac"/>
        <w:numPr>
          <w:ilvl w:val="0"/>
          <w:numId w:val="4"/>
        </w:numPr>
        <w:autoSpaceDE w:val="0"/>
        <w:autoSpaceDN w:val="0"/>
        <w:adjustRightInd w:val="0"/>
        <w:spacing w:after="200"/>
        <w:ind w:left="480" w:firstLineChars="0" w:firstLine="0"/>
        <w:rPr>
          <w:rFonts w:ascii="宋体" w:hAnsi="宋体"/>
        </w:rPr>
      </w:pPr>
      <w:r w:rsidRPr="00477435">
        <w:rPr>
          <w:rFonts w:ascii="宋体" w:hAnsi="宋体" w:hint="eastAsia"/>
        </w:rPr>
        <w:t>消息管理列表显示用户消息和组件消息，消息中包含消息详情和</w:t>
      </w:r>
      <w:r w:rsidRPr="00477435">
        <w:rPr>
          <w:rFonts w:ascii="宋体" w:hAnsi="宋体" w:hint="eastAsia"/>
        </w:rPr>
        <w:t>JSON</w:t>
      </w:r>
      <w:r w:rsidRPr="00477435">
        <w:rPr>
          <w:rFonts w:ascii="宋体" w:hAnsi="宋体" w:hint="eastAsia"/>
        </w:rPr>
        <w:t>格式预览。</w:t>
      </w:r>
    </w:p>
    <w:p w:rsidR="0086202A" w:rsidRDefault="0086202A" w:rsidP="0086202A">
      <w:pPr>
        <w:pStyle w:val="4"/>
      </w:pPr>
      <w:r>
        <w:rPr>
          <w:rFonts w:hint="eastAsia"/>
        </w:rPr>
        <w:t>服务注册</w:t>
      </w:r>
    </w:p>
    <w:p w:rsidR="0086202A" w:rsidRDefault="0086202A" w:rsidP="0086202A">
      <w:r>
        <w:tab/>
      </w:r>
      <w:r>
        <w:t>服务提供者登录到服务注册</w:t>
      </w:r>
      <w:r>
        <w:rPr>
          <w:rFonts w:hint="eastAsia"/>
        </w:rPr>
        <w:t>中心</w:t>
      </w:r>
      <w:r>
        <w:t>进行服务注册，并及时的更新服务，建立服务目录（分组）并进行管理。在这里注册的服务是以部门为单位的，部门内的每个服务提供者都可以管理该部门注册的所有服务，而不能管理其他部门的服务。</w:t>
      </w:r>
    </w:p>
    <w:p w:rsidR="0086202A" w:rsidRDefault="0086202A" w:rsidP="0086202A">
      <w:r>
        <w:tab/>
      </w:r>
      <w:r>
        <w:rPr>
          <w:rFonts w:hint="eastAsia"/>
        </w:rPr>
        <w:t>这里服务提供者可以新建</w:t>
      </w:r>
      <w:r>
        <w:t>Restful</w:t>
      </w:r>
      <w:r>
        <w:rPr>
          <w:rFonts w:hint="eastAsia"/>
        </w:rPr>
        <w:t>服务，新建</w:t>
      </w:r>
      <w:r>
        <w:t>SOAP</w:t>
      </w:r>
      <w:r>
        <w:rPr>
          <w:rFonts w:hint="eastAsia"/>
        </w:rPr>
        <w:t>服务，新建服务分组，对已经建立的服务信息进行更新修改。其中新建</w:t>
      </w:r>
      <w:r>
        <w:rPr>
          <w:rFonts w:hint="eastAsia"/>
        </w:rPr>
        <w:t>SOAP</w:t>
      </w:r>
      <w:r>
        <w:rPr>
          <w:rFonts w:hint="eastAsia"/>
        </w:rPr>
        <w:t>服务也可以直接导入本地或远程的</w:t>
      </w:r>
      <w:r>
        <w:rPr>
          <w:rFonts w:hint="eastAsia"/>
        </w:rPr>
        <w:t>WSDL</w:t>
      </w:r>
      <w:r>
        <w:rPr>
          <w:rFonts w:hint="eastAsia"/>
        </w:rPr>
        <w:t>文件。</w:t>
      </w:r>
    </w:p>
    <w:p w:rsidR="0086202A" w:rsidRDefault="0086202A" w:rsidP="0086202A">
      <w:r>
        <w:tab/>
      </w:r>
      <w:r>
        <w:t>在新建</w:t>
      </w:r>
      <w:r>
        <w:t>Restful</w:t>
      </w:r>
      <w:r>
        <w:t>服务时，需要填写的信息有</w:t>
      </w:r>
      <w:r>
        <w:rPr>
          <w:rFonts w:hint="eastAsia"/>
        </w:rPr>
        <w:t>：服务名称（必填）、服务分组（必填）、标签（选填）、服务编码（必填，同步服务后无法修改）、传输协议（即</w:t>
      </w:r>
      <w:r>
        <w:rPr>
          <w:rFonts w:hint="eastAsia"/>
        </w:rPr>
        <w:t>HTTP</w:t>
      </w:r>
      <w:r>
        <w:rPr>
          <w:rFonts w:hint="eastAsia"/>
        </w:rPr>
        <w:t>方法，必填）、消息交换方式（必填，默认为请求响应）、服务地址（必填）、描述（选填）、服务提供商（必填）、服务版本号（选填）、服务的原始</w:t>
      </w:r>
      <w:r>
        <w:rPr>
          <w:rFonts w:hint="eastAsia"/>
        </w:rPr>
        <w:t>URL</w:t>
      </w:r>
      <w:r>
        <w:rPr>
          <w:rFonts w:hint="eastAsia"/>
        </w:rPr>
        <w:t>地址（必填，可有多个）。另外还需填入参数，可选的参数包括</w:t>
      </w:r>
      <w:r>
        <w:rPr>
          <w:rFonts w:hint="eastAsia"/>
        </w:rPr>
        <w:t>Head</w:t>
      </w:r>
      <w:r>
        <w:rPr>
          <w:rFonts w:hint="eastAsia"/>
        </w:rPr>
        <w:t>参数、</w:t>
      </w:r>
      <w:r>
        <w:rPr>
          <w:rFonts w:hint="eastAsia"/>
        </w:rPr>
        <w:t>Path</w:t>
      </w:r>
      <w:r>
        <w:rPr>
          <w:rFonts w:hint="eastAsia"/>
        </w:rPr>
        <w:t>参数、</w:t>
      </w:r>
      <w:r>
        <w:rPr>
          <w:rFonts w:hint="eastAsia"/>
        </w:rPr>
        <w:t>URL</w:t>
      </w:r>
      <w:r>
        <w:rPr>
          <w:rFonts w:hint="eastAsia"/>
        </w:rPr>
        <w:t>参数、</w:t>
      </w:r>
      <w:r>
        <w:rPr>
          <w:rFonts w:hint="eastAsia"/>
        </w:rPr>
        <w:t>Body</w:t>
      </w:r>
      <w:r>
        <w:rPr>
          <w:rFonts w:hint="eastAsia"/>
        </w:rPr>
        <w:t>参数、返回参数。</w:t>
      </w:r>
    </w:p>
    <w:p w:rsidR="0086202A" w:rsidRDefault="0086202A" w:rsidP="0086202A">
      <w:r>
        <w:tab/>
      </w:r>
      <w:r>
        <w:t>在新建</w:t>
      </w:r>
      <w:r>
        <w:t>SOAP</w:t>
      </w:r>
      <w:r>
        <w:t>服务时，需要填写的信息有</w:t>
      </w:r>
      <w:r>
        <w:rPr>
          <w:rFonts w:hint="eastAsia"/>
        </w:rPr>
        <w:t>：服务名称（必填）、服务分组（必</w:t>
      </w:r>
      <w:r>
        <w:rPr>
          <w:rFonts w:hint="eastAsia"/>
        </w:rPr>
        <w:lastRenderedPageBreak/>
        <w:t>填）、标签（选填）、服务编码（必填，同步服务后无法修改）、消息交换方式（必填，默认为请求响应）、服务地址（必填）、描述（选填）、服务提供商（必填）、服务版本号（选填）、服务的原始</w:t>
      </w:r>
      <w:r>
        <w:rPr>
          <w:rFonts w:hint="eastAsia"/>
        </w:rPr>
        <w:t>URL</w:t>
      </w:r>
      <w:r>
        <w:rPr>
          <w:rFonts w:hint="eastAsia"/>
        </w:rPr>
        <w:t>地址（必填，可有多个）。另外还需填入一个以上的方法。每个方法包括方法名称（必填）、输入参数类型（必填）、输出参数类型（必填），方法描述（选填），其中输入和输出参数的类型都要从消息列表中选择。</w:t>
      </w:r>
    </w:p>
    <w:p w:rsidR="0086202A" w:rsidRDefault="0086202A" w:rsidP="0086202A">
      <w:r>
        <w:tab/>
      </w:r>
      <w:r>
        <w:rPr>
          <w:rFonts w:hint="eastAsia"/>
        </w:rPr>
        <w:t>新建服务的流程图如下：</w:t>
      </w:r>
    </w:p>
    <w:p w:rsidR="0086202A" w:rsidRDefault="0086202A" w:rsidP="0086202A">
      <w:pPr>
        <w:jc w:val="center"/>
      </w:pPr>
      <w:r>
        <w:object w:dxaOrig="5628" w:dyaOrig="7921">
          <v:shape id="_x0000_i1030" type="#_x0000_t75" style="width:281.9pt;height:396.15pt" o:ole="">
            <v:imagedata r:id="rId18" o:title=""/>
          </v:shape>
          <o:OLEObject Type="Embed" ProgID="Visio.Drawing.15" ShapeID="_x0000_i1030" DrawAspect="Content" ObjectID="_1509192390" r:id="rId19"/>
        </w:object>
      </w:r>
    </w:p>
    <w:p w:rsidR="0086202A" w:rsidRDefault="0086202A" w:rsidP="0086202A">
      <w:pPr>
        <w:jc w:val="center"/>
        <w:rPr>
          <w:b/>
        </w:rPr>
      </w:pPr>
      <w:r w:rsidRPr="00250B4E">
        <w:rPr>
          <w:rFonts w:hint="eastAsia"/>
          <w:b/>
        </w:rPr>
        <w:t>新建服务流程图</w:t>
      </w:r>
    </w:p>
    <w:p w:rsidR="0086202A" w:rsidRDefault="0086202A" w:rsidP="0086202A">
      <w:pPr>
        <w:pStyle w:val="4"/>
      </w:pPr>
      <w:r>
        <w:rPr>
          <w:rFonts w:hint="eastAsia"/>
        </w:rPr>
        <w:t>服务发布</w:t>
      </w:r>
    </w:p>
    <w:p w:rsidR="0086202A" w:rsidRDefault="0086202A" w:rsidP="0086202A">
      <w:pPr>
        <w:ind w:firstLine="420"/>
      </w:pPr>
      <w:r>
        <w:rPr>
          <w:rFonts w:hint="eastAsia"/>
        </w:rPr>
        <w:t>服务提供者在注册或修改了服务之后，需要将服务发布出去服务才能生效。在进行服务发布的时候，会有一个所有部门的列表，需要先勾选该服务默认可以</w:t>
      </w:r>
      <w:r>
        <w:rPr>
          <w:rFonts w:hint="eastAsia"/>
        </w:rPr>
        <w:lastRenderedPageBreak/>
        <w:t>由哪些部门进行访问。同时列表中有一个“所有”选项，如果选择了所有，则所有人都可以访问此服务（即“匿名服务”）。如果之后要对该默认发布权限进行修改，则需要重新发布。</w:t>
      </w:r>
    </w:p>
    <w:p w:rsidR="0086202A" w:rsidRDefault="0086202A" w:rsidP="0086202A">
      <w:pPr>
        <w:pStyle w:val="4"/>
      </w:pPr>
      <w:r>
        <w:t>监控管理</w:t>
      </w:r>
    </w:p>
    <w:p w:rsidR="0086202A" w:rsidRPr="003467B3" w:rsidRDefault="0086202A" w:rsidP="0086202A">
      <w:pPr>
        <w:ind w:firstLine="420"/>
      </w:pPr>
      <w:r>
        <w:rPr>
          <w:rFonts w:hint="eastAsia"/>
        </w:rPr>
        <w:t>部门的服务提供者登录到监控中心，可以查看</w:t>
      </w:r>
      <w:r>
        <w:t>本部门的所有服务信息，可以看到的信息有服务访问量，访问延时，成功率，调用记录等各种统计信息。</w:t>
      </w:r>
    </w:p>
    <w:p w:rsidR="0086202A" w:rsidRDefault="0086202A" w:rsidP="0086202A">
      <w:pPr>
        <w:pStyle w:val="3"/>
      </w:pPr>
      <w:bookmarkStart w:id="29" w:name="_Toc435368445"/>
      <w:r>
        <w:t>服务使用者</w:t>
      </w:r>
      <w:bookmarkEnd w:id="29"/>
    </w:p>
    <w:p w:rsidR="0086202A" w:rsidRDefault="0086202A" w:rsidP="0086202A">
      <w:pPr>
        <w:pStyle w:val="4"/>
      </w:pPr>
      <w:r>
        <w:rPr>
          <w:rFonts w:hint="eastAsia"/>
        </w:rPr>
        <w:t>查看服务列表</w:t>
      </w:r>
    </w:p>
    <w:p w:rsidR="0086202A" w:rsidRDefault="0086202A" w:rsidP="0086202A">
      <w:pPr>
        <w:ind w:firstLine="420"/>
      </w:pPr>
      <w:r>
        <w:rPr>
          <w:rFonts w:hint="eastAsia"/>
        </w:rPr>
        <w:t>普通用户登录到服务申请中心，可以查看所有部门提供的服务的列表（未登录时也可以查看）。如果用户登录了，则可以在列表中看到该用户是否有权限访问每个服务。如果没有权限，则用户需申请。</w:t>
      </w:r>
    </w:p>
    <w:p w:rsidR="0086202A" w:rsidRDefault="0086202A" w:rsidP="0086202A">
      <w:pPr>
        <w:pStyle w:val="4"/>
      </w:pPr>
      <w:r>
        <w:t>服务分类搜索</w:t>
      </w:r>
    </w:p>
    <w:p w:rsidR="0086202A" w:rsidRDefault="0086202A" w:rsidP="0086202A">
      <w:pPr>
        <w:ind w:firstLine="420"/>
      </w:pPr>
      <w:r>
        <w:rPr>
          <w:rFonts w:hint="eastAsia"/>
        </w:rPr>
        <w:t>服务申请平台为用户提供友好的服务分类搜索功能。在查看服务列表时，会以服务分组、服务标签、是否有权限访问（如果用户登录）、服务提供方（部门）进行过滤搜索，并可以根据服务名称和描述字段进行模糊搜索，服务使用者可根据搜索结果选择查看的服务。</w:t>
      </w:r>
    </w:p>
    <w:p w:rsidR="0086202A" w:rsidRDefault="0086202A" w:rsidP="0086202A">
      <w:pPr>
        <w:pStyle w:val="4"/>
      </w:pPr>
      <w:r>
        <w:rPr>
          <w:rFonts w:hint="eastAsia"/>
        </w:rPr>
        <w:t>查看服务详细信息</w:t>
      </w:r>
    </w:p>
    <w:p w:rsidR="0086202A" w:rsidRDefault="0086202A" w:rsidP="0086202A">
      <w:pPr>
        <w:ind w:firstLine="420"/>
      </w:pPr>
      <w:r>
        <w:rPr>
          <w:rFonts w:hint="eastAsia"/>
        </w:rPr>
        <w:t>可以查看服务的详细参数，包括：服务名称，访问量，服务分组，标签，最近更新时间，服务编码，传输协议（</w:t>
      </w:r>
      <w:r>
        <w:rPr>
          <w:rFonts w:hint="eastAsia"/>
        </w:rPr>
        <w:t>HTTP</w:t>
      </w:r>
      <w:r>
        <w:rPr>
          <w:rFonts w:hint="eastAsia"/>
        </w:rPr>
        <w:t>的</w:t>
      </w:r>
      <w:r>
        <w:rPr>
          <w:rFonts w:hint="eastAsia"/>
        </w:rPr>
        <w:t>GET</w:t>
      </w:r>
      <w:r>
        <w:rPr>
          <w:rFonts w:hint="eastAsia"/>
        </w:rPr>
        <w:t>或</w:t>
      </w:r>
      <w:r>
        <w:rPr>
          <w:rFonts w:hint="eastAsia"/>
        </w:rPr>
        <w:t>POST</w:t>
      </w:r>
      <w:r>
        <w:rPr>
          <w:rFonts w:hint="eastAsia"/>
        </w:rPr>
        <w:t>等）</w:t>
      </w:r>
      <w:r>
        <w:rPr>
          <w:rFonts w:hint="eastAsia"/>
        </w:rPr>
        <w:t>,</w:t>
      </w:r>
      <w:r>
        <w:rPr>
          <w:rFonts w:hint="eastAsia"/>
        </w:rPr>
        <w:t>消息交换方式（单向或请求响应），用户是否有权限访问（如果登录），服务地址（访问的路径），服务描述，参数列表等。</w:t>
      </w:r>
    </w:p>
    <w:p w:rsidR="0086202A" w:rsidRDefault="0086202A" w:rsidP="0086202A">
      <w:pPr>
        <w:pStyle w:val="4"/>
      </w:pPr>
      <w:r>
        <w:lastRenderedPageBreak/>
        <w:t>申请服务</w:t>
      </w:r>
    </w:p>
    <w:p w:rsidR="0086202A" w:rsidRDefault="0086202A" w:rsidP="0086202A">
      <w:pPr>
        <w:ind w:firstLine="420"/>
      </w:pPr>
      <w:r>
        <w:rPr>
          <w:rFonts w:hint="eastAsia"/>
        </w:rPr>
        <w:t>服务使用者第一次登录到服务申请中心时就会为用户创建一套</w:t>
      </w:r>
      <w:r>
        <w:rPr>
          <w:rFonts w:hint="eastAsia"/>
        </w:rPr>
        <w:t>token</w:t>
      </w:r>
      <w:r>
        <w:rPr>
          <w:rFonts w:hint="eastAsia"/>
        </w:rPr>
        <w:t>，该</w:t>
      </w:r>
      <w:r>
        <w:rPr>
          <w:rFonts w:hint="eastAsia"/>
        </w:rPr>
        <w:t>token</w:t>
      </w:r>
      <w:r>
        <w:rPr>
          <w:rFonts w:hint="eastAsia"/>
        </w:rPr>
        <w:t>与用户一一对应，访问服务时用户需要用此</w:t>
      </w:r>
      <w:r>
        <w:rPr>
          <w:rFonts w:hint="eastAsia"/>
        </w:rPr>
        <w:t>token</w:t>
      </w:r>
      <w:r>
        <w:rPr>
          <w:rFonts w:hint="eastAsia"/>
        </w:rPr>
        <w:t>来标记自己的身份。</w:t>
      </w:r>
    </w:p>
    <w:p w:rsidR="0086202A" w:rsidRDefault="0086202A" w:rsidP="0086202A">
      <w:pPr>
        <w:ind w:firstLine="420"/>
      </w:pPr>
      <w:r>
        <w:rPr>
          <w:rFonts w:hint="eastAsia"/>
        </w:rPr>
        <w:t>服务使用者如果默认不具有某个服务的访问权限，可以选择服务发起申请。发起的申请将由该服务提供方的部门管理员进行审批，审批通过后用户使用自己的</w:t>
      </w:r>
      <w:r>
        <w:rPr>
          <w:rFonts w:hint="eastAsia"/>
        </w:rPr>
        <w:t>token</w:t>
      </w:r>
      <w:r>
        <w:rPr>
          <w:rFonts w:hint="eastAsia"/>
        </w:rPr>
        <w:t>就可以访问服务了。</w:t>
      </w:r>
    </w:p>
    <w:p w:rsidR="0086202A" w:rsidRDefault="0086202A" w:rsidP="0086202A">
      <w:pPr>
        <w:ind w:firstLine="420"/>
      </w:pPr>
      <w:r>
        <w:rPr>
          <w:rFonts w:hint="eastAsia"/>
        </w:rPr>
        <w:t>申请服务的流程图如下：</w:t>
      </w:r>
    </w:p>
    <w:p w:rsidR="0086202A" w:rsidRDefault="0086202A" w:rsidP="0086202A">
      <w:pPr>
        <w:ind w:firstLine="420"/>
        <w:jc w:val="center"/>
      </w:pPr>
      <w:r>
        <w:object w:dxaOrig="4188" w:dyaOrig="8809">
          <v:shape id="_x0000_i1031" type="#_x0000_t75" style="width:209.25pt;height:440.45pt" o:ole="">
            <v:imagedata r:id="rId20" o:title=""/>
          </v:shape>
          <o:OLEObject Type="Embed" ProgID="Visio.Drawing.15" ShapeID="_x0000_i1031" DrawAspect="Content" ObjectID="_1509192391" r:id="rId21"/>
        </w:object>
      </w:r>
    </w:p>
    <w:p w:rsidR="0086202A" w:rsidRPr="00BC04B8" w:rsidRDefault="0086202A" w:rsidP="0086202A">
      <w:pPr>
        <w:ind w:firstLine="420"/>
        <w:jc w:val="center"/>
        <w:rPr>
          <w:b/>
        </w:rPr>
      </w:pPr>
      <w:r w:rsidRPr="00BC04B8">
        <w:rPr>
          <w:rFonts w:hint="eastAsia"/>
          <w:b/>
        </w:rPr>
        <w:t>申请服务流程图</w:t>
      </w:r>
    </w:p>
    <w:p w:rsidR="0086202A" w:rsidRDefault="0086202A" w:rsidP="0086202A">
      <w:pPr>
        <w:pStyle w:val="4"/>
      </w:pPr>
      <w:r>
        <w:lastRenderedPageBreak/>
        <w:t>下载开发包</w:t>
      </w:r>
    </w:p>
    <w:p w:rsidR="0086202A" w:rsidRDefault="0086202A" w:rsidP="0086202A">
      <w:pPr>
        <w:ind w:firstLine="420"/>
        <w:rPr>
          <w:rFonts w:ascii="宋体" w:hAnsi="宋体"/>
        </w:rPr>
      </w:pPr>
      <w:r>
        <w:t>在服务治理平台，用户可选择生成</w:t>
      </w:r>
      <w:r>
        <w:t>Java API</w:t>
      </w:r>
      <w:r>
        <w:t>的开发包</w:t>
      </w:r>
      <w:r>
        <w:rPr>
          <w:rFonts w:hint="eastAsia"/>
        </w:rPr>
        <w:t>并下载</w:t>
      </w:r>
      <w:r>
        <w:t>，</w:t>
      </w:r>
      <w:r>
        <w:rPr>
          <w:rFonts w:ascii="宋体" w:hAnsi="宋体" w:hint="eastAsia"/>
        </w:rPr>
        <w:t>为开发者</w:t>
      </w:r>
      <w:r>
        <w:rPr>
          <w:rFonts w:ascii="宋体" w:hAnsi="宋体"/>
        </w:rPr>
        <w:t>提供功能</w:t>
      </w:r>
      <w:r w:rsidRPr="00657718">
        <w:rPr>
          <w:rFonts w:ascii="宋体" w:hAnsi="宋体"/>
        </w:rPr>
        <w:t>丰富、使用高效、文档规范、管理可控的接口</w:t>
      </w:r>
      <w:r>
        <w:rPr>
          <w:rFonts w:ascii="宋体" w:hAnsi="宋体" w:hint="eastAsia"/>
        </w:rPr>
        <w:t>。</w:t>
      </w:r>
    </w:p>
    <w:p w:rsidR="0086202A" w:rsidRDefault="0086202A" w:rsidP="0086202A">
      <w:pPr>
        <w:pStyle w:val="3"/>
      </w:pPr>
      <w:bookmarkStart w:id="30" w:name="_Toc435368446"/>
      <w:r>
        <w:rPr>
          <w:rFonts w:hint="eastAsia"/>
        </w:rPr>
        <w:t>系统管理员</w:t>
      </w:r>
      <w:bookmarkEnd w:id="30"/>
    </w:p>
    <w:p w:rsidR="0086202A" w:rsidRDefault="0086202A" w:rsidP="0086202A">
      <w:pPr>
        <w:pStyle w:val="4"/>
      </w:pPr>
      <w:r>
        <w:rPr>
          <w:rFonts w:hint="eastAsia"/>
        </w:rPr>
        <w:t>监控管理</w:t>
      </w:r>
    </w:p>
    <w:p w:rsidR="0086202A" w:rsidRPr="003467B3" w:rsidRDefault="0086202A" w:rsidP="0086202A">
      <w:pPr>
        <w:ind w:firstLine="420"/>
      </w:pPr>
      <w:r>
        <w:rPr>
          <w:rFonts w:hint="eastAsia"/>
        </w:rPr>
        <w:t>系统管理员登录到监控中心，可以查看所有</w:t>
      </w:r>
      <w:r>
        <w:t>部门的所有服务信息，可以看到的信息有服务访问量，访问延时，成功率，调用记录等各种统计信息。</w:t>
      </w:r>
    </w:p>
    <w:p w:rsidR="0086202A" w:rsidRPr="0086202A" w:rsidRDefault="0086202A" w:rsidP="0086202A"/>
    <w:sectPr w:rsidR="0086202A" w:rsidRPr="008620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07F" w:rsidRDefault="00F7107F" w:rsidP="00680979">
      <w:pPr>
        <w:spacing w:line="240" w:lineRule="auto"/>
      </w:pPr>
      <w:r>
        <w:separator/>
      </w:r>
    </w:p>
  </w:endnote>
  <w:endnote w:type="continuationSeparator" w:id="0">
    <w:p w:rsidR="00F7107F" w:rsidRDefault="00F7107F" w:rsidP="00680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onospace">
    <w:altName w:val="Segoe Print"/>
    <w:charset w:val="00"/>
    <w:family w:val="auto"/>
    <w:pitch w:val="default"/>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07F" w:rsidRDefault="00F7107F" w:rsidP="00680979">
      <w:pPr>
        <w:spacing w:line="240" w:lineRule="auto"/>
      </w:pPr>
      <w:r>
        <w:separator/>
      </w:r>
    </w:p>
  </w:footnote>
  <w:footnote w:type="continuationSeparator" w:id="0">
    <w:p w:rsidR="00F7107F" w:rsidRDefault="00F7107F" w:rsidP="0068097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82BF2"/>
    <w:multiLevelType w:val="multilevel"/>
    <w:tmpl w:val="8B1898EA"/>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3DE2A2A"/>
    <w:multiLevelType w:val="multilevel"/>
    <w:tmpl w:val="23DE2A2A"/>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2" w15:restartNumberingAfterBreak="0">
    <w:nsid w:val="294B591F"/>
    <w:multiLevelType w:val="multilevel"/>
    <w:tmpl w:val="294B591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B2F5A80"/>
    <w:multiLevelType w:val="singleLevel"/>
    <w:tmpl w:val="563ACB34"/>
    <w:lvl w:ilvl="0">
      <w:start w:val="1"/>
      <w:numFmt w:val="lowerLetter"/>
      <w:suff w:val="nothing"/>
      <w:lvlText w:val="%1)"/>
      <w:lvlJc w:val="left"/>
    </w:lvl>
  </w:abstractNum>
  <w:abstractNum w:abstractNumId="4" w15:restartNumberingAfterBreak="0">
    <w:nsid w:val="563ACB34"/>
    <w:multiLevelType w:val="singleLevel"/>
    <w:tmpl w:val="563ACB34"/>
    <w:lvl w:ilvl="0">
      <w:start w:val="1"/>
      <w:numFmt w:val="lowerLetter"/>
      <w:suff w:val="nothing"/>
      <w:lvlText w:val="%1)"/>
      <w:lvlJc w:val="left"/>
    </w:lvl>
  </w:abstractNum>
  <w:abstractNum w:abstractNumId="5" w15:restartNumberingAfterBreak="0">
    <w:nsid w:val="5F300E55"/>
    <w:multiLevelType w:val="multilevel"/>
    <w:tmpl w:val="5F300E5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15:restartNumberingAfterBreak="0">
    <w:nsid w:val="773A4A87"/>
    <w:multiLevelType w:val="multilevel"/>
    <w:tmpl w:val="773A4A87"/>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6"/>
  </w:num>
  <w:num w:numId="4">
    <w:abstractNumId w:val="5"/>
  </w:num>
  <w:num w:numId="5">
    <w:abstractNumId w:val="2"/>
  </w:num>
  <w:num w:numId="6">
    <w:abstractNumId w:val="3"/>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31"/>
    <w:rsid w:val="00002693"/>
    <w:rsid w:val="000116B3"/>
    <w:rsid w:val="00014B1A"/>
    <w:rsid w:val="00017FE8"/>
    <w:rsid w:val="000335A6"/>
    <w:rsid w:val="00046FDC"/>
    <w:rsid w:val="00063241"/>
    <w:rsid w:val="0007070A"/>
    <w:rsid w:val="0008119B"/>
    <w:rsid w:val="0008792B"/>
    <w:rsid w:val="000A3C0C"/>
    <w:rsid w:val="000A62DE"/>
    <w:rsid w:val="000D0B82"/>
    <w:rsid w:val="000F3214"/>
    <w:rsid w:val="001011C8"/>
    <w:rsid w:val="00110E5F"/>
    <w:rsid w:val="001169EB"/>
    <w:rsid w:val="001220B6"/>
    <w:rsid w:val="0013035F"/>
    <w:rsid w:val="001576B2"/>
    <w:rsid w:val="00166CCB"/>
    <w:rsid w:val="0016785A"/>
    <w:rsid w:val="0017315B"/>
    <w:rsid w:val="001739B8"/>
    <w:rsid w:val="00174DB2"/>
    <w:rsid w:val="00184768"/>
    <w:rsid w:val="001868AB"/>
    <w:rsid w:val="001C0AE6"/>
    <w:rsid w:val="001C7563"/>
    <w:rsid w:val="001F32E9"/>
    <w:rsid w:val="002011BF"/>
    <w:rsid w:val="0021213B"/>
    <w:rsid w:val="0021229C"/>
    <w:rsid w:val="0021480D"/>
    <w:rsid w:val="00214A1D"/>
    <w:rsid w:val="00230DDD"/>
    <w:rsid w:val="00232D31"/>
    <w:rsid w:val="00233450"/>
    <w:rsid w:val="0024517D"/>
    <w:rsid w:val="00260F8B"/>
    <w:rsid w:val="00262116"/>
    <w:rsid w:val="002664F8"/>
    <w:rsid w:val="002868B2"/>
    <w:rsid w:val="002A6C1B"/>
    <w:rsid w:val="002B2769"/>
    <w:rsid w:val="002B5151"/>
    <w:rsid w:val="002C1839"/>
    <w:rsid w:val="002D2C73"/>
    <w:rsid w:val="002D6846"/>
    <w:rsid w:val="002F010F"/>
    <w:rsid w:val="002F250E"/>
    <w:rsid w:val="002F32F1"/>
    <w:rsid w:val="00305866"/>
    <w:rsid w:val="003067F3"/>
    <w:rsid w:val="0031121D"/>
    <w:rsid w:val="00337C53"/>
    <w:rsid w:val="00343952"/>
    <w:rsid w:val="0034762D"/>
    <w:rsid w:val="00350458"/>
    <w:rsid w:val="00355980"/>
    <w:rsid w:val="00357666"/>
    <w:rsid w:val="0036093D"/>
    <w:rsid w:val="00370C4F"/>
    <w:rsid w:val="00373250"/>
    <w:rsid w:val="00375E13"/>
    <w:rsid w:val="003773F7"/>
    <w:rsid w:val="003774C5"/>
    <w:rsid w:val="0039069D"/>
    <w:rsid w:val="0039290F"/>
    <w:rsid w:val="0039541D"/>
    <w:rsid w:val="00396E36"/>
    <w:rsid w:val="003A48B4"/>
    <w:rsid w:val="003C7C1D"/>
    <w:rsid w:val="003E3858"/>
    <w:rsid w:val="003E3DD4"/>
    <w:rsid w:val="003E447C"/>
    <w:rsid w:val="003F2C57"/>
    <w:rsid w:val="00404C0C"/>
    <w:rsid w:val="00405E5F"/>
    <w:rsid w:val="004067D8"/>
    <w:rsid w:val="0041173F"/>
    <w:rsid w:val="00421419"/>
    <w:rsid w:val="00425B9B"/>
    <w:rsid w:val="004300CC"/>
    <w:rsid w:val="00437B72"/>
    <w:rsid w:val="00451737"/>
    <w:rsid w:val="00463F51"/>
    <w:rsid w:val="004654C2"/>
    <w:rsid w:val="00466876"/>
    <w:rsid w:val="00471E79"/>
    <w:rsid w:val="00473720"/>
    <w:rsid w:val="00477BD3"/>
    <w:rsid w:val="00490CB7"/>
    <w:rsid w:val="004B1522"/>
    <w:rsid w:val="004B3582"/>
    <w:rsid w:val="004C234E"/>
    <w:rsid w:val="004C315B"/>
    <w:rsid w:val="004D094C"/>
    <w:rsid w:val="004E256B"/>
    <w:rsid w:val="004E37F6"/>
    <w:rsid w:val="00502C13"/>
    <w:rsid w:val="00534E18"/>
    <w:rsid w:val="0053536D"/>
    <w:rsid w:val="00540DE8"/>
    <w:rsid w:val="00554EE2"/>
    <w:rsid w:val="0056572B"/>
    <w:rsid w:val="00567246"/>
    <w:rsid w:val="00570A5A"/>
    <w:rsid w:val="005758BA"/>
    <w:rsid w:val="00585408"/>
    <w:rsid w:val="00591A1A"/>
    <w:rsid w:val="005A7D16"/>
    <w:rsid w:val="005B2255"/>
    <w:rsid w:val="005D161F"/>
    <w:rsid w:val="005D20DD"/>
    <w:rsid w:val="005E548B"/>
    <w:rsid w:val="005F15A3"/>
    <w:rsid w:val="005F7403"/>
    <w:rsid w:val="006025B7"/>
    <w:rsid w:val="0061467F"/>
    <w:rsid w:val="00614C9B"/>
    <w:rsid w:val="00622C0E"/>
    <w:rsid w:val="0062413F"/>
    <w:rsid w:val="0062643D"/>
    <w:rsid w:val="00630DC2"/>
    <w:rsid w:val="006366B0"/>
    <w:rsid w:val="006438B6"/>
    <w:rsid w:val="006509ED"/>
    <w:rsid w:val="00654B4F"/>
    <w:rsid w:val="0066286E"/>
    <w:rsid w:val="006665DE"/>
    <w:rsid w:val="006708DF"/>
    <w:rsid w:val="00673729"/>
    <w:rsid w:val="00680979"/>
    <w:rsid w:val="0069441D"/>
    <w:rsid w:val="006A0C70"/>
    <w:rsid w:val="006C68E4"/>
    <w:rsid w:val="006D10EA"/>
    <w:rsid w:val="006F4070"/>
    <w:rsid w:val="00705937"/>
    <w:rsid w:val="0071563D"/>
    <w:rsid w:val="00716FB8"/>
    <w:rsid w:val="00730134"/>
    <w:rsid w:val="00734162"/>
    <w:rsid w:val="00777B87"/>
    <w:rsid w:val="00780487"/>
    <w:rsid w:val="00782E1D"/>
    <w:rsid w:val="007874F2"/>
    <w:rsid w:val="0079467F"/>
    <w:rsid w:val="007A0429"/>
    <w:rsid w:val="007A3110"/>
    <w:rsid w:val="007A502C"/>
    <w:rsid w:val="007C1CAC"/>
    <w:rsid w:val="007C6BE5"/>
    <w:rsid w:val="007D1EA4"/>
    <w:rsid w:val="007F02B4"/>
    <w:rsid w:val="007F27B7"/>
    <w:rsid w:val="007F2C12"/>
    <w:rsid w:val="00813959"/>
    <w:rsid w:val="00815482"/>
    <w:rsid w:val="00856DE3"/>
    <w:rsid w:val="0086202A"/>
    <w:rsid w:val="0086367F"/>
    <w:rsid w:val="00863DED"/>
    <w:rsid w:val="00865AE2"/>
    <w:rsid w:val="008718B7"/>
    <w:rsid w:val="008723C6"/>
    <w:rsid w:val="00877FEC"/>
    <w:rsid w:val="0088748F"/>
    <w:rsid w:val="008A287E"/>
    <w:rsid w:val="008C0CF9"/>
    <w:rsid w:val="008E1AF8"/>
    <w:rsid w:val="008E282A"/>
    <w:rsid w:val="008E7907"/>
    <w:rsid w:val="008F5B2F"/>
    <w:rsid w:val="00904C6C"/>
    <w:rsid w:val="0092226C"/>
    <w:rsid w:val="00937310"/>
    <w:rsid w:val="00944F59"/>
    <w:rsid w:val="00952160"/>
    <w:rsid w:val="0096666F"/>
    <w:rsid w:val="00970CBD"/>
    <w:rsid w:val="00977B6B"/>
    <w:rsid w:val="00992E96"/>
    <w:rsid w:val="00995867"/>
    <w:rsid w:val="00997158"/>
    <w:rsid w:val="009A0E17"/>
    <w:rsid w:val="009B17E1"/>
    <w:rsid w:val="009D08D2"/>
    <w:rsid w:val="009E08B0"/>
    <w:rsid w:val="009E6A2D"/>
    <w:rsid w:val="009E70DC"/>
    <w:rsid w:val="009F6871"/>
    <w:rsid w:val="00A01423"/>
    <w:rsid w:val="00A02E4F"/>
    <w:rsid w:val="00A05C56"/>
    <w:rsid w:val="00A17B9C"/>
    <w:rsid w:val="00A31168"/>
    <w:rsid w:val="00A37E62"/>
    <w:rsid w:val="00A40EA9"/>
    <w:rsid w:val="00A4725F"/>
    <w:rsid w:val="00A50426"/>
    <w:rsid w:val="00A92C04"/>
    <w:rsid w:val="00A967A3"/>
    <w:rsid w:val="00A96A7F"/>
    <w:rsid w:val="00AA189A"/>
    <w:rsid w:val="00AA3075"/>
    <w:rsid w:val="00AB3BB2"/>
    <w:rsid w:val="00AC2AFD"/>
    <w:rsid w:val="00AC3854"/>
    <w:rsid w:val="00AD71BE"/>
    <w:rsid w:val="00AE0397"/>
    <w:rsid w:val="00AE058B"/>
    <w:rsid w:val="00AE277B"/>
    <w:rsid w:val="00B00CA2"/>
    <w:rsid w:val="00B02496"/>
    <w:rsid w:val="00B0553C"/>
    <w:rsid w:val="00B06559"/>
    <w:rsid w:val="00B124FA"/>
    <w:rsid w:val="00B30270"/>
    <w:rsid w:val="00B42892"/>
    <w:rsid w:val="00B53359"/>
    <w:rsid w:val="00B54418"/>
    <w:rsid w:val="00B57271"/>
    <w:rsid w:val="00B6299B"/>
    <w:rsid w:val="00B71071"/>
    <w:rsid w:val="00B72180"/>
    <w:rsid w:val="00B964EA"/>
    <w:rsid w:val="00BA0E53"/>
    <w:rsid w:val="00BA60EF"/>
    <w:rsid w:val="00BB540A"/>
    <w:rsid w:val="00BB6BC1"/>
    <w:rsid w:val="00BC4BB8"/>
    <w:rsid w:val="00BD3A54"/>
    <w:rsid w:val="00BE3B0E"/>
    <w:rsid w:val="00BF62BC"/>
    <w:rsid w:val="00C101F9"/>
    <w:rsid w:val="00C17C5A"/>
    <w:rsid w:val="00C17FFC"/>
    <w:rsid w:val="00C21EFF"/>
    <w:rsid w:val="00C25F43"/>
    <w:rsid w:val="00C4773B"/>
    <w:rsid w:val="00C50D1F"/>
    <w:rsid w:val="00C56FBC"/>
    <w:rsid w:val="00C67E70"/>
    <w:rsid w:val="00C9187E"/>
    <w:rsid w:val="00C93A25"/>
    <w:rsid w:val="00C942E3"/>
    <w:rsid w:val="00C9545C"/>
    <w:rsid w:val="00CA4732"/>
    <w:rsid w:val="00CB0C35"/>
    <w:rsid w:val="00CB4B58"/>
    <w:rsid w:val="00CB73AB"/>
    <w:rsid w:val="00CD019E"/>
    <w:rsid w:val="00CD6A41"/>
    <w:rsid w:val="00CE25D8"/>
    <w:rsid w:val="00CE7D66"/>
    <w:rsid w:val="00CF095C"/>
    <w:rsid w:val="00CF5FA7"/>
    <w:rsid w:val="00D02186"/>
    <w:rsid w:val="00D329FD"/>
    <w:rsid w:val="00D81929"/>
    <w:rsid w:val="00D842FE"/>
    <w:rsid w:val="00D902A6"/>
    <w:rsid w:val="00DA039E"/>
    <w:rsid w:val="00DA2DB1"/>
    <w:rsid w:val="00DA3C8A"/>
    <w:rsid w:val="00DA49FA"/>
    <w:rsid w:val="00DA4AF8"/>
    <w:rsid w:val="00DA6155"/>
    <w:rsid w:val="00DA726E"/>
    <w:rsid w:val="00DC0CF9"/>
    <w:rsid w:val="00DC463E"/>
    <w:rsid w:val="00DD7B29"/>
    <w:rsid w:val="00DE54EA"/>
    <w:rsid w:val="00DF7C39"/>
    <w:rsid w:val="00E10CEE"/>
    <w:rsid w:val="00E11CAE"/>
    <w:rsid w:val="00E33256"/>
    <w:rsid w:val="00E343D3"/>
    <w:rsid w:val="00E35C50"/>
    <w:rsid w:val="00E436E5"/>
    <w:rsid w:val="00E46CEF"/>
    <w:rsid w:val="00E47704"/>
    <w:rsid w:val="00E559D7"/>
    <w:rsid w:val="00E60233"/>
    <w:rsid w:val="00E611C5"/>
    <w:rsid w:val="00E637F6"/>
    <w:rsid w:val="00E67A6E"/>
    <w:rsid w:val="00E818A2"/>
    <w:rsid w:val="00E85A1C"/>
    <w:rsid w:val="00E87FF1"/>
    <w:rsid w:val="00E92750"/>
    <w:rsid w:val="00E92841"/>
    <w:rsid w:val="00EB210F"/>
    <w:rsid w:val="00EB31A3"/>
    <w:rsid w:val="00EC2B35"/>
    <w:rsid w:val="00EE5C1B"/>
    <w:rsid w:val="00EE5D62"/>
    <w:rsid w:val="00EF0FFA"/>
    <w:rsid w:val="00F073A9"/>
    <w:rsid w:val="00F22CCA"/>
    <w:rsid w:val="00F26BFE"/>
    <w:rsid w:val="00F425AE"/>
    <w:rsid w:val="00F64379"/>
    <w:rsid w:val="00F677DD"/>
    <w:rsid w:val="00F7107F"/>
    <w:rsid w:val="00F77392"/>
    <w:rsid w:val="00F967F6"/>
    <w:rsid w:val="00F96DFE"/>
    <w:rsid w:val="00F97407"/>
    <w:rsid w:val="00FB007D"/>
    <w:rsid w:val="00FE21EA"/>
    <w:rsid w:val="00FF0319"/>
    <w:rsid w:val="00FF2C7E"/>
    <w:rsid w:val="2D8A5240"/>
    <w:rsid w:val="6FFF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CEB15-572D-49E7-BA2C-1EDC18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eastAsia="仿宋_GB2312"/>
      <w:kern w:val="2"/>
      <w:sz w:val="24"/>
      <w:szCs w:val="24"/>
    </w:rPr>
  </w:style>
  <w:style w:type="paragraph" w:styleId="1">
    <w:name w:val="heading 1"/>
    <w:basedOn w:val="a"/>
    <w:next w:val="a"/>
    <w:link w:val="1Char"/>
    <w:uiPriority w:val="9"/>
    <w:qFormat/>
    <w:pPr>
      <w:keepNext/>
      <w:keepLines/>
      <w:numPr>
        <w:numId w:val="1"/>
      </w:numPr>
      <w:spacing w:before="340" w:after="330"/>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rFonts w:eastAsia="黑体"/>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widowControl/>
      <w:spacing w:afterLines="50" w:after="120" w:line="240" w:lineRule="auto"/>
      <w:jc w:val="left"/>
    </w:pPr>
    <w:rPr>
      <w:rFonts w:eastAsia="宋体"/>
      <w:kern w:val="0"/>
      <w:sz w:val="21"/>
      <w:szCs w:val="20"/>
    </w:rPr>
  </w:style>
  <w:style w:type="paragraph" w:styleId="30">
    <w:name w:val="toc 3"/>
    <w:basedOn w:val="a"/>
    <w:next w:val="a"/>
    <w:uiPriority w:val="39"/>
    <w:unhideWhenUsed/>
    <w:pPr>
      <w:spacing w:line="240" w:lineRule="auto"/>
      <w:ind w:leftChars="400" w:left="400"/>
    </w:p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pPr>
      <w:spacing w:line="240" w:lineRule="auto"/>
    </w:pPr>
    <w:rPr>
      <w:b/>
    </w:rPr>
  </w:style>
  <w:style w:type="paragraph" w:styleId="20">
    <w:name w:val="toc 2"/>
    <w:basedOn w:val="a"/>
    <w:next w:val="a"/>
    <w:uiPriority w:val="39"/>
    <w:unhideWhenUsed/>
    <w:pPr>
      <w:spacing w:line="240" w:lineRule="auto"/>
      <w:ind w:leftChars="200" w:left="200"/>
    </w:pPr>
  </w:style>
  <w:style w:type="character" w:styleId="a6">
    <w:name w:val="Strong"/>
    <w:basedOn w:val="a0"/>
    <w:uiPriority w:val="22"/>
    <w:qFormat/>
    <w:rPr>
      <w:b/>
    </w:rPr>
  </w:style>
  <w:style w:type="character" w:styleId="a7">
    <w:name w:val="FollowedHyperlink"/>
    <w:basedOn w:val="a0"/>
    <w:uiPriority w:val="99"/>
    <w:unhideWhenUsed/>
    <w:rPr>
      <w:color w:val="338DE6"/>
      <w:u w:val="none"/>
    </w:rPr>
  </w:style>
  <w:style w:type="character" w:styleId="a8">
    <w:name w:val="Emphasis"/>
    <w:basedOn w:val="a0"/>
    <w:uiPriority w:val="20"/>
    <w:qFormat/>
  </w:style>
  <w:style w:type="character" w:styleId="HTML">
    <w:name w:val="HTML Definition"/>
    <w:basedOn w:val="a0"/>
    <w:uiPriority w:val="99"/>
    <w:unhideWhenUsed/>
  </w:style>
  <w:style w:type="character" w:styleId="HTML0">
    <w:name w:val="HTML Variable"/>
    <w:basedOn w:val="a0"/>
    <w:uiPriority w:val="99"/>
    <w:unhideWhenUsed/>
  </w:style>
  <w:style w:type="character" w:styleId="a9">
    <w:name w:val="Hyperlink"/>
    <w:basedOn w:val="a0"/>
    <w:uiPriority w:val="99"/>
    <w:unhideWhenUsed/>
    <w:rPr>
      <w:color w:val="0563C1" w:themeColor="hyperlink"/>
      <w:u w:val="single"/>
    </w:rPr>
  </w:style>
  <w:style w:type="character" w:styleId="HTML1">
    <w:name w:val="HTML Code"/>
    <w:basedOn w:val="a0"/>
    <w:uiPriority w:val="99"/>
    <w:unhideWhenUsed/>
    <w:rPr>
      <w:rFonts w:ascii="monospace" w:eastAsia="monospace" w:hAnsi="monospace" w:cs="monospace" w:hint="default"/>
      <w:sz w:val="21"/>
      <w:szCs w:val="21"/>
    </w:rPr>
  </w:style>
  <w:style w:type="character" w:styleId="HTML2">
    <w:name w:val="HTML Cite"/>
    <w:basedOn w:val="a0"/>
    <w:uiPriority w:val="99"/>
    <w:unhideWhenUsed/>
  </w:style>
  <w:style w:type="character" w:styleId="HTML3">
    <w:name w:val="HTML Keyboard"/>
    <w:basedOn w:val="a0"/>
    <w:uiPriority w:val="99"/>
    <w:unhideWhenUsed/>
    <w:rPr>
      <w:rFonts w:ascii="monospace" w:eastAsia="monospace" w:hAnsi="monospace" w:cs="monospace"/>
      <w:sz w:val="21"/>
      <w:szCs w:val="21"/>
    </w:rPr>
  </w:style>
  <w:style w:type="character" w:styleId="HTML4">
    <w:name w:val="HTML Sample"/>
    <w:basedOn w:val="a0"/>
    <w:uiPriority w:val="99"/>
    <w:unhideWhenUsed/>
    <w:rPr>
      <w:rFonts w:ascii="monospace" w:eastAsia="monospace" w:hAnsi="monospace" w:cs="monospace" w:hint="default"/>
      <w:sz w:val="21"/>
      <w:szCs w:val="21"/>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45">
    <w:name w:val="xl45"/>
    <w:basedOn w:val="a"/>
    <w:uiPriority w:val="99"/>
    <w:pPr>
      <w:widowControl/>
      <w:spacing w:before="100" w:beforeAutospacing="1" w:after="100" w:afterAutospacing="1"/>
      <w:jc w:val="center"/>
      <w:textAlignment w:val="center"/>
    </w:pPr>
    <w:rPr>
      <w:rFonts w:ascii="幼圆" w:eastAsia="幼圆" w:hAnsi="宋体"/>
      <w:kern w:val="0"/>
      <w:lang w:eastAsia="en-US"/>
    </w:rPr>
  </w:style>
  <w:style w:type="character" w:customStyle="1" w:styleId="1Char">
    <w:name w:val="标题 1 Char"/>
    <w:basedOn w:val="a0"/>
    <w:link w:val="1"/>
    <w:uiPriority w:val="9"/>
    <w:rPr>
      <w:rFonts w:ascii="Times New Roman" w:eastAsia="宋体" w:hAnsi="Times New Roman" w:cs="Times New Roman"/>
      <w:b/>
      <w:bCs/>
      <w:kern w:val="44"/>
      <w:sz w:val="44"/>
      <w:szCs w:val="44"/>
    </w:rPr>
  </w:style>
  <w:style w:type="character" w:customStyle="1" w:styleId="2Char">
    <w:name w:val="标题 2 Char"/>
    <w:basedOn w:val="a0"/>
    <w:link w:val="2"/>
    <w:uiPriority w:val="9"/>
    <w:rPr>
      <w:rFonts w:asciiTheme="majorHAnsi" w:eastAsia="黑体" w:hAnsiTheme="majorHAnsi" w:cstheme="majorBidi"/>
      <w:b/>
      <w:bCs/>
      <w:sz w:val="32"/>
      <w:szCs w:val="32"/>
    </w:rPr>
  </w:style>
  <w:style w:type="paragraph" w:customStyle="1" w:styleId="TableHeading">
    <w:name w:val="Table Heading"/>
    <w:next w:val="TableText"/>
    <w:pPr>
      <w:keepNext/>
      <w:shd w:val="pct20" w:color="auto" w:fill="FFFFFF"/>
    </w:pPr>
    <w:rPr>
      <w:rFonts w:ascii="Arial" w:hAnsi="Arial"/>
      <w:b/>
      <w:sz w:val="18"/>
      <w:lang w:eastAsia="en-US"/>
    </w:rPr>
  </w:style>
  <w:style w:type="paragraph" w:customStyle="1" w:styleId="TableText">
    <w:name w:val="Table Text"/>
    <w:basedOn w:val="TableHeading"/>
    <w:pPr>
      <w:keepNext w:val="0"/>
      <w:keepLines/>
      <w:shd w:val="clear" w:color="auto" w:fill="auto"/>
    </w:pPr>
    <w:rPr>
      <w:b w:val="0"/>
    </w:rPr>
  </w:style>
  <w:style w:type="character" w:customStyle="1" w:styleId="3Char">
    <w:name w:val="标题 3 Char"/>
    <w:basedOn w:val="a0"/>
    <w:link w:val="3"/>
    <w:uiPriority w:val="9"/>
    <w:rPr>
      <w:rFonts w:ascii="Times New Roman" w:eastAsia="黑体" w:hAnsi="Times New Roman" w:cs="Times New Roman"/>
      <w:bCs/>
      <w:sz w:val="32"/>
      <w:szCs w:val="32"/>
    </w:rPr>
  </w:style>
  <w:style w:type="paragraph" w:customStyle="1" w:styleId="11">
    <w:name w:val="列出段落1"/>
    <w:basedOn w:val="a"/>
    <w:uiPriority w:val="34"/>
    <w:qFormat/>
    <w:pPr>
      <w:ind w:firstLineChars="200" w:firstLine="420"/>
    </w:pPr>
  </w:style>
  <w:style w:type="character" w:customStyle="1" w:styleId="4Char">
    <w:name w:val="标题 4 Char"/>
    <w:basedOn w:val="a0"/>
    <w:link w:val="4"/>
    <w:uiPriority w:val="9"/>
    <w:rPr>
      <w:rFonts w:asciiTheme="majorHAnsi" w:eastAsiaTheme="majorEastAsia" w:hAnsiTheme="majorHAnsi" w:cstheme="majorBidi"/>
      <w:bCs/>
      <w:sz w:val="28"/>
      <w:szCs w:val="28"/>
    </w:rPr>
  </w:style>
  <w:style w:type="character" w:customStyle="1" w:styleId="Char1">
    <w:name w:val="页眉 Char"/>
    <w:basedOn w:val="a0"/>
    <w:link w:val="a5"/>
    <w:uiPriority w:val="99"/>
    <w:rPr>
      <w:rFonts w:ascii="Times New Roman" w:eastAsia="宋体" w:hAnsi="Times New Roman" w:cs="Times New Roman"/>
      <w:sz w:val="18"/>
      <w:szCs w:val="18"/>
    </w:rPr>
  </w:style>
  <w:style w:type="character" w:customStyle="1" w:styleId="Char0">
    <w:name w:val="页脚 Char"/>
    <w:basedOn w:val="a0"/>
    <w:link w:val="a4"/>
    <w:uiPriority w:val="99"/>
    <w:rPr>
      <w:rFonts w:ascii="Times New Roman" w:eastAsia="宋体" w:hAnsi="Times New Roman" w:cs="Times New Roman"/>
      <w:sz w:val="18"/>
      <w:szCs w:val="18"/>
    </w:rPr>
  </w:style>
  <w:style w:type="paragraph" w:customStyle="1" w:styleId="12">
    <w:name w:val="列出段落1"/>
    <w:basedOn w:val="a"/>
    <w:uiPriority w:val="34"/>
    <w:qFormat/>
    <w:pPr>
      <w:spacing w:line="240" w:lineRule="auto"/>
      <w:ind w:firstLineChars="200" w:firstLine="420"/>
    </w:pPr>
    <w:rPr>
      <w:rFonts w:ascii="Cambria" w:hAnsi="Cambria" w:cs="黑体"/>
    </w:rPr>
  </w:style>
  <w:style w:type="paragraph" w:customStyle="1" w:styleId="ListParagraph1">
    <w:name w:val="List Paragraph1"/>
    <w:basedOn w:val="a"/>
    <w:qFormat/>
    <w:pPr>
      <w:spacing w:beforeLines="50" w:afterLines="50" w:after="200"/>
      <w:ind w:left="720"/>
      <w:contextualSpacing/>
    </w:pPr>
    <w:rPr>
      <w:rFonts w:eastAsia="Arial"/>
      <w:color w:val="000000"/>
      <w:kern w:val="0"/>
      <w:sz w:val="21"/>
    </w:rPr>
  </w:style>
  <w:style w:type="character" w:customStyle="1" w:styleId="Char">
    <w:name w:val="正文文本 Char"/>
    <w:basedOn w:val="a0"/>
    <w:link w:val="a3"/>
    <w:rPr>
      <w:rFonts w:ascii="Times New Roman" w:eastAsia="宋体" w:hAnsi="Times New Roman" w:cs="Times New Roman"/>
      <w:kern w:val="0"/>
      <w:szCs w:val="20"/>
    </w:rPr>
  </w:style>
  <w:style w:type="paragraph" w:customStyle="1" w:styleId="ab">
    <w:name w:val="主标题"/>
    <w:basedOn w:val="a"/>
    <w:pPr>
      <w:spacing w:line="300" w:lineRule="auto"/>
      <w:ind w:firstLineChars="200" w:firstLine="200"/>
      <w:jc w:val="center"/>
    </w:pPr>
    <w:rPr>
      <w:rFonts w:ascii="Arial Black" w:eastAsia="黑体" w:hAnsi="Arial Black"/>
      <w:b/>
      <w:sz w:val="48"/>
    </w:rPr>
  </w:style>
  <w:style w:type="character" w:customStyle="1" w:styleId="fontstrikethrough">
    <w:name w:val="fontstrikethrough"/>
    <w:basedOn w:val="a0"/>
    <w:rPr>
      <w:strike/>
    </w:rPr>
  </w:style>
  <w:style w:type="character" w:customStyle="1" w:styleId="fontborder">
    <w:name w:val="fontborder"/>
    <w:basedOn w:val="a0"/>
    <w:rPr>
      <w:bdr w:val="single" w:sz="6" w:space="0" w:color="000000"/>
    </w:rPr>
  </w:style>
  <w:style w:type="paragraph" w:styleId="ac">
    <w:name w:val="List Paragraph"/>
    <w:basedOn w:val="a"/>
    <w:uiPriority w:val="34"/>
    <w:qFormat/>
    <w:rsid w:val="008620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2.vsdx"/><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package" Target="embeddings/Microsoft_Visio___6.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5" Type="http://schemas.openxmlformats.org/officeDocument/2006/relationships/settings" Target="settings.xml"/><Relationship Id="rId15" Type="http://schemas.openxmlformats.org/officeDocument/2006/relationships/package" Target="embeddings/Microsoft_Visio___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5.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C440EE-CF7A-4ADE-B94B-E638DCE2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1799</Words>
  <Characters>10256</Characters>
  <Application>Microsoft Office Word</Application>
  <DocSecurity>0</DocSecurity>
  <Lines>85</Lines>
  <Paragraphs>24</Paragraphs>
  <ScaleCrop>false</ScaleCrop>
  <Company/>
  <LinksUpToDate>false</LinksUpToDate>
  <CharactersWithSpaces>12031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 Dark</dc:creator>
  <cp:lastModifiedBy>Cass Dark</cp:lastModifiedBy>
  <cp:revision>2</cp:revision>
  <dcterms:created xsi:type="dcterms:W3CDTF">2015-11-16T07:19:00Z</dcterms:created>
  <dcterms:modified xsi:type="dcterms:W3CDTF">2015-11-16T07:19:00Z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