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Esteban Medel Aguilera, Tomás Ignacio Durán Leiva, Hernan Chamorro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20.921.169-6, 20.288.036-3, 19.920.420-3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PetHub (Aplicación de adopción de mascotas)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aplicaciones móviles, Experiencia de usuario(Ux), Diseño de interfaces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rtl w:val="0"/>
              </w:rPr>
              <w:t xml:space="preserve">Desarrollo de software: aplicación de lenguajes de programación, frameworks y metodologías para el diseño e implementación de aplicaciones móviles.</w:t>
              <w:br w:type="textWrapping"/>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Gestión de proyectos tecnológicos: utilización de metodologías ágiles para la planificación, control y evaluación de avances en el proyecto.</w:t>
              <w:br w:type="textWrapping"/>
            </w:r>
          </w:p>
          <w:p w:rsidR="00000000" w:rsidDel="00000000" w:rsidP="00000000" w:rsidRDefault="00000000" w:rsidRPr="00000000" w14:paraId="00000020">
            <w:pPr>
              <w:numPr>
                <w:ilvl w:val="0"/>
                <w:numId w:val="3"/>
              </w:numPr>
              <w:spacing w:after="0" w:afterAutospacing="0"/>
              <w:ind w:left="720" w:hanging="360"/>
              <w:rPr>
                <w:u w:val="none"/>
              </w:rPr>
            </w:pPr>
            <w:r w:rsidDel="00000000" w:rsidR="00000000" w:rsidRPr="00000000">
              <w:rPr>
                <w:rtl w:val="0"/>
              </w:rPr>
              <w:t xml:space="preserve">Análisis y diseño de sistemas: levantamiento de requerimientos, modelamiento de procesos y diseño de interfaces orientadas a la experiencia de usuario.</w:t>
              <w:br w:type="textWrapping"/>
            </w:r>
          </w:p>
          <w:p w:rsidR="00000000" w:rsidDel="00000000" w:rsidP="00000000" w:rsidRDefault="00000000" w:rsidRPr="00000000" w14:paraId="00000021">
            <w:pPr>
              <w:numPr>
                <w:ilvl w:val="0"/>
                <w:numId w:val="3"/>
              </w:numPr>
              <w:spacing w:after="0" w:afterAutospacing="0"/>
              <w:ind w:left="720" w:hanging="360"/>
              <w:rPr>
                <w:u w:val="none"/>
              </w:rPr>
            </w:pPr>
            <w:r w:rsidDel="00000000" w:rsidR="00000000" w:rsidRPr="00000000">
              <w:rPr>
                <w:rtl w:val="0"/>
              </w:rPr>
              <w:t xml:space="preserve">Trabajo colaborativo y comunicación efectiva: coordinación con el equipo de trabajo para alcanzar objetivos comunes, gestionando roles y tareas de manera eficiente.</w:t>
              <w:br w:type="textWrapping"/>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Ética profesional y responsabilidad social: consideración del impacto social del proyecto, promoviendo la adopción responsable de mascotas y el bienestar animal.</w:t>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Hemos seleccionado este proyecto a partir de la problemática que se presenta cotidianamente con las mascotas, las cuales en múltiples ocasiones son abandonadas debido a que sus familias no pueden continuar haciéndose cargo de ellas. En este contexto, resulta relevante diseñar y desarrollar una aplicación que proporcione herramientas para vincular a quienes requieren dar en adopción o cuidado temporal a una mascota con personas dispuestas a asumir dicha responsabilidad. Este tema adquiere pertinencia en el ámbito profesional, ya que permite aplicar los conocimientos adquiridos en el diseño y desarrollo de soluciones tecnológicas orientadas a problemáticas sociales concretas, integrando competencias de programación y gestión de proyectos.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La aplicación se situará en la comuna de San Joaquín, en la ciudad de Santiago de Chile. En particular, se trabajará con la comunidad estudiantil de la institución Duoc UC, considerando que el proyecto es desarrollado por alumnos de esta casa de estudios. Se estima adecuado realizar las pruebas en este entorno, ya que constituye un público cercano, accesible y representativo, lo cual favorecerá la validación inicial de la solución tecnológica.</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La situación afecta de manera directa a las mascotas que son abandonadas, las cuales quedan expuestas a diversos riesgos en la vía pública. Asimismo, repercute en las familias y habitantes de la comuna de San Joaquín que, por diversas circunstancias, no logran mantener el cuidado de sus animales. De igual modo, involucra a la comunidad estudiantil de Duoc UC, quienes serán los primeros usuarios de la aplicación y, potencialmente, podrán desempeñarse como cuidadores o adoptantes.</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aporte de valor de este proyecto radica en la propuesta de una solución tecnológica que facilite la articulación entre quienes no pueden continuar con el cuidado de sus mascotas y aquellas personas dispuestas a adoptarlas o brindarles acogida temporal. En el ámbito social, ello contribuye a mitigar la problemática del abandono animal en la comuna de San Joaquín, promoviendo el bienestar de la comunidad y de los propios animales. En el ámbito profesional, este proyecto constituye una instancia para aplicar y fortalecer competencias asociadas a la carrera, tales como el diseño, desarrollo y validación de aplicaciones, la gestión de proyectos y la innovación social mediante el uso de tecnologías de la información.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principal de este proyecto es diseñar y desarrollar una aplicación móvil que facilite la conexión entre personas que necesitan dar en adopción o cuidado temporal a sus mascotas y aquellas dispuestas a asumir dicha responsabilidad, contribuyendo a disminuir los casos de abandono animal en la comuna de San Joaquín.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Nuestro proyecto APT contribuye al desarrollo de la capacidad de diseñar y crear soluciones mediante el uso de tecnologías actuales aplicadas a problemáticas reales. Asimismo, contempla la utilización de metodologías de gestión de proyectos, en este caso de carácter tradicional, lo que permitirá una adecuada coordinación del trabajo en equipo y, con ello, el fortalecimiento de la competencia colaborativa. Finalmente, el enfoque en el bienestar animal refleja la dimensión ética del quehacer profesional, en coherencia con los principios formativos de la carrera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F">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78I3QY1pRzEDazMgh1l4kC6pQ==">CgMxLjA4AHIhMTR6b3N5cDdXY0ptcFg3RlpfTzFpTmdKWGxVbmdwR2lz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