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Una Historia de Usuario se considera terminada cuando cumple con los siguientes criterios: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sido implementada de acuerdo con los requisitos definidos.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Cumple todos sus criterios de aceptación.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sido probada correctamente.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presenta errores críticos.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funcionalidad está integrada al proyecto.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documentación asociada ha sido actualizada cuando corresponde.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