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0BF9" w14:textId="77777777" w:rsidR="00527E51" w:rsidRDefault="00527E51" w:rsidP="00527E51">
      <w:pPr>
        <w:spacing w:after="0"/>
        <w:jc w:val="center"/>
        <w:rPr>
          <w:rStyle w:val="hps"/>
          <w:rFonts w:cs="Times New Roman"/>
          <w:color w:val="000000" w:themeColor="text1"/>
          <w:szCs w:val="24"/>
          <w:lang w:val="uk-UA"/>
        </w:rPr>
      </w:pPr>
      <w:r>
        <w:rPr>
          <w:rStyle w:val="hps"/>
          <w:rFonts w:cs="Times New Roman"/>
          <w:color w:val="000000" w:themeColor="text1"/>
          <w:szCs w:val="24"/>
          <w:lang w:val="uk-UA"/>
        </w:rPr>
        <w:t>Міністерство</w:t>
      </w:r>
      <w:r>
        <w:rPr>
          <w:rFonts w:cs="Times New Roman"/>
          <w:color w:val="000000" w:themeColor="text1"/>
          <w:sz w:val="32"/>
          <w:szCs w:val="24"/>
          <w:lang w:val="uk-UA"/>
        </w:rPr>
        <w:t xml:space="preserve"> </w:t>
      </w:r>
      <w:r>
        <w:rPr>
          <w:rStyle w:val="hps"/>
          <w:rFonts w:cs="Times New Roman"/>
          <w:color w:val="000000" w:themeColor="text1"/>
          <w:szCs w:val="24"/>
          <w:lang w:val="uk-UA"/>
        </w:rPr>
        <w:t>освіти і</w:t>
      </w:r>
      <w:r>
        <w:rPr>
          <w:rFonts w:cs="Times New Roman"/>
          <w:color w:val="000000" w:themeColor="text1"/>
          <w:sz w:val="32"/>
          <w:szCs w:val="24"/>
          <w:lang w:val="uk-UA"/>
        </w:rPr>
        <w:t xml:space="preserve"> </w:t>
      </w:r>
      <w:r>
        <w:rPr>
          <w:rStyle w:val="hps"/>
          <w:rFonts w:cs="Times New Roman"/>
          <w:color w:val="000000" w:themeColor="text1"/>
          <w:szCs w:val="24"/>
          <w:lang w:val="uk-UA"/>
        </w:rPr>
        <w:t>науки України</w:t>
      </w:r>
      <w:r>
        <w:rPr>
          <w:rFonts w:cs="Times New Roman"/>
          <w:color w:val="000000" w:themeColor="text1"/>
          <w:sz w:val="32"/>
          <w:szCs w:val="24"/>
          <w:lang w:val="uk-UA"/>
        </w:rPr>
        <w:br/>
      </w:r>
      <w:r>
        <w:rPr>
          <w:rStyle w:val="hps"/>
          <w:rFonts w:cs="Times New Roman"/>
          <w:color w:val="000000" w:themeColor="text1"/>
          <w:szCs w:val="24"/>
          <w:lang w:val="uk-UA"/>
        </w:rPr>
        <w:t>Національний технічний університет України</w:t>
      </w:r>
    </w:p>
    <w:p w14:paraId="3D6EF79E" w14:textId="77777777" w:rsidR="00527E51" w:rsidRPr="000715B2" w:rsidRDefault="00527E51" w:rsidP="00527E51">
      <w:pPr>
        <w:spacing w:after="0"/>
        <w:jc w:val="center"/>
        <w:rPr>
          <w:lang w:val="uk-UA"/>
        </w:rPr>
      </w:pPr>
      <w:r>
        <w:rPr>
          <w:rStyle w:val="hps"/>
          <w:rFonts w:cs="Times New Roman"/>
          <w:color w:val="000000" w:themeColor="text1"/>
          <w:szCs w:val="24"/>
          <w:lang w:val="uk-UA"/>
        </w:rPr>
        <w:t>«</w:t>
      </w:r>
      <w:r>
        <w:rPr>
          <w:rFonts w:cs="Times New Roman"/>
          <w:color w:val="000000" w:themeColor="text1"/>
          <w:sz w:val="32"/>
          <w:szCs w:val="24"/>
          <w:lang w:val="uk-UA"/>
        </w:rPr>
        <w:t>Київський політехнічний інститут  ім. І. Сікорського»</w:t>
      </w:r>
    </w:p>
    <w:p w14:paraId="651E5006" w14:textId="77777777" w:rsidR="00527E51" w:rsidRDefault="00527E51" w:rsidP="00527E51">
      <w:pPr>
        <w:jc w:val="center"/>
        <w:rPr>
          <w:rFonts w:asciiTheme="minorHAnsi" w:hAnsiTheme="minorHAnsi"/>
          <w:color w:val="000000" w:themeColor="text1"/>
          <w:sz w:val="22"/>
          <w:lang w:val="uk-UA"/>
        </w:rPr>
      </w:pPr>
    </w:p>
    <w:p w14:paraId="56F0D809" w14:textId="1A7A254D" w:rsidR="00527E51" w:rsidRDefault="00527E51" w:rsidP="00527E51">
      <w:pPr>
        <w:jc w:val="center"/>
        <w:rPr>
          <w:rFonts w:cs="Times New Roman"/>
          <w:color w:val="000000" w:themeColor="text1"/>
          <w:sz w:val="32"/>
          <w:szCs w:val="32"/>
          <w:lang w:val="uk-UA"/>
        </w:rPr>
      </w:pPr>
      <w:r>
        <w:rPr>
          <w:rFonts w:cs="Times New Roman"/>
          <w:color w:val="000000" w:themeColor="text1"/>
          <w:sz w:val="32"/>
          <w:szCs w:val="32"/>
          <w:lang w:val="uk-UA"/>
        </w:rPr>
        <w:t>Кафедра інженерії програмного забезпечення в енергетиці</w:t>
      </w:r>
    </w:p>
    <w:p w14:paraId="709CB3A6" w14:textId="77777777" w:rsidR="00527E51" w:rsidRDefault="00527E51" w:rsidP="00527E51">
      <w:pPr>
        <w:jc w:val="center"/>
        <w:rPr>
          <w:rFonts w:asciiTheme="minorHAnsi" w:hAnsiTheme="minorHAnsi"/>
          <w:color w:val="000000" w:themeColor="text1"/>
          <w:sz w:val="22"/>
          <w:lang w:val="uk-UA"/>
        </w:rPr>
      </w:pPr>
    </w:p>
    <w:p w14:paraId="46A4D41A" w14:textId="77777777" w:rsidR="00527E51" w:rsidRDefault="00527E51" w:rsidP="00527E51">
      <w:pPr>
        <w:jc w:val="center"/>
        <w:rPr>
          <w:color w:val="000000" w:themeColor="text1"/>
          <w:lang w:val="uk-UA"/>
        </w:rPr>
      </w:pPr>
    </w:p>
    <w:p w14:paraId="3EFA2A43" w14:textId="77777777" w:rsidR="00527E51" w:rsidRDefault="00527E51" w:rsidP="000E7687">
      <w:pPr>
        <w:rPr>
          <w:color w:val="000000" w:themeColor="text1"/>
          <w:lang w:val="uk-UA"/>
        </w:rPr>
      </w:pPr>
    </w:p>
    <w:p w14:paraId="1E342CA0" w14:textId="77777777" w:rsidR="00527E51" w:rsidRDefault="00527E51" w:rsidP="00527E51">
      <w:pPr>
        <w:jc w:val="center"/>
        <w:rPr>
          <w:color w:val="000000" w:themeColor="text1"/>
          <w:lang w:val="uk-UA"/>
        </w:rPr>
      </w:pPr>
    </w:p>
    <w:p w14:paraId="52A0B943" w14:textId="77777777" w:rsidR="00527E51" w:rsidRDefault="00527E51" w:rsidP="00527E51">
      <w:pPr>
        <w:jc w:val="center"/>
        <w:rPr>
          <w:color w:val="000000" w:themeColor="text1"/>
          <w:sz w:val="24"/>
          <w:lang w:val="uk-UA"/>
        </w:rPr>
      </w:pPr>
    </w:p>
    <w:p w14:paraId="7AF00F96" w14:textId="73E26730" w:rsidR="00527E51" w:rsidRPr="00EE3935" w:rsidRDefault="00527E51" w:rsidP="00527E51">
      <w:pPr>
        <w:spacing w:after="0"/>
        <w:jc w:val="center"/>
        <w:rPr>
          <w:rFonts w:cs="Times New Roman"/>
          <w:bCs/>
          <w:color w:val="000000" w:themeColor="text1"/>
          <w:sz w:val="32"/>
          <w:szCs w:val="28"/>
          <w:lang w:val="uk-UA"/>
        </w:rPr>
      </w:pPr>
      <w:r>
        <w:rPr>
          <w:rFonts w:cs="Times New Roman"/>
          <w:bCs/>
          <w:color w:val="000000" w:themeColor="text1"/>
          <w:sz w:val="32"/>
          <w:szCs w:val="28"/>
          <w:lang w:val="uk-UA"/>
        </w:rPr>
        <w:t xml:space="preserve">Лабораторна робота № </w:t>
      </w:r>
      <w:r w:rsidR="00EE3935">
        <w:rPr>
          <w:rFonts w:cs="Times New Roman"/>
          <w:bCs/>
          <w:color w:val="000000" w:themeColor="text1"/>
          <w:sz w:val="32"/>
          <w:szCs w:val="28"/>
          <w:lang w:val="uk-UA"/>
        </w:rPr>
        <w:t>4</w:t>
      </w:r>
    </w:p>
    <w:p w14:paraId="6692DBEF" w14:textId="22775D6A" w:rsidR="00527E51" w:rsidRPr="009C6E33" w:rsidRDefault="00527E51" w:rsidP="00527E51">
      <w:pPr>
        <w:tabs>
          <w:tab w:val="center" w:pos="5233"/>
          <w:tab w:val="left" w:pos="8010"/>
        </w:tabs>
        <w:spacing w:after="0"/>
        <w:jc w:val="center"/>
        <w:rPr>
          <w:rFonts w:cs="Times New Roman"/>
          <w:bCs/>
          <w:color w:val="000000" w:themeColor="text1"/>
          <w:sz w:val="32"/>
          <w:szCs w:val="28"/>
        </w:rPr>
      </w:pPr>
      <w:r>
        <w:rPr>
          <w:rFonts w:cs="Times New Roman"/>
          <w:bCs/>
          <w:color w:val="000000" w:themeColor="text1"/>
          <w:sz w:val="32"/>
          <w:szCs w:val="28"/>
          <w:lang w:val="uk-UA"/>
        </w:rPr>
        <w:t>з курсу: «</w:t>
      </w:r>
      <w:r w:rsidR="00813061">
        <w:rPr>
          <w:rFonts w:cs="Times New Roman"/>
          <w:bCs/>
          <w:color w:val="000000" w:themeColor="text1"/>
          <w:sz w:val="32"/>
          <w:szCs w:val="28"/>
          <w:lang w:val="uk-UA"/>
        </w:rPr>
        <w:t>Програмування вебзастосунків</w:t>
      </w:r>
      <w:r>
        <w:rPr>
          <w:rFonts w:cs="Times New Roman"/>
          <w:bCs/>
          <w:color w:val="000000" w:themeColor="text1"/>
          <w:sz w:val="32"/>
          <w:szCs w:val="28"/>
          <w:lang w:val="uk-UA"/>
        </w:rPr>
        <w:t>»</w:t>
      </w:r>
    </w:p>
    <w:p w14:paraId="6C17A773" w14:textId="419BC459" w:rsidR="009C6E33" w:rsidRPr="009C6E33" w:rsidRDefault="009C6E33" w:rsidP="00527E51">
      <w:pPr>
        <w:tabs>
          <w:tab w:val="center" w:pos="5233"/>
          <w:tab w:val="left" w:pos="8010"/>
        </w:tabs>
        <w:spacing w:after="0"/>
        <w:jc w:val="center"/>
        <w:rPr>
          <w:rFonts w:cs="Times New Roman"/>
          <w:bCs/>
          <w:color w:val="000000" w:themeColor="text1"/>
          <w:sz w:val="32"/>
          <w:szCs w:val="28"/>
          <w:lang w:val="uk-UA"/>
        </w:rPr>
      </w:pPr>
      <w:r>
        <w:rPr>
          <w:rFonts w:cs="Times New Roman"/>
          <w:bCs/>
          <w:color w:val="000000" w:themeColor="text1"/>
          <w:sz w:val="32"/>
          <w:szCs w:val="28"/>
          <w:lang w:val="uk-UA"/>
        </w:rPr>
        <w:t xml:space="preserve">За </w:t>
      </w:r>
      <w:r w:rsidR="00813061">
        <w:rPr>
          <w:rFonts w:cs="Times New Roman"/>
          <w:bCs/>
          <w:color w:val="000000" w:themeColor="text1"/>
          <w:sz w:val="32"/>
          <w:szCs w:val="28"/>
          <w:lang w:val="uk-UA"/>
        </w:rPr>
        <w:t>поточним</w:t>
      </w:r>
      <w:r>
        <w:rPr>
          <w:rFonts w:cs="Times New Roman"/>
          <w:bCs/>
          <w:color w:val="000000" w:themeColor="text1"/>
          <w:sz w:val="32"/>
          <w:szCs w:val="28"/>
          <w:lang w:val="uk-UA"/>
        </w:rPr>
        <w:t xml:space="preserve"> планом</w:t>
      </w:r>
    </w:p>
    <w:p w14:paraId="2B0C5623" w14:textId="77777777" w:rsidR="00527E51" w:rsidRDefault="00527E51" w:rsidP="00527E51">
      <w:pPr>
        <w:spacing w:after="0"/>
        <w:jc w:val="center"/>
        <w:rPr>
          <w:rFonts w:cs="Times New Roman"/>
          <w:bCs/>
          <w:color w:val="000000" w:themeColor="text1"/>
          <w:sz w:val="32"/>
          <w:szCs w:val="28"/>
          <w:lang w:val="uk-UA"/>
        </w:rPr>
      </w:pPr>
    </w:p>
    <w:p w14:paraId="13514F4A" w14:textId="77777777" w:rsidR="00527E51" w:rsidRDefault="00527E51" w:rsidP="00527E51">
      <w:pPr>
        <w:spacing w:after="0"/>
        <w:jc w:val="center"/>
        <w:rPr>
          <w:rFonts w:cs="Times New Roman"/>
          <w:bCs/>
          <w:color w:val="000000" w:themeColor="text1"/>
          <w:sz w:val="32"/>
          <w:szCs w:val="28"/>
          <w:lang w:val="uk-UA"/>
        </w:rPr>
      </w:pPr>
    </w:p>
    <w:p w14:paraId="315B83CE" w14:textId="77777777" w:rsidR="00527E51" w:rsidRDefault="00527E51" w:rsidP="00527E51">
      <w:pPr>
        <w:spacing w:after="0"/>
        <w:jc w:val="center"/>
        <w:rPr>
          <w:rFonts w:cs="Times New Roman"/>
          <w:bCs/>
          <w:color w:val="000000" w:themeColor="text1"/>
          <w:sz w:val="32"/>
          <w:szCs w:val="28"/>
          <w:lang w:val="uk-UA"/>
        </w:rPr>
      </w:pPr>
    </w:p>
    <w:p w14:paraId="1EDC38F9" w14:textId="77777777" w:rsidR="00527E51" w:rsidRDefault="00527E51" w:rsidP="00527E51">
      <w:pPr>
        <w:spacing w:after="0"/>
        <w:rPr>
          <w:rFonts w:cs="Times New Roman"/>
          <w:bCs/>
          <w:color w:val="000000" w:themeColor="text1"/>
          <w:sz w:val="32"/>
          <w:szCs w:val="28"/>
          <w:lang w:val="uk-UA"/>
        </w:rPr>
      </w:pPr>
    </w:p>
    <w:p w14:paraId="018278B6" w14:textId="77777777" w:rsidR="00527E51" w:rsidRDefault="00527E51" w:rsidP="00527E51">
      <w:pPr>
        <w:spacing w:after="0"/>
        <w:jc w:val="center"/>
        <w:rPr>
          <w:rFonts w:cs="Times New Roman"/>
          <w:bCs/>
          <w:color w:val="000000" w:themeColor="text1"/>
          <w:sz w:val="32"/>
          <w:szCs w:val="28"/>
          <w:lang w:val="uk-UA"/>
        </w:rPr>
      </w:pPr>
    </w:p>
    <w:p w14:paraId="055D7FD7" w14:textId="77777777" w:rsidR="00527E51" w:rsidRDefault="00527E51" w:rsidP="00527E51">
      <w:pPr>
        <w:spacing w:after="0"/>
        <w:jc w:val="center"/>
        <w:rPr>
          <w:rFonts w:cs="Times New Roman"/>
          <w:bCs/>
          <w:color w:val="000000" w:themeColor="text1"/>
          <w:sz w:val="32"/>
          <w:szCs w:val="28"/>
          <w:lang w:val="uk-UA"/>
        </w:rPr>
      </w:pPr>
    </w:p>
    <w:p w14:paraId="6EFE048A" w14:textId="77777777" w:rsidR="00527E51" w:rsidRDefault="00527E51" w:rsidP="00527E51">
      <w:pPr>
        <w:spacing w:after="0"/>
        <w:jc w:val="center"/>
        <w:rPr>
          <w:rFonts w:cs="Times New Roman"/>
          <w:bCs/>
          <w:color w:val="000000" w:themeColor="text1"/>
          <w:sz w:val="32"/>
          <w:szCs w:val="28"/>
          <w:lang w:val="uk-UA"/>
        </w:rPr>
      </w:pPr>
    </w:p>
    <w:p w14:paraId="220118A1" w14:textId="77777777" w:rsidR="00527E51" w:rsidRDefault="00527E51" w:rsidP="00527E51">
      <w:pPr>
        <w:spacing w:after="0"/>
        <w:jc w:val="center"/>
        <w:rPr>
          <w:rFonts w:cs="Times New Roman"/>
          <w:bCs/>
          <w:color w:val="000000" w:themeColor="text1"/>
          <w:sz w:val="32"/>
          <w:szCs w:val="28"/>
          <w:lang w:val="uk-UA"/>
        </w:rPr>
      </w:pPr>
    </w:p>
    <w:p w14:paraId="1F1AA1B2" w14:textId="6A35FEBF" w:rsidR="00527E51" w:rsidRDefault="00527E51" w:rsidP="00527E51">
      <w:pPr>
        <w:wordWrap w:val="0"/>
        <w:spacing w:after="0"/>
        <w:jc w:val="right"/>
        <w:rPr>
          <w:rFonts w:cs="Times New Roman"/>
          <w:color w:val="000000" w:themeColor="text1"/>
          <w:sz w:val="32"/>
          <w:szCs w:val="32"/>
          <w:lang w:val="uk-UA"/>
        </w:rPr>
      </w:pPr>
      <w:r>
        <w:rPr>
          <w:rStyle w:val="hps"/>
          <w:rFonts w:cs="Times New Roman"/>
          <w:b/>
          <w:color w:val="000000" w:themeColor="text1"/>
          <w:lang w:val="uk-UA"/>
        </w:rPr>
        <w:t>Виконав</w:t>
      </w:r>
      <w:r w:rsidRPr="002C3239">
        <w:rPr>
          <w:rFonts w:cs="Times New Roman"/>
          <w:b/>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студент</w:t>
      </w:r>
      <w:r>
        <w:rPr>
          <w:rFonts w:cs="Times New Roman"/>
          <w:color w:val="000000" w:themeColor="text1"/>
          <w:sz w:val="32"/>
          <w:szCs w:val="32"/>
          <w:lang w:val="uk-UA"/>
        </w:rPr>
        <w:t xml:space="preserve"> 4</w:t>
      </w:r>
      <w:r>
        <w:rPr>
          <w:rStyle w:val="hps"/>
          <w:rFonts w:cs="Times New Roman"/>
          <w:color w:val="000000" w:themeColor="text1"/>
          <w:lang w:val="uk-UA"/>
        </w:rPr>
        <w:t>-го курсу</w:t>
      </w:r>
      <w:r>
        <w:rPr>
          <w:rFonts w:cs="Times New Roman"/>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групи</w:t>
      </w:r>
      <w:r>
        <w:rPr>
          <w:rFonts w:cs="Times New Roman"/>
          <w:color w:val="000000" w:themeColor="text1"/>
          <w:sz w:val="32"/>
          <w:szCs w:val="32"/>
          <w:lang w:val="uk-UA"/>
        </w:rPr>
        <w:t xml:space="preserve"> ТВ</w:t>
      </w:r>
      <w:r>
        <w:rPr>
          <w:rStyle w:val="hps"/>
          <w:rFonts w:cs="Times New Roman"/>
          <w:color w:val="000000" w:themeColor="text1"/>
          <w:lang w:val="uk-UA"/>
        </w:rPr>
        <w:t>-23</w:t>
      </w:r>
      <w:r>
        <w:rPr>
          <w:rFonts w:cs="Times New Roman"/>
          <w:color w:val="000000" w:themeColor="text1"/>
          <w:sz w:val="32"/>
          <w:szCs w:val="32"/>
          <w:lang w:val="uk-UA"/>
        </w:rPr>
        <w:br/>
      </w:r>
      <w:r w:rsidR="000D284F">
        <w:rPr>
          <w:rFonts w:cs="Times New Roman"/>
          <w:color w:val="000000" w:themeColor="text1"/>
          <w:sz w:val="32"/>
          <w:szCs w:val="32"/>
          <w:lang w:val="uk-UA"/>
        </w:rPr>
        <w:t>Сагач Сергій Анатолійович</w:t>
      </w:r>
    </w:p>
    <w:p w14:paraId="0443109E" w14:textId="58AD66E1" w:rsidR="00527E51" w:rsidRDefault="00527E51" w:rsidP="00527E51">
      <w:pPr>
        <w:wordWrap w:val="0"/>
        <w:spacing w:after="0"/>
        <w:jc w:val="right"/>
        <w:rPr>
          <w:rFonts w:cs="Times New Roman"/>
          <w:color w:val="000000" w:themeColor="text1"/>
          <w:sz w:val="32"/>
          <w:szCs w:val="32"/>
          <w:lang w:val="uk-UA"/>
        </w:rPr>
      </w:pPr>
      <w:r w:rsidRPr="00527E51">
        <w:rPr>
          <w:rFonts w:cs="Times New Roman"/>
          <w:color w:val="000000" w:themeColor="text1"/>
          <w:sz w:val="32"/>
          <w:szCs w:val="32"/>
        </w:rPr>
        <w:t>Посилання на GitHub репозиторій:</w:t>
      </w:r>
      <w:r>
        <w:rPr>
          <w:rFonts w:cs="Times New Roman"/>
          <w:color w:val="000000" w:themeColor="text1"/>
          <w:sz w:val="32"/>
          <w:szCs w:val="32"/>
          <w:lang w:val="uk-UA"/>
        </w:rPr>
        <w:t xml:space="preserve"> </w:t>
      </w:r>
    </w:p>
    <w:p w14:paraId="5BB9EEE5" w14:textId="77777777" w:rsidR="00527E51" w:rsidRDefault="00527E51" w:rsidP="00527E51">
      <w:pPr>
        <w:spacing w:after="0"/>
        <w:jc w:val="right"/>
        <w:rPr>
          <w:rStyle w:val="hps"/>
          <w:b/>
          <w:lang w:val="uk-UA"/>
        </w:rPr>
      </w:pPr>
      <w:r>
        <w:rPr>
          <w:rFonts w:cs="Times New Roman"/>
          <w:color w:val="000000" w:themeColor="text1"/>
          <w:sz w:val="32"/>
          <w:szCs w:val="32"/>
          <w:lang w:val="uk-UA"/>
        </w:rPr>
        <w:br/>
      </w:r>
    </w:p>
    <w:p w14:paraId="192A3D41" w14:textId="77777777" w:rsidR="00CA1482" w:rsidRPr="00CA1482" w:rsidRDefault="00CA1482" w:rsidP="00527E51">
      <w:pPr>
        <w:spacing w:after="0"/>
        <w:jc w:val="right"/>
        <w:rPr>
          <w:rStyle w:val="hps"/>
          <w:b/>
          <w:lang w:val="uk-UA"/>
        </w:rPr>
      </w:pPr>
    </w:p>
    <w:p w14:paraId="070EC11B" w14:textId="77777777" w:rsidR="00527E51" w:rsidRDefault="00527E51" w:rsidP="00527E51">
      <w:pPr>
        <w:spacing w:after="0"/>
        <w:jc w:val="right"/>
      </w:pPr>
      <w:r>
        <w:rPr>
          <w:rStyle w:val="hps"/>
          <w:rFonts w:cs="Times New Roman"/>
          <w:b/>
          <w:color w:val="000000" w:themeColor="text1"/>
          <w:lang w:val="uk-UA"/>
        </w:rPr>
        <w:t>Перевірив</w:t>
      </w:r>
      <w:r>
        <w:rPr>
          <w:rFonts w:cs="Times New Roman"/>
          <w:b/>
          <w:color w:val="000000" w:themeColor="text1"/>
          <w:sz w:val="32"/>
          <w:szCs w:val="32"/>
          <w:lang w:val="uk-UA"/>
        </w:rPr>
        <w:t>:</w:t>
      </w:r>
    </w:p>
    <w:p w14:paraId="5C12CA3A" w14:textId="77777777" w:rsidR="00527E51" w:rsidRDefault="00527E51" w:rsidP="00527E51">
      <w:pPr>
        <w:spacing w:after="0"/>
        <w:jc w:val="right"/>
        <w:rPr>
          <w:rFonts w:cs="Times New Roman"/>
          <w:color w:val="000000" w:themeColor="text1"/>
          <w:sz w:val="32"/>
          <w:szCs w:val="32"/>
        </w:rPr>
      </w:pPr>
      <w:r>
        <w:rPr>
          <w:rFonts w:cs="Times New Roman"/>
          <w:color w:val="000000" w:themeColor="text1"/>
          <w:sz w:val="32"/>
          <w:szCs w:val="32"/>
          <w:lang w:val="uk-UA"/>
        </w:rPr>
        <w:t xml:space="preserve">Недашківський </w:t>
      </w:r>
      <w:r>
        <w:rPr>
          <w:rFonts w:cs="Times New Roman"/>
          <w:color w:val="000000" w:themeColor="text1"/>
          <w:sz w:val="32"/>
          <w:szCs w:val="32"/>
        </w:rPr>
        <w:t>О</w:t>
      </w:r>
      <w:r>
        <w:rPr>
          <w:rFonts w:cs="Times New Roman"/>
          <w:color w:val="000000" w:themeColor="text1"/>
          <w:sz w:val="32"/>
          <w:szCs w:val="32"/>
          <w:lang w:val="uk-UA"/>
        </w:rPr>
        <w:t>.</w:t>
      </w:r>
      <w:r>
        <w:rPr>
          <w:rFonts w:cs="Times New Roman"/>
          <w:color w:val="000000" w:themeColor="text1"/>
          <w:sz w:val="32"/>
          <w:szCs w:val="32"/>
        </w:rPr>
        <w:t>Л.</w:t>
      </w:r>
    </w:p>
    <w:p w14:paraId="6C09986A" w14:textId="326F95F0" w:rsidR="00814154" w:rsidRDefault="00527E51" w:rsidP="00527E51">
      <w:pPr>
        <w:tabs>
          <w:tab w:val="left" w:pos="1260"/>
          <w:tab w:val="left" w:pos="8550"/>
        </w:tabs>
        <w:rPr>
          <w:lang w:val="uk-UA"/>
        </w:rPr>
      </w:pPr>
      <w:r>
        <w:tab/>
      </w:r>
    </w:p>
    <w:p w14:paraId="0A46D698" w14:textId="77777777" w:rsidR="00814154" w:rsidRDefault="00814154" w:rsidP="00527E51">
      <w:pPr>
        <w:tabs>
          <w:tab w:val="left" w:pos="1260"/>
          <w:tab w:val="left" w:pos="8550"/>
        </w:tabs>
        <w:rPr>
          <w:lang w:val="uk-UA"/>
        </w:rPr>
      </w:pPr>
    </w:p>
    <w:p w14:paraId="5C7BD59B" w14:textId="77777777" w:rsidR="000E7687" w:rsidRDefault="000E7687" w:rsidP="00527E51">
      <w:pPr>
        <w:tabs>
          <w:tab w:val="left" w:pos="1260"/>
          <w:tab w:val="left" w:pos="8550"/>
        </w:tabs>
        <w:rPr>
          <w:lang w:val="uk-UA"/>
        </w:rPr>
      </w:pPr>
    </w:p>
    <w:p w14:paraId="4549993D" w14:textId="77777777" w:rsidR="00814154" w:rsidRPr="009C6E33" w:rsidRDefault="00814154" w:rsidP="00527E51">
      <w:pPr>
        <w:tabs>
          <w:tab w:val="left" w:pos="1260"/>
          <w:tab w:val="left" w:pos="8550"/>
        </w:tabs>
        <w:rPr>
          <w:rFonts w:asciiTheme="minorHAnsi" w:hAnsiTheme="minorHAnsi"/>
          <w:sz w:val="22"/>
        </w:rPr>
      </w:pPr>
    </w:p>
    <w:p w14:paraId="0472B78B" w14:textId="4E02650E" w:rsidR="00527E51" w:rsidRPr="000715B2" w:rsidRDefault="00527E51" w:rsidP="00527E51">
      <w:pPr>
        <w:jc w:val="center"/>
        <w:rPr>
          <w:rFonts w:cs="Times New Roman"/>
          <w:color w:val="000000" w:themeColor="text1"/>
          <w:sz w:val="32"/>
          <w:szCs w:val="32"/>
          <w:lang w:val="uk-UA"/>
        </w:rPr>
      </w:pPr>
      <w:r>
        <w:rPr>
          <w:rFonts w:cs="Times New Roman"/>
          <w:color w:val="000000" w:themeColor="text1"/>
          <w:sz w:val="32"/>
          <w:szCs w:val="32"/>
          <w:lang w:val="uk-UA"/>
        </w:rPr>
        <w:t>Київ 202</w:t>
      </w:r>
      <w:r w:rsidR="00CA1482">
        <w:rPr>
          <w:rFonts w:cs="Times New Roman"/>
          <w:color w:val="000000" w:themeColor="text1"/>
          <w:sz w:val="32"/>
          <w:szCs w:val="32"/>
          <w:lang w:val="uk-UA"/>
        </w:rPr>
        <w:t>5</w:t>
      </w:r>
      <w:r w:rsidRPr="000715B2">
        <w:rPr>
          <w:rFonts w:cs="Times New Roman"/>
          <w:color w:val="000000" w:themeColor="text1"/>
          <w:sz w:val="32"/>
          <w:szCs w:val="32"/>
        </w:rPr>
        <w:t>/202</w:t>
      </w:r>
      <w:r w:rsidR="00CA1482">
        <w:rPr>
          <w:rFonts w:cs="Times New Roman"/>
          <w:color w:val="000000" w:themeColor="text1"/>
          <w:sz w:val="32"/>
          <w:szCs w:val="32"/>
          <w:lang w:val="uk-UA"/>
        </w:rPr>
        <w:t>6</w:t>
      </w:r>
    </w:p>
    <w:p w14:paraId="00945CFC" w14:textId="684AC277" w:rsidR="00F12C76" w:rsidRPr="00EE3935" w:rsidRDefault="003661C8" w:rsidP="00D31176">
      <w:pPr>
        <w:spacing w:after="0" w:line="360" w:lineRule="auto"/>
        <w:jc w:val="center"/>
        <w:rPr>
          <w:sz w:val="32"/>
          <w:szCs w:val="32"/>
          <w:lang w:val="uk-UA"/>
        </w:rPr>
      </w:pPr>
      <w:r w:rsidRPr="003661C8">
        <w:rPr>
          <w:sz w:val="32"/>
          <w:szCs w:val="32"/>
          <w:lang w:val="uk-UA"/>
        </w:rPr>
        <w:lastRenderedPageBreak/>
        <w:t>Лабораторна робота №</w:t>
      </w:r>
      <w:r w:rsidR="00EE3935">
        <w:rPr>
          <w:sz w:val="32"/>
          <w:szCs w:val="32"/>
          <w:lang w:val="uk-UA"/>
        </w:rPr>
        <w:t>4</w:t>
      </w:r>
    </w:p>
    <w:p w14:paraId="0E6EF458" w14:textId="4AB2957F" w:rsidR="005871BB" w:rsidRPr="005871BB" w:rsidRDefault="005871BB" w:rsidP="00D31176">
      <w:pPr>
        <w:spacing w:after="0" w:line="360" w:lineRule="auto"/>
        <w:rPr>
          <w:b/>
          <w:bCs/>
          <w:sz w:val="32"/>
          <w:szCs w:val="32"/>
          <w:lang w:val="uk-UA"/>
        </w:rPr>
      </w:pPr>
      <w:r>
        <w:rPr>
          <w:b/>
          <w:bCs/>
          <w:sz w:val="32"/>
          <w:szCs w:val="32"/>
          <w:lang w:val="uk-UA"/>
        </w:rPr>
        <w:t xml:space="preserve">Варіант: </w:t>
      </w:r>
      <w:r w:rsidR="00BA5683">
        <w:rPr>
          <w:b/>
          <w:bCs/>
          <w:sz w:val="32"/>
          <w:szCs w:val="32"/>
          <w:lang w:val="uk-UA"/>
        </w:rPr>
        <w:t>18</w:t>
      </w:r>
    </w:p>
    <w:p w14:paraId="15A71B88" w14:textId="3035C560" w:rsidR="005871BB" w:rsidRPr="00BA5683" w:rsidRDefault="00BA5683" w:rsidP="00D31176">
      <w:pPr>
        <w:spacing w:after="0" w:line="360" w:lineRule="auto"/>
        <w:rPr>
          <w:szCs w:val="28"/>
          <w:lang w:val="uk-UA"/>
        </w:rPr>
      </w:pPr>
      <w:r>
        <w:rPr>
          <w:szCs w:val="28"/>
          <w:lang w:val="uk-UA"/>
        </w:rPr>
        <w:t>Тема: «Система аварійного електропостачання»</w:t>
      </w:r>
    </w:p>
    <w:p w14:paraId="73EF7EFF" w14:textId="51A081F9" w:rsidR="003661C8" w:rsidRPr="003661C8" w:rsidRDefault="003661C8" w:rsidP="00D31176">
      <w:pPr>
        <w:spacing w:after="0" w:line="360" w:lineRule="auto"/>
        <w:rPr>
          <w:b/>
          <w:bCs/>
          <w:sz w:val="32"/>
          <w:szCs w:val="32"/>
          <w:lang w:val="uk-UA"/>
        </w:rPr>
      </w:pPr>
      <w:r w:rsidRPr="003661C8">
        <w:rPr>
          <w:b/>
          <w:bCs/>
          <w:sz w:val="32"/>
          <w:szCs w:val="32"/>
          <w:lang w:val="uk-UA"/>
        </w:rPr>
        <w:t>Завдання:</w:t>
      </w:r>
    </w:p>
    <w:p w14:paraId="6B55EB1E" w14:textId="49BC0A09" w:rsidR="005871BB" w:rsidRDefault="00CB2CCC" w:rsidP="005871BB">
      <w:pPr>
        <w:spacing w:after="0" w:line="360" w:lineRule="auto"/>
        <w:rPr>
          <w:sz w:val="32"/>
          <w:szCs w:val="32"/>
          <w:lang w:val="uk-UA"/>
        </w:rPr>
      </w:pPr>
      <w:r w:rsidRPr="00CB2CCC">
        <w:rPr>
          <w:sz w:val="32"/>
          <w:szCs w:val="32"/>
          <w:lang w:val="uk-UA"/>
        </w:rPr>
        <w:drawing>
          <wp:inline distT="0" distB="0" distL="0" distR="0" wp14:anchorId="4DD9E24C" wp14:editId="23DCCF76">
            <wp:extent cx="5939790" cy="1716405"/>
            <wp:effectExtent l="0" t="0" r="3810" b="0"/>
            <wp:docPr id="28531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17668" name=""/>
                    <pic:cNvPicPr/>
                  </pic:nvPicPr>
                  <pic:blipFill>
                    <a:blip r:embed="rId5"/>
                    <a:stretch>
                      <a:fillRect/>
                    </a:stretch>
                  </pic:blipFill>
                  <pic:spPr>
                    <a:xfrm>
                      <a:off x="0" y="0"/>
                      <a:ext cx="5939790" cy="1716405"/>
                    </a:xfrm>
                    <a:prstGeom prst="rect">
                      <a:avLst/>
                    </a:prstGeom>
                  </pic:spPr>
                </pic:pic>
              </a:graphicData>
            </a:graphic>
          </wp:inline>
        </w:drawing>
      </w:r>
    </w:p>
    <w:p w14:paraId="41520CEA" w14:textId="77777777" w:rsidR="00D34441" w:rsidRPr="00D34441" w:rsidRDefault="00D34441" w:rsidP="005871BB">
      <w:pPr>
        <w:spacing w:after="0" w:line="360" w:lineRule="auto"/>
        <w:rPr>
          <w:sz w:val="32"/>
          <w:szCs w:val="32"/>
          <w:lang w:val="uk-UA"/>
        </w:rPr>
      </w:pPr>
    </w:p>
    <w:p w14:paraId="10BC0BC7" w14:textId="12ED8BD9" w:rsidR="00D31176" w:rsidRPr="00D31176" w:rsidRDefault="00D31176" w:rsidP="00D31176">
      <w:pPr>
        <w:spacing w:after="0" w:line="360" w:lineRule="auto"/>
        <w:rPr>
          <w:b/>
          <w:bCs/>
          <w:sz w:val="32"/>
          <w:szCs w:val="32"/>
          <w:lang w:val="uk-UA"/>
        </w:rPr>
      </w:pPr>
      <w:r w:rsidRPr="00D31176">
        <w:rPr>
          <w:b/>
          <w:bCs/>
          <w:sz w:val="32"/>
          <w:szCs w:val="32"/>
          <w:lang w:val="uk-UA"/>
        </w:rPr>
        <w:t>Хід виконання:</w:t>
      </w:r>
    </w:p>
    <w:p w14:paraId="282F4386" w14:textId="77777777" w:rsidR="008F7290" w:rsidRDefault="008F7290" w:rsidP="008F7290">
      <w:pPr>
        <w:spacing w:after="0" w:line="360" w:lineRule="auto"/>
        <w:jc w:val="both"/>
        <w:rPr>
          <w:szCs w:val="28"/>
          <w:lang w:val="en-US"/>
        </w:rPr>
      </w:pPr>
      <w:r w:rsidRPr="008F7290">
        <w:rPr>
          <w:szCs w:val="28"/>
          <w:lang w:val="uk-UA"/>
        </w:rPr>
        <w:t>Хід роботи починався з визначення структури даних, яка описує систему аварійного електропостачання. Для цього була створена структура PowerSystem, що містить поля ID, Name, Source та State. Вона дозволяє зберігати інформацію про кожну систему, включаючи її унікальний ідентифікатор, назву, джерело живлення (зелена електрика або теплова ТЕЦ) та стан (стабільний, критичний, аварійний). Код даної структури наведено на рисунку 1.</w:t>
      </w:r>
    </w:p>
    <w:p w14:paraId="7CBE3253" w14:textId="21826BDE" w:rsidR="00A81E36" w:rsidRDefault="000D50CA" w:rsidP="000D50CA">
      <w:pPr>
        <w:spacing w:after="0" w:line="360" w:lineRule="auto"/>
        <w:jc w:val="center"/>
        <w:rPr>
          <w:szCs w:val="28"/>
          <w:lang w:val="en-US"/>
        </w:rPr>
      </w:pPr>
      <w:r w:rsidRPr="000D50CA">
        <w:rPr>
          <w:szCs w:val="28"/>
          <w:lang w:val="en-US"/>
        </w:rPr>
        <w:lastRenderedPageBreak/>
        <w:drawing>
          <wp:inline distT="0" distB="0" distL="0" distR="0" wp14:anchorId="2370D4E1" wp14:editId="6692C66F">
            <wp:extent cx="5939790" cy="4554855"/>
            <wp:effectExtent l="0" t="0" r="3810" b="0"/>
            <wp:docPr id="202671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17640" name=""/>
                    <pic:cNvPicPr/>
                  </pic:nvPicPr>
                  <pic:blipFill>
                    <a:blip r:embed="rId6"/>
                    <a:stretch>
                      <a:fillRect/>
                    </a:stretch>
                  </pic:blipFill>
                  <pic:spPr>
                    <a:xfrm>
                      <a:off x="0" y="0"/>
                      <a:ext cx="5939790" cy="4554855"/>
                    </a:xfrm>
                    <a:prstGeom prst="rect">
                      <a:avLst/>
                    </a:prstGeom>
                  </pic:spPr>
                </pic:pic>
              </a:graphicData>
            </a:graphic>
          </wp:inline>
        </w:drawing>
      </w:r>
    </w:p>
    <w:p w14:paraId="78BE6F56" w14:textId="084C02C6" w:rsidR="000D50CA" w:rsidRPr="008F7290" w:rsidRDefault="000D50CA" w:rsidP="000D50CA">
      <w:pPr>
        <w:spacing w:after="0" w:line="360" w:lineRule="auto"/>
        <w:jc w:val="center"/>
        <w:rPr>
          <w:szCs w:val="28"/>
          <w:lang w:val="en-US"/>
        </w:rPr>
      </w:pPr>
      <w:r>
        <w:rPr>
          <w:szCs w:val="28"/>
          <w:lang w:val="uk-UA"/>
        </w:rPr>
        <w:t xml:space="preserve">Рисунок 1 – Структура </w:t>
      </w:r>
      <w:proofErr w:type="spellStart"/>
      <w:r>
        <w:rPr>
          <w:szCs w:val="28"/>
          <w:lang w:val="en-US"/>
        </w:rPr>
        <w:t>PowerSystem</w:t>
      </w:r>
      <w:proofErr w:type="spellEnd"/>
    </w:p>
    <w:p w14:paraId="50EDD574" w14:textId="6C0FB291" w:rsidR="00A81E36" w:rsidRPr="008F7290" w:rsidRDefault="008F7290" w:rsidP="008F7290">
      <w:pPr>
        <w:spacing w:after="0" w:line="360" w:lineRule="auto"/>
        <w:jc w:val="both"/>
        <w:rPr>
          <w:szCs w:val="28"/>
          <w:lang w:val="uk-UA"/>
        </w:rPr>
      </w:pPr>
      <w:r w:rsidRPr="008F7290">
        <w:rPr>
          <w:szCs w:val="28"/>
          <w:lang w:val="uk-UA"/>
        </w:rPr>
        <w:t xml:space="preserve">Далі було реалізовано масив для збереження систем та лічильник для генерації унікальних ідентифікаторів. Це дозволяє працювати з даними у пам’яті без використання бази даних. Код ініціалізації масиву та лічильника наведено на рисунку </w:t>
      </w:r>
      <w:r w:rsidR="00D33BBC" w:rsidRPr="00D33BBC">
        <w:rPr>
          <w:szCs w:val="28"/>
        </w:rPr>
        <w:t xml:space="preserve">1 </w:t>
      </w:r>
      <w:r w:rsidR="00D33BBC">
        <w:rPr>
          <w:szCs w:val="28"/>
          <w:lang w:val="uk-UA"/>
        </w:rPr>
        <w:t>в рядках 18 і 19</w:t>
      </w:r>
      <w:r w:rsidRPr="008F7290">
        <w:rPr>
          <w:szCs w:val="28"/>
          <w:lang w:val="uk-UA"/>
        </w:rPr>
        <w:t>.</w:t>
      </w:r>
    </w:p>
    <w:p w14:paraId="57F82E1B" w14:textId="56707399" w:rsidR="008F7290" w:rsidRDefault="008F7290" w:rsidP="008F7290">
      <w:pPr>
        <w:spacing w:after="0" w:line="360" w:lineRule="auto"/>
        <w:jc w:val="both"/>
        <w:rPr>
          <w:szCs w:val="28"/>
          <w:lang w:val="en-US"/>
        </w:rPr>
      </w:pPr>
      <w:r w:rsidRPr="008F7290">
        <w:rPr>
          <w:szCs w:val="28"/>
          <w:lang w:val="uk-UA"/>
        </w:rPr>
        <w:t>Метод createSystem реалізує створення нової системи. Він приймає JSON</w:t>
      </w:r>
      <w:r w:rsidRPr="008F7290">
        <w:rPr>
          <w:szCs w:val="28"/>
          <w:lang w:val="uk-UA"/>
        </w:rPr>
        <w:noBreakHyphen/>
        <w:t xml:space="preserve">об’єкт із тіла запиту, декодує його у структуру PowerSystem, присвоює новий ID та додає систему до масиву. Після цього повертає створений об’єкт у відповіді. Код даного методу наведено на рисунку </w:t>
      </w:r>
      <w:r w:rsidR="001E0564">
        <w:rPr>
          <w:szCs w:val="28"/>
          <w:lang w:val="uk-UA"/>
        </w:rPr>
        <w:t>2</w:t>
      </w:r>
      <w:r w:rsidRPr="008F7290">
        <w:rPr>
          <w:szCs w:val="28"/>
          <w:lang w:val="uk-UA"/>
        </w:rPr>
        <w:t>.</w:t>
      </w:r>
    </w:p>
    <w:p w14:paraId="350D46EC" w14:textId="16E93F8B" w:rsidR="00A81E36" w:rsidRDefault="00726FF8" w:rsidP="008F7290">
      <w:pPr>
        <w:spacing w:after="0" w:line="360" w:lineRule="auto"/>
        <w:jc w:val="both"/>
        <w:rPr>
          <w:szCs w:val="28"/>
          <w:lang w:val="uk-UA"/>
        </w:rPr>
      </w:pPr>
      <w:r w:rsidRPr="00726FF8">
        <w:rPr>
          <w:szCs w:val="28"/>
          <w:lang w:val="en-US"/>
        </w:rPr>
        <w:lastRenderedPageBreak/>
        <w:drawing>
          <wp:inline distT="0" distB="0" distL="0" distR="0" wp14:anchorId="0D3775D7" wp14:editId="3C62BEF5">
            <wp:extent cx="5939790" cy="2390140"/>
            <wp:effectExtent l="0" t="0" r="3810" b="0"/>
            <wp:docPr id="121314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47573" name=""/>
                    <pic:cNvPicPr/>
                  </pic:nvPicPr>
                  <pic:blipFill>
                    <a:blip r:embed="rId7"/>
                    <a:stretch>
                      <a:fillRect/>
                    </a:stretch>
                  </pic:blipFill>
                  <pic:spPr>
                    <a:xfrm>
                      <a:off x="0" y="0"/>
                      <a:ext cx="5939790" cy="2390140"/>
                    </a:xfrm>
                    <a:prstGeom prst="rect">
                      <a:avLst/>
                    </a:prstGeom>
                  </pic:spPr>
                </pic:pic>
              </a:graphicData>
            </a:graphic>
          </wp:inline>
        </w:drawing>
      </w:r>
    </w:p>
    <w:p w14:paraId="6ADFBCAE" w14:textId="25558D38" w:rsidR="00726FF8" w:rsidRPr="008F7290" w:rsidRDefault="00726FF8" w:rsidP="00726FF8">
      <w:pPr>
        <w:spacing w:after="0" w:line="360" w:lineRule="auto"/>
        <w:jc w:val="center"/>
        <w:rPr>
          <w:szCs w:val="28"/>
          <w:lang w:val="uk-UA"/>
        </w:rPr>
      </w:pPr>
      <w:r>
        <w:rPr>
          <w:szCs w:val="28"/>
          <w:lang w:val="uk-UA"/>
        </w:rPr>
        <w:t>Рисунок 2 – Метод створення нової системи</w:t>
      </w:r>
    </w:p>
    <w:p w14:paraId="670D9C52" w14:textId="76D4B708" w:rsidR="008F7290" w:rsidRDefault="008F7290" w:rsidP="008F7290">
      <w:pPr>
        <w:spacing w:after="0" w:line="360" w:lineRule="auto"/>
        <w:jc w:val="both"/>
        <w:rPr>
          <w:szCs w:val="28"/>
          <w:lang w:val="en-US"/>
        </w:rPr>
      </w:pPr>
      <w:r w:rsidRPr="008F7290">
        <w:rPr>
          <w:szCs w:val="28"/>
          <w:lang w:val="uk-UA"/>
        </w:rPr>
        <w:t xml:space="preserve">Для оновлення системи було створено метод updateSystem. Він приймає параметр id у рядку запиту, знаходить відповідну систему у масиві та замінює її новими даними. Якщо система не знайдена, повертається помилка 404. Код даного методу наведено на рисунку </w:t>
      </w:r>
      <w:r w:rsidR="001E0564">
        <w:rPr>
          <w:szCs w:val="28"/>
          <w:lang w:val="uk-UA"/>
        </w:rPr>
        <w:t>3</w:t>
      </w:r>
      <w:r w:rsidRPr="008F7290">
        <w:rPr>
          <w:szCs w:val="28"/>
          <w:lang w:val="uk-UA"/>
        </w:rPr>
        <w:t>.</w:t>
      </w:r>
    </w:p>
    <w:p w14:paraId="6899059D" w14:textId="56153182" w:rsidR="00A81E36" w:rsidRDefault="00FF1A6D" w:rsidP="00FF1A6D">
      <w:pPr>
        <w:spacing w:after="0" w:line="360" w:lineRule="auto"/>
        <w:jc w:val="center"/>
        <w:rPr>
          <w:szCs w:val="28"/>
          <w:lang w:val="uk-UA"/>
        </w:rPr>
      </w:pPr>
      <w:r w:rsidRPr="00FF1A6D">
        <w:rPr>
          <w:szCs w:val="28"/>
          <w:lang w:val="en-US"/>
        </w:rPr>
        <w:drawing>
          <wp:inline distT="0" distB="0" distL="0" distR="0" wp14:anchorId="0619284A" wp14:editId="695AABFA">
            <wp:extent cx="5939790" cy="4390390"/>
            <wp:effectExtent l="0" t="0" r="3810" b="0"/>
            <wp:docPr id="34221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10086" name=""/>
                    <pic:cNvPicPr/>
                  </pic:nvPicPr>
                  <pic:blipFill>
                    <a:blip r:embed="rId8"/>
                    <a:stretch>
                      <a:fillRect/>
                    </a:stretch>
                  </pic:blipFill>
                  <pic:spPr>
                    <a:xfrm>
                      <a:off x="0" y="0"/>
                      <a:ext cx="5939790" cy="4390390"/>
                    </a:xfrm>
                    <a:prstGeom prst="rect">
                      <a:avLst/>
                    </a:prstGeom>
                  </pic:spPr>
                </pic:pic>
              </a:graphicData>
            </a:graphic>
          </wp:inline>
        </w:drawing>
      </w:r>
    </w:p>
    <w:p w14:paraId="3318486B" w14:textId="13A709C6" w:rsidR="00FF1A6D" w:rsidRPr="008F7290" w:rsidRDefault="00FF1A6D" w:rsidP="00FF1A6D">
      <w:pPr>
        <w:spacing w:after="0" w:line="360" w:lineRule="auto"/>
        <w:jc w:val="center"/>
        <w:rPr>
          <w:szCs w:val="28"/>
          <w:lang w:val="uk-UA"/>
        </w:rPr>
      </w:pPr>
      <w:r>
        <w:rPr>
          <w:szCs w:val="28"/>
          <w:lang w:val="uk-UA"/>
        </w:rPr>
        <w:t>Рисунок 3 – Метод оновлення системи</w:t>
      </w:r>
    </w:p>
    <w:p w14:paraId="1032DFD1" w14:textId="6C771381" w:rsidR="008F7290" w:rsidRDefault="008F7290" w:rsidP="008F7290">
      <w:pPr>
        <w:spacing w:after="0" w:line="360" w:lineRule="auto"/>
        <w:jc w:val="both"/>
        <w:rPr>
          <w:szCs w:val="28"/>
          <w:lang w:val="en-US"/>
        </w:rPr>
      </w:pPr>
      <w:r w:rsidRPr="008F7290">
        <w:rPr>
          <w:szCs w:val="28"/>
          <w:lang w:val="uk-UA"/>
        </w:rPr>
        <w:lastRenderedPageBreak/>
        <w:t xml:space="preserve">Видалення системи реалізовано у методі deleteSystem. Він також приймає параметр id, знаходить систему у масиві та видаляє її. Якщо система не знайдена, повертається повідомлення про помилку. Код даного методу наведено на рисунку </w:t>
      </w:r>
      <w:r w:rsidR="001E0564">
        <w:rPr>
          <w:szCs w:val="28"/>
          <w:lang w:val="uk-UA"/>
        </w:rPr>
        <w:t>4</w:t>
      </w:r>
      <w:r w:rsidRPr="008F7290">
        <w:rPr>
          <w:szCs w:val="28"/>
          <w:lang w:val="uk-UA"/>
        </w:rPr>
        <w:t>.</w:t>
      </w:r>
    </w:p>
    <w:p w14:paraId="3C4DACCB" w14:textId="092623FB" w:rsidR="00A81E36" w:rsidRDefault="001727AE" w:rsidP="001727AE">
      <w:pPr>
        <w:spacing w:after="0" w:line="360" w:lineRule="auto"/>
        <w:jc w:val="center"/>
        <w:rPr>
          <w:szCs w:val="28"/>
          <w:lang w:val="uk-UA"/>
        </w:rPr>
      </w:pPr>
      <w:r w:rsidRPr="001727AE">
        <w:rPr>
          <w:szCs w:val="28"/>
          <w:lang w:val="en-US"/>
        </w:rPr>
        <w:drawing>
          <wp:inline distT="0" distB="0" distL="0" distR="0" wp14:anchorId="173F075D" wp14:editId="289B1CD6">
            <wp:extent cx="5939790" cy="2682240"/>
            <wp:effectExtent l="0" t="0" r="3810" b="3810"/>
            <wp:docPr id="32630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08572" name=""/>
                    <pic:cNvPicPr/>
                  </pic:nvPicPr>
                  <pic:blipFill>
                    <a:blip r:embed="rId9"/>
                    <a:stretch>
                      <a:fillRect/>
                    </a:stretch>
                  </pic:blipFill>
                  <pic:spPr>
                    <a:xfrm>
                      <a:off x="0" y="0"/>
                      <a:ext cx="5939790" cy="2682240"/>
                    </a:xfrm>
                    <a:prstGeom prst="rect">
                      <a:avLst/>
                    </a:prstGeom>
                  </pic:spPr>
                </pic:pic>
              </a:graphicData>
            </a:graphic>
          </wp:inline>
        </w:drawing>
      </w:r>
    </w:p>
    <w:p w14:paraId="6EC00151" w14:textId="1ED8F814" w:rsidR="001727AE" w:rsidRPr="008F7290" w:rsidRDefault="001727AE" w:rsidP="001727AE">
      <w:pPr>
        <w:spacing w:after="0" w:line="360" w:lineRule="auto"/>
        <w:jc w:val="center"/>
        <w:rPr>
          <w:szCs w:val="28"/>
          <w:lang w:val="uk-UA"/>
        </w:rPr>
      </w:pPr>
      <w:r>
        <w:rPr>
          <w:szCs w:val="28"/>
          <w:lang w:val="uk-UA"/>
        </w:rPr>
        <w:t>Рисунок 4 – Видалення системи</w:t>
      </w:r>
    </w:p>
    <w:p w14:paraId="0AC1093B" w14:textId="005BDC3D" w:rsidR="008F7290" w:rsidRDefault="008F7290" w:rsidP="008F7290">
      <w:pPr>
        <w:spacing w:after="0" w:line="360" w:lineRule="auto"/>
        <w:jc w:val="both"/>
        <w:rPr>
          <w:szCs w:val="28"/>
          <w:lang w:val="en-US"/>
        </w:rPr>
      </w:pPr>
      <w:r w:rsidRPr="008F7290">
        <w:rPr>
          <w:szCs w:val="28"/>
          <w:lang w:val="uk-UA"/>
        </w:rPr>
        <w:t>Для зручності роботи з відповідями були створені допоміжні функції respondWithJSON та respondWithError. Перша формує коректну JSON</w:t>
      </w:r>
      <w:r w:rsidRPr="008F7290">
        <w:rPr>
          <w:szCs w:val="28"/>
          <w:lang w:val="uk-UA"/>
        </w:rPr>
        <w:noBreakHyphen/>
        <w:t xml:space="preserve">відповідь із заданим статусом, а друга використовується для повернення повідомлень про помилки. Код цих функцій наведено на рисунку </w:t>
      </w:r>
      <w:r w:rsidR="001E0564">
        <w:rPr>
          <w:szCs w:val="28"/>
          <w:lang w:val="uk-UA"/>
        </w:rPr>
        <w:t>5</w:t>
      </w:r>
      <w:r w:rsidRPr="008F7290">
        <w:rPr>
          <w:szCs w:val="28"/>
          <w:lang w:val="uk-UA"/>
        </w:rPr>
        <w:t>.</w:t>
      </w:r>
    </w:p>
    <w:p w14:paraId="5243CF0D" w14:textId="3FDA33F4" w:rsidR="00A81E36" w:rsidRDefault="003E444F" w:rsidP="003E444F">
      <w:pPr>
        <w:spacing w:after="0" w:line="360" w:lineRule="auto"/>
        <w:jc w:val="center"/>
        <w:rPr>
          <w:szCs w:val="28"/>
          <w:lang w:val="uk-UA"/>
        </w:rPr>
      </w:pPr>
      <w:r w:rsidRPr="003E444F">
        <w:rPr>
          <w:szCs w:val="28"/>
          <w:lang w:val="en-US"/>
        </w:rPr>
        <w:drawing>
          <wp:inline distT="0" distB="0" distL="0" distR="0" wp14:anchorId="3107F274" wp14:editId="20D83DA9">
            <wp:extent cx="5939790" cy="1977390"/>
            <wp:effectExtent l="0" t="0" r="3810" b="3810"/>
            <wp:docPr id="33023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39940" name=""/>
                    <pic:cNvPicPr/>
                  </pic:nvPicPr>
                  <pic:blipFill>
                    <a:blip r:embed="rId10"/>
                    <a:stretch>
                      <a:fillRect/>
                    </a:stretch>
                  </pic:blipFill>
                  <pic:spPr>
                    <a:xfrm>
                      <a:off x="0" y="0"/>
                      <a:ext cx="5939790" cy="1977390"/>
                    </a:xfrm>
                    <a:prstGeom prst="rect">
                      <a:avLst/>
                    </a:prstGeom>
                  </pic:spPr>
                </pic:pic>
              </a:graphicData>
            </a:graphic>
          </wp:inline>
        </w:drawing>
      </w:r>
    </w:p>
    <w:p w14:paraId="1367B980" w14:textId="566BA86F" w:rsidR="003E444F" w:rsidRPr="008F7290" w:rsidRDefault="003E444F" w:rsidP="003E444F">
      <w:pPr>
        <w:spacing w:after="0" w:line="360" w:lineRule="auto"/>
        <w:jc w:val="center"/>
        <w:rPr>
          <w:szCs w:val="28"/>
          <w:lang w:val="uk-UA"/>
        </w:rPr>
      </w:pPr>
      <w:r>
        <w:rPr>
          <w:szCs w:val="28"/>
          <w:lang w:val="uk-UA"/>
        </w:rPr>
        <w:t>Рисунок 5 – Допоміжні функції</w:t>
      </w:r>
    </w:p>
    <w:p w14:paraId="13997B05" w14:textId="55DF1138" w:rsidR="00160CDF" w:rsidRDefault="008F7290" w:rsidP="00AA3DAB">
      <w:pPr>
        <w:spacing w:after="0" w:line="360" w:lineRule="auto"/>
        <w:jc w:val="both"/>
        <w:rPr>
          <w:szCs w:val="28"/>
          <w:lang w:val="uk-UA"/>
        </w:rPr>
      </w:pPr>
      <w:r w:rsidRPr="008F7290">
        <w:rPr>
          <w:szCs w:val="28"/>
          <w:lang w:val="uk-UA"/>
        </w:rPr>
        <w:t>Після реалізації всіх методів було запущено сервер на порту 8080. У консолі відображаються повідомлення про запуск сервера та обробку запитів. Приклади роботи сервера наведено на рисунк</w:t>
      </w:r>
      <w:r w:rsidR="00F34B46">
        <w:rPr>
          <w:szCs w:val="28"/>
          <w:lang w:val="uk-UA"/>
        </w:rPr>
        <w:t>ах 6 і 7</w:t>
      </w:r>
      <w:r w:rsidRPr="008F7290">
        <w:rPr>
          <w:szCs w:val="28"/>
          <w:lang w:val="uk-UA"/>
        </w:rPr>
        <w:t>.</w:t>
      </w:r>
    </w:p>
    <w:p w14:paraId="643AB589" w14:textId="5C3F78EA" w:rsidR="00F34B46" w:rsidRDefault="00CF196B" w:rsidP="00CF196B">
      <w:pPr>
        <w:spacing w:after="0" w:line="360" w:lineRule="auto"/>
        <w:jc w:val="center"/>
        <w:rPr>
          <w:szCs w:val="28"/>
          <w:lang w:val="uk-UA"/>
        </w:rPr>
      </w:pPr>
      <w:r w:rsidRPr="00CF196B">
        <w:rPr>
          <w:szCs w:val="28"/>
          <w:lang w:val="en-US"/>
        </w:rPr>
        <w:lastRenderedPageBreak/>
        <w:drawing>
          <wp:inline distT="0" distB="0" distL="0" distR="0" wp14:anchorId="0A0E9F40" wp14:editId="0CC58172">
            <wp:extent cx="5939790" cy="2978150"/>
            <wp:effectExtent l="0" t="0" r="3810" b="0"/>
            <wp:docPr id="121958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82873" name=""/>
                    <pic:cNvPicPr/>
                  </pic:nvPicPr>
                  <pic:blipFill>
                    <a:blip r:embed="rId11"/>
                    <a:stretch>
                      <a:fillRect/>
                    </a:stretch>
                  </pic:blipFill>
                  <pic:spPr>
                    <a:xfrm>
                      <a:off x="0" y="0"/>
                      <a:ext cx="5939790" cy="2978150"/>
                    </a:xfrm>
                    <a:prstGeom prst="rect">
                      <a:avLst/>
                    </a:prstGeom>
                  </pic:spPr>
                </pic:pic>
              </a:graphicData>
            </a:graphic>
          </wp:inline>
        </w:drawing>
      </w:r>
    </w:p>
    <w:p w14:paraId="7536E20F" w14:textId="599C587C" w:rsidR="00CF196B" w:rsidRDefault="00CF196B" w:rsidP="00CF196B">
      <w:pPr>
        <w:spacing w:after="0" w:line="360" w:lineRule="auto"/>
        <w:jc w:val="center"/>
        <w:rPr>
          <w:szCs w:val="28"/>
          <w:lang w:val="en-US"/>
        </w:rPr>
      </w:pPr>
      <w:r>
        <w:rPr>
          <w:szCs w:val="28"/>
          <w:lang w:val="uk-UA"/>
        </w:rPr>
        <w:t xml:space="preserve">Рисунок 6 – Огляд методу </w:t>
      </w:r>
      <w:r>
        <w:rPr>
          <w:szCs w:val="28"/>
          <w:lang w:val="en-US"/>
        </w:rPr>
        <w:t>PUT</w:t>
      </w:r>
    </w:p>
    <w:p w14:paraId="127E4EEE" w14:textId="07291F1C" w:rsidR="00CF196B" w:rsidRDefault="00D23630" w:rsidP="00CF196B">
      <w:pPr>
        <w:spacing w:after="0" w:line="360" w:lineRule="auto"/>
        <w:jc w:val="center"/>
        <w:rPr>
          <w:szCs w:val="28"/>
          <w:lang w:val="en-US"/>
        </w:rPr>
      </w:pPr>
      <w:r w:rsidRPr="00D23630">
        <w:rPr>
          <w:szCs w:val="28"/>
          <w:lang w:val="en-US"/>
        </w:rPr>
        <w:drawing>
          <wp:inline distT="0" distB="0" distL="0" distR="0" wp14:anchorId="4F9B38FB" wp14:editId="6FC37849">
            <wp:extent cx="5939790" cy="2052320"/>
            <wp:effectExtent l="0" t="0" r="3810" b="5080"/>
            <wp:docPr id="67836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67166" name=""/>
                    <pic:cNvPicPr/>
                  </pic:nvPicPr>
                  <pic:blipFill>
                    <a:blip r:embed="rId12"/>
                    <a:stretch>
                      <a:fillRect/>
                    </a:stretch>
                  </pic:blipFill>
                  <pic:spPr>
                    <a:xfrm>
                      <a:off x="0" y="0"/>
                      <a:ext cx="5939790" cy="2052320"/>
                    </a:xfrm>
                    <a:prstGeom prst="rect">
                      <a:avLst/>
                    </a:prstGeom>
                  </pic:spPr>
                </pic:pic>
              </a:graphicData>
            </a:graphic>
          </wp:inline>
        </w:drawing>
      </w:r>
    </w:p>
    <w:p w14:paraId="5F57F656" w14:textId="769A1A52" w:rsidR="003C1A63" w:rsidRPr="003A393C" w:rsidRDefault="00D23630" w:rsidP="003A393C">
      <w:pPr>
        <w:spacing w:after="0" w:line="360" w:lineRule="auto"/>
        <w:jc w:val="center"/>
        <w:rPr>
          <w:szCs w:val="28"/>
          <w:lang w:val="en-US"/>
        </w:rPr>
      </w:pPr>
      <w:r>
        <w:rPr>
          <w:szCs w:val="28"/>
          <w:lang w:val="uk-UA"/>
        </w:rPr>
        <w:t xml:space="preserve">Рисунок 7 – Огляд методу </w:t>
      </w:r>
      <w:r>
        <w:rPr>
          <w:szCs w:val="28"/>
          <w:lang w:val="en-US"/>
        </w:rPr>
        <w:t>DELETE</w:t>
      </w:r>
    </w:p>
    <w:p w14:paraId="24E7BF39" w14:textId="4AD87B17" w:rsidR="00D31176" w:rsidRPr="00D31176" w:rsidRDefault="00D31176" w:rsidP="00D31176">
      <w:pPr>
        <w:spacing w:after="0" w:line="360" w:lineRule="auto"/>
        <w:rPr>
          <w:b/>
          <w:bCs/>
          <w:sz w:val="32"/>
          <w:szCs w:val="32"/>
          <w:lang w:val="uk-UA"/>
        </w:rPr>
      </w:pPr>
      <w:r w:rsidRPr="00D31176">
        <w:rPr>
          <w:b/>
          <w:bCs/>
          <w:sz w:val="32"/>
          <w:szCs w:val="32"/>
          <w:lang w:val="uk-UA"/>
        </w:rPr>
        <w:t>Висновок:</w:t>
      </w:r>
    </w:p>
    <w:p w14:paraId="0F114F33" w14:textId="7457DAF6" w:rsidR="00C97894" w:rsidRPr="00C97894" w:rsidRDefault="002E4AD6" w:rsidP="002E4AD6">
      <w:pPr>
        <w:spacing w:after="0" w:line="360" w:lineRule="auto"/>
        <w:jc w:val="both"/>
        <w:rPr>
          <w:szCs w:val="28"/>
          <w:lang w:val="uk-UA"/>
        </w:rPr>
      </w:pPr>
      <w:r w:rsidRPr="002E4AD6">
        <w:rPr>
          <w:szCs w:val="28"/>
        </w:rPr>
        <w:t>У</w:t>
      </w:r>
      <w:r w:rsidR="007C264B" w:rsidRPr="007C264B">
        <w:rPr>
          <w:szCs w:val="28"/>
        </w:rPr>
        <w:t xml:space="preserve"> ході роботи було побудовано локальний REST API з використанням пакету net/http та encoding/json. Реалізовано основні методи GET, POST, PUT та DELETE, які дозволяють отримувати список систем, створювати нові, оновлювати існуючі та видаляти непотрібні. Всі відповіді формуються у форматі JSON, що відповідає сучасним стандартам розробки веб</w:t>
      </w:r>
      <w:r w:rsidR="007C264B" w:rsidRPr="007C264B">
        <w:rPr>
          <w:szCs w:val="28"/>
        </w:rPr>
        <w:noBreakHyphen/>
        <w:t>сервісів. Забезпечено коректну обробку помилок та повернення статусів HTTP. Отриманий результат відповідає вимогам практичного завдання: створено локальний API, який може бути задокументований та протестований за допомогою OpenAPI/Swagger, а також використаний для взаємодії користувача з системами аварійного електропостачання.</w:t>
      </w:r>
    </w:p>
    <w:sectPr w:rsidR="00C97894" w:rsidRPr="00C9789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86"/>
    <w:rsid w:val="00003103"/>
    <w:rsid w:val="0007226D"/>
    <w:rsid w:val="000A7606"/>
    <w:rsid w:val="000B4D8F"/>
    <w:rsid w:val="000D284F"/>
    <w:rsid w:val="000D50CA"/>
    <w:rsid w:val="000E2014"/>
    <w:rsid w:val="000E221B"/>
    <w:rsid w:val="000E7687"/>
    <w:rsid w:val="00103A53"/>
    <w:rsid w:val="00116FEE"/>
    <w:rsid w:val="00142B03"/>
    <w:rsid w:val="00160CDF"/>
    <w:rsid w:val="001727AE"/>
    <w:rsid w:val="001C64D5"/>
    <w:rsid w:val="001E0564"/>
    <w:rsid w:val="0028272C"/>
    <w:rsid w:val="002C3239"/>
    <w:rsid w:val="002E4AD6"/>
    <w:rsid w:val="00313342"/>
    <w:rsid w:val="0031592D"/>
    <w:rsid w:val="003661C8"/>
    <w:rsid w:val="0037404C"/>
    <w:rsid w:val="00374735"/>
    <w:rsid w:val="003938B6"/>
    <w:rsid w:val="003A393C"/>
    <w:rsid w:val="003C1A63"/>
    <w:rsid w:val="003D6D8E"/>
    <w:rsid w:val="003E444F"/>
    <w:rsid w:val="00400032"/>
    <w:rsid w:val="004052A3"/>
    <w:rsid w:val="00406E72"/>
    <w:rsid w:val="00425EA6"/>
    <w:rsid w:val="00432748"/>
    <w:rsid w:val="0043274C"/>
    <w:rsid w:val="00432A4F"/>
    <w:rsid w:val="00436189"/>
    <w:rsid w:val="00441149"/>
    <w:rsid w:val="00444192"/>
    <w:rsid w:val="00461295"/>
    <w:rsid w:val="00464B48"/>
    <w:rsid w:val="00465310"/>
    <w:rsid w:val="00474A08"/>
    <w:rsid w:val="00493660"/>
    <w:rsid w:val="004A0A5F"/>
    <w:rsid w:val="004B778A"/>
    <w:rsid w:val="005148B8"/>
    <w:rsid w:val="00515046"/>
    <w:rsid w:val="00527E51"/>
    <w:rsid w:val="005871BB"/>
    <w:rsid w:val="005A44A5"/>
    <w:rsid w:val="005E0C68"/>
    <w:rsid w:val="005F1F78"/>
    <w:rsid w:val="006105AE"/>
    <w:rsid w:val="00631188"/>
    <w:rsid w:val="00667588"/>
    <w:rsid w:val="0067591C"/>
    <w:rsid w:val="006C0B77"/>
    <w:rsid w:val="006F0666"/>
    <w:rsid w:val="00716DD0"/>
    <w:rsid w:val="00726FF8"/>
    <w:rsid w:val="00733536"/>
    <w:rsid w:val="00750427"/>
    <w:rsid w:val="00766AE2"/>
    <w:rsid w:val="00777704"/>
    <w:rsid w:val="0079773C"/>
    <w:rsid w:val="007C264B"/>
    <w:rsid w:val="007F355E"/>
    <w:rsid w:val="007F693D"/>
    <w:rsid w:val="0080486E"/>
    <w:rsid w:val="00813061"/>
    <w:rsid w:val="00814154"/>
    <w:rsid w:val="008242FF"/>
    <w:rsid w:val="00870751"/>
    <w:rsid w:val="00890AB6"/>
    <w:rsid w:val="008F7290"/>
    <w:rsid w:val="00915855"/>
    <w:rsid w:val="00922C48"/>
    <w:rsid w:val="009C6E33"/>
    <w:rsid w:val="00A332DB"/>
    <w:rsid w:val="00A81E36"/>
    <w:rsid w:val="00AA3DAB"/>
    <w:rsid w:val="00AA4E72"/>
    <w:rsid w:val="00AC1F6D"/>
    <w:rsid w:val="00AC7468"/>
    <w:rsid w:val="00AE7B4B"/>
    <w:rsid w:val="00AF630C"/>
    <w:rsid w:val="00AF7B83"/>
    <w:rsid w:val="00B73A1E"/>
    <w:rsid w:val="00B915B7"/>
    <w:rsid w:val="00BA5683"/>
    <w:rsid w:val="00BF1886"/>
    <w:rsid w:val="00C11421"/>
    <w:rsid w:val="00C31648"/>
    <w:rsid w:val="00C614CD"/>
    <w:rsid w:val="00C8068B"/>
    <w:rsid w:val="00C91FF3"/>
    <w:rsid w:val="00C97894"/>
    <w:rsid w:val="00CA1482"/>
    <w:rsid w:val="00CB2CCC"/>
    <w:rsid w:val="00CD25F1"/>
    <w:rsid w:val="00CE7644"/>
    <w:rsid w:val="00CF196B"/>
    <w:rsid w:val="00D23630"/>
    <w:rsid w:val="00D31176"/>
    <w:rsid w:val="00D33BBC"/>
    <w:rsid w:val="00D34441"/>
    <w:rsid w:val="00D433B0"/>
    <w:rsid w:val="00D54602"/>
    <w:rsid w:val="00D6616B"/>
    <w:rsid w:val="00D84B46"/>
    <w:rsid w:val="00DD241B"/>
    <w:rsid w:val="00DF2ADF"/>
    <w:rsid w:val="00E13B3C"/>
    <w:rsid w:val="00EA59DF"/>
    <w:rsid w:val="00EC5584"/>
    <w:rsid w:val="00EE3935"/>
    <w:rsid w:val="00EE4070"/>
    <w:rsid w:val="00F12C76"/>
    <w:rsid w:val="00F341C1"/>
    <w:rsid w:val="00F34B46"/>
    <w:rsid w:val="00F35B51"/>
    <w:rsid w:val="00F5387F"/>
    <w:rsid w:val="00FF1A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6EE4"/>
  <w15:chartTrackingRefBased/>
  <w15:docId w15:val="{05BE46CF-9CE8-4B24-93D4-46A02787C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E51"/>
    <w:pPr>
      <w:spacing w:line="240"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BF1886"/>
    <w:pPr>
      <w:keepNext/>
      <w:keepLines/>
      <w:spacing w:before="360" w:after="80"/>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F1886"/>
    <w:pPr>
      <w:keepNext/>
      <w:keepLines/>
      <w:spacing w:before="160" w:after="80"/>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F1886"/>
    <w:pPr>
      <w:keepNext/>
      <w:keepLines/>
      <w:spacing w:before="160" w:after="80"/>
      <w:outlineLvl w:val="2"/>
    </w:pPr>
    <w:rPr>
      <w:rFonts w:asciiTheme="minorHAnsi" w:eastAsiaTheme="majorEastAsia" w:hAnsiTheme="minorHAnsi" w:cstheme="majorBidi"/>
      <w:color w:val="2E74B5"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BF1886"/>
    <w:pPr>
      <w:keepNext/>
      <w:keepLines/>
      <w:spacing w:before="80" w:after="40"/>
      <w:outlineLvl w:val="3"/>
    </w:pPr>
    <w:rPr>
      <w:rFonts w:asciiTheme="minorHAnsi" w:eastAsiaTheme="majorEastAsia" w:hAnsiTheme="minorHAnsi"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F1886"/>
    <w:pPr>
      <w:keepNext/>
      <w:keepLines/>
      <w:spacing w:before="80" w:after="40"/>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F1886"/>
    <w:pPr>
      <w:keepNext/>
      <w:keepLines/>
      <w:spacing w:before="40" w:after="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F1886"/>
    <w:pPr>
      <w:keepNext/>
      <w:keepLines/>
      <w:spacing w:before="40" w:after="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F1886"/>
    <w:pPr>
      <w:keepNext/>
      <w:keepLines/>
      <w:spacing w:after="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F1886"/>
    <w:pPr>
      <w:keepNext/>
      <w:keepLines/>
      <w:spacing w:after="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88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F188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F188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F1886"/>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BF1886"/>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BF1886"/>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BF1886"/>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BF1886"/>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BF1886"/>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BF188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F1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886"/>
    <w:pPr>
      <w:numPr>
        <w:ilvl w:val="1"/>
      </w:numPr>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BF1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886"/>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BF1886"/>
    <w:rPr>
      <w:rFonts w:ascii="Times New Roman" w:hAnsi="Times New Roman"/>
      <w:i/>
      <w:iCs/>
      <w:color w:val="404040" w:themeColor="text1" w:themeTint="BF"/>
      <w:sz w:val="28"/>
    </w:rPr>
  </w:style>
  <w:style w:type="paragraph" w:styleId="ListParagraph">
    <w:name w:val="List Paragraph"/>
    <w:basedOn w:val="Normal"/>
    <w:uiPriority w:val="34"/>
    <w:qFormat/>
    <w:rsid w:val="00BF1886"/>
    <w:pPr>
      <w:ind w:left="720"/>
      <w:contextualSpacing/>
    </w:pPr>
    <w:rPr>
      <w:kern w:val="2"/>
      <w14:ligatures w14:val="standardContextual"/>
    </w:rPr>
  </w:style>
  <w:style w:type="character" w:styleId="IntenseEmphasis">
    <w:name w:val="Intense Emphasis"/>
    <w:basedOn w:val="DefaultParagraphFont"/>
    <w:uiPriority w:val="21"/>
    <w:qFormat/>
    <w:rsid w:val="00BF1886"/>
    <w:rPr>
      <w:i/>
      <w:iCs/>
      <w:color w:val="2E74B5" w:themeColor="accent1" w:themeShade="BF"/>
    </w:rPr>
  </w:style>
  <w:style w:type="paragraph" w:styleId="IntenseQuote">
    <w:name w:val="Intense Quote"/>
    <w:basedOn w:val="Normal"/>
    <w:next w:val="Normal"/>
    <w:link w:val="IntenseQuoteChar"/>
    <w:uiPriority w:val="30"/>
    <w:qFormat/>
    <w:rsid w:val="00BF18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BF1886"/>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BF1886"/>
    <w:rPr>
      <w:b/>
      <w:bCs/>
      <w:smallCaps/>
      <w:color w:val="2E74B5" w:themeColor="accent1" w:themeShade="BF"/>
      <w:spacing w:val="5"/>
    </w:rPr>
  </w:style>
  <w:style w:type="character" w:customStyle="1" w:styleId="hps">
    <w:name w:val="hps"/>
    <w:basedOn w:val="DefaultParagraphFont"/>
    <w:qFormat/>
    <w:rsid w:val="00527E51"/>
  </w:style>
  <w:style w:type="character" w:styleId="Hyperlink">
    <w:name w:val="Hyperlink"/>
    <w:basedOn w:val="DefaultParagraphFont"/>
    <w:uiPriority w:val="99"/>
    <w:unhideWhenUsed/>
    <w:rsid w:val="00425EA6"/>
    <w:rPr>
      <w:color w:val="0563C1" w:themeColor="hyperlink"/>
      <w:u w:val="single"/>
    </w:rPr>
  </w:style>
  <w:style w:type="character" w:styleId="UnresolvedMention">
    <w:name w:val="Unresolved Mention"/>
    <w:basedOn w:val="DefaultParagraphFont"/>
    <w:uiPriority w:val="99"/>
    <w:semiHidden/>
    <w:unhideWhenUsed/>
    <w:rsid w:val="00425EA6"/>
    <w:rPr>
      <w:color w:val="605E5C"/>
      <w:shd w:val="clear" w:color="auto" w:fill="E1DFDD"/>
    </w:rPr>
  </w:style>
  <w:style w:type="character" w:styleId="FollowedHyperlink">
    <w:name w:val="FollowedHyperlink"/>
    <w:basedOn w:val="DefaultParagraphFont"/>
    <w:uiPriority w:val="99"/>
    <w:semiHidden/>
    <w:unhideWhenUsed/>
    <w:rsid w:val="00425EA6"/>
    <w:rPr>
      <w:color w:val="954F72" w:themeColor="followedHyperlink"/>
      <w:u w:val="single"/>
    </w:rPr>
  </w:style>
  <w:style w:type="paragraph" w:styleId="NormalWeb">
    <w:name w:val="Normal (Web)"/>
    <w:basedOn w:val="Normal"/>
    <w:uiPriority w:val="99"/>
    <w:semiHidden/>
    <w:unhideWhenUsed/>
    <w:rsid w:val="0007226D"/>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3FB8F-1C66-4486-BEF7-40E0C66F7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6</Pages>
  <Words>2149</Words>
  <Characters>1226</Characters>
  <Application>Microsoft Office Word</Application>
  <DocSecurity>0</DocSecurity>
  <Lines>10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Phantom Pirate</dc:creator>
  <cp:keywords/>
  <dc:description/>
  <cp:lastModifiedBy>Phantom Pirate</cp:lastModifiedBy>
  <cp:revision>107</cp:revision>
  <dcterms:created xsi:type="dcterms:W3CDTF">2025-09-21T08:53:00Z</dcterms:created>
  <dcterms:modified xsi:type="dcterms:W3CDTF">2026-03-28T17:02:00Z</dcterms:modified>
</cp:coreProperties>
</file>