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8534" w14:textId="77777777" w:rsidR="00F91F08" w:rsidRDefault="00F91F08" w:rsidP="00F91F08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6D36F9A0" w14:textId="77777777" w:rsidR="00F91F08" w:rsidRPr="000715B2" w:rsidRDefault="00F91F08" w:rsidP="00F91F08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711351F4" w14:textId="77777777" w:rsidR="00F91F08" w:rsidRDefault="00F91F08" w:rsidP="00F91F08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0D3BEDF6" w14:textId="77777777" w:rsidR="00F91F08" w:rsidRDefault="00F91F08" w:rsidP="00F91F08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4F24B4A2" w14:textId="77777777" w:rsidR="00F91F08" w:rsidRDefault="00F91F08" w:rsidP="00F91F08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E328284" w14:textId="77777777" w:rsidR="00F91F08" w:rsidRDefault="00F91F08" w:rsidP="00F91F08">
      <w:pPr>
        <w:jc w:val="center"/>
        <w:rPr>
          <w:color w:val="000000" w:themeColor="text1"/>
          <w:lang w:val="uk-UA"/>
        </w:rPr>
      </w:pPr>
    </w:p>
    <w:p w14:paraId="02C5EFBA" w14:textId="77777777" w:rsidR="00F91F08" w:rsidRDefault="00F91F08" w:rsidP="00F91F08">
      <w:pPr>
        <w:rPr>
          <w:color w:val="000000" w:themeColor="text1"/>
          <w:lang w:val="uk-UA"/>
        </w:rPr>
      </w:pPr>
    </w:p>
    <w:p w14:paraId="7E8A6A04" w14:textId="77777777" w:rsidR="00F91F08" w:rsidRDefault="00F91F08" w:rsidP="00F91F08">
      <w:pPr>
        <w:jc w:val="center"/>
        <w:rPr>
          <w:color w:val="000000" w:themeColor="text1"/>
          <w:lang w:val="uk-UA"/>
        </w:rPr>
      </w:pPr>
    </w:p>
    <w:p w14:paraId="1F12052E" w14:textId="77777777" w:rsidR="00F91F08" w:rsidRDefault="00F91F08" w:rsidP="00F91F08">
      <w:pPr>
        <w:jc w:val="center"/>
        <w:rPr>
          <w:color w:val="000000" w:themeColor="text1"/>
          <w:sz w:val="24"/>
          <w:lang w:val="uk-UA"/>
        </w:rPr>
      </w:pPr>
    </w:p>
    <w:p w14:paraId="115D8B82" w14:textId="10B9E164" w:rsidR="00F91F08" w:rsidRPr="000715B2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327B54">
        <w:rPr>
          <w:rFonts w:cs="Times New Roman"/>
          <w:bCs/>
          <w:color w:val="000000" w:themeColor="text1"/>
          <w:sz w:val="32"/>
          <w:szCs w:val="28"/>
          <w:lang w:val="uk-UA"/>
        </w:rPr>
        <w:t>2</w:t>
      </w:r>
    </w:p>
    <w:p w14:paraId="4CBDACE1" w14:textId="77777777" w:rsidR="00F91F08" w:rsidRPr="009C6E33" w:rsidRDefault="00F91F08" w:rsidP="00F91F08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239E057D" w14:textId="77777777" w:rsidR="00F91F08" w:rsidRPr="009C6E33" w:rsidRDefault="00F91F08" w:rsidP="00F91F08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00454669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7CAACDE2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FA94998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C79230F" w14:textId="77777777" w:rsidR="00F91F08" w:rsidRDefault="00F91F08" w:rsidP="00F91F08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E42E44C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73CF606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8B729C8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CAC330" w14:textId="77777777" w:rsidR="00F91F08" w:rsidRDefault="00F91F08" w:rsidP="00F91F08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EAEC0A2" w14:textId="77777777" w:rsidR="00F91F08" w:rsidRDefault="00F91F08" w:rsidP="00F91F08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Сагач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Сергій Анатолійович</w:t>
      </w:r>
    </w:p>
    <w:p w14:paraId="2120E989" w14:textId="77777777" w:rsidR="00F91F08" w:rsidRDefault="00F91F08" w:rsidP="00F91F08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</w:p>
    <w:p w14:paraId="06ABE8B7" w14:textId="77777777" w:rsidR="00F91F08" w:rsidRDefault="00F91F08" w:rsidP="00F91F08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0C0B73F3" w14:textId="77777777" w:rsidR="00F91F08" w:rsidRPr="00CA1482" w:rsidRDefault="00F91F08" w:rsidP="00F91F08">
      <w:pPr>
        <w:spacing w:after="0"/>
        <w:jc w:val="right"/>
        <w:rPr>
          <w:rStyle w:val="hps"/>
          <w:b/>
          <w:lang w:val="uk-UA"/>
        </w:rPr>
      </w:pPr>
    </w:p>
    <w:p w14:paraId="2E6BDEFC" w14:textId="77777777" w:rsidR="00F91F08" w:rsidRDefault="00F91F08" w:rsidP="00F91F08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7B563BBD" w14:textId="77777777" w:rsidR="00F91F08" w:rsidRDefault="00F91F08" w:rsidP="00F91F08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363ECBD4" w14:textId="77777777" w:rsidR="00F91F08" w:rsidRDefault="00F91F08" w:rsidP="00F91F08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221E5BC2" w14:textId="77777777" w:rsidR="00F91F08" w:rsidRDefault="00F91F08" w:rsidP="00F91F08">
      <w:pPr>
        <w:tabs>
          <w:tab w:val="left" w:pos="1260"/>
          <w:tab w:val="left" w:pos="8550"/>
        </w:tabs>
        <w:rPr>
          <w:lang w:val="uk-UA"/>
        </w:rPr>
      </w:pPr>
    </w:p>
    <w:p w14:paraId="01B2EFDB" w14:textId="77777777" w:rsidR="00F91F08" w:rsidRDefault="00F91F08" w:rsidP="00F91F08">
      <w:pPr>
        <w:tabs>
          <w:tab w:val="left" w:pos="1260"/>
          <w:tab w:val="left" w:pos="8550"/>
        </w:tabs>
        <w:rPr>
          <w:lang w:val="uk-UA"/>
        </w:rPr>
      </w:pPr>
    </w:p>
    <w:p w14:paraId="48A857E2" w14:textId="77777777" w:rsidR="00F91F08" w:rsidRPr="009C6E33" w:rsidRDefault="00F91F08" w:rsidP="00F91F08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7D406333" w14:textId="77777777" w:rsidR="00F91F08" w:rsidRPr="000715B2" w:rsidRDefault="00F91F08" w:rsidP="00F91F08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2A2A942A" w14:textId="4AA21F42" w:rsidR="00F91F08" w:rsidRPr="003661C8" w:rsidRDefault="00F91F08" w:rsidP="00446377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327B54">
        <w:rPr>
          <w:sz w:val="32"/>
          <w:szCs w:val="32"/>
          <w:lang w:val="uk-UA"/>
        </w:rPr>
        <w:t>2</w:t>
      </w:r>
    </w:p>
    <w:p w14:paraId="3E82D3D1" w14:textId="77777777" w:rsidR="00F91F08" w:rsidRDefault="00F91F08" w:rsidP="0044637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Варіант: 18</w:t>
      </w:r>
    </w:p>
    <w:p w14:paraId="3C04DA7C" w14:textId="77777777" w:rsidR="00F91F08" w:rsidRDefault="00F91F08" w:rsidP="0044637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Тема для 18 варіанту: Система аварійного електропостачання</w:t>
      </w:r>
    </w:p>
    <w:p w14:paraId="213E8D8E" w14:textId="77777777" w:rsidR="00F91F08" w:rsidRDefault="00F91F08" w:rsidP="0044637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Завдання:</w:t>
      </w:r>
    </w:p>
    <w:p w14:paraId="1666DADA" w14:textId="6E440A31" w:rsidR="00F12C76" w:rsidRDefault="00446377" w:rsidP="00446377">
      <w:pPr>
        <w:spacing w:after="0" w:line="360" w:lineRule="auto"/>
        <w:jc w:val="both"/>
      </w:pPr>
      <w:r w:rsidRPr="00446377">
        <w:drawing>
          <wp:inline distT="0" distB="0" distL="0" distR="0" wp14:anchorId="4347DEE1" wp14:editId="274DFD7E">
            <wp:extent cx="5939790" cy="4331335"/>
            <wp:effectExtent l="0" t="0" r="3810" b="0"/>
            <wp:docPr id="96502355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3552" name="Picture 1" descr="A black and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A81E" w14:textId="23CECCAE" w:rsidR="002436B0" w:rsidRDefault="002436B0" w:rsidP="0044637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Хід виконання:</w:t>
      </w:r>
    </w:p>
    <w:p w14:paraId="70971765" w14:textId="77777777" w:rsidR="00015963" w:rsidRDefault="00015963" w:rsidP="00CF2379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 xml:space="preserve">Всі виділені завдання можна об’єднати в одне завдання, де буде створено цілу програму для системи аварійного електропостачання. В програмі має бути присутнім графічний інтерфейс, який дозволятиме користувачу досить легко та зручно </w:t>
      </w:r>
      <w:proofErr w:type="spellStart"/>
      <w:r>
        <w:rPr>
          <w:lang w:val="uk-UA"/>
        </w:rPr>
        <w:t>операувати</w:t>
      </w:r>
      <w:proofErr w:type="spellEnd"/>
      <w:r>
        <w:rPr>
          <w:lang w:val="uk-UA"/>
        </w:rPr>
        <w:t xml:space="preserve"> системою. Сама система має бути побудована на основі функцій, які будуть моделювати реальні процеси для системи аварійного електропостачання. Також будуть застосовані такі параметри, як </w:t>
      </w:r>
      <w:r>
        <w:rPr>
          <w:lang w:val="en-US"/>
        </w:rPr>
        <w:t xml:space="preserve">return, </w:t>
      </w:r>
      <w:proofErr w:type="spellStart"/>
      <w:r>
        <w:rPr>
          <w:lang w:val="en-US"/>
        </w:rPr>
        <w:t>vararg</w:t>
      </w:r>
      <w:proofErr w:type="spellEnd"/>
      <w:r>
        <w:rPr>
          <w:lang w:val="en-US"/>
        </w:rPr>
        <w:t>.</w:t>
      </w:r>
    </w:p>
    <w:p w14:paraId="3792AC00" w14:textId="163D1A98" w:rsidR="002436B0" w:rsidRDefault="00015963" w:rsidP="00CF2379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>Перейдемо до виконання завдання, а також детального пояснення до коду, який написаний</w:t>
      </w:r>
      <w:r w:rsidR="00E02FE3">
        <w:rPr>
          <w:lang w:val="uk-UA"/>
        </w:rPr>
        <w:t>, під час виконання цього завдання</w:t>
      </w:r>
      <w:r>
        <w:rPr>
          <w:lang w:val="uk-UA"/>
        </w:rPr>
        <w:t xml:space="preserve">.  </w:t>
      </w:r>
    </w:p>
    <w:p w14:paraId="58162911" w14:textId="2150F37C" w:rsidR="00A95406" w:rsidRDefault="00A95406" w:rsidP="00A95406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ab/>
        <w:t xml:space="preserve">Для початку необхідно описати деякі функції, які будуть описуватись у програмі, тому розглянемо рисунок 1, де такі функції описані та </w:t>
      </w:r>
      <w:proofErr w:type="spellStart"/>
      <w:r>
        <w:rPr>
          <w:lang w:val="uk-UA"/>
        </w:rPr>
        <w:t>закоментовані</w:t>
      </w:r>
      <w:proofErr w:type="spellEnd"/>
      <w:r>
        <w:rPr>
          <w:lang w:val="uk-UA"/>
        </w:rPr>
        <w:t>.</w:t>
      </w:r>
    </w:p>
    <w:p w14:paraId="643B194D" w14:textId="2D16A66D" w:rsidR="00D47C6F" w:rsidRDefault="00487538" w:rsidP="00487538">
      <w:pPr>
        <w:spacing w:after="0" w:line="360" w:lineRule="auto"/>
        <w:jc w:val="center"/>
        <w:rPr>
          <w:lang w:val="uk-UA"/>
        </w:rPr>
      </w:pPr>
      <w:r w:rsidRPr="00487538">
        <w:rPr>
          <w:lang w:val="uk-UA"/>
        </w:rPr>
        <w:drawing>
          <wp:inline distT="0" distB="0" distL="0" distR="0" wp14:anchorId="58FB8108" wp14:editId="77FE9DF0">
            <wp:extent cx="5939790" cy="5388610"/>
            <wp:effectExtent l="0" t="0" r="3810" b="2540"/>
            <wp:docPr id="19159423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234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2E69" w14:textId="3032AEA3" w:rsidR="00487538" w:rsidRDefault="00487538" w:rsidP="0048753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1 – Приклад </w:t>
      </w:r>
      <w:proofErr w:type="spellStart"/>
      <w:r>
        <w:rPr>
          <w:lang w:val="uk-UA"/>
        </w:rPr>
        <w:t>закоментованих</w:t>
      </w:r>
      <w:proofErr w:type="spellEnd"/>
      <w:r>
        <w:rPr>
          <w:lang w:val="uk-UA"/>
        </w:rPr>
        <w:t xml:space="preserve"> функцій, які використовуються у системі</w:t>
      </w:r>
    </w:p>
    <w:p w14:paraId="104B22F7" w14:textId="27390190" w:rsidR="00487538" w:rsidRDefault="00487538" w:rsidP="00487538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Як видно з рисунку 1, ж функції для обрахунку спожитої енергії, розрахунок сумарного енергоспоживання та розрахунку часу автономної роботи. Окрім цього, вказані ще функції, для розрахунку старіння батареї акумулятора, і приблизного розрахунку втрати енергії у системі проводки.</w:t>
      </w:r>
      <w:r w:rsidR="008B20B8">
        <w:rPr>
          <w:lang w:val="uk-UA"/>
        </w:rPr>
        <w:t xml:space="preserve"> Але з ними можна буде ознайомитись за посиланням на </w:t>
      </w:r>
      <w:r w:rsidR="008B20B8">
        <w:rPr>
          <w:lang w:val="en-US"/>
        </w:rPr>
        <w:t>Git</w:t>
      </w:r>
      <w:r w:rsidR="008B20B8" w:rsidRPr="008B20B8">
        <w:t xml:space="preserve"> </w:t>
      </w:r>
      <w:r w:rsidR="008B20B8">
        <w:rPr>
          <w:lang w:val="en-US"/>
        </w:rPr>
        <w:t>Hub</w:t>
      </w:r>
      <w:r w:rsidR="008B20B8" w:rsidRPr="008B20B8">
        <w:t xml:space="preserve"> </w:t>
      </w:r>
      <w:r w:rsidR="008B20B8">
        <w:rPr>
          <w:lang w:val="uk-UA"/>
        </w:rPr>
        <w:t>репозиторій. Тому перейдемо до наступного пункту розгляду інтерфейсу користувача. Код інтерфейсу наведений на рисунку 2.</w:t>
      </w:r>
    </w:p>
    <w:p w14:paraId="77E96003" w14:textId="6033DF7E" w:rsidR="00033B7A" w:rsidRDefault="006D303D" w:rsidP="00487538">
      <w:pPr>
        <w:spacing w:after="0" w:line="360" w:lineRule="auto"/>
        <w:jc w:val="both"/>
        <w:rPr>
          <w:lang w:val="uk-UA"/>
        </w:rPr>
      </w:pPr>
      <w:r w:rsidRPr="006D303D">
        <w:rPr>
          <w:lang w:val="uk-UA"/>
        </w:rPr>
        <w:lastRenderedPageBreak/>
        <w:drawing>
          <wp:inline distT="0" distB="0" distL="0" distR="0" wp14:anchorId="4111C61B" wp14:editId="291A4506">
            <wp:extent cx="5939790" cy="6978015"/>
            <wp:effectExtent l="0" t="0" r="3810" b="0"/>
            <wp:docPr id="8159449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494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E0F3" w14:textId="33D267EF" w:rsidR="006D303D" w:rsidRDefault="006D303D" w:rsidP="006D303D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2 – Приклад коду елементів у колонці</w:t>
      </w:r>
    </w:p>
    <w:p w14:paraId="11BE89EB" w14:textId="269B35DC" w:rsidR="006D303D" w:rsidRDefault="00381D81" w:rsidP="006D303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На рисунку 2 видно розташування та елементи певного веб-інтерфейсу, куди користувач має вносити власні значення, для розрахунку автономної роботи пристрою від батареї, а також який час роботи</w:t>
      </w:r>
      <w:r w:rsidR="00537C4E">
        <w:rPr>
          <w:lang w:val="uk-UA"/>
        </w:rPr>
        <w:t xml:space="preserve"> буде максимально розраховано під час використання певного приладу з певною потужністю</w:t>
      </w:r>
      <w:r>
        <w:rPr>
          <w:lang w:val="uk-UA"/>
        </w:rPr>
        <w:t xml:space="preserve">. </w:t>
      </w:r>
    </w:p>
    <w:p w14:paraId="5400BAF9" w14:textId="61E0A7B2" w:rsidR="004F7E40" w:rsidRDefault="001956A1" w:rsidP="006D303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Окрім цього, хочу звернути також увагу, на кнопку для розрахунку, наведену на рисунку 3. Яка викликає вивід тих </w:t>
      </w:r>
      <w:proofErr w:type="spellStart"/>
      <w:r>
        <w:rPr>
          <w:lang w:val="uk-UA"/>
        </w:rPr>
        <w:t>розрахунківв</w:t>
      </w:r>
      <w:proofErr w:type="spellEnd"/>
      <w:r>
        <w:rPr>
          <w:lang w:val="uk-UA"/>
        </w:rPr>
        <w:t xml:space="preserve">, які були описані за </w:t>
      </w:r>
      <w:r>
        <w:rPr>
          <w:lang w:val="uk-UA"/>
        </w:rPr>
        <w:lastRenderedPageBreak/>
        <w:t>формулами вище у інтерфейс для користувача, і де користувач їх відповідно може побачити.</w:t>
      </w:r>
    </w:p>
    <w:p w14:paraId="28F8FAE4" w14:textId="44F320C8" w:rsidR="001956A1" w:rsidRDefault="001956A1" w:rsidP="006D303D">
      <w:pPr>
        <w:spacing w:after="0" w:line="360" w:lineRule="auto"/>
        <w:jc w:val="both"/>
        <w:rPr>
          <w:lang w:val="uk-UA"/>
        </w:rPr>
      </w:pPr>
      <w:r w:rsidRPr="001956A1">
        <w:rPr>
          <w:lang w:val="uk-UA"/>
        </w:rPr>
        <w:drawing>
          <wp:inline distT="0" distB="0" distL="0" distR="0" wp14:anchorId="3E3D702C" wp14:editId="755221DB">
            <wp:extent cx="5939790" cy="5126355"/>
            <wp:effectExtent l="0" t="0" r="3810" b="0"/>
            <wp:docPr id="8417335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352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1AA4" w14:textId="5697B7D0" w:rsidR="001956A1" w:rsidRDefault="001956A1" w:rsidP="001956A1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3 – Приклад виведення результатів користувачеві</w:t>
      </w:r>
    </w:p>
    <w:p w14:paraId="0CA14F1E" w14:textId="786EC191" w:rsidR="001956A1" w:rsidRDefault="001956A1" w:rsidP="001956A1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ab/>
        <w:t xml:space="preserve">Тепер перейдемо до відображення самого інтерфейсу користувачу. Для цього звернемо увагу на рисунки 4-5. </w:t>
      </w:r>
    </w:p>
    <w:p w14:paraId="16134C6D" w14:textId="396FAB10" w:rsidR="00613F8C" w:rsidRDefault="00613F8C" w:rsidP="00613F8C">
      <w:pPr>
        <w:spacing w:after="0" w:line="360" w:lineRule="auto"/>
        <w:jc w:val="center"/>
        <w:rPr>
          <w:lang w:val="uk-UA"/>
        </w:rPr>
      </w:pPr>
      <w:r w:rsidRPr="00613F8C">
        <w:rPr>
          <w:lang w:val="uk-UA"/>
        </w:rPr>
        <w:lastRenderedPageBreak/>
        <w:drawing>
          <wp:inline distT="0" distB="0" distL="0" distR="0" wp14:anchorId="0C0262B3" wp14:editId="0EF96C7C">
            <wp:extent cx="3371850" cy="7509607"/>
            <wp:effectExtent l="0" t="0" r="0" b="0"/>
            <wp:docPr id="141591399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3998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2803" cy="75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EE12" w14:textId="188FA2B3" w:rsidR="00613F8C" w:rsidRDefault="00613F8C" w:rsidP="00613F8C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4 – Початковий вигляд інтерфейсу користувача до натискання на кнопку</w:t>
      </w:r>
    </w:p>
    <w:p w14:paraId="0B26FF5A" w14:textId="6BC0776C" w:rsidR="00613F8C" w:rsidRDefault="00B8738E" w:rsidP="00613F8C">
      <w:pPr>
        <w:spacing w:after="0" w:line="360" w:lineRule="auto"/>
        <w:jc w:val="center"/>
        <w:rPr>
          <w:lang w:val="uk-UA"/>
        </w:rPr>
      </w:pPr>
      <w:r w:rsidRPr="00B8738E">
        <w:rPr>
          <w:lang w:val="uk-UA"/>
        </w:rPr>
        <w:lastRenderedPageBreak/>
        <w:drawing>
          <wp:inline distT="0" distB="0" distL="0" distR="0" wp14:anchorId="51B2565B" wp14:editId="58A227D9">
            <wp:extent cx="3733800" cy="8339946"/>
            <wp:effectExtent l="0" t="0" r="0" b="4445"/>
            <wp:docPr id="717610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1007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735" cy="83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4356" w14:textId="4C39B3BF" w:rsidR="00B8738E" w:rsidRDefault="00B8738E" w:rsidP="00613F8C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5 – Виведення результатів користувачеві після натискання кнопки «Обчислити»</w:t>
      </w:r>
    </w:p>
    <w:p w14:paraId="1F3DD201" w14:textId="3A49E936" w:rsidR="00B8738E" w:rsidRDefault="00B8738E" w:rsidP="00B8738E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>Як видно з рисунків 4-5, то інтерфейс користувача було розроблено і він повністю працює і забезпечує правильний вивід даних користувача, відповідно до ведених користувачем даних.</w:t>
      </w:r>
    </w:p>
    <w:p w14:paraId="1FA57F72" w14:textId="39964945" w:rsidR="00B26726" w:rsidRDefault="00B26726" w:rsidP="00B8738E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Висновок:</w:t>
      </w:r>
    </w:p>
    <w:p w14:paraId="03531178" w14:textId="19F3432B" w:rsidR="00B26726" w:rsidRPr="008B20B8" w:rsidRDefault="00B92995" w:rsidP="00B8738E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вище наведених рисунків 1-5 лабораторна робота, була виконана успішно. Всі необхідні завдання були виконані, а саме: розроблено функціональний інтерфейс користувача, прописані функції, а також використанні параметри </w:t>
      </w:r>
      <w:proofErr w:type="spellStart"/>
      <w:r>
        <w:rPr>
          <w:lang w:val="en-US"/>
        </w:rPr>
        <w:t>vararg</w:t>
      </w:r>
      <w:proofErr w:type="spellEnd"/>
      <w:r w:rsidRPr="00B92995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return</w:t>
      </w:r>
      <w:r w:rsidRPr="00B92995">
        <w:rPr>
          <w:lang w:val="uk-UA"/>
        </w:rPr>
        <w:t xml:space="preserve">, </w:t>
      </w:r>
      <w:r>
        <w:rPr>
          <w:lang w:val="uk-UA"/>
        </w:rPr>
        <w:t>як було зазначено в завданні. Під час ручного ведення даних, та натисканні кнопки – обчислення виводи</w:t>
      </w:r>
      <w:r w:rsidR="00AA0122">
        <w:rPr>
          <w:lang w:val="uk-UA"/>
        </w:rPr>
        <w:t>в</w:t>
      </w:r>
      <w:r>
        <w:rPr>
          <w:lang w:val="uk-UA"/>
        </w:rPr>
        <w:t xml:space="preserve">ся результат, тому функціональність програми є справною і вона не потребує додаткових тестів, оскільки результат виведений правильно.  </w:t>
      </w:r>
    </w:p>
    <w:sectPr w:rsidR="00B26726" w:rsidRPr="008B20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08"/>
    <w:rsid w:val="00015963"/>
    <w:rsid w:val="00033B7A"/>
    <w:rsid w:val="001956A1"/>
    <w:rsid w:val="002436B0"/>
    <w:rsid w:val="00327B54"/>
    <w:rsid w:val="00381D81"/>
    <w:rsid w:val="0043274C"/>
    <w:rsid w:val="00446377"/>
    <w:rsid w:val="00487538"/>
    <w:rsid w:val="004F7E40"/>
    <w:rsid w:val="00537C4E"/>
    <w:rsid w:val="00613F8C"/>
    <w:rsid w:val="006C0B77"/>
    <w:rsid w:val="006D303D"/>
    <w:rsid w:val="008242FF"/>
    <w:rsid w:val="00870751"/>
    <w:rsid w:val="008B20B8"/>
    <w:rsid w:val="00922C48"/>
    <w:rsid w:val="00A95406"/>
    <w:rsid w:val="00AA0122"/>
    <w:rsid w:val="00B1510C"/>
    <w:rsid w:val="00B26726"/>
    <w:rsid w:val="00B8738E"/>
    <w:rsid w:val="00B915B7"/>
    <w:rsid w:val="00B92995"/>
    <w:rsid w:val="00CF2379"/>
    <w:rsid w:val="00D47C6F"/>
    <w:rsid w:val="00E02FE3"/>
    <w:rsid w:val="00E66208"/>
    <w:rsid w:val="00EA59DF"/>
    <w:rsid w:val="00EE4070"/>
    <w:rsid w:val="00F12C76"/>
    <w:rsid w:val="00F9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545A"/>
  <w15:chartTrackingRefBased/>
  <w15:docId w15:val="{E7CCD5C7-4EC3-47C5-87E0-3A4C233C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08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0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0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0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0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66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0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620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6620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62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0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66208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F91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23</cp:revision>
  <dcterms:created xsi:type="dcterms:W3CDTF">2025-11-06T09:41:00Z</dcterms:created>
  <dcterms:modified xsi:type="dcterms:W3CDTF">2025-11-06T11:43:00Z</dcterms:modified>
</cp:coreProperties>
</file>