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4A8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44337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7EE325" w14:textId="7AE8FEE4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B62702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ДП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________________</w:t>
            </w:r>
          </w:p>
          <w:p w14:paraId="31DCBBEA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44337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6B299C93" w:rsidR="000112A6" w:rsidRPr="0044337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Информационная система учeта и приобретения инструмента.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РАЗРАБОТКА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Модул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"Автоматизированное рабочее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место </w:t>
      </w:r>
    </w:p>
    <w:p w14:paraId="4BE39EA9" w14:textId="6C6CFC26" w:rsidR="00685065" w:rsidRPr="00443375" w:rsidRDefault="00267829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КЛАДОВЩИКА ЦИС, БИХ ЦЕХА</w:t>
      </w:r>
      <w:r w:rsidR="000112A6"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"</w:t>
      </w:r>
      <w:bookmarkEnd w:id="1"/>
    </w:p>
    <w:bookmarkEnd w:id="2"/>
    <w:p w14:paraId="764A848B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44337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50F33AB7" w:rsidR="00685065" w:rsidRPr="0044337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</w:t>
      </w:r>
      <w:r w:rsidR="00267829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0"/>
        <w:gridCol w:w="2743"/>
        <w:gridCol w:w="3012"/>
      </w:tblGrid>
      <w:tr w:rsidR="00685065" w:rsidRPr="0044337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EF020BA" w:rsidR="00685065" w:rsidRPr="00443375" w:rsidRDefault="0026782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М.М. Кутявин</w:t>
            </w:r>
          </w:p>
        </w:tc>
      </w:tr>
      <w:tr w:rsidR="00685065" w:rsidRPr="0044337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E2DA3FB" w:rsidR="00685065" w:rsidRPr="00443375" w:rsidRDefault="008E7DD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Э.Г. Сандова</w:t>
            </w:r>
          </w:p>
        </w:tc>
      </w:tr>
      <w:tr w:rsidR="00685065" w:rsidRPr="0044337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0B1AA224" w:rsidR="00685065" w:rsidRPr="00443375" w:rsidRDefault="00B94706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  <w:p w14:paraId="1B42E631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509B075C" w14:textId="6727C895" w:rsidR="00685065" w:rsidRPr="00443375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А.А. Тарасова</w:t>
            </w:r>
          </w:p>
        </w:tc>
      </w:tr>
      <w:tr w:rsidR="00685065" w:rsidRPr="0044337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157A57D0" w:rsidR="00685065" w:rsidRPr="00443375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Кононова</w:t>
            </w:r>
          </w:p>
        </w:tc>
      </w:tr>
    </w:tbl>
    <w:p w14:paraId="264E77EF" w14:textId="395BD28A" w:rsidR="00685065" w:rsidRPr="0044337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44337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44337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43375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46CF7C6F" w:rsidR="00D2426D" w:rsidRPr="00443375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217D1B3B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770333A0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4E5B7605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0AEDCBDE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68FF5793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17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05871287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19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591B1CF5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3899F894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4BB5E1F7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26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7C7CB340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27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24D89BD4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29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12F98E8B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04E61A01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78E15224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1D4E8249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38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6EE0AB8B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50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7B6144DC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57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383578A7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58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378E293D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59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Pr="00443375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6C2EDDB9" w:rsidR="005259B2" w:rsidRPr="00443375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443375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1AA1C0" w14:textId="1FD294DB" w:rsidR="00267829" w:rsidRPr="00443375" w:rsidRDefault="00685065" w:rsidP="00CB21AF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6CA56308" w14:textId="77777777" w:rsidR="00CB21AF" w:rsidRPr="00443375" w:rsidRDefault="00CB21AF" w:rsidP="00CB21A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05CE2C" w14:textId="096A540E" w:rsidR="00267829" w:rsidRPr="00443375" w:rsidRDefault="00267829" w:rsidP="00CB21AF">
      <w:pPr>
        <w:pStyle w:val="f"/>
        <w:rPr>
          <w:lang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bookmarkEnd w:id="10"/>
      <w:r w:rsidRPr="00443375">
        <w:rPr>
          <w:lang w:eastAsia="ru-RU"/>
        </w:rPr>
        <w:t>В условиях цифровой трансформации промышленности особую значимость приобретают системы автоматизации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процессов, особенно в части управления складским хозяйством инструментов. Современные производственные предприятия, использующие широкий ассортимент режущего, измерительного и вспомогательного инструмента, сталкиваются с серь</w:t>
      </w:r>
      <w:r w:rsidR="007275F0">
        <w:rPr>
          <w:lang w:eastAsia="ru-RU"/>
        </w:rPr>
        <w:t>е</w:t>
      </w:r>
      <w:r w:rsidRPr="00443375">
        <w:rPr>
          <w:lang w:eastAsia="ru-RU"/>
        </w:rPr>
        <w:t>зными трудностями в обеспечении точного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остатков, выдачи, возвратов и списаний инструмента.</w:t>
      </w:r>
    </w:p>
    <w:p w14:paraId="5DC33A56" w14:textId="3F6715C0" w:rsidR="00267829" w:rsidRPr="00443375" w:rsidRDefault="00267829" w:rsidP="00CB21AF">
      <w:pPr>
        <w:pStyle w:val="f"/>
        <w:rPr>
          <w:szCs w:val="24"/>
          <w:lang w:eastAsia="ru-RU"/>
        </w:rPr>
      </w:pPr>
      <w:r w:rsidRPr="00443375">
        <w:rPr>
          <w:szCs w:val="24"/>
          <w:lang w:eastAsia="ru-RU"/>
        </w:rPr>
        <w:t>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инструмента на предприятии необходим для обеспечения бесперебойной работы производственных процессов, эффективного контроля за движением и использованием материальных ценностей, а также для оптимизации складских запасов. Своевременный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позволяет оперативно обеспечивать рабочие места необходимыми средствами, снижать риски потерь, краж и неправильного списания инструмента, повышать безопасность труда и качество выпускаемой продукции. Кроме того, наличие точных данных об остатках и движении инструмента играет важную роль в планировании закупок, модернизации оборудования, а также в обеспечении соответствия требованиям аудитов и стандартов качества.</w:t>
      </w:r>
    </w:p>
    <w:p w14:paraId="4C194439" w14:textId="334FBDE9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Анализ практики промышленных предприятий показывает, что ручные методы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складах приводят к следующим проблемам:</w:t>
      </w:r>
    </w:p>
    <w:p w14:paraId="005B163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ошибки при оформлении движений инструмента (приход, списание, перемещение);</w:t>
      </w:r>
    </w:p>
    <w:p w14:paraId="4170688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недостаточная прозрачность исполнения заявок на получение инструмента;</w:t>
      </w:r>
    </w:p>
    <w:p w14:paraId="10675C31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задержки в обеспечении производственных подразделений необходимым инструментом;</w:t>
      </w:r>
    </w:p>
    <w:p w14:paraId="68486E6F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lastRenderedPageBreak/>
        <w:t>ошибки при фиксации остатков на складах;</w:t>
      </w:r>
    </w:p>
    <w:p w14:paraId="3DC17FB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высокая вероятность списания или недостачи из-за отсутствия контроля партийности и документооборота.</w:t>
      </w:r>
    </w:p>
    <w:p w14:paraId="434DCF86" w14:textId="624C456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Автоматизированная информационная система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позволяет значительно повысить эффективность работы склада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т:</w:t>
      </w:r>
    </w:p>
    <w:p w14:paraId="1B1F101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Минимизации ошибок – формирование всех операций через электронные документы с обязательной проверкой остатков.</w:t>
      </w:r>
    </w:p>
    <w:p w14:paraId="11B7FB2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Оптимизации складских остатков – контроль движения по партиям, своевременная фиксация остатков.</w:t>
      </w:r>
    </w:p>
    <w:p w14:paraId="5A29AEC6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Повышения прозрачности – отслеживание статуса заявок, истории движения и обработки документов.</w:t>
      </w:r>
    </w:p>
    <w:p w14:paraId="0C22CBF5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Сокращения времени на оформление операций – использование готовых справочников и автоматизированного заполнения реквизитов.</w:t>
      </w:r>
    </w:p>
    <w:p w14:paraId="2DF72A4E" w14:textId="68B7966A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На данный момент существующая система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складе устарела,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архитектура и технологии не соответствуют современным требованиям безопасности и интеграции, что увеличивает риски ошибок, утечек данных и снижает эффективность складских процессов.</w:t>
      </w:r>
    </w:p>
    <w:p w14:paraId="7E1EC3EE" w14:textId="1D0738DD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решения этих проблем инициирована разработка новой комплексной информационной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та и приобретения инструмента, включающей два модуля. В рамках данного дипломного проекта разрабатывается </w:t>
      </w:r>
      <w:r w:rsidRPr="00443375">
        <w:rPr>
          <w:bCs/>
          <w:lang w:eastAsia="ru-RU"/>
        </w:rPr>
        <w:t xml:space="preserve">модуль </w:t>
      </w:r>
      <w:r w:rsidR="00C3001A" w:rsidRPr="00C3001A">
        <w:rPr>
          <w:bCs/>
          <w:lang w:eastAsia="ru-RU"/>
        </w:rPr>
        <w:t>“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>втоматизированного рабочего места Кладовщик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 БИХ цеха"</w:t>
      </w:r>
      <w:r w:rsidRPr="00443375">
        <w:rPr>
          <w:lang w:eastAsia="ru-RU"/>
        </w:rPr>
        <w:t>, обеспечивающий автоматизацию ключевых складских процессов.</w:t>
      </w:r>
    </w:p>
    <w:p w14:paraId="7D4F7A3E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Целесообразным разработка </w:t>
      </w:r>
      <w:proofErr w:type="spellStart"/>
      <w:r w:rsidRPr="00443375">
        <w:rPr>
          <w:lang w:eastAsia="ru-RU"/>
        </w:rPr>
        <w:t>АРМ’а</w:t>
      </w:r>
      <w:proofErr w:type="spellEnd"/>
      <w:r w:rsidRPr="00443375">
        <w:rPr>
          <w:lang w:eastAsia="ru-RU"/>
        </w:rPr>
        <w:t xml:space="preserve"> является по следующим причинам:</w:t>
      </w:r>
    </w:p>
    <w:p w14:paraId="6D11953B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 xml:space="preserve">Точечная автоматизация ключевых функций. </w:t>
      </w:r>
      <w:r w:rsidRPr="00443375">
        <w:rPr>
          <w:szCs w:val="24"/>
          <w:lang w:eastAsia="ru-RU"/>
        </w:rPr>
        <w:t xml:space="preserve">АРМ позволяет автоматизировать только те процессы, которые непосредственно связаны с деятельностью кладовщика — оформление приходов, выдач, возвратов и списаний инструмента. Это упрощает внедрение системы, минимизируя </w:t>
      </w:r>
      <w:r w:rsidRPr="00443375">
        <w:rPr>
          <w:szCs w:val="24"/>
          <w:lang w:eastAsia="ru-RU"/>
        </w:rPr>
        <w:lastRenderedPageBreak/>
        <w:t>необходимость кардинальной перестройки существующих бизнес-процессов.</w:t>
      </w:r>
    </w:p>
    <w:p w14:paraId="5696EA40" w14:textId="32E6E42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Минимизация ошибок за сч</w:t>
      </w:r>
      <w:r w:rsidR="007275F0">
        <w:rPr>
          <w:bCs/>
          <w:szCs w:val="24"/>
          <w:lang w:eastAsia="ru-RU"/>
        </w:rPr>
        <w:t>е</w:t>
      </w:r>
      <w:r w:rsidRPr="00443375">
        <w:rPr>
          <w:bCs/>
          <w:szCs w:val="24"/>
          <w:lang w:eastAsia="ru-RU"/>
        </w:rPr>
        <w:t>т контроля операций в реальном времени.</w:t>
      </w:r>
      <w:r w:rsidRPr="00443375">
        <w:rPr>
          <w:szCs w:val="24"/>
          <w:lang w:eastAsia="ru-RU"/>
        </w:rPr>
        <w:t xml:space="preserve"> АРМ интегрирует проверку остатков, контроль партийности и историю движения инструмента непосредственно в процессы работы кладовщика. Все действия выполняются через электронные формы с обязательными проверками, что значительно снижает риск ошибок.</w:t>
      </w:r>
    </w:p>
    <w:p w14:paraId="76A56FCA" w14:textId="4DCD3AB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Повышение прозрачности и управляемости склада.</w:t>
      </w:r>
      <w:r w:rsidRPr="00443375">
        <w:rPr>
          <w:szCs w:val="24"/>
          <w:lang w:eastAsia="ru-RU"/>
        </w:rPr>
        <w:br/>
        <w:t>Рабочее место кладовщика в новой системе будет обеспечивать прозрачное выполнение заявок на получение инструмента, отслеживание движения и состояния запасов, а также историю всех операций.</w:t>
      </w:r>
    </w:p>
    <w:p w14:paraId="43BE90B8" w14:textId="5869BD55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Сокращение времени на выполнение складских операций.</w:t>
      </w:r>
      <w:r w:rsidRPr="00443375">
        <w:rPr>
          <w:szCs w:val="24"/>
          <w:lang w:eastAsia="ru-RU"/>
        </w:rPr>
        <w:br/>
        <w:t>Благодаря использованию готовых справочников, автоматическому заполнению реквизитов и упрощ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нному интерфейсу, кладовщик сможет существенно быстрее оформлять все необходимые документы и операции.</w:t>
      </w:r>
    </w:p>
    <w:p w14:paraId="00C2B1E6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Обеспечение безопасности данных.</w:t>
      </w:r>
      <w:r w:rsidRPr="00443375">
        <w:rPr>
          <w:szCs w:val="24"/>
          <w:lang w:eastAsia="ru-RU"/>
        </w:rPr>
        <w:br/>
        <w:t>Создание АРМ с использованием современных технологий позволит реализовать актуальные требования по защите данных и доступу к системе, что критически важно для обеспечения безопасности производства.</w:t>
      </w:r>
    </w:p>
    <w:p w14:paraId="482F69DE" w14:textId="3D4F12A3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Масштабируемость и интеграция.</w:t>
      </w:r>
      <w:r w:rsidRPr="00443375">
        <w:rPr>
          <w:szCs w:val="24"/>
          <w:lang w:eastAsia="ru-RU"/>
        </w:rPr>
        <w:br/>
        <w:t>АРМ легко интегрируется с другими модулями разрабатываемой комплексной информационной системы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та и приобретения инструмента. При необходимости оно может быть дополнено новыми функциями или адаптировано для других подразделений без полной переработки архитектуры.</w:t>
      </w:r>
    </w:p>
    <w:p w14:paraId="5DFD550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szCs w:val="24"/>
          <w:lang w:eastAsia="ru-RU"/>
        </w:rPr>
        <w:t>Рациональное использование ресурсов.</w:t>
      </w:r>
      <w:r w:rsidRPr="00443375">
        <w:rPr>
          <w:szCs w:val="24"/>
          <w:lang w:eastAsia="ru-RU"/>
        </w:rPr>
        <w:br/>
        <w:t>Разработка именно АРМ требует меньше финансовых и временных затрат по сравнению с созданием крупной, централизованной системы или универсальной платформы для всех типов пользователей.</w:t>
      </w:r>
    </w:p>
    <w:p w14:paraId="35D969A6" w14:textId="72D048C1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Объектом автоматизации является процесс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та движения инструмента </w:t>
      </w:r>
      <w:r w:rsidRPr="00443375">
        <w:rPr>
          <w:lang w:eastAsia="ru-RU"/>
        </w:rPr>
        <w:lastRenderedPageBreak/>
        <w:t>на складе промышленного предприятия, включающий:</w:t>
      </w:r>
    </w:p>
    <w:p w14:paraId="70B6CDC2" w14:textId="77777777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составление заявок на получение инструмента;</w:t>
      </w:r>
    </w:p>
    <w:p w14:paraId="30007E1E" w14:textId="52549878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при</w:t>
      </w:r>
      <w:r w:rsidR="007275F0">
        <w:rPr>
          <w:lang w:eastAsia="ru-RU"/>
        </w:rPr>
        <w:t>е</w:t>
      </w:r>
      <w:r w:rsidRPr="00443375">
        <w:rPr>
          <w:lang w:eastAsia="ru-RU"/>
        </w:rPr>
        <w:t>мку, выдачу, списание, перемещение инструмента между складами;</w:t>
      </w:r>
    </w:p>
    <w:p w14:paraId="1DF31B71" w14:textId="0A868202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партий и цен на инструмент;</w:t>
      </w:r>
      <w:r w:rsidRPr="00443375">
        <w:rPr>
          <w:lang w:eastAsia="ru-RU"/>
        </w:rPr>
        <w:br/>
        <w:t>фиксацию остатков на конец месяца.</w:t>
      </w:r>
    </w:p>
    <w:p w14:paraId="12709007" w14:textId="40A6B1A6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Предметом автоматизации является </w:t>
      </w:r>
      <w:r w:rsidR="006D2615">
        <w:rPr>
          <w:lang w:eastAsia="ru-RU"/>
        </w:rPr>
        <w:t>повышение эффективности управления инструментальным хозяйством предприятия</w:t>
      </w:r>
      <w:r w:rsidRPr="00443375">
        <w:rPr>
          <w:lang w:eastAsia="ru-RU"/>
        </w:rPr>
        <w:t>:</w:t>
      </w:r>
    </w:p>
    <w:p w14:paraId="0352051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просмотр справочника номенклатуры инструмента с функциями поиска и фильтрации;</w:t>
      </w:r>
    </w:p>
    <w:p w14:paraId="7C99B45E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создание плановых и внеплановых заявок на получение инструмента;</w:t>
      </w:r>
    </w:p>
    <w:p w14:paraId="2FA96DC4" w14:textId="6B91D800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оформление приходных, расходных и перемещающих документов 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том партийности;</w:t>
      </w:r>
    </w:p>
    <w:p w14:paraId="11E4CD1A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регистрацию дефектных ведомостей на списание или ремонт инструмента;</w:t>
      </w:r>
    </w:p>
    <w:p w14:paraId="119D0A3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фиксацию остатков на конец месяца с запретом редактирования данных за закрытые периоды.</w:t>
      </w:r>
    </w:p>
    <w:p w14:paraId="3D22406F" w14:textId="59A61913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lang w:eastAsia="ru-RU"/>
        </w:rPr>
        <w:t>Цель проекта</w:t>
      </w:r>
      <w:r w:rsidRPr="00443375">
        <w:rPr>
          <w:lang w:eastAsia="ru-RU"/>
        </w:rPr>
        <w:t xml:space="preserve"> – </w:t>
      </w:r>
      <w:r w:rsidR="0034780D">
        <w:rPr>
          <w:lang w:eastAsia="ru-RU"/>
        </w:rPr>
        <w:t xml:space="preserve">автоматизация процессов учета и приобретения инструмента для повышения эффективности управления инструментальным хозяйством предприятия путем </w:t>
      </w:r>
      <w:r w:rsidRPr="00443375">
        <w:rPr>
          <w:lang w:eastAsia="ru-RU"/>
        </w:rPr>
        <w:t>разработк</w:t>
      </w:r>
      <w:r w:rsidR="0034780D">
        <w:rPr>
          <w:lang w:eastAsia="ru-RU"/>
        </w:rPr>
        <w:t>и информационной системы учета и приобретения инструмента</w:t>
      </w:r>
      <w:r w:rsidRPr="00443375">
        <w:rPr>
          <w:lang w:eastAsia="ru-RU"/>
        </w:rPr>
        <w:t xml:space="preserve"> модуля </w:t>
      </w:r>
      <w:r w:rsidRPr="00443375">
        <w:rPr>
          <w:bCs/>
          <w:lang w:eastAsia="ru-RU"/>
        </w:rPr>
        <w:t>"Кладовщик</w:t>
      </w:r>
      <w:r w:rsidR="0034780D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</w:t>
      </w:r>
      <w:r w:rsidR="0034780D">
        <w:rPr>
          <w:bCs/>
          <w:lang w:eastAsia="ru-RU"/>
        </w:rPr>
        <w:t xml:space="preserve">, </w:t>
      </w:r>
      <w:r w:rsidRPr="00443375">
        <w:rPr>
          <w:bCs/>
          <w:lang w:eastAsia="ru-RU"/>
        </w:rPr>
        <w:t>БИХ цеха"</w:t>
      </w:r>
      <w:r w:rsidRPr="00443375">
        <w:rPr>
          <w:lang w:eastAsia="ru-RU"/>
        </w:rPr>
        <w:t>.</w:t>
      </w:r>
    </w:p>
    <w:p w14:paraId="660EB053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достижения поставленной цели необходимо решить следующие задачи:</w:t>
      </w:r>
    </w:p>
    <w:p w14:paraId="5C8F3D5D" w14:textId="017CF2FB" w:rsidR="00267829" w:rsidRPr="00443375" w:rsidRDefault="00267829" w:rsidP="00E53C12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Провести анализ существующих процессов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предприятии.</w:t>
      </w:r>
    </w:p>
    <w:p w14:paraId="2A59435D" w14:textId="17D4E7F7" w:rsidR="00CB21AF" w:rsidRPr="00443375" w:rsidRDefault="00267829" w:rsidP="0087437A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Разработать концептуальную модель базы данных для хранения информации о движении инструмента, партиях и остатках.</w:t>
      </w:r>
      <w:r w:rsidR="00CB21AF" w:rsidRPr="00443375">
        <w:rPr>
          <w:lang w:eastAsia="ru-RU"/>
        </w:rPr>
        <w:br w:type="page"/>
      </w:r>
    </w:p>
    <w:p w14:paraId="5CFC3862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Реализовать функционал:</w:t>
      </w:r>
    </w:p>
    <w:p w14:paraId="530BE6D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просмотра справочника номенклатуры инструмента;</w:t>
      </w:r>
    </w:p>
    <w:p w14:paraId="0AA3746A" w14:textId="69E39028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создания 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заявок на получение инструмента;</w:t>
      </w:r>
    </w:p>
    <w:p w14:paraId="3BB5C3BA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ввода документов движения (приход, списание, перемещение, возврат с ремонта, продажа);</w:t>
      </w:r>
    </w:p>
    <w:p w14:paraId="47227968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регистрации дефектных ведомостей на списание или ремонт;</w:t>
      </w:r>
    </w:p>
    <w:p w14:paraId="1098658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фиксации остатков на конец месяца.</w:t>
      </w:r>
    </w:p>
    <w:p w14:paraId="417B77E2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Обеспечить автоматизированную проверку остатков при проведении операций.</w:t>
      </w:r>
    </w:p>
    <w:p w14:paraId="38B2E767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Разработать интерфейсы взаимодействия с другими модулями системы, особенно с модулем АРМ инженера по инструменту.</w:t>
      </w:r>
    </w:p>
    <w:p w14:paraId="42642D24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Провести тестирование разработанных функций в условиях моделирования реальных складских операций.</w:t>
      </w:r>
    </w:p>
    <w:p w14:paraId="4C33031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В результате выполнения проекта будет разработан программный модуль </w:t>
      </w:r>
      <w:r w:rsidRPr="00443375">
        <w:rPr>
          <w:bCs/>
          <w:lang w:eastAsia="ru-RU"/>
        </w:rPr>
        <w:t>"Кладовщик ЦИС БИХ цеха"</w:t>
      </w:r>
      <w:r w:rsidRPr="00443375">
        <w:rPr>
          <w:lang w:eastAsia="ru-RU"/>
        </w:rPr>
        <w:t>, обеспечивающий:</w:t>
      </w:r>
    </w:p>
    <w:p w14:paraId="5C0A0DA0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Электронное оформление заявок на получение инструмента (плановых и внеплановых).</w:t>
      </w:r>
    </w:p>
    <w:p w14:paraId="08B99A88" w14:textId="52BBDDC0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Полный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всех складских движений инструмента с привязкой к партиям и источникам документов.</w:t>
      </w:r>
    </w:p>
    <w:p w14:paraId="5369F9FE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Оперативный контроль за остатками на складах в разрезе партий и номенклатурных номеров.</w:t>
      </w:r>
    </w:p>
    <w:p w14:paraId="23A87405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Автоматическое закрытие периодов и защиту от изменений данных задним числом.</w:t>
      </w:r>
    </w:p>
    <w:p w14:paraId="1077A921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Возможность просмотра статусов исполнения заявок и информации о поступлении инструмента.</w:t>
      </w:r>
    </w:p>
    <w:p w14:paraId="59A00B23" w14:textId="31C4F7A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Разработанный модуль предназначен для внедрения на предприятиях машиностроения и металлообработки, где используется значительная номенклатура инструмента. Автоматизация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складских операций позволит:</w:t>
      </w:r>
    </w:p>
    <w:p w14:paraId="6BD827BC" w14:textId="09F9A304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lastRenderedPageBreak/>
        <w:t>снизить вероятность ошибок в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те на 30–40%;</w:t>
      </w:r>
    </w:p>
    <w:p w14:paraId="5E795852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ускорить обработку документов на 25–35%;</w:t>
      </w:r>
    </w:p>
    <w:p w14:paraId="703E39E6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обеспечить прозрачность движения инструмента на предприятии;</w:t>
      </w:r>
    </w:p>
    <w:p w14:paraId="1E400CEA" w14:textId="2571AC7C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минимизировать потери и недостачи инструмента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строгого контроля партийности и остатков.</w:t>
      </w:r>
    </w:p>
    <w:p w14:paraId="1A3C3744" w14:textId="40A95782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Модуль является частью комплексной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и предусматривает возможность дальнейшего расширения функциональности в зависимости от развития требований предприятия.</w:t>
      </w:r>
    </w:p>
    <w:p w14:paraId="4B827433" w14:textId="77777777" w:rsidR="00267829" w:rsidRPr="00443375" w:rsidRDefault="00267829" w:rsidP="00CB21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DD0DDB" w14:textId="666034ED" w:rsidR="007C5402" w:rsidRPr="00443375" w:rsidRDefault="00C82D15" w:rsidP="007C5402">
      <w:pPr>
        <w:numPr>
          <w:ilvl w:val="0"/>
          <w:numId w:val="1"/>
        </w:numPr>
        <w:spacing w:after="24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13DB4490" w14:textId="77777777" w:rsidR="007C5402" w:rsidRPr="00443375" w:rsidRDefault="007C5402" w:rsidP="007C5402">
      <w:pPr>
        <w:spacing w:after="0" w:line="360" w:lineRule="auto"/>
        <w:ind w:left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D6CC49" w14:textId="0C1A16ED" w:rsidR="007C5402" w:rsidRPr="00443375" w:rsidRDefault="007C5402" w:rsidP="007C5402">
      <w:pPr>
        <w:pStyle w:val="f"/>
      </w:pPr>
      <w:r w:rsidRPr="00443375">
        <w:t>АО «ВМП «АВИТЕК» (Акционерное общество «Вятское машиностроительное предприятие «АВИТЕК») — предприятие оборонно-промышленного комплекса, расположенное в городе Киров. Основной целью функционирования предприятия является выполнение государственного оборонного заказа, направленного на обеспечение обороноспособности Российской Федерации. АО «ВМП «АВИТЕК» входит в состав Концерна ВКО «Алмаз-Антей» и реализует проекты, связанные с производством высокотехнологичной продукции оборонного назначения.</w:t>
      </w:r>
      <w:r w:rsidR="00442872" w:rsidRPr="00443375">
        <w:t xml:space="preserve"> Также предприятие занимается </w:t>
      </w:r>
      <w:r w:rsidR="007E537E" w:rsidRPr="00443375">
        <w:t>выпуском продукции,</w:t>
      </w:r>
      <w:r w:rsidR="00442872" w:rsidRPr="00443375">
        <w:t xml:space="preserve"> не связанной с военной сферой</w:t>
      </w:r>
      <w:r w:rsidR="007E537E" w:rsidRPr="00443375">
        <w:t>, например: кресла для машинистов, двигатели, различные краны и тому подобное.</w:t>
      </w:r>
    </w:p>
    <w:p w14:paraId="7F67EB60" w14:textId="7F2F43D7" w:rsidR="007C5402" w:rsidRPr="00443375" w:rsidRDefault="007C5402" w:rsidP="007C5402">
      <w:pPr>
        <w:pStyle w:val="f"/>
      </w:pPr>
      <w:r w:rsidRPr="00443375">
        <w:t>Предприятие обладает замкнутым производственным циклом, включающим конструкторскую проработку, производство, испытания и контроль качества. Организационная структура АО «ВМП «АВИТЕК» включает ряд профильных цехов, проектно-конструкторских и технологических подразделений, а также службы, обеспечивающие вспомогательные и административные функции.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задач.</w:t>
      </w:r>
      <w:r w:rsidR="00917D36" w:rsidRPr="00443375">
        <w:t xml:space="preserve"> </w:t>
      </w:r>
    </w:p>
    <w:p w14:paraId="534A9C32" w14:textId="16305195" w:rsidR="00917D36" w:rsidRPr="00443375" w:rsidRDefault="00917D36" w:rsidP="007C5402">
      <w:pPr>
        <w:pStyle w:val="f"/>
      </w:pPr>
      <w:r w:rsidRPr="00443375">
        <w:t>Структура всего предприятия является крайне обширной, но при этом зачастую одинаковой. Рассмотрена организационная структура отдела №78 “Информационного обеспечения”, прочее отделы устроены подобным образом. (см. Рисунок 1)</w:t>
      </w:r>
    </w:p>
    <w:p w14:paraId="30C8FEAE" w14:textId="77777777" w:rsidR="007C5402" w:rsidRPr="00443375" w:rsidRDefault="007C5402" w:rsidP="007C5402">
      <w:pPr>
        <w:spacing w:before="100" w:beforeAutospacing="1" w:after="0"/>
        <w:jc w:val="center"/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79BB7" wp14:editId="30E6CD3F">
            <wp:extent cx="4478391" cy="4067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54" cy="40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238B" w14:textId="77777777" w:rsidR="007C5402" w:rsidRPr="00443375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063462A" w14:textId="43948D4A" w:rsidR="007C5402" w:rsidRPr="00443375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3375">
        <w:rPr>
          <w:rFonts w:ascii="Times New Roman" w:hAnsi="Times New Roman" w:cs="Times New Roman"/>
          <w:sz w:val="28"/>
        </w:rPr>
        <w:t>Рисунок 1 – Схема организационной структуры предприятия</w:t>
      </w:r>
      <w:r w:rsidR="00917D36" w:rsidRPr="00443375">
        <w:rPr>
          <w:rFonts w:ascii="Times New Roman" w:hAnsi="Times New Roman" w:cs="Times New Roman"/>
          <w:sz w:val="28"/>
        </w:rPr>
        <w:t xml:space="preserve"> на примере отдела №78</w:t>
      </w:r>
    </w:p>
    <w:p w14:paraId="58C5A147" w14:textId="77777777" w:rsidR="007C5402" w:rsidRPr="00443375" w:rsidRDefault="007C5402" w:rsidP="007C5402">
      <w:pPr>
        <w:pStyle w:val="f"/>
      </w:pPr>
    </w:p>
    <w:p w14:paraId="50BDC06E" w14:textId="171EEC9A" w:rsidR="007C5402" w:rsidRPr="00443375" w:rsidRDefault="007C5402" w:rsidP="007C5402">
      <w:pPr>
        <w:pStyle w:val="f"/>
      </w:pPr>
      <w:r w:rsidRPr="00443375">
        <w:t>Ключевыми параметрами функционирования предприятия являются стабильное выполнение производственных планов, соответствие выпускаемой продукции требованиям технической документации и контрактов, соблюдение сроков исполнения заказов, а также внедрение современных технологий и поддержание высокой квалификации персонала. Особое внимание уделяется вопросам качества, безопасности производства и информационной защищ</w:t>
      </w:r>
      <w:r w:rsidR="007275F0">
        <w:t>е</w:t>
      </w:r>
      <w:r w:rsidRPr="00443375">
        <w:t>нности.</w:t>
      </w:r>
    </w:p>
    <w:p w14:paraId="1A8C0DDC" w14:textId="30808C65" w:rsidR="007C5402" w:rsidRPr="00443375" w:rsidRDefault="007C5402" w:rsidP="007C5402">
      <w:pPr>
        <w:pStyle w:val="f"/>
      </w:pPr>
      <w:r w:rsidRPr="00443375">
        <w:t xml:space="preserve">Предприятие активно взаимодействует как с внутренними подразделениями, включая отделы проектирования, снабжения, логистики, ОТК и </w:t>
      </w:r>
      <w:r w:rsidR="00917D36" w:rsidRPr="00443375">
        <w:t>информационного обеспечения</w:t>
      </w:r>
      <w:r w:rsidRPr="00443375">
        <w:t xml:space="preserve">, так и с внешними организациями — поставщиками комплектующих, научно-исследовательскими институтами и </w:t>
      </w:r>
      <w:r w:rsidRPr="00443375">
        <w:lastRenderedPageBreak/>
        <w:t>государственными заказчиками. Эти взаимодействия строятся в рамках выполнения контрактных обязательств, технического сопровождения и производственной кооперации.</w:t>
      </w:r>
    </w:p>
    <w:p w14:paraId="09FC78DB" w14:textId="7C128571" w:rsidR="007C5402" w:rsidRPr="00443375" w:rsidRDefault="007C5402" w:rsidP="007C5402">
      <w:pPr>
        <w:pStyle w:val="f"/>
      </w:pPr>
      <w:r w:rsidRPr="00443375">
        <w:t>Практика проходила в отделе информационного обеспечения</w:t>
      </w:r>
      <w:r w:rsidR="00917D36" w:rsidRPr="00443375">
        <w:t>, конкретнее в бюро программирования</w:t>
      </w:r>
      <w:r w:rsidRPr="00443375">
        <w:t xml:space="preserve">. Данный отдел обеспечивает техническую и информационную поддержку корпоративных информационных систем, отвечает за организацию документооборота, сопровождение программного обеспечения, контроль за соблюдением регламентов информационной безопасности, а также взаимодействует с другими подразделениями предприятия в части сбора, обработки и распределения информации. </w:t>
      </w:r>
    </w:p>
    <w:p w14:paraId="34E47520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АО «ВМП „АВИТЕК“» существует локальная сеть топологии «Дерево», которая позволяет сотрудникам обмениваться информацией, совместно использовать периферийные устройства, выходить в Интернет и работать в группах с применением сетевых служб.</w:t>
      </w:r>
    </w:p>
    <w:p w14:paraId="3B6E14C8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0920136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443375">
        <w:rPr>
          <w:sz w:val="28"/>
          <w:szCs w:val="28"/>
        </w:rPr>
        <w:t>Процессор</w:t>
      </w:r>
      <w:r w:rsidRPr="00443375">
        <w:rPr>
          <w:sz w:val="28"/>
          <w:szCs w:val="28"/>
          <w:lang w:val="en-US"/>
        </w:rPr>
        <w:t xml:space="preserve"> - Intel Core i3-12100F.</w:t>
      </w:r>
    </w:p>
    <w:p w14:paraId="2E95FD1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- 2x16 ГБ.</w:t>
      </w:r>
    </w:p>
    <w:p w14:paraId="4B1C0412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Твердотельный накопитель - 512 ГБ.</w:t>
      </w:r>
    </w:p>
    <w:p w14:paraId="0CD50BC5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Видеокарта –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Arc</w:t>
      </w:r>
      <w:proofErr w:type="spellEnd"/>
      <w:r w:rsidRPr="00443375">
        <w:rPr>
          <w:sz w:val="28"/>
          <w:szCs w:val="28"/>
        </w:rPr>
        <w:t xml:space="preserve"> A580.</w:t>
      </w:r>
    </w:p>
    <w:p w14:paraId="64314740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Сетевая карта </w:t>
      </w:r>
      <w:proofErr w:type="spellStart"/>
      <w:r w:rsidRPr="00443375">
        <w:rPr>
          <w:sz w:val="28"/>
          <w:szCs w:val="28"/>
        </w:rPr>
        <w:t>Асоrр</w:t>
      </w:r>
      <w:proofErr w:type="spellEnd"/>
      <w:r w:rsidRPr="00443375">
        <w:rPr>
          <w:sz w:val="28"/>
          <w:szCs w:val="28"/>
        </w:rPr>
        <w:t xml:space="preserve"> L-1000S.</w:t>
      </w:r>
    </w:p>
    <w:p w14:paraId="5187556A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4FE4A451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Процессор -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Xeon</w:t>
      </w:r>
      <w:proofErr w:type="spellEnd"/>
      <w:r w:rsidRPr="00443375">
        <w:rPr>
          <w:sz w:val="28"/>
          <w:szCs w:val="28"/>
        </w:rPr>
        <w:t xml:space="preserve"> 6766E.</w:t>
      </w:r>
    </w:p>
    <w:p w14:paraId="118084FB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- 128 Гб DDR4.</w:t>
      </w:r>
    </w:p>
    <w:p w14:paraId="0A7A4497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Видеоконтроллер - AST2500.</w:t>
      </w:r>
    </w:p>
    <w:p w14:paraId="0FA5F933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Жесткие диски - До 4 дисков SATA 3.5” с горячей заменой.</w:t>
      </w:r>
    </w:p>
    <w:p w14:paraId="6D55D0AC" w14:textId="552123CE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</w:t>
      </w:r>
      <w:r w:rsidR="007275F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т блоков бесперебойного питания.</w:t>
      </w:r>
    </w:p>
    <w:p w14:paraId="72216D8F" w14:textId="77777777" w:rsidR="0034780D" w:rsidRDefault="0034780D" w:rsidP="007C5402">
      <w:pPr>
        <w:pStyle w:val="f"/>
      </w:pPr>
      <w:r>
        <w:t xml:space="preserve">С разрабатываемой информационной системой будет </w:t>
      </w:r>
      <w:r>
        <w:lastRenderedPageBreak/>
        <w:t>взаимодействовать бюро инструментального хозяйства каждого из цехов, а также центральный инструментальный склад, конкретнее кладовщики каждого из цехов, а также инженеры по инструменту. Поддержанием работоспособности системы будет заниматься отдел информационного обеспечения, конкретнее бюро программирования.</w:t>
      </w:r>
    </w:p>
    <w:p w14:paraId="66B7BCE4" w14:textId="17C17831" w:rsidR="007C5402" w:rsidRPr="0034780D" w:rsidRDefault="0034780D" w:rsidP="007C5402">
      <w:pPr>
        <w:pStyle w:val="f"/>
      </w:pPr>
      <w:r>
        <w:t>Сотрудники бюро осуществля</w:t>
      </w:r>
      <w:r w:rsidR="00B634C4">
        <w:t>ют</w:t>
      </w:r>
      <w:r>
        <w:t xml:space="preserve"> работы по</w:t>
      </w:r>
      <w:r w:rsidR="00B634C4">
        <w:t xml:space="preserve"> разработке, внедрению,</w:t>
      </w:r>
      <w:r>
        <w:t xml:space="preserve"> сопровождению программн</w:t>
      </w:r>
      <w:r w:rsidR="00B634C4">
        <w:t>ых</w:t>
      </w:r>
      <w:r>
        <w:t xml:space="preserve"> продукт</w:t>
      </w:r>
      <w:r w:rsidR="00B634C4">
        <w:t>ов</w:t>
      </w:r>
      <w:r>
        <w:t>, осуществля</w:t>
      </w:r>
      <w:r w:rsidR="00B634C4">
        <w:t>е</w:t>
      </w:r>
      <w:r>
        <w:t xml:space="preserve">т контроль выполнения резервного копирования, восстановление резервных копий в случае сбоев, а также обучение сотрудников работе с разрабатываемой ИС.  </w:t>
      </w:r>
    </w:p>
    <w:p w14:paraId="14240E6E" w14:textId="056105F5" w:rsidR="00C82D15" w:rsidRPr="00443375" w:rsidRDefault="00C82D15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443375" w:rsidRDefault="00C82D15" w:rsidP="00FE4A96">
      <w:pPr>
        <w:pStyle w:val="f"/>
        <w:rPr>
          <w:lang w:eastAsia="ru-RU"/>
        </w:rPr>
      </w:pPr>
    </w:p>
    <w:p w14:paraId="4C4DE877" w14:textId="6CD44A3E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Обоснование необходимости автоматизации бизнес-процессов на предприятии в рамках разработки информационной системы автоматизированного рабочего места кладовщика (АРМ кладовщика</w:t>
      </w:r>
      <w:r w:rsidR="00B47326" w:rsidRPr="00443375">
        <w:rPr>
          <w:lang w:eastAsia="ru-RU"/>
        </w:rPr>
        <w:t xml:space="preserve"> центрального инструментального склада, бюро инструментального хозяйства цеха)</w:t>
      </w:r>
      <w:r w:rsidRPr="00443375">
        <w:rPr>
          <w:lang w:eastAsia="ru-RU"/>
        </w:rPr>
        <w:t xml:space="preserve"> связано с рядом организационных и технологических факторов, обусловленных спецификой складской деятельности, объемами движения материальных ценностей, необходимостью строгого учета, а также требованиями к оперативности и достоверности обрабатываемой информации.</w:t>
      </w:r>
    </w:p>
    <w:p w14:paraId="63DBFE30" w14:textId="09A97EA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настоящее время складской учет в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осуществляется с применением бумажных носителей, а также электронных таблиц, создаваемых вручную</w:t>
      </w:r>
      <w:r w:rsidR="00B634C4">
        <w:rPr>
          <w:lang w:eastAsia="ru-RU"/>
        </w:rPr>
        <w:t xml:space="preserve"> и с помощью редакторов (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excel</w:t>
      </w:r>
      <w:r w:rsidR="00B634C4" w:rsidRPr="00B634C4">
        <w:rPr>
          <w:lang w:eastAsia="ru-RU"/>
        </w:rPr>
        <w:t xml:space="preserve">, 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Word</w:t>
      </w:r>
      <w:r w:rsidR="00B634C4">
        <w:rPr>
          <w:lang w:eastAsia="ru-RU"/>
        </w:rPr>
        <w:t>)</w:t>
      </w:r>
      <w:r w:rsidRPr="00443375">
        <w:rPr>
          <w:lang w:eastAsia="ru-RU"/>
        </w:rPr>
        <w:t xml:space="preserve">. Существующая технология включает в себя оформление заявок на выдачу, составление расходных документов, </w:t>
      </w:r>
      <w:r w:rsidR="00654C78" w:rsidRPr="00443375">
        <w:rPr>
          <w:lang w:eastAsia="ru-RU"/>
        </w:rPr>
        <w:t>составление дефектных ведомостей</w:t>
      </w:r>
      <w:r w:rsidRPr="00443375">
        <w:rPr>
          <w:lang w:eastAsia="ru-RU"/>
        </w:rPr>
        <w:t xml:space="preserve">, а также формирование отчетности. Входной информацией для кладовщика служат сопроводительные документы от </w:t>
      </w:r>
      <w:r w:rsidR="00654C78" w:rsidRPr="00443375">
        <w:rPr>
          <w:lang w:eastAsia="ru-RU"/>
        </w:rPr>
        <w:t>инженера по инструменту</w:t>
      </w:r>
      <w:r w:rsidRPr="00443375">
        <w:rPr>
          <w:lang w:eastAsia="ru-RU"/>
        </w:rPr>
        <w:t>, внутренние заявки от це</w:t>
      </w:r>
      <w:r w:rsidR="00654C78" w:rsidRPr="00443375">
        <w:rPr>
          <w:lang w:eastAsia="ru-RU"/>
        </w:rPr>
        <w:t>хов</w:t>
      </w:r>
      <w:r w:rsidRPr="00443375">
        <w:rPr>
          <w:lang w:eastAsia="ru-RU"/>
        </w:rPr>
        <w:t xml:space="preserve">, </w:t>
      </w:r>
      <w:r w:rsidR="00654C78" w:rsidRPr="00443375">
        <w:rPr>
          <w:lang w:eastAsia="ru-RU"/>
        </w:rPr>
        <w:t xml:space="preserve">дефектные ведомости. </w:t>
      </w:r>
      <w:r w:rsidRPr="00443375">
        <w:rPr>
          <w:lang w:eastAsia="ru-RU"/>
        </w:rPr>
        <w:t>Выходные документы включают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отчеты по остаткам и движениям ТМЦ. Расч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тные показатели, такие как объем остатков, количество выданных материалов, объем поступлений и расхождения по инвентаризации, формируются вручную, с опорой на журнал учета и предварительные сводные таблицы. Используемые методы обработки информации не позволяют в полной мере обеспечить своевременный контроль за движением ресурсов, особенно при увеличении потока данных и документооборота.</w:t>
      </w:r>
    </w:p>
    <w:p w14:paraId="09B352EE" w14:textId="681F648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Процесс учета можно декомпозировать на следующие основные этапы:</w:t>
      </w:r>
      <w:r w:rsidR="00654C78" w:rsidRPr="00443375">
        <w:rPr>
          <w:lang w:eastAsia="ru-RU"/>
        </w:rPr>
        <w:t xml:space="preserve"> формирование заявок на выдачу</w:t>
      </w:r>
      <w:r w:rsidRPr="00443375">
        <w:rPr>
          <w:lang w:eastAsia="ru-RU"/>
        </w:rPr>
        <w:t xml:space="preserve">; обработка и учет заявок на выдачу; формирование отчетности и документов движения; фиксация </w:t>
      </w:r>
      <w:r w:rsidR="00654C78" w:rsidRPr="00443375">
        <w:rPr>
          <w:lang w:eastAsia="ru-RU"/>
        </w:rPr>
        <w:t>остатков и получение отчетности</w:t>
      </w:r>
      <w:r w:rsidRPr="00443375">
        <w:rPr>
          <w:lang w:eastAsia="ru-RU"/>
        </w:rPr>
        <w:t xml:space="preserve">. Каждый из этих этапов предполагает повторяющиеся операции, </w:t>
      </w:r>
      <w:r w:rsidRPr="00443375">
        <w:rPr>
          <w:lang w:eastAsia="ru-RU"/>
        </w:rPr>
        <w:lastRenderedPageBreak/>
        <w:t>требующие высокой точности и соответствия внутренним нормативным актам. При этом, отсутствие единой информационной системы ведет к дублированию данных, ошибкам в расчетах, потере оперативности при передаче информации между подразделениями, а также затрудняет анализ и формирование отчетной информации в установленные сроки.</w:t>
      </w:r>
    </w:p>
    <w:p w14:paraId="3F811F9F" w14:textId="77777777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К основным недостаткам существующей практики можно отнести: высокую трудоемкость выполнения рутинных операций (ввод, поиск и сверка данных); недостаточную оперативность получения информации о наличии и движении материалов; частые ошибки, связанные с человеческим фактором; сложность и низкую прозрачность хранения документации; отсутствие централизованного хранилища данных, позволяющего быстро формировать отчетность по заданным критериям. Кроме того, бумажный документооборот затрудняет реализацию требований информационной безопасности и увеличивает риск утраты или повреждения данных.</w:t>
      </w:r>
    </w:p>
    <w:p w14:paraId="57A6E237" w14:textId="2CFCC09C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Целью создания информационной системы АРМ кладовщика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является устранение перечисленных недостатков за счет автоматизации ключевых бизнес-процессов, улучшения качества обработки и хранения информации, сокращения времени выполнения операций, а также повышения точности и достоверности учета. Разработка данной системы направлена на обеспечение централизованного ведения базы данных по складу, электронный учет остатков и движение ТМЦ, а также реализацию механизма контроля доступа к информации.</w:t>
      </w:r>
    </w:p>
    <w:p w14:paraId="38412E73" w14:textId="7C0A25E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 xml:space="preserve">Внедрение проекта предусматривает автоматизацию следующих функций: </w:t>
      </w:r>
      <w:r w:rsidR="00654C78" w:rsidRPr="00443375">
        <w:rPr>
          <w:lang w:eastAsia="ru-RU"/>
        </w:rPr>
        <w:t>формирование заявок</w:t>
      </w:r>
      <w:r w:rsidRPr="00443375">
        <w:rPr>
          <w:lang w:eastAsia="ru-RU"/>
        </w:rPr>
        <w:t>; автоматическое формирование расходных документов; учет заявок и лимитирование выдачи; ведение текущего состояния складских запасов; формирование отчетности по заданным параметрам; фиксация</w:t>
      </w:r>
      <w:r w:rsidR="00654C78" w:rsidRPr="00443375">
        <w:rPr>
          <w:lang w:eastAsia="ru-RU"/>
        </w:rPr>
        <w:t xml:space="preserve"> остатков</w:t>
      </w:r>
      <w:r w:rsidRPr="00443375">
        <w:rPr>
          <w:lang w:eastAsia="ru-RU"/>
        </w:rPr>
        <w:t>. Периодичность поступления информации варьируется от ежедневной (для</w:t>
      </w:r>
      <w:r w:rsidR="00654C78" w:rsidRPr="00443375">
        <w:rPr>
          <w:lang w:eastAsia="ru-RU"/>
        </w:rPr>
        <w:t xml:space="preserve"> внеплановых</w:t>
      </w:r>
      <w:r w:rsidRPr="00443375">
        <w:rPr>
          <w:lang w:eastAsia="ru-RU"/>
        </w:rPr>
        <w:t xml:space="preserve"> заявок) до</w:t>
      </w:r>
      <w:r w:rsidR="00654C78" w:rsidRPr="00443375">
        <w:rPr>
          <w:lang w:eastAsia="ru-RU"/>
        </w:rPr>
        <w:t xml:space="preserve"> ежегодных</w:t>
      </w:r>
      <w:r w:rsidRPr="00443375">
        <w:rPr>
          <w:lang w:eastAsia="ru-RU"/>
        </w:rPr>
        <w:t xml:space="preserve"> (для</w:t>
      </w:r>
      <w:r w:rsidR="00654C78" w:rsidRPr="00443375">
        <w:rPr>
          <w:lang w:eastAsia="ru-RU"/>
        </w:rPr>
        <w:t xml:space="preserve"> плановых заявок</w:t>
      </w:r>
      <w:r w:rsidRPr="00443375">
        <w:rPr>
          <w:lang w:eastAsia="ru-RU"/>
        </w:rPr>
        <w:t>).</w:t>
      </w:r>
    </w:p>
    <w:p w14:paraId="379FBCC8" w14:textId="416BB4B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Этапы решения задачи включают: ввод данных (выдача, возврат); обработку и регистрацию информации в БД; формирование и хранение электронных документов; выдачу отчетов. Первичная информация будет вводиться на основе электронных форм: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«Заявка на выдачу», «Форма</w:t>
      </w:r>
      <w:r w:rsidR="00654C78" w:rsidRPr="00443375">
        <w:rPr>
          <w:lang w:eastAsia="ru-RU"/>
        </w:rPr>
        <w:t xml:space="preserve"> дефектной ведомости</w:t>
      </w:r>
      <w:r w:rsidRPr="00443375">
        <w:rPr>
          <w:lang w:eastAsia="ru-RU"/>
        </w:rPr>
        <w:t>», «</w:t>
      </w:r>
      <w:r w:rsidR="00654C78" w:rsidRPr="00443375">
        <w:rPr>
          <w:lang w:eastAsia="ru-RU"/>
        </w:rPr>
        <w:t>Движения инструмента</w:t>
      </w:r>
      <w:r w:rsidRPr="00443375">
        <w:rPr>
          <w:lang w:eastAsia="ru-RU"/>
        </w:rPr>
        <w:t>», «Отчет</w:t>
      </w:r>
      <w:r w:rsidR="00654C78" w:rsidRPr="00443375">
        <w:rPr>
          <w:lang w:eastAsia="ru-RU"/>
        </w:rPr>
        <w:t>ность</w:t>
      </w:r>
      <w:r w:rsidRPr="00443375">
        <w:rPr>
          <w:lang w:eastAsia="ru-RU"/>
        </w:rPr>
        <w:t>». Экранные формы, соответствующие этим документам, будут иметь встроенные элементы контроля ввода и автозаполнение по справочникам.</w:t>
      </w:r>
    </w:p>
    <w:p w14:paraId="061A17AE" w14:textId="192D129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качестве результатных документов система будет генерировать: «Отчет по остаткам», «</w:t>
      </w:r>
      <w:r w:rsidR="00CA0CA3" w:rsidRPr="00443375">
        <w:rPr>
          <w:lang w:eastAsia="ru-RU"/>
        </w:rPr>
        <w:t>Отчет по движениями</w:t>
      </w:r>
      <w:r w:rsidRPr="00443375">
        <w:rPr>
          <w:lang w:eastAsia="ru-RU"/>
        </w:rPr>
        <w:t xml:space="preserve">», а также агрегированные файлы в формате PDF или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 для последующей передачи в бухгалтерию или руководство. Вывод результатов возможен как на экран, так и в печатной форме. Система обработки данных будет базироваться на централизованной СУБД, содержащей оперативные таблицы</w:t>
      </w:r>
      <w:r w:rsidR="00CA0CA3" w:rsidRPr="00443375">
        <w:rPr>
          <w:lang w:eastAsia="ru-RU"/>
        </w:rPr>
        <w:t xml:space="preserve"> по </w:t>
      </w:r>
      <w:r w:rsidRPr="00443375">
        <w:rPr>
          <w:lang w:eastAsia="ru-RU"/>
        </w:rPr>
        <w:t>номенклатуре, движениям, пользователям. Обновление данных будет происходить в режиме реального времени по мере поступления новых записей.</w:t>
      </w:r>
    </w:p>
    <w:p w14:paraId="320B2B94" w14:textId="480420B4" w:rsidR="00FE4A96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Проектируемая система будет работать в диалоговом режиме</w:t>
      </w:r>
      <w:r w:rsidR="00CA0CA3" w:rsidRPr="00443375">
        <w:rPr>
          <w:lang w:eastAsia="ru-RU"/>
        </w:rPr>
        <w:t xml:space="preserve"> </w:t>
      </w:r>
      <w:r w:rsidRPr="00443375">
        <w:rPr>
          <w:lang w:eastAsia="ru-RU"/>
        </w:rPr>
        <w:t>и обеспечивать ежедневное обновление базы данных. В отличие от типовых решений, данная система будет адаптирована под специфику ЦИС</w:t>
      </w:r>
      <w:r w:rsidR="00CA0CA3" w:rsidRPr="00443375">
        <w:rPr>
          <w:lang w:eastAsia="ru-RU"/>
        </w:rPr>
        <w:t>,</w:t>
      </w:r>
      <w:r w:rsidRPr="00443375">
        <w:rPr>
          <w:lang w:eastAsia="ru-RU"/>
        </w:rPr>
        <w:t xml:space="preserve"> БИХ</w:t>
      </w:r>
      <w:r w:rsidR="00CA0CA3" w:rsidRPr="00443375">
        <w:rPr>
          <w:lang w:eastAsia="ru-RU"/>
        </w:rPr>
        <w:t xml:space="preserve"> цеха</w:t>
      </w:r>
      <w:r w:rsidRPr="00443375">
        <w:rPr>
          <w:lang w:eastAsia="ru-RU"/>
        </w:rPr>
        <w:t>, соответствовать требованиям внутреннего документооборота. Она обеспечит значительное сокращение временных затрат, повысит качество учета, минимизирует риски потери данных и создаст основу для дальнейшего расширения функционала в рамках цифровизации цеха.</w:t>
      </w:r>
    </w:p>
    <w:p w14:paraId="58187F35" w14:textId="5C268A4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В рамках сравнительного анализа будущей разработки АРМ кладовщика ЦИС БИХ цеха были рассмотрены наиболее распространённые решения: 1</w:t>
      </w:r>
      <w:proofErr w:type="gramStart"/>
      <w:r w:rsidRPr="00DA4BD1">
        <w:rPr>
          <w:lang w:eastAsia="ru-RU"/>
        </w:rPr>
        <w:t>С:Склад</w:t>
      </w:r>
      <w:proofErr w:type="gramEnd"/>
      <w:r w:rsidRPr="00DA4BD1">
        <w:rPr>
          <w:lang w:eastAsia="ru-RU"/>
        </w:rPr>
        <w:t>, SAP ERP (модуль MM) и «</w:t>
      </w:r>
      <w:proofErr w:type="spellStart"/>
      <w:r w:rsidRPr="00DA4BD1">
        <w:rPr>
          <w:lang w:eastAsia="ru-RU"/>
        </w:rPr>
        <w:t>Инфо-Предприятие:Склад</w:t>
      </w:r>
      <w:proofErr w:type="spellEnd"/>
      <w:r w:rsidRPr="00DA4BD1">
        <w:rPr>
          <w:lang w:eastAsia="ru-RU"/>
        </w:rPr>
        <w:t>».</w:t>
      </w:r>
      <w:r>
        <w:rPr>
          <w:lang w:eastAsia="ru-RU"/>
        </w:rPr>
        <w:t xml:space="preserve"> (см. Таблица 1)</w:t>
      </w:r>
    </w:p>
    <w:p w14:paraId="3ED4E88C" w14:textId="7777777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 xml:space="preserve">Основное преимущество проектируемой системы заключается в её полной адаптации под внутренние бизнес-процессы предприятия и минимальных </w:t>
      </w:r>
      <w:r w:rsidRPr="00DA4BD1">
        <w:rPr>
          <w:lang w:eastAsia="ru-RU"/>
        </w:rPr>
        <w:lastRenderedPageBreak/>
        <w:t>затратах на внедрение и сопровождение. В отличие от аналогов, АРМ кладовщика предоставляет простой и интуитивный интерфейс, рассчитанный на конкретные задачи подразделения, без избыточного функционала.</w:t>
      </w:r>
    </w:p>
    <w:p w14:paraId="08EA29F7" w14:textId="7777777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Также система отличается высокой модифицируемостью, возможностью оперативной поддержки и соответствием требованиям по информационной безопасности, что особенно важно в условиях работы на предприятии с повышенным уровнем защищённости. Встроенные организационные меры защиты от несанкционированного доступа обеспечивают безопасность при отсутствии необходимости в шифровании.</w:t>
      </w:r>
    </w:p>
    <w:p w14:paraId="61676657" w14:textId="56CE0659" w:rsidR="00DA4BD1" w:rsidRDefault="00DA4BD1" w:rsidP="00FE4A96">
      <w:pPr>
        <w:pStyle w:val="f"/>
        <w:rPr>
          <w:lang w:eastAsia="ru-RU"/>
        </w:rPr>
      </w:pPr>
    </w:p>
    <w:p w14:paraId="38D67001" w14:textId="277CC566" w:rsidR="00DA4BD1" w:rsidRPr="00DA4BD1" w:rsidRDefault="00DA4BD1" w:rsidP="00FE4A96">
      <w:pPr>
        <w:pStyle w:val="f"/>
        <w:rPr>
          <w:lang w:eastAsia="ru-RU"/>
        </w:rPr>
      </w:pPr>
      <w:r>
        <w:rPr>
          <w:lang w:eastAsia="ru-RU"/>
        </w:rPr>
        <w:t>Таблица 1 - Сравнительный анализ аналогов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68"/>
        <w:gridCol w:w="1938"/>
        <w:gridCol w:w="2038"/>
        <w:gridCol w:w="2116"/>
        <w:gridCol w:w="1684"/>
      </w:tblGrid>
      <w:tr w:rsidR="00DA4BD1" w:rsidRPr="00DA4BD1" w14:paraId="3B85D8A4" w14:textId="77777777" w:rsidTr="00DA4BD1">
        <w:tc>
          <w:tcPr>
            <w:tcW w:w="0" w:type="auto"/>
            <w:hideMark/>
          </w:tcPr>
          <w:p w14:paraId="5793EDE5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hideMark/>
          </w:tcPr>
          <w:p w14:paraId="611A49CC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hideMark/>
          </w:tcPr>
          <w:p w14:paraId="488E0E9F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hideMark/>
          </w:tcPr>
          <w:p w14:paraId="0CD3B8BD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hideMark/>
          </w:tcPr>
          <w:p w14:paraId="3162EF5F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DA4BD1" w:rsidRPr="00DA4BD1" w14:paraId="062E8F98" w14:textId="77777777" w:rsidTr="00DA4BD1">
        <w:tc>
          <w:tcPr>
            <w:tcW w:w="0" w:type="auto"/>
            <w:hideMark/>
          </w:tcPr>
          <w:p w14:paraId="18D4F036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Адаптация под специфику</w:t>
            </w:r>
          </w:p>
        </w:tc>
        <w:tc>
          <w:tcPr>
            <w:tcW w:w="0" w:type="auto"/>
            <w:hideMark/>
          </w:tcPr>
          <w:p w14:paraId="3C0FF8EC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адаптация под внутренние процессы и структуру</w:t>
            </w:r>
          </w:p>
        </w:tc>
        <w:tc>
          <w:tcPr>
            <w:tcW w:w="0" w:type="auto"/>
            <w:hideMark/>
          </w:tcPr>
          <w:p w14:paraId="4BCD3D2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доработка и настройка</w:t>
            </w:r>
          </w:p>
        </w:tc>
        <w:tc>
          <w:tcPr>
            <w:tcW w:w="0" w:type="auto"/>
            <w:hideMark/>
          </w:tcPr>
          <w:p w14:paraId="1BAF6BE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дорогостоящая настройка</w:t>
            </w:r>
          </w:p>
        </w:tc>
        <w:tc>
          <w:tcPr>
            <w:tcW w:w="0" w:type="auto"/>
            <w:hideMark/>
          </w:tcPr>
          <w:p w14:paraId="33CACD31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Частичная адаптация возможна</w:t>
            </w:r>
          </w:p>
        </w:tc>
      </w:tr>
      <w:tr w:rsidR="00DA4BD1" w:rsidRPr="00DA4BD1" w14:paraId="77F7FA80" w14:textId="77777777" w:rsidTr="00DA4BD1">
        <w:tc>
          <w:tcPr>
            <w:tcW w:w="0" w:type="auto"/>
            <w:hideMark/>
          </w:tcPr>
          <w:p w14:paraId="434775F0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hideMark/>
          </w:tcPr>
          <w:p w14:paraId="2784491D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Оптимизирована под узкие задачи ЦИС БИХ</w:t>
            </w:r>
          </w:p>
        </w:tc>
        <w:tc>
          <w:tcPr>
            <w:tcW w:w="0" w:type="auto"/>
            <w:hideMark/>
          </w:tcPr>
          <w:p w14:paraId="18F5979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Расширенная, избыточная для узкого применения</w:t>
            </w:r>
          </w:p>
        </w:tc>
        <w:tc>
          <w:tcPr>
            <w:tcW w:w="0" w:type="auto"/>
            <w:hideMark/>
          </w:tcPr>
          <w:p w14:paraId="20C5E66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широкая</w:t>
            </w:r>
          </w:p>
        </w:tc>
        <w:tc>
          <w:tcPr>
            <w:tcW w:w="0" w:type="auto"/>
            <w:hideMark/>
          </w:tcPr>
          <w:p w14:paraId="6324059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Базовая, ограниченная</w:t>
            </w:r>
          </w:p>
        </w:tc>
      </w:tr>
      <w:tr w:rsidR="00DA4BD1" w:rsidRPr="00DA4BD1" w14:paraId="31FC5C8D" w14:textId="77777777" w:rsidTr="00DA4BD1">
        <w:tc>
          <w:tcPr>
            <w:tcW w:w="0" w:type="auto"/>
            <w:hideMark/>
          </w:tcPr>
          <w:p w14:paraId="7F51EF9D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hideMark/>
          </w:tcPr>
          <w:p w14:paraId="056268A1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интуитивно понятный</w:t>
            </w:r>
          </w:p>
        </w:tc>
        <w:tc>
          <w:tcPr>
            <w:tcW w:w="0" w:type="auto"/>
            <w:hideMark/>
          </w:tcPr>
          <w:p w14:paraId="2B548F1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Сложнее в освоении</w:t>
            </w:r>
          </w:p>
        </w:tc>
        <w:tc>
          <w:tcPr>
            <w:tcW w:w="0" w:type="auto"/>
            <w:hideMark/>
          </w:tcPr>
          <w:p w14:paraId="6601BAA5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Сложный, требует обучения</w:t>
            </w:r>
          </w:p>
        </w:tc>
        <w:tc>
          <w:tcPr>
            <w:tcW w:w="0" w:type="auto"/>
            <w:hideMark/>
          </w:tcPr>
          <w:p w14:paraId="6B62379C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но не гибкий</w:t>
            </w:r>
          </w:p>
        </w:tc>
      </w:tr>
      <w:tr w:rsidR="00DA4BD1" w:rsidRPr="00DA4BD1" w14:paraId="2738C283" w14:textId="77777777" w:rsidTr="00DA4BD1">
        <w:tc>
          <w:tcPr>
            <w:tcW w:w="0" w:type="auto"/>
            <w:hideMark/>
          </w:tcPr>
          <w:p w14:paraId="397750E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Интеграция с другими системами</w:t>
            </w:r>
          </w:p>
        </w:tc>
        <w:tc>
          <w:tcPr>
            <w:tcW w:w="0" w:type="auto"/>
            <w:hideMark/>
          </w:tcPr>
          <w:p w14:paraId="3166C8C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на уровне локальных файлов и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hideMark/>
          </w:tcPr>
          <w:p w14:paraId="4F30D8CD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(при доработке)</w:t>
            </w:r>
          </w:p>
        </w:tc>
        <w:tc>
          <w:tcPr>
            <w:tcW w:w="0" w:type="auto"/>
            <w:hideMark/>
          </w:tcPr>
          <w:p w14:paraId="1FFA02E5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hideMark/>
          </w:tcPr>
          <w:p w14:paraId="554DDD89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</w:t>
            </w:r>
          </w:p>
        </w:tc>
      </w:tr>
      <w:tr w:rsidR="00DA4BD1" w:rsidRPr="00DA4BD1" w14:paraId="5CE1E2D3" w14:textId="77777777" w:rsidTr="00DA4BD1">
        <w:tc>
          <w:tcPr>
            <w:tcW w:w="0" w:type="auto"/>
            <w:hideMark/>
          </w:tcPr>
          <w:p w14:paraId="478AEB17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Затраты на внедрение</w:t>
            </w:r>
          </w:p>
        </w:tc>
        <w:tc>
          <w:tcPr>
            <w:tcW w:w="0" w:type="auto"/>
            <w:hideMark/>
          </w:tcPr>
          <w:p w14:paraId="3769A07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  <w:tc>
          <w:tcPr>
            <w:tcW w:w="0" w:type="auto"/>
            <w:hideMark/>
          </w:tcPr>
          <w:p w14:paraId="6A3E615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Средние/высокие</w:t>
            </w:r>
          </w:p>
        </w:tc>
        <w:tc>
          <w:tcPr>
            <w:tcW w:w="0" w:type="auto"/>
            <w:hideMark/>
          </w:tcPr>
          <w:p w14:paraId="7628BAC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высокие</w:t>
            </w:r>
          </w:p>
        </w:tc>
        <w:tc>
          <w:tcPr>
            <w:tcW w:w="0" w:type="auto"/>
            <w:hideMark/>
          </w:tcPr>
          <w:p w14:paraId="1391D696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</w:tr>
      <w:tr w:rsidR="00DA4BD1" w:rsidRPr="00DA4BD1" w14:paraId="5D91009E" w14:textId="77777777" w:rsidTr="00DA4BD1">
        <w:tc>
          <w:tcPr>
            <w:tcW w:w="0" w:type="auto"/>
            <w:hideMark/>
          </w:tcPr>
          <w:p w14:paraId="60C7AA8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Стоимость владения</w:t>
            </w:r>
          </w:p>
        </w:tc>
        <w:tc>
          <w:tcPr>
            <w:tcW w:w="0" w:type="auto"/>
            <w:hideMark/>
          </w:tcPr>
          <w:p w14:paraId="66E673EE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(открытая архитектура, нет лицензий)</w:t>
            </w:r>
          </w:p>
        </w:tc>
        <w:tc>
          <w:tcPr>
            <w:tcW w:w="0" w:type="auto"/>
            <w:hideMark/>
          </w:tcPr>
          <w:p w14:paraId="31FA5EB5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(лицензии и поддержка)</w:t>
            </w:r>
          </w:p>
        </w:tc>
        <w:tc>
          <w:tcPr>
            <w:tcW w:w="0" w:type="auto"/>
            <w:hideMark/>
          </w:tcPr>
          <w:p w14:paraId="6D101926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 (подписки, лицензии, сопровождение)</w:t>
            </w:r>
          </w:p>
        </w:tc>
        <w:tc>
          <w:tcPr>
            <w:tcW w:w="0" w:type="auto"/>
            <w:hideMark/>
          </w:tcPr>
          <w:p w14:paraId="1DA1A70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DA4BD1" w:rsidRPr="00DA4BD1" w14:paraId="547C9046" w14:textId="77777777" w:rsidTr="00DA4BD1">
        <w:tc>
          <w:tcPr>
            <w:tcW w:w="0" w:type="auto"/>
            <w:hideMark/>
          </w:tcPr>
          <w:p w14:paraId="1ED1A82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hideMark/>
          </w:tcPr>
          <w:p w14:paraId="6C2BE80E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Уровень, соответствующий требованиям предприятия</w:t>
            </w:r>
          </w:p>
        </w:tc>
        <w:tc>
          <w:tcPr>
            <w:tcW w:w="0" w:type="auto"/>
            <w:hideMark/>
          </w:tcPr>
          <w:p w14:paraId="6B725AC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Требуется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донастройка</w:t>
            </w:r>
            <w:proofErr w:type="spellEnd"/>
          </w:p>
        </w:tc>
        <w:tc>
          <w:tcPr>
            <w:tcW w:w="0" w:type="auto"/>
            <w:hideMark/>
          </w:tcPr>
          <w:p w14:paraId="1D1110CF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Поддерживается</w:t>
            </w:r>
          </w:p>
        </w:tc>
        <w:tc>
          <w:tcPr>
            <w:tcW w:w="0" w:type="auto"/>
            <w:hideMark/>
          </w:tcPr>
          <w:p w14:paraId="32BE9590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реализована</w:t>
            </w:r>
          </w:p>
        </w:tc>
      </w:tr>
      <w:tr w:rsidR="00DA4BD1" w:rsidRPr="00DA4BD1" w14:paraId="49C6F55F" w14:textId="77777777" w:rsidTr="00DA4BD1">
        <w:tc>
          <w:tcPr>
            <w:tcW w:w="0" w:type="auto"/>
            <w:hideMark/>
          </w:tcPr>
          <w:p w14:paraId="49B7BAE6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Защита от НСД</w:t>
            </w:r>
          </w:p>
        </w:tc>
        <w:tc>
          <w:tcPr>
            <w:tcW w:w="0" w:type="auto"/>
            <w:hideMark/>
          </w:tcPr>
          <w:p w14:paraId="2889F1D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Реализована организационно и технически</w:t>
            </w:r>
          </w:p>
        </w:tc>
        <w:tc>
          <w:tcPr>
            <w:tcW w:w="0" w:type="auto"/>
            <w:hideMark/>
          </w:tcPr>
          <w:p w14:paraId="4F103267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Частично, требует доп. ПО</w:t>
            </w:r>
          </w:p>
        </w:tc>
        <w:tc>
          <w:tcPr>
            <w:tcW w:w="0" w:type="auto"/>
            <w:hideMark/>
          </w:tcPr>
          <w:p w14:paraId="3B6A7D13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</w:t>
            </w:r>
            <w:proofErr w:type="spellEnd"/>
          </w:p>
        </w:tc>
        <w:tc>
          <w:tcPr>
            <w:tcW w:w="0" w:type="auto"/>
            <w:hideMark/>
          </w:tcPr>
          <w:p w14:paraId="7F4D0BB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полностью реализована</w:t>
            </w:r>
          </w:p>
        </w:tc>
      </w:tr>
      <w:tr w:rsidR="00DA4BD1" w:rsidRPr="00DA4BD1" w14:paraId="2B5128EE" w14:textId="77777777" w:rsidTr="00DA4BD1">
        <w:tc>
          <w:tcPr>
            <w:tcW w:w="0" w:type="auto"/>
            <w:hideMark/>
          </w:tcPr>
          <w:p w14:paraId="70C01673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Шифрование</w:t>
            </w:r>
          </w:p>
        </w:tc>
        <w:tc>
          <w:tcPr>
            <w:tcW w:w="0" w:type="auto"/>
            <w:hideMark/>
          </w:tcPr>
          <w:p w14:paraId="142A2AEC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 (внутренний защищённый контур)</w:t>
            </w:r>
          </w:p>
        </w:tc>
        <w:tc>
          <w:tcPr>
            <w:tcW w:w="0" w:type="auto"/>
            <w:hideMark/>
          </w:tcPr>
          <w:p w14:paraId="30BD5E00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 реализация</w:t>
            </w:r>
          </w:p>
        </w:tc>
        <w:tc>
          <w:tcPr>
            <w:tcW w:w="0" w:type="auto"/>
            <w:hideMark/>
          </w:tcPr>
          <w:p w14:paraId="6BCBFDAA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Присутствует</w:t>
            </w:r>
          </w:p>
        </w:tc>
        <w:tc>
          <w:tcPr>
            <w:tcW w:w="0" w:type="auto"/>
            <w:hideMark/>
          </w:tcPr>
          <w:p w14:paraId="0BCF5088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</w:t>
            </w:r>
          </w:p>
        </w:tc>
      </w:tr>
      <w:tr w:rsidR="00DA4BD1" w:rsidRPr="00DA4BD1" w14:paraId="690E9E70" w14:textId="77777777" w:rsidTr="00DA4BD1">
        <w:tc>
          <w:tcPr>
            <w:tcW w:w="0" w:type="auto"/>
            <w:hideMark/>
          </w:tcPr>
          <w:p w14:paraId="639BFCCA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Обновляемость</w:t>
            </w:r>
            <w:proofErr w:type="spellEnd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модифицируемость</w:t>
            </w:r>
          </w:p>
        </w:tc>
        <w:tc>
          <w:tcPr>
            <w:tcW w:w="0" w:type="auto"/>
            <w:hideMark/>
          </w:tcPr>
          <w:p w14:paraId="723DB26A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(разработка внутри предприятия)</w:t>
            </w:r>
          </w:p>
        </w:tc>
        <w:tc>
          <w:tcPr>
            <w:tcW w:w="0" w:type="auto"/>
            <w:hideMark/>
          </w:tcPr>
          <w:p w14:paraId="43F26EF7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конфигурации</w:t>
            </w:r>
          </w:p>
        </w:tc>
        <w:tc>
          <w:tcPr>
            <w:tcW w:w="0" w:type="auto"/>
            <w:hideMark/>
          </w:tcPr>
          <w:p w14:paraId="4697C748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Сложная и дорогая</w:t>
            </w:r>
          </w:p>
        </w:tc>
        <w:tc>
          <w:tcPr>
            <w:tcW w:w="0" w:type="auto"/>
            <w:hideMark/>
          </w:tcPr>
          <w:p w14:paraId="47C4EEEC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Ограничена возможностями ПО</w:t>
            </w:r>
          </w:p>
        </w:tc>
      </w:tr>
      <w:tr w:rsidR="00DA4BD1" w:rsidRPr="00DA4BD1" w14:paraId="11951C9B" w14:textId="77777777" w:rsidTr="00DA4BD1">
        <w:tc>
          <w:tcPr>
            <w:tcW w:w="0" w:type="auto"/>
            <w:hideMark/>
          </w:tcPr>
          <w:p w14:paraId="70E10C3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Удобство поддержки</w:t>
            </w:r>
          </w:p>
        </w:tc>
        <w:tc>
          <w:tcPr>
            <w:tcW w:w="0" w:type="auto"/>
            <w:hideMark/>
          </w:tcPr>
          <w:p w14:paraId="049DCE6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Высокое: поддержка возможна силами ИТ-отдела</w:t>
            </w:r>
          </w:p>
        </w:tc>
        <w:tc>
          <w:tcPr>
            <w:tcW w:w="0" w:type="auto"/>
            <w:hideMark/>
          </w:tcPr>
          <w:p w14:paraId="35032E97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сложности конфигурации</w:t>
            </w:r>
          </w:p>
        </w:tc>
        <w:tc>
          <w:tcPr>
            <w:tcW w:w="0" w:type="auto"/>
            <w:hideMark/>
          </w:tcPr>
          <w:p w14:paraId="561F180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привлечения специалистов</w:t>
            </w:r>
          </w:p>
        </w:tc>
        <w:tc>
          <w:tcPr>
            <w:tcW w:w="0" w:type="auto"/>
            <w:hideMark/>
          </w:tcPr>
          <w:p w14:paraId="01EA38E3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Умеренное</w:t>
            </w:r>
          </w:p>
        </w:tc>
      </w:tr>
      <w:tr w:rsidR="00DA4BD1" w:rsidRPr="00DA4BD1" w14:paraId="081F872B" w14:textId="77777777" w:rsidTr="00DA4BD1">
        <w:tc>
          <w:tcPr>
            <w:tcW w:w="0" w:type="auto"/>
            <w:hideMark/>
          </w:tcPr>
          <w:p w14:paraId="20772C5F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Целесообразность применения</w:t>
            </w:r>
          </w:p>
        </w:tc>
        <w:tc>
          <w:tcPr>
            <w:tcW w:w="0" w:type="auto"/>
            <w:hideMark/>
          </w:tcPr>
          <w:p w14:paraId="16EDFCA0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эффективна при узком применении</w:t>
            </w:r>
          </w:p>
        </w:tc>
        <w:tc>
          <w:tcPr>
            <w:tcW w:w="0" w:type="auto"/>
            <w:hideMark/>
          </w:tcPr>
          <w:p w14:paraId="43013DDF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Рациональна при универсальных задачах</w:t>
            </w:r>
          </w:p>
        </w:tc>
        <w:tc>
          <w:tcPr>
            <w:tcW w:w="0" w:type="auto"/>
            <w:hideMark/>
          </w:tcPr>
          <w:p w14:paraId="21AF733F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для крупных предприятий</w:t>
            </w:r>
          </w:p>
        </w:tc>
        <w:tc>
          <w:tcPr>
            <w:tcW w:w="0" w:type="auto"/>
            <w:hideMark/>
          </w:tcPr>
          <w:p w14:paraId="62E50C8E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малого бизнеса</w:t>
            </w:r>
          </w:p>
        </w:tc>
      </w:tr>
    </w:tbl>
    <w:p w14:paraId="657B68B7" w14:textId="77777777" w:rsidR="00DA4BD1" w:rsidRPr="00443375" w:rsidRDefault="00DA4BD1" w:rsidP="00FE4A96">
      <w:pPr>
        <w:pStyle w:val="f"/>
        <w:rPr>
          <w:lang w:eastAsia="ru-RU"/>
        </w:rPr>
      </w:pPr>
    </w:p>
    <w:p w14:paraId="2A9D2975" w14:textId="7777777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Таким образом, в условиях специфики и ограниченного круга задач АО «ВМП «АВИТЕК», разработка собственного АРМ оказывается наиболее рациональным и эффективным решением по сравнению с универсальными коммерческими аналогами.</w:t>
      </w:r>
    </w:p>
    <w:p w14:paraId="2E3828B5" w14:textId="484CE6E0" w:rsidR="006E2F8B" w:rsidRPr="00443375" w:rsidRDefault="006E2F8B">
      <w:pPr>
        <w:rPr>
          <w:rFonts w:ascii="Times New Roman" w:eastAsia="Calibri" w:hAnsi="Times New Roman" w:cs="Times New Roman"/>
          <w:sz w:val="28"/>
          <w:szCs w:val="28"/>
        </w:rPr>
      </w:pPr>
      <w:r w:rsidRPr="0044337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43375" w:rsidRDefault="006E2F8B" w:rsidP="00E53C1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43375">
        <w:rPr>
          <w:rFonts w:cs="Times New Roman"/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57D20710" w14:textId="77777777" w:rsidR="006E2F8B" w:rsidRPr="00443375" w:rsidRDefault="006E2F8B" w:rsidP="006E2F8B">
      <w:pPr>
        <w:rPr>
          <w:rFonts w:ascii="Times New Roman" w:hAnsi="Times New Roman" w:cs="Times New Roman"/>
          <w:sz w:val="32"/>
          <w:szCs w:val="32"/>
        </w:rPr>
      </w:pPr>
    </w:p>
    <w:p w14:paraId="2F65DAFD" w14:textId="77777777" w:rsidR="006E2F8B" w:rsidRPr="00443375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43375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43375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443375" w:rsidRDefault="006E2F8B" w:rsidP="00CA0CA3">
      <w:pPr>
        <w:pStyle w:val="f"/>
      </w:pPr>
    </w:p>
    <w:p w14:paraId="66C53494" w14:textId="23FF5805" w:rsidR="00CA0CA3" w:rsidRPr="00443375" w:rsidRDefault="00CA0CA3" w:rsidP="00CA0CA3">
      <w:pPr>
        <w:pStyle w:val="f"/>
      </w:pPr>
      <w:bookmarkStart w:id="28" w:name="_Toc104997664"/>
      <w:bookmarkStart w:id="29" w:name="_Toc105000624"/>
      <w:bookmarkStart w:id="30" w:name="_Toc134718080"/>
      <w:r w:rsidRPr="00443375">
        <w:rPr>
          <w:rStyle w:val="af6"/>
          <w:b w:val="0"/>
        </w:rPr>
        <w:t>Техническое обеспечение</w:t>
      </w:r>
      <w:r w:rsidRPr="00443375">
        <w:t xml:space="preserve"> представляет собой совокупность всех используемых аппаратных средств, которые обеспечивают стабильное функционирование, поддержку и эффективную эксплуатацию информационных систем. К ним относятся персональные компьютеры, серверные устройства, системы хранения данных, сетевое оборудование, а также периферийные устройства, включая принтеры, сканеры, терминалы и другое вспомогательное оборудование. Все эти компоненты формируют физическую инфраструктуру, необходимую для работы программного обеспечения, выполнения вычислительных задач, хранения и передачи информации, а также обеспечения взаимодействия между пользователями и системой в рамках единого информационного пространства предприятия.</w:t>
      </w:r>
    </w:p>
    <w:p w14:paraId="3ED962B4" w14:textId="2F29989A" w:rsidR="00CA0CA3" w:rsidRPr="00443375" w:rsidRDefault="00CA0CA3" w:rsidP="00CA0CA3">
      <w:pPr>
        <w:pStyle w:val="f"/>
      </w:pPr>
      <w:r w:rsidRPr="00443375">
        <w:t>Для разработанного модуля предоставляются следующие системные требования:</w:t>
      </w:r>
    </w:p>
    <w:p w14:paraId="5DEF8D34" w14:textId="77777777" w:rsidR="00CA0CA3" w:rsidRPr="00443375" w:rsidRDefault="00CA0CA3" w:rsidP="00CA0CA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рабочим станциям:</w:t>
      </w:r>
    </w:p>
    <w:p w14:paraId="4A08E96B" w14:textId="05474FD9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Pentium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Gold</w:t>
      </w:r>
      <w:proofErr w:type="spellEnd"/>
      <w:r w:rsidRPr="00443375">
        <w:rPr>
          <w:color w:val="auto"/>
          <w:sz w:val="28"/>
          <w:szCs w:val="28"/>
        </w:rPr>
        <w:t xml:space="preserve"> G6400 или аналогичный.</w:t>
      </w:r>
    </w:p>
    <w:p w14:paraId="52EF8C6E" w14:textId="1BCE541F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Оперативная память</w:t>
      </w:r>
      <w:r w:rsidRPr="00443375">
        <w:rPr>
          <w:color w:val="auto"/>
          <w:sz w:val="28"/>
          <w:szCs w:val="28"/>
          <w:lang w:val="en-US"/>
        </w:rPr>
        <w:t>:</w:t>
      </w:r>
      <w:r w:rsidRPr="00443375">
        <w:rPr>
          <w:color w:val="auto"/>
          <w:sz w:val="28"/>
          <w:szCs w:val="28"/>
        </w:rPr>
        <w:t xml:space="preserve"> 8 ГБ.</w:t>
      </w:r>
    </w:p>
    <w:p w14:paraId="4AEB3AA4" w14:textId="08F00AFA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3D3587E2" w14:textId="338F748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Видеокарта: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UHD </w:t>
      </w:r>
      <w:proofErr w:type="spellStart"/>
      <w:r w:rsidRPr="00443375">
        <w:rPr>
          <w:color w:val="auto"/>
          <w:sz w:val="28"/>
          <w:szCs w:val="28"/>
        </w:rPr>
        <w:t>Graphics</w:t>
      </w:r>
      <w:proofErr w:type="spellEnd"/>
      <w:r w:rsidRPr="00443375">
        <w:rPr>
          <w:color w:val="auto"/>
          <w:sz w:val="28"/>
          <w:szCs w:val="28"/>
        </w:rPr>
        <w:t xml:space="preserve"> 610 или аналогичная интегрированная графика.</w:t>
      </w:r>
    </w:p>
    <w:p w14:paraId="49AACEEE" w14:textId="5E1C8D8D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Сетевая карта: </w:t>
      </w:r>
      <w:proofErr w:type="spellStart"/>
      <w:r w:rsidRPr="00443375">
        <w:rPr>
          <w:color w:val="auto"/>
          <w:sz w:val="28"/>
          <w:szCs w:val="28"/>
        </w:rPr>
        <w:t>Realtek</w:t>
      </w:r>
      <w:proofErr w:type="spellEnd"/>
      <w:r w:rsidRPr="00443375">
        <w:rPr>
          <w:color w:val="auto"/>
          <w:sz w:val="28"/>
          <w:szCs w:val="28"/>
        </w:rPr>
        <w:t xml:space="preserve"> RTL8118AS или аналогичная.</w:t>
      </w:r>
    </w:p>
    <w:p w14:paraId="78C29F8E" w14:textId="77777777" w:rsidR="00CA0CA3" w:rsidRPr="00443375" w:rsidRDefault="00CA0CA3" w:rsidP="008F032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Принтер</w:t>
      </w:r>
      <w:r w:rsidRPr="00443375">
        <w:rPr>
          <w:color w:val="auto"/>
          <w:sz w:val="28"/>
          <w:szCs w:val="28"/>
          <w:lang w:val="en-US"/>
        </w:rPr>
        <w:t>.</w:t>
      </w:r>
    </w:p>
    <w:p w14:paraId="51A4B79A" w14:textId="1E3F2D89" w:rsidR="00CA0CA3" w:rsidRPr="00443375" w:rsidRDefault="00CA0CA3" w:rsidP="00CA0CA3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372472C0" w14:textId="72F3E65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Xeon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Silver</w:t>
      </w:r>
      <w:proofErr w:type="spellEnd"/>
      <w:r w:rsidRPr="00443375">
        <w:rPr>
          <w:color w:val="auto"/>
          <w:sz w:val="28"/>
          <w:szCs w:val="28"/>
        </w:rPr>
        <w:t xml:space="preserve"> 4208 или аналогичный.</w:t>
      </w:r>
    </w:p>
    <w:p w14:paraId="0C53077F" w14:textId="45D32330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lastRenderedPageBreak/>
        <w:t xml:space="preserve">Оперативная память: </w:t>
      </w:r>
      <w:r w:rsidR="0023181A" w:rsidRPr="00443375">
        <w:rPr>
          <w:color w:val="auto"/>
          <w:sz w:val="28"/>
          <w:szCs w:val="28"/>
        </w:rPr>
        <w:t xml:space="preserve">не менее </w:t>
      </w:r>
      <w:r w:rsidRPr="00443375">
        <w:rPr>
          <w:color w:val="auto"/>
          <w:sz w:val="28"/>
          <w:szCs w:val="28"/>
        </w:rPr>
        <w:t>32 ГБ DDR4.</w:t>
      </w:r>
    </w:p>
    <w:p w14:paraId="68533B25" w14:textId="17B245B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Видеоконтроллер: </w:t>
      </w:r>
      <w:proofErr w:type="spellStart"/>
      <w:r w:rsidRPr="00443375">
        <w:rPr>
          <w:color w:val="auto"/>
          <w:sz w:val="28"/>
          <w:szCs w:val="28"/>
        </w:rPr>
        <w:t>ASMedia</w:t>
      </w:r>
      <w:proofErr w:type="spellEnd"/>
      <w:r w:rsidRPr="00443375">
        <w:rPr>
          <w:color w:val="auto"/>
          <w:sz w:val="28"/>
          <w:szCs w:val="28"/>
        </w:rPr>
        <w:t xml:space="preserve"> ASM1442 или аналогичный.</w:t>
      </w:r>
    </w:p>
    <w:p w14:paraId="5C10FA7E" w14:textId="545A2457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Ж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сткие диски: минимум 2 диска SATA 3.5” объ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мом</w:t>
      </w:r>
      <w:r w:rsidR="0023181A" w:rsidRPr="00443375">
        <w:rPr>
          <w:color w:val="auto"/>
          <w:sz w:val="28"/>
          <w:szCs w:val="28"/>
        </w:rPr>
        <w:t xml:space="preserve"> не менее</w:t>
      </w:r>
      <w:r w:rsidRPr="00443375">
        <w:rPr>
          <w:color w:val="auto"/>
          <w:sz w:val="28"/>
          <w:szCs w:val="28"/>
        </w:rPr>
        <w:t xml:space="preserve"> 1 ТБ каждый.</w:t>
      </w:r>
    </w:p>
    <w:p w14:paraId="7EEB2DB0" w14:textId="77777777" w:rsidR="00D75476" w:rsidRPr="00443375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r w:rsidRPr="00443375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43375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Pr="00443375" w:rsidRDefault="006E2F8B" w:rsidP="006E2F8B">
      <w:pPr>
        <w:rPr>
          <w:rFonts w:ascii="Times New Roman" w:hAnsi="Times New Roman" w:cs="Times New Roman"/>
        </w:rPr>
      </w:pPr>
    </w:p>
    <w:p w14:paraId="7B0B6630" w14:textId="752DF14D" w:rsidR="004E79A8" w:rsidRPr="00443375" w:rsidRDefault="004E79A8" w:rsidP="004E7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75">
        <w:rPr>
          <w:rFonts w:ascii="Times New Roman" w:hAnsi="Times New Roman" w:cs="Times New Roman"/>
          <w:sz w:val="28"/>
          <w:szCs w:val="28"/>
        </w:rPr>
        <w:t>Программное обеспечение – это набор компьютерных программ и соответствующих наборов данных, используемых для решения определ</w:t>
      </w:r>
      <w:r w:rsidR="007275F0">
        <w:rPr>
          <w:rFonts w:ascii="Times New Roman" w:hAnsi="Times New Roman" w:cs="Times New Roman"/>
          <w:sz w:val="28"/>
          <w:szCs w:val="28"/>
        </w:rPr>
        <w:t>е</w:t>
      </w:r>
      <w:r w:rsidRPr="00443375">
        <w:rPr>
          <w:rFonts w:ascii="Times New Roman" w:hAnsi="Times New Roman" w:cs="Times New Roman"/>
          <w:sz w:val="28"/>
          <w:szCs w:val="28"/>
        </w:rPr>
        <w:t>нной задачи или группы задач.</w:t>
      </w:r>
      <w:r w:rsidRPr="00443375">
        <w:rPr>
          <w:rFonts w:ascii="Times New Roman" w:hAnsi="Times New Roman" w:cs="Times New Roman"/>
        </w:rPr>
        <w:t xml:space="preserve"> </w:t>
      </w:r>
      <w:r w:rsidRPr="00443375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 и приложений.</w:t>
      </w:r>
    </w:p>
    <w:p w14:paraId="1F601B9A" w14:textId="53B7FCD0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стабильную, производительную и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нную работу в условиях промышленной эксплуатации, а также быть интуитивно понятными для конечных пользователей.</w:t>
      </w:r>
    </w:p>
    <w:p w14:paraId="450F9E37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Серверная часть системы должна работать на базе операционной системы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обеспечивающей стабильную многозадачную работу, централизованное управление доступом, безопасность и поддержку корпоративной инфраструктуры.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который обладает высокой производительностью, широкими возможностями масштабирования, встроенной системой резервного копирования, средствами поддержки транзакций и защиты целостности данных. Рабочие станции пользователей должны функционировать под управлением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10 или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11 в 64-битной версии. Эти платформы обеспечивают совместимость с серверными технологиями, стабильную работу пользовательских приложений, а также поддержку современных интерфейсов.</w:t>
      </w:r>
    </w:p>
    <w:p w14:paraId="03357176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Для выполнения повседневных задач и взаимодействия с табличной и отчетной информацией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. Для просмотра сопроводительной документации требуется средство чтения PDF-файлов, такое как </w:t>
      </w:r>
      <w:proofErr w:type="spellStart"/>
      <w:r w:rsidRPr="00443375">
        <w:rPr>
          <w:lang w:eastAsia="ru-RU"/>
        </w:rPr>
        <w:t>Adobe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Acrobat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Reader</w:t>
      </w:r>
      <w:proofErr w:type="spellEnd"/>
      <w:r w:rsidRPr="00443375">
        <w:rPr>
          <w:lang w:eastAsia="ru-RU"/>
        </w:rPr>
        <w:t xml:space="preserve"> или любой современный веб-браузер. Поддержка и </w:t>
      </w:r>
      <w:r w:rsidRPr="00443375">
        <w:rPr>
          <w:lang w:eastAsia="ru-RU"/>
        </w:rPr>
        <w:lastRenderedPageBreak/>
        <w:t xml:space="preserve">модернизация программной части системы осуществляется в среде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Visual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Studio</w:t>
      </w:r>
      <w:proofErr w:type="spellEnd"/>
      <w:r w:rsidRPr="00443375">
        <w:rPr>
          <w:lang w:eastAsia="ru-RU"/>
        </w:rPr>
        <w:t xml:space="preserve"> 2022, которая обеспечивает полнофункциональную среду разработки с поддержкой языков и технологий, актуальных для современного корпоративного ПО.</w:t>
      </w:r>
    </w:p>
    <w:p w14:paraId="344E684D" w14:textId="19D151A4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В отношении самой разрабатываемой информационной системы предъявляется ряд требований, касающихся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функциональности, качества и эксплуатационных характеристик. Проектируемое программное обеспечение должно удовлетворять следующим критериям:</w:t>
      </w:r>
    </w:p>
    <w:p w14:paraId="3F0420CD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Надежность</w:t>
      </w:r>
      <w:r w:rsidRPr="00443375">
        <w:rPr>
          <w:lang w:eastAsia="ru-RU"/>
        </w:rPr>
        <w:t xml:space="preserve"> – стабильная работа системы при различных режимах эксплуатации и устойчивость к сбоям;</w:t>
      </w:r>
    </w:p>
    <w:p w14:paraId="1C6B2640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Эффективность</w:t>
      </w:r>
      <w:r w:rsidRPr="00443375">
        <w:rPr>
          <w:lang w:eastAsia="ru-RU"/>
        </w:rPr>
        <w:t xml:space="preserve"> – высокая скорость обработки запросов, минимальные задержки при работе с базами данных и отклик интерфейса;</w:t>
      </w:r>
    </w:p>
    <w:p w14:paraId="55A72D8E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Понятность пользователю</w:t>
      </w:r>
      <w:r w:rsidRPr="00443375">
        <w:rPr>
          <w:lang w:eastAsia="ru-RU"/>
        </w:rPr>
        <w:t xml:space="preserve"> – интуитивно понятный интерфейс, логичная навигация и простота использования без необходимости длительного обучения;</w:t>
      </w:r>
    </w:p>
    <w:p w14:paraId="098B854B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Защита информации</w:t>
      </w:r>
      <w:r w:rsidRPr="00443375">
        <w:rPr>
          <w:lang w:eastAsia="ru-RU"/>
        </w:rPr>
        <w:t xml:space="preserve"> – разграничение прав доступа, авторизация пользователей и защита данных при передаче и хранении;</w:t>
      </w:r>
    </w:p>
    <w:p w14:paraId="48854684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Модифицируемость</w:t>
      </w:r>
      <w:r w:rsidRPr="00443375">
        <w:rPr>
          <w:lang w:eastAsia="ru-RU"/>
        </w:rPr>
        <w:t xml:space="preserve"> – возможность расширения и изменения функционала без значительной переработки базовой архитектуры;</w:t>
      </w:r>
    </w:p>
    <w:p w14:paraId="5F9C3521" w14:textId="3F547739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Масштабируемость</w:t>
      </w:r>
      <w:r w:rsidRPr="00443375">
        <w:rPr>
          <w:lang w:eastAsia="ru-RU"/>
        </w:rPr>
        <w:t xml:space="preserve"> – способность системы адаптироваться к увеличению числа пользователей и объ</w:t>
      </w:r>
      <w:r w:rsidR="007275F0">
        <w:rPr>
          <w:lang w:eastAsia="ru-RU"/>
        </w:rPr>
        <w:t>е</w:t>
      </w:r>
      <w:r w:rsidRPr="00443375">
        <w:rPr>
          <w:lang w:eastAsia="ru-RU"/>
        </w:rPr>
        <w:t>мов данных без снижения производительности.</w:t>
      </w:r>
    </w:p>
    <w:p w14:paraId="06AF1932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Таким образом, выбор программного обеспечения и предъявляемые к нему требования направлены на создание устойчивого, удобного и легко сопровождаемого программного продукта, обеспечивающего автоматизацию складских операций и поддержку управленческих решений в рамках цехового уровня производственного предприятия.</w:t>
      </w:r>
    </w:p>
    <w:p w14:paraId="7BB51876" w14:textId="6D785D7A" w:rsidR="00140D69" w:rsidRPr="00443375" w:rsidRDefault="00140D69" w:rsidP="004E79A8">
      <w:pPr>
        <w:pStyle w:val="f"/>
      </w:pPr>
      <w:r w:rsidRPr="00443375">
        <w:br w:type="page"/>
      </w:r>
    </w:p>
    <w:p w14:paraId="3F17CFC9" w14:textId="77777777" w:rsidR="006E2F8B" w:rsidRPr="00443375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55DF9CA4" w:rsidR="006E2F8B" w:rsidRPr="00443375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1C4D3957" w14:textId="5D857F03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 xml:space="preserve">База данных информационной системы учета и приобретения материала организуется по </w:t>
      </w:r>
      <w:r w:rsidRPr="00443375">
        <w:rPr>
          <w:bCs/>
          <w:lang w:eastAsia="ru-RU"/>
        </w:rPr>
        <w:t>локальной модели</w:t>
      </w:r>
      <w:r w:rsidRPr="00443375">
        <w:rPr>
          <w:lang w:eastAsia="ru-RU"/>
        </w:rPr>
        <w:t>, что обусловлено спецификой предметной области, ограниченным числом пользователей и необходимостью обеспечения высокой скорости обработки данных. Локальная организация позволяет сконцентрировать управление и хранение данных на одном сервере внутри предприятия, снижая риски, связанные с сетевыми задержками и зависимостью от внешних каналов связи. При этом сервер базы данных размещается в пределах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нной корпоративной сети предприятия, что обеспечивает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>жный контроль доступа и защиту информации.</w:t>
      </w:r>
    </w:p>
    <w:p w14:paraId="599D89E8" w14:textId="27539E74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Состав информационной базы включает несколько основных категорий файлов, обеспечивающих поддержку ключевых функций системы: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 поступления инструмента, формирование и обработка заявок, ведение справочников, анализ остатков, распределение инструмента между рабочими местами, а также хранение информации о номенклатуре, аналогах и статусе заказов. Логическая структура БД основывается на реляционной модели, что позволяет обеспечить гибкость при работе с взаимосвязанными данными и возможность масштабирования структуры при расширении функциональности.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обладающий встроенными средствами обеспечения целостности данных, поддержки транзакций и реализации сложных логических связей между таблицами.</w:t>
      </w:r>
    </w:p>
    <w:p w14:paraId="0F72FC54" w14:textId="77777777" w:rsidR="00736471" w:rsidRDefault="00C3001A" w:rsidP="0087437A">
      <w:pPr>
        <w:pStyle w:val="f"/>
        <w:rPr>
          <w:lang w:eastAsia="ru-RU"/>
        </w:rPr>
      </w:pPr>
      <w:r>
        <w:rPr>
          <w:lang w:eastAsia="ru-RU"/>
        </w:rPr>
        <w:t>В разработанной ИС функционируют 20 таблиц. В</w:t>
      </w:r>
      <w:r w:rsidR="00CB29E2" w:rsidRPr="00443375">
        <w:rPr>
          <w:lang w:eastAsia="ru-RU"/>
        </w:rPr>
        <w:t xml:space="preserve"> модул</w:t>
      </w:r>
      <w:r>
        <w:rPr>
          <w:lang w:eastAsia="ru-RU"/>
        </w:rPr>
        <w:t>е</w:t>
      </w:r>
      <w:r w:rsidR="00CB29E2" w:rsidRPr="00443375">
        <w:rPr>
          <w:lang w:eastAsia="ru-RU"/>
        </w:rPr>
        <w:t xml:space="preserve"> “Автоматизированное рабочее место кладовщика ЦИС, БИХ цеха”</w:t>
      </w:r>
      <w:r w:rsidR="0087437A" w:rsidRPr="00443375">
        <w:rPr>
          <w:lang w:eastAsia="ru-RU"/>
        </w:rPr>
        <w:t xml:space="preserve"> составляют следующие логические таблицы:</w:t>
      </w:r>
    </w:p>
    <w:p w14:paraId="5790B1F0" w14:textId="4F1D0E87" w:rsidR="0087437A" w:rsidRPr="00443375" w:rsidRDefault="00736471" w:rsidP="00736471">
      <w:pPr>
        <w:pStyle w:val="f"/>
        <w:rPr>
          <w:lang w:eastAsia="ru-RU"/>
        </w:rPr>
      </w:pPr>
      <w:r>
        <w:rPr>
          <w:lang w:eastAsia="ru-RU"/>
        </w:rPr>
        <w:t xml:space="preserve">Таблица </w:t>
      </w:r>
      <w:r w:rsidRPr="00443375">
        <w:rPr>
          <w:lang w:eastAsia="ru-RU"/>
        </w:rPr>
        <w:t>“</w:t>
      </w:r>
      <w:r>
        <w:rPr>
          <w:lang w:val="en-US" w:eastAsia="ru-RU"/>
        </w:rPr>
        <w:t>Workshops</w:t>
      </w:r>
      <w:r w:rsidRPr="00736471">
        <w:rPr>
          <w:lang w:eastAsia="ru-RU"/>
        </w:rPr>
        <w:t>”</w:t>
      </w:r>
      <w:r>
        <w:rPr>
          <w:lang w:eastAsia="ru-RU"/>
        </w:rPr>
        <w:t xml:space="preserve"> хранит в себе все цеха предприятия, в ней хранится идентификатор склада, а также его название. (см. Таблица 2)</w:t>
      </w:r>
    </w:p>
    <w:p w14:paraId="6080FA8B" w14:textId="5CF87533" w:rsidR="00832C0E" w:rsidRPr="00832C0E" w:rsidRDefault="001B2EAE" w:rsidP="00832C0E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443375">
        <w:rPr>
          <w:color w:val="auto"/>
          <w:sz w:val="28"/>
          <w:szCs w:val="28"/>
        </w:rPr>
        <w:lastRenderedPageBreak/>
        <w:tab/>
        <w:t xml:space="preserve">Таблица </w:t>
      </w:r>
      <w:r w:rsidR="00DA4BD1">
        <w:rPr>
          <w:color w:val="auto"/>
          <w:sz w:val="28"/>
          <w:szCs w:val="28"/>
        </w:rPr>
        <w:t>2</w:t>
      </w:r>
      <w:r w:rsidRPr="00443375">
        <w:rPr>
          <w:color w:val="auto"/>
          <w:sz w:val="28"/>
          <w:szCs w:val="28"/>
        </w:rPr>
        <w:t xml:space="preserve"> – </w:t>
      </w:r>
      <w:r w:rsidR="00832C0E">
        <w:rPr>
          <w:color w:val="auto"/>
          <w:sz w:val="28"/>
          <w:szCs w:val="28"/>
        </w:rPr>
        <w:t xml:space="preserve">Таблица </w:t>
      </w:r>
      <w:r w:rsidR="00832C0E">
        <w:rPr>
          <w:color w:val="auto"/>
          <w:sz w:val="28"/>
          <w:szCs w:val="28"/>
          <w:lang w:val="en-US"/>
        </w:rPr>
        <w:t>“Workshops”</w:t>
      </w:r>
    </w:p>
    <w:tbl>
      <w:tblPr>
        <w:tblStyle w:val="12"/>
        <w:tblW w:w="9478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19"/>
      </w:tblGrid>
      <w:tr w:rsidR="00ED3103" w:rsidRPr="00443375" w14:paraId="66B362D0" w14:textId="05546382" w:rsidTr="00ED3103">
        <w:trPr>
          <w:trHeight w:val="315"/>
          <w:tblHeader/>
        </w:trPr>
        <w:tc>
          <w:tcPr>
            <w:tcW w:w="1616" w:type="dxa"/>
          </w:tcPr>
          <w:p w14:paraId="332E35FE" w14:textId="2C57F6D7" w:rsidR="00ED3103" w:rsidRPr="00443375" w:rsidRDefault="00ED3103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</w:tcPr>
          <w:p w14:paraId="0EDA1C34" w14:textId="033CF2CA" w:rsidR="00ED3103" w:rsidRPr="00443375" w:rsidRDefault="00ED3103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</w:tcPr>
          <w:p w14:paraId="13DB7F68" w14:textId="610A5025" w:rsidR="00ED3103" w:rsidRPr="00443375" w:rsidRDefault="00ED3103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</w:tcPr>
          <w:p w14:paraId="4732B44E" w14:textId="5F5B5BEC" w:rsidR="00ED3103" w:rsidRPr="00443375" w:rsidRDefault="00ED3103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</w:tcPr>
          <w:p w14:paraId="730DB5BB" w14:textId="0176CC66" w:rsidR="00ED3103" w:rsidRDefault="00ED3103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</w:tcPr>
          <w:p w14:paraId="6AA51E08" w14:textId="2E4150E5" w:rsidR="00ED3103" w:rsidRDefault="00ED3103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19" w:type="dxa"/>
          </w:tcPr>
          <w:p w14:paraId="117A15BF" w14:textId="2C12272F" w:rsidR="00ED3103" w:rsidRDefault="00ED3103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2F5C3940" w14:textId="13A0F79D" w:rsidTr="00ED3103">
        <w:trPr>
          <w:trHeight w:val="315"/>
        </w:trPr>
        <w:tc>
          <w:tcPr>
            <w:tcW w:w="1616" w:type="dxa"/>
            <w:hideMark/>
          </w:tcPr>
          <w:p w14:paraId="4D99386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0A16B9DE" w14:textId="04B9D826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vAlign w:val="bottom"/>
            <w:hideMark/>
          </w:tcPr>
          <w:p w14:paraId="072EF43B" w14:textId="0D8201B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90A8792" w14:textId="50B6F68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vAlign w:val="bottom"/>
          </w:tcPr>
          <w:p w14:paraId="0E69C517" w14:textId="763897F8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</w:tcPr>
          <w:p w14:paraId="0C5A3E18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2147F07E" w14:textId="5927E83F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ED3103" w:rsidRPr="00443375" w14:paraId="486FA364" w14:textId="5FE1DCED" w:rsidTr="00ED3103">
        <w:trPr>
          <w:trHeight w:val="315"/>
        </w:trPr>
        <w:tc>
          <w:tcPr>
            <w:tcW w:w="1616" w:type="dxa"/>
            <w:hideMark/>
          </w:tcPr>
          <w:p w14:paraId="24CE6A23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1DCA8080" w14:textId="540F74F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vAlign w:val="bottom"/>
            <w:hideMark/>
          </w:tcPr>
          <w:p w14:paraId="17CDACEC" w14:textId="756349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7F507C9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bottom"/>
          </w:tcPr>
          <w:p w14:paraId="3849D7F3" w14:textId="7D06500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F7B5EB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76E5510D" w14:textId="7BE8733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Цех обработки металла</w:t>
            </w:r>
          </w:p>
        </w:tc>
      </w:tr>
    </w:tbl>
    <w:p w14:paraId="7EC5DDF2" w14:textId="28C32E1B" w:rsidR="00832C0E" w:rsidRDefault="00832C0E"/>
    <w:p w14:paraId="62CC8C36" w14:textId="7830C1C1" w:rsidR="00736471" w:rsidRDefault="00736471" w:rsidP="00736471">
      <w:pPr>
        <w:pStyle w:val="f"/>
      </w:pPr>
      <w:r>
        <w:t xml:space="preserve">Таблица </w:t>
      </w:r>
      <w:r w:rsidR="008F1CDF" w:rsidRPr="008F1CDF">
        <w:t>“</w:t>
      </w:r>
      <w:r w:rsidR="008F1CDF">
        <w:rPr>
          <w:lang w:val="en-US"/>
        </w:rPr>
        <w:t>Storages</w:t>
      </w:r>
      <w:r w:rsidR="008F1CDF" w:rsidRPr="008F1CDF">
        <w:t>”</w:t>
      </w:r>
      <w:r w:rsidR="008F1CDF">
        <w:t xml:space="preserve"> хранит информацию о складах внутри цехов, их уникальный идентификатор, наименование, а также цех в котором он находится. (см. Таблица 3)</w:t>
      </w:r>
    </w:p>
    <w:p w14:paraId="018600A1" w14:textId="77777777" w:rsidR="008F1CDF" w:rsidRPr="008F1CDF" w:rsidRDefault="008F1CDF" w:rsidP="00736471">
      <w:pPr>
        <w:pStyle w:val="f"/>
      </w:pPr>
    </w:p>
    <w:p w14:paraId="31FD9376" w14:textId="59437920" w:rsidR="00832C0E" w:rsidRDefault="00832C0E" w:rsidP="008F1CDF">
      <w:pPr>
        <w:pStyle w:val="f"/>
      </w:pPr>
      <w:r w:rsidRPr="00443375">
        <w:t xml:space="preserve">Таблица </w:t>
      </w:r>
      <w:r w:rsidR="008F1CDF">
        <w:t>3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“Storages”</w:t>
      </w:r>
    </w:p>
    <w:tbl>
      <w:tblPr>
        <w:tblStyle w:val="12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ED3103" w:rsidRPr="00443375" w14:paraId="4F3400BB" w14:textId="1517C09C" w:rsidTr="00ED3103">
        <w:trPr>
          <w:trHeight w:val="315"/>
        </w:trPr>
        <w:tc>
          <w:tcPr>
            <w:tcW w:w="1616" w:type="dxa"/>
          </w:tcPr>
          <w:p w14:paraId="06A37C98" w14:textId="4B66D7D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</w:tcPr>
          <w:p w14:paraId="48EF9455" w14:textId="4372B429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</w:tcPr>
          <w:p w14:paraId="2A1A54CD" w14:textId="22766210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</w:tcPr>
          <w:p w14:paraId="08638B88" w14:textId="329CB92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</w:tcPr>
          <w:p w14:paraId="4C12B9E2" w14:textId="4177257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</w:tcPr>
          <w:p w14:paraId="36781375" w14:textId="12E53773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</w:tcPr>
          <w:p w14:paraId="4B44CC94" w14:textId="7E8CFBDC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4CB785A5" w14:textId="2969348A" w:rsidTr="00ED3103">
        <w:trPr>
          <w:trHeight w:val="315"/>
        </w:trPr>
        <w:tc>
          <w:tcPr>
            <w:tcW w:w="1616" w:type="dxa"/>
            <w:hideMark/>
          </w:tcPr>
          <w:p w14:paraId="226BE9C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20F336F4" w14:textId="16CA5B2D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08129A56" w14:textId="21B1D32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9B84257" w14:textId="733459A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</w:tcPr>
          <w:p w14:paraId="01534BE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CFDDDAA" w14:textId="0571FF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41165C1" w14:textId="45806AA3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3103" w:rsidRPr="00443375" w14:paraId="4C80BA47" w14:textId="6A796BDC" w:rsidTr="00ED3103">
        <w:trPr>
          <w:trHeight w:val="315"/>
        </w:trPr>
        <w:tc>
          <w:tcPr>
            <w:tcW w:w="1616" w:type="dxa"/>
            <w:hideMark/>
          </w:tcPr>
          <w:p w14:paraId="0101CEE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3D6A76CA" w14:textId="13662383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3D8C5AB6" w14:textId="43D2C375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3B42F0D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749F56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5BEA63A" w14:textId="73949CA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F2BD374" w14:textId="0F7AD104" w:rsidR="00ED3103" w:rsidRPr="004E0D50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Центральный инструментальный склад</w:t>
            </w:r>
          </w:p>
        </w:tc>
      </w:tr>
      <w:tr w:rsidR="00ED3103" w:rsidRPr="00443375" w14:paraId="6A115CB2" w14:textId="5F5BDEA2" w:rsidTr="00ED3103">
        <w:trPr>
          <w:trHeight w:val="315"/>
        </w:trPr>
        <w:tc>
          <w:tcPr>
            <w:tcW w:w="1616" w:type="dxa"/>
            <w:hideMark/>
          </w:tcPr>
          <w:p w14:paraId="6F74BD4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6C8F7D94" w14:textId="6C187A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19BFB1B6" w14:textId="42005F5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2B42072" w14:textId="0052EEC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4109379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950D21" w14:textId="2C1BA09D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134" w:type="dxa"/>
          </w:tcPr>
          <w:p w14:paraId="6278D05B" w14:textId="37DC10E6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</w:tbl>
    <w:p w14:paraId="0D7C8F08" w14:textId="7E87D00D" w:rsidR="008F1CDF" w:rsidRDefault="008F1CDF"/>
    <w:p w14:paraId="3B457660" w14:textId="25C77739" w:rsidR="008F1CDF" w:rsidRPr="008F1CDF" w:rsidRDefault="008F1CDF" w:rsidP="008F1CDF">
      <w:pPr>
        <w:pStyle w:val="f"/>
      </w:pPr>
      <w:r>
        <w:t xml:space="preserve">Таблица </w:t>
      </w:r>
      <w:r w:rsidRPr="008F1CDF">
        <w:t>“</w:t>
      </w:r>
      <w:proofErr w:type="spellStart"/>
      <w:r>
        <w:rPr>
          <w:lang w:val="en-US"/>
        </w:rPr>
        <w:t>ReceivingRequests</w:t>
      </w:r>
      <w:proofErr w:type="spellEnd"/>
      <w:r w:rsidRPr="008F1CDF">
        <w:t>”</w:t>
      </w:r>
      <w:r>
        <w:t xml:space="preserve"> хранит заявки на получение инструмента которые приходят от цехов, заявки бывают плановые и внеплановые, плановые составляются на год, с указанием количества инструмента на каждый месяц. Внеплановые составляются по необходимости с указанием причины. Для плановых заявок причиной является </w:t>
      </w:r>
      <w:r w:rsidRPr="008F1CDF">
        <w:t>“</w:t>
      </w:r>
      <w:r>
        <w:t>Выполнение годового плана производства</w:t>
      </w:r>
      <w:r w:rsidRPr="008F1CDF">
        <w:t>”</w:t>
      </w:r>
      <w:r>
        <w:t>. (см. Таблица 4)</w:t>
      </w:r>
    </w:p>
    <w:p w14:paraId="59D37934" w14:textId="7035876B" w:rsidR="008F1CDF" w:rsidRDefault="008F1CDF">
      <w:r>
        <w:br w:type="page"/>
      </w:r>
    </w:p>
    <w:p w14:paraId="7948CFBC" w14:textId="3FA492C0" w:rsidR="00832C0E" w:rsidRDefault="00832C0E" w:rsidP="008F1CDF">
      <w:pPr>
        <w:pStyle w:val="f"/>
      </w:pPr>
      <w:r w:rsidRPr="00443375">
        <w:lastRenderedPageBreak/>
        <w:t xml:space="preserve">Таблица </w:t>
      </w:r>
      <w:r w:rsidR="008F1CDF">
        <w:t>4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proofErr w:type="spellStart"/>
      <w:r>
        <w:rPr>
          <w:lang w:val="en-US"/>
        </w:rPr>
        <w:t>ReceivingRequests</w:t>
      </w:r>
      <w:proofErr w:type="spellEnd"/>
      <w:r>
        <w:rPr>
          <w:lang w:val="en-US"/>
        </w:rPr>
        <w:t>”</w:t>
      </w:r>
    </w:p>
    <w:tbl>
      <w:tblPr>
        <w:tblStyle w:val="12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ED3103" w:rsidRPr="00443375" w14:paraId="1574A272" w14:textId="29E59542" w:rsidTr="008F1CDF">
        <w:trPr>
          <w:trHeight w:val="315"/>
          <w:tblHeader/>
        </w:trPr>
        <w:tc>
          <w:tcPr>
            <w:tcW w:w="1616" w:type="dxa"/>
          </w:tcPr>
          <w:p w14:paraId="13C7F1A0" w14:textId="61277073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</w:tcPr>
          <w:p w14:paraId="788D3B92" w14:textId="4111DFC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</w:tcPr>
          <w:p w14:paraId="5D3355EF" w14:textId="65C242E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</w:tcPr>
          <w:p w14:paraId="4CC6CC15" w14:textId="688EB7C5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</w:tcPr>
          <w:p w14:paraId="51C66D05" w14:textId="462CDE7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</w:tcPr>
          <w:p w14:paraId="3743F63D" w14:textId="425ED27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</w:tcPr>
          <w:p w14:paraId="326E2246" w14:textId="62D7C050" w:rsid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05342432" w14:textId="4625AD39" w:rsidTr="00ED3103">
        <w:trPr>
          <w:trHeight w:val="315"/>
        </w:trPr>
        <w:tc>
          <w:tcPr>
            <w:tcW w:w="1616" w:type="dxa"/>
            <w:hideMark/>
          </w:tcPr>
          <w:p w14:paraId="03E2C864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2E2E46A6" w14:textId="02103BF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hideMark/>
          </w:tcPr>
          <w:p w14:paraId="32BFDAA8" w14:textId="1869D01E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116C1168" w14:textId="058B24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</w:tcPr>
          <w:p w14:paraId="788765E2" w14:textId="618FF0FB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</w:tcPr>
          <w:p w14:paraId="52226D6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733CB9" w14:textId="291CA740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ED3103" w:rsidRPr="00443375" w14:paraId="21D1B239" w14:textId="15ED56F5" w:rsidTr="00ED3103">
        <w:trPr>
          <w:trHeight w:val="315"/>
        </w:trPr>
        <w:tc>
          <w:tcPr>
            <w:tcW w:w="1616" w:type="dxa"/>
            <w:hideMark/>
          </w:tcPr>
          <w:p w14:paraId="022717F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ReceivingRequestDate</w:t>
            </w:r>
            <w:proofErr w:type="spellEnd"/>
          </w:p>
        </w:tc>
        <w:tc>
          <w:tcPr>
            <w:tcW w:w="1644" w:type="dxa"/>
            <w:hideMark/>
          </w:tcPr>
          <w:p w14:paraId="30D043EA" w14:textId="43D93F6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299DB266" w14:textId="369FB59D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C65E17A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00CD67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C10812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2DAEFF" w14:textId="1A4F412C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12.04.2025</w:t>
            </w:r>
          </w:p>
        </w:tc>
      </w:tr>
      <w:tr w:rsidR="00ED3103" w:rsidRPr="00443375" w14:paraId="0A5D7868" w14:textId="6C9F5D1A" w:rsidTr="00ED3103">
        <w:trPr>
          <w:trHeight w:val="315"/>
        </w:trPr>
        <w:tc>
          <w:tcPr>
            <w:tcW w:w="1616" w:type="dxa"/>
            <w:hideMark/>
          </w:tcPr>
          <w:p w14:paraId="6DF89BE3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7581394A" w14:textId="0061657B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35EAC392" w14:textId="68907E19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8496565" w14:textId="7A479BBD" w:rsidR="00ED3103" w:rsidRPr="00DA100E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799B6D9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9180F37" w14:textId="456FCD2F" w:rsidR="00ED3103" w:rsidRPr="00DA100E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Worshops.WorkshopID</w:t>
            </w:r>
            <w:proofErr w:type="spellEnd"/>
          </w:p>
        </w:tc>
        <w:tc>
          <w:tcPr>
            <w:tcW w:w="1134" w:type="dxa"/>
          </w:tcPr>
          <w:p w14:paraId="38C3A0F0" w14:textId="6D84006F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3103" w:rsidRPr="00443375" w14:paraId="5C4FEA02" w14:textId="4401DFA5" w:rsidTr="00ED3103">
        <w:trPr>
          <w:trHeight w:val="315"/>
        </w:trPr>
        <w:tc>
          <w:tcPr>
            <w:tcW w:w="1616" w:type="dxa"/>
            <w:hideMark/>
          </w:tcPr>
          <w:p w14:paraId="0B11580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PlannedDate</w:t>
            </w:r>
            <w:proofErr w:type="spellEnd"/>
          </w:p>
        </w:tc>
        <w:tc>
          <w:tcPr>
            <w:tcW w:w="1644" w:type="dxa"/>
            <w:hideMark/>
          </w:tcPr>
          <w:p w14:paraId="336BE4EF" w14:textId="337EBFC1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53D2E2B4" w14:textId="60A78004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37E3EC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D2BA20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D24D5B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6ED8939" w14:textId="1D1C6280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12.05.2025</w:t>
            </w:r>
          </w:p>
        </w:tc>
      </w:tr>
      <w:tr w:rsidR="00ED3103" w:rsidRPr="00443375" w14:paraId="0AC65BFC" w14:textId="31B5FFBD" w:rsidTr="00ED3103">
        <w:trPr>
          <w:trHeight w:val="315"/>
        </w:trPr>
        <w:tc>
          <w:tcPr>
            <w:tcW w:w="1616" w:type="dxa"/>
            <w:hideMark/>
          </w:tcPr>
          <w:p w14:paraId="52E27D09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ReceivingRequestType</w:t>
            </w:r>
            <w:proofErr w:type="spellEnd"/>
          </w:p>
        </w:tc>
        <w:tc>
          <w:tcPr>
            <w:tcW w:w="1644" w:type="dxa"/>
            <w:hideMark/>
          </w:tcPr>
          <w:p w14:paraId="55E3979D" w14:textId="186E88AE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7C2DF96A" w14:textId="5F3F1684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DCF0FC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3B62798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43BE4A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20B9B2" w14:textId="6B568D84" w:rsidR="00ED3103" w:rsidRPr="004E0D50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Плановая</w:t>
            </w:r>
          </w:p>
        </w:tc>
      </w:tr>
      <w:tr w:rsidR="00ED3103" w:rsidRPr="00443375" w14:paraId="3605B8B1" w14:textId="3880B8CE" w:rsidTr="00ED3103">
        <w:trPr>
          <w:trHeight w:val="315"/>
        </w:trPr>
        <w:tc>
          <w:tcPr>
            <w:tcW w:w="1616" w:type="dxa"/>
            <w:hideMark/>
          </w:tcPr>
          <w:p w14:paraId="0F92FDD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Reason</w:t>
            </w:r>
            <w:proofErr w:type="spellEnd"/>
          </w:p>
        </w:tc>
        <w:tc>
          <w:tcPr>
            <w:tcW w:w="1644" w:type="dxa"/>
            <w:hideMark/>
          </w:tcPr>
          <w:p w14:paraId="1521D810" w14:textId="0B945A6A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271" w:type="dxa"/>
            <w:hideMark/>
          </w:tcPr>
          <w:p w14:paraId="683AE23A" w14:textId="4A380472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DCD089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0CCD51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DA20F3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D3E9A31" w14:textId="60F0C6C1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 ежегодного плана производства</w:t>
            </w:r>
          </w:p>
        </w:tc>
      </w:tr>
      <w:tr w:rsidR="00ED3103" w:rsidRPr="00443375" w14:paraId="33F4EF4B" w14:textId="25AE1E19" w:rsidTr="00ED3103">
        <w:trPr>
          <w:trHeight w:val="315"/>
        </w:trPr>
        <w:tc>
          <w:tcPr>
            <w:tcW w:w="1616" w:type="dxa"/>
            <w:hideMark/>
          </w:tcPr>
          <w:p w14:paraId="0BDD31A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644" w:type="dxa"/>
            <w:hideMark/>
          </w:tcPr>
          <w:p w14:paraId="3FC7C956" w14:textId="6782EE5C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ED09BC7" w14:textId="28F6AADA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28997B5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DE9359C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0F764E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3C565D2" w14:textId="0072EE46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работе</w:t>
            </w:r>
          </w:p>
        </w:tc>
      </w:tr>
    </w:tbl>
    <w:p w14:paraId="4E7E139B" w14:textId="179BFD01" w:rsidR="00832C0E" w:rsidRDefault="00832C0E"/>
    <w:p w14:paraId="5645D80B" w14:textId="347328FA" w:rsidR="008F1CDF" w:rsidRPr="008F1CDF" w:rsidRDefault="008F1CDF" w:rsidP="008F1CDF">
      <w:pPr>
        <w:pStyle w:val="f"/>
      </w:pPr>
      <w:r>
        <w:t xml:space="preserve">Таблица </w:t>
      </w:r>
      <w:r w:rsidRPr="008F1CDF">
        <w:t>“</w:t>
      </w:r>
      <w:proofErr w:type="spellStart"/>
      <w:r w:rsidRPr="00443375">
        <w:rPr>
          <w:lang w:eastAsia="ru-RU"/>
        </w:rPr>
        <w:t>ReceivingRequestsContent</w:t>
      </w:r>
      <w:proofErr w:type="spellEnd"/>
      <w:r w:rsidRPr="008F1CDF">
        <w:t xml:space="preserve">” </w:t>
      </w:r>
      <w:r>
        <w:t>хранит содержимое заявки на получение инструмента и представляет из себя список всей номенклатуры входящей в заявку с указанием количества. (см. Таблица 5)</w:t>
      </w:r>
    </w:p>
    <w:p w14:paraId="5B9484AA" w14:textId="6BB24C51" w:rsidR="00832C0E" w:rsidRDefault="00832C0E"/>
    <w:p w14:paraId="3226A21C" w14:textId="0E94A3BE" w:rsidR="00832C0E" w:rsidRDefault="00832C0E" w:rsidP="008F1CDF">
      <w:pPr>
        <w:pStyle w:val="f"/>
      </w:pPr>
      <w:r w:rsidRPr="00443375">
        <w:t xml:space="preserve">Таблица </w:t>
      </w:r>
      <w:r w:rsidR="008F1CDF">
        <w:t>5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proofErr w:type="spellStart"/>
      <w:r w:rsidRPr="00443375">
        <w:rPr>
          <w:lang w:eastAsia="ru-RU"/>
        </w:rPr>
        <w:t>ReceivingRequestsContent</w:t>
      </w:r>
      <w:proofErr w:type="spellEnd"/>
      <w:r>
        <w:rPr>
          <w:lang w:val="en-US"/>
        </w:rPr>
        <w:t>”</w:t>
      </w:r>
    </w:p>
    <w:tbl>
      <w:tblPr>
        <w:tblStyle w:val="12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DA100E" w:rsidRPr="00443375" w14:paraId="13A53E5B" w14:textId="77777777" w:rsidTr="008F1CDF">
        <w:trPr>
          <w:trHeight w:val="315"/>
          <w:tblHeader/>
        </w:trPr>
        <w:tc>
          <w:tcPr>
            <w:tcW w:w="1616" w:type="dxa"/>
          </w:tcPr>
          <w:p w14:paraId="7932CBB2" w14:textId="0A4A383F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</w:tcPr>
          <w:p w14:paraId="2CBD5FCE" w14:textId="5C5C7042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</w:tcPr>
          <w:p w14:paraId="78112A4A" w14:textId="614B7B59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</w:tcPr>
          <w:p w14:paraId="45904B86" w14:textId="27C7F13B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</w:tcPr>
          <w:p w14:paraId="4BAE2A39" w14:textId="3C7E2D7D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</w:tcPr>
          <w:p w14:paraId="73969EAD" w14:textId="4FA3F212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</w:tcPr>
          <w:p w14:paraId="7452481C" w14:textId="5F8A7853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DA100E" w:rsidRPr="00443375" w14:paraId="6C742BBF" w14:textId="05AFB75A" w:rsidTr="00DA100E">
        <w:trPr>
          <w:trHeight w:val="315"/>
        </w:trPr>
        <w:tc>
          <w:tcPr>
            <w:tcW w:w="1616" w:type="dxa"/>
            <w:hideMark/>
          </w:tcPr>
          <w:p w14:paraId="4A15333A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ReceivingContentID</w:t>
            </w:r>
            <w:proofErr w:type="spellEnd"/>
          </w:p>
        </w:tc>
        <w:tc>
          <w:tcPr>
            <w:tcW w:w="1644" w:type="dxa"/>
            <w:hideMark/>
          </w:tcPr>
          <w:p w14:paraId="2A5B174E" w14:textId="17545D8A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271" w:type="dxa"/>
            <w:hideMark/>
          </w:tcPr>
          <w:p w14:paraId="413369F1" w14:textId="7704BCDB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60B2D3B" w14:textId="6A37471D" w:rsidR="00DA100E" w:rsidRPr="00DA100E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</w:tcPr>
          <w:p w14:paraId="0FEB5DA1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53CF7C2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119B80F" w14:textId="542B9E97" w:rsidR="00DA100E" w:rsidRPr="00443375" w:rsidRDefault="004E0D50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DA100E" w:rsidRPr="00443375" w14:paraId="2E2D19C1" w14:textId="12B6F26A" w:rsidTr="00DA100E">
        <w:trPr>
          <w:trHeight w:val="315"/>
        </w:trPr>
        <w:tc>
          <w:tcPr>
            <w:tcW w:w="1616" w:type="dxa"/>
            <w:hideMark/>
          </w:tcPr>
          <w:p w14:paraId="652B02FD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3E1E98E0" w14:textId="4F4326C9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206DC50C" w14:textId="038B6A30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C3B113A" w14:textId="53DBD15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5A15E2C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01520CE" w14:textId="13394A16" w:rsidR="00DA100E" w:rsidRPr="00DA100E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ReceivingRequests.ReceivingRequestID</w:t>
            </w:r>
            <w:proofErr w:type="spellEnd"/>
          </w:p>
        </w:tc>
        <w:tc>
          <w:tcPr>
            <w:tcW w:w="1134" w:type="dxa"/>
          </w:tcPr>
          <w:p w14:paraId="0F7E939E" w14:textId="685635FE" w:rsidR="00DA100E" w:rsidRPr="00443375" w:rsidRDefault="004E0D50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DA100E" w:rsidRPr="00443375" w14:paraId="211DFAD0" w14:textId="05F1D657" w:rsidTr="00DA100E">
        <w:trPr>
          <w:trHeight w:val="315"/>
        </w:trPr>
        <w:tc>
          <w:tcPr>
            <w:tcW w:w="1616" w:type="dxa"/>
            <w:hideMark/>
          </w:tcPr>
          <w:p w14:paraId="631107E8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F694452" w14:textId="0FD5744B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hideMark/>
          </w:tcPr>
          <w:p w14:paraId="49BADF86" w14:textId="62EFD098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FB8CEC3" w14:textId="73A046B7" w:rsidR="00DA100E" w:rsidRPr="003B7523" w:rsidRDefault="003B7523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019197F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DDFB56F" w14:textId="45CACC7E" w:rsidR="00DA100E" w:rsidRPr="003B7523" w:rsidRDefault="003B7523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</w:tcPr>
          <w:p w14:paraId="29B87517" w14:textId="4E623740" w:rsidR="00DA100E" w:rsidRPr="00443375" w:rsidRDefault="004E0D50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DA100E" w:rsidRPr="00443375" w14:paraId="3A04CAC9" w14:textId="2470B0A6" w:rsidTr="00DA100E">
        <w:trPr>
          <w:trHeight w:val="315"/>
        </w:trPr>
        <w:tc>
          <w:tcPr>
            <w:tcW w:w="1616" w:type="dxa"/>
            <w:hideMark/>
          </w:tcPr>
          <w:p w14:paraId="4608B457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FullName</w:t>
            </w:r>
            <w:proofErr w:type="spellEnd"/>
          </w:p>
        </w:tc>
        <w:tc>
          <w:tcPr>
            <w:tcW w:w="1644" w:type="dxa"/>
            <w:hideMark/>
          </w:tcPr>
          <w:p w14:paraId="56FB5109" w14:textId="3C7DF14A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271" w:type="dxa"/>
            <w:hideMark/>
          </w:tcPr>
          <w:p w14:paraId="5021C163" w14:textId="2CFBA497" w:rsidR="00DA100E" w:rsidRPr="00443375" w:rsidRDefault="009B01D4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675A872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F883254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5C63E84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359A1D" w14:textId="52DD4BF6" w:rsidR="00DA100E" w:rsidRPr="00443375" w:rsidRDefault="004E0D50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Гаечный ключ ГОСТ1345</w:t>
            </w:r>
          </w:p>
        </w:tc>
      </w:tr>
      <w:tr w:rsidR="00DA100E" w:rsidRPr="00443375" w14:paraId="2BC97E9E" w14:textId="2D65FACA" w:rsidTr="00DA100E">
        <w:trPr>
          <w:trHeight w:val="315"/>
        </w:trPr>
        <w:tc>
          <w:tcPr>
            <w:tcW w:w="1616" w:type="dxa"/>
            <w:hideMark/>
          </w:tcPr>
          <w:p w14:paraId="1374B296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7EF3DC29" w14:textId="3C60239E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232A609F" w14:textId="765F040F" w:rsidR="00DA100E" w:rsidRPr="00443375" w:rsidRDefault="009B01D4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8BA8542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EE429E5" w14:textId="7649E1F3" w:rsidR="00DA100E" w:rsidRPr="009B01D4" w:rsidRDefault="009B01D4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</w:tcPr>
          <w:p w14:paraId="57A2A286" w14:textId="77777777" w:rsidR="00DA100E" w:rsidRPr="00443375" w:rsidRDefault="00DA100E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C52F053" w14:textId="41B24955" w:rsidR="00DA100E" w:rsidRPr="00443375" w:rsidRDefault="004E0D50" w:rsidP="00DA100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</w:tbl>
    <w:p w14:paraId="55C2FA79" w14:textId="40F7D4C3" w:rsidR="00832C0E" w:rsidRDefault="00832C0E"/>
    <w:p w14:paraId="7EAA23CA" w14:textId="4E3E7FC0" w:rsidR="008F1CDF" w:rsidRPr="008F1CDF" w:rsidRDefault="008F1CDF" w:rsidP="008F1CDF">
      <w:pPr>
        <w:pStyle w:val="f"/>
      </w:pPr>
      <w:r>
        <w:t xml:space="preserve">Таблица </w:t>
      </w:r>
      <w:r w:rsidRPr="008F1CDF">
        <w:t>“</w:t>
      </w:r>
      <w:proofErr w:type="spellStart"/>
      <w:r>
        <w:rPr>
          <w:lang w:val="en-US"/>
        </w:rPr>
        <w:t>DefectiveLists</w:t>
      </w:r>
      <w:proofErr w:type="spellEnd"/>
      <w:r w:rsidRPr="008F1CDF">
        <w:t>”</w:t>
      </w:r>
      <w:r>
        <w:t xml:space="preserve"> характеризует дефектные ведомости, которые создаются для списания инструмента или отправки в ремонт. Содержит необходимый номенклатурный номер, а также итоговое решение по нему, а конкретно списание либо отправка в ремонт. (см. Таблица 6)</w:t>
      </w:r>
    </w:p>
    <w:p w14:paraId="149C25C5" w14:textId="77777777" w:rsidR="008F1CDF" w:rsidRPr="008F1CDF" w:rsidRDefault="008F1CDF" w:rsidP="008F1CDF">
      <w:pPr>
        <w:pStyle w:val="f"/>
      </w:pPr>
    </w:p>
    <w:p w14:paraId="79A1776F" w14:textId="64D57292" w:rsidR="00832C0E" w:rsidRDefault="00832C0E" w:rsidP="008F1CDF">
      <w:pPr>
        <w:pStyle w:val="f"/>
      </w:pPr>
      <w:r w:rsidRPr="00443375">
        <w:t xml:space="preserve">Таблица </w:t>
      </w:r>
      <w:r w:rsidR="008F1CDF">
        <w:t>6</w:t>
      </w:r>
      <w:r w:rsidRPr="00443375">
        <w:t xml:space="preserve"> – </w:t>
      </w:r>
      <w:r>
        <w:t xml:space="preserve">Таблица </w:t>
      </w:r>
      <w:r w:rsidRPr="008F1CDF">
        <w:rPr>
          <w:lang w:val="en-US"/>
        </w:rPr>
        <w:t>“</w:t>
      </w:r>
      <w:proofErr w:type="spellStart"/>
      <w:r w:rsidRPr="008F1CDF">
        <w:rPr>
          <w:rFonts w:eastAsia="Times New Roman"/>
          <w:color w:val="000000" w:themeColor="text1"/>
          <w:lang w:eastAsia="ru-RU"/>
        </w:rPr>
        <w:t>DefectiveLists</w:t>
      </w:r>
      <w:proofErr w:type="spellEnd"/>
      <w:r w:rsidRPr="008F1CDF">
        <w:rPr>
          <w:lang w:val="en-US"/>
        </w:rPr>
        <w:t>”</w:t>
      </w:r>
    </w:p>
    <w:tbl>
      <w:tblPr>
        <w:tblStyle w:val="12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0"/>
        <w:gridCol w:w="1142"/>
      </w:tblGrid>
      <w:tr w:rsidR="00473C01" w:rsidRPr="00443375" w14:paraId="6F7F832F" w14:textId="77777777" w:rsidTr="008F1CDF">
        <w:trPr>
          <w:trHeight w:val="315"/>
          <w:tblHeader/>
        </w:trPr>
        <w:tc>
          <w:tcPr>
            <w:tcW w:w="1616" w:type="dxa"/>
          </w:tcPr>
          <w:p w14:paraId="71ED2019" w14:textId="24CA9284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</w:tcPr>
          <w:p w14:paraId="30F554F2" w14:textId="0A6393E5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</w:tcPr>
          <w:p w14:paraId="4EC8971D" w14:textId="292D65AD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</w:tcPr>
          <w:p w14:paraId="005A0D27" w14:textId="4DA25B23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</w:tcPr>
          <w:p w14:paraId="19B74DF0" w14:textId="688F3DE1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0" w:type="dxa"/>
          </w:tcPr>
          <w:p w14:paraId="2835AF95" w14:textId="5A45DDB8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42" w:type="dxa"/>
          </w:tcPr>
          <w:p w14:paraId="2E9D9C3C" w14:textId="4557B4C9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27E3EA7E" w14:textId="2D868AE3" w:rsidTr="00473C01">
        <w:trPr>
          <w:trHeight w:val="315"/>
        </w:trPr>
        <w:tc>
          <w:tcPr>
            <w:tcW w:w="1616" w:type="dxa"/>
            <w:hideMark/>
          </w:tcPr>
          <w:p w14:paraId="75872B90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DefectiveListID</w:t>
            </w:r>
            <w:proofErr w:type="spellEnd"/>
          </w:p>
        </w:tc>
        <w:tc>
          <w:tcPr>
            <w:tcW w:w="1644" w:type="dxa"/>
            <w:hideMark/>
          </w:tcPr>
          <w:p w14:paraId="5D9F3709" w14:textId="0ADB0B6F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hideMark/>
          </w:tcPr>
          <w:p w14:paraId="234BA41E" w14:textId="309EC34F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22DCB48" w14:textId="68CE8526" w:rsidR="00473C01" w:rsidRPr="00473C01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</w:tcPr>
          <w:p w14:paraId="5F9D7913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</w:tcPr>
          <w:p w14:paraId="64200868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</w:tcPr>
          <w:p w14:paraId="1D8AF37E" w14:textId="4E198CD9" w:rsidR="00473C01" w:rsidRPr="00443375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473C01" w:rsidRPr="00443375" w14:paraId="53FB7F96" w14:textId="76ABF81F" w:rsidTr="00473C01">
        <w:trPr>
          <w:trHeight w:val="315"/>
        </w:trPr>
        <w:tc>
          <w:tcPr>
            <w:tcW w:w="1616" w:type="dxa"/>
            <w:hideMark/>
          </w:tcPr>
          <w:p w14:paraId="476A1D49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DefectiveListDate</w:t>
            </w:r>
            <w:proofErr w:type="spellEnd"/>
          </w:p>
        </w:tc>
        <w:tc>
          <w:tcPr>
            <w:tcW w:w="1644" w:type="dxa"/>
            <w:hideMark/>
          </w:tcPr>
          <w:p w14:paraId="4CF242CD" w14:textId="1ACC18D5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727D8245" w14:textId="632C6E11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D6FF217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2D9F7D2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</w:tcPr>
          <w:p w14:paraId="6B17BCDE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</w:tcPr>
          <w:p w14:paraId="3E5AA4D0" w14:textId="5FD583A0" w:rsidR="00473C01" w:rsidRPr="00443375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26.10.2025</w:t>
            </w:r>
          </w:p>
        </w:tc>
      </w:tr>
      <w:tr w:rsidR="00473C01" w:rsidRPr="00443375" w14:paraId="64CA681B" w14:textId="36719A9A" w:rsidTr="00473C01">
        <w:trPr>
          <w:trHeight w:val="315"/>
        </w:trPr>
        <w:tc>
          <w:tcPr>
            <w:tcW w:w="1616" w:type="dxa"/>
            <w:hideMark/>
          </w:tcPr>
          <w:p w14:paraId="5F607422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2542FE5" w14:textId="5C295212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hideMark/>
          </w:tcPr>
          <w:p w14:paraId="122306D9" w14:textId="04CD4625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16A129D9" w14:textId="520D7CFF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60D55126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</w:tcPr>
          <w:p w14:paraId="35555178" w14:textId="4C06F655" w:rsidR="00473C01" w:rsidRPr="00473C01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42" w:type="dxa"/>
          </w:tcPr>
          <w:p w14:paraId="3F44D405" w14:textId="1D277B87" w:rsidR="00473C01" w:rsidRPr="00443375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473C01" w:rsidRPr="00443375" w14:paraId="6C15290A" w14:textId="4E86A7FF" w:rsidTr="00473C01">
        <w:trPr>
          <w:trHeight w:val="315"/>
        </w:trPr>
        <w:tc>
          <w:tcPr>
            <w:tcW w:w="1616" w:type="dxa"/>
            <w:hideMark/>
          </w:tcPr>
          <w:p w14:paraId="44537802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512FCF0D" w14:textId="462247AF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1BB439AB" w14:textId="494373F4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6ACFC7F" w14:textId="53AC8C49" w:rsidR="00473C01" w:rsidRPr="00473C01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743274B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</w:tcPr>
          <w:p w14:paraId="5134B679" w14:textId="27C00A9C" w:rsidR="00473C01" w:rsidRPr="00473C01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142" w:type="dxa"/>
          </w:tcPr>
          <w:p w14:paraId="1EE7B5DC" w14:textId="0EBA9AD3" w:rsidR="00473C01" w:rsidRPr="00443375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473C01" w:rsidRPr="00443375" w14:paraId="353F05D1" w14:textId="3A3872B1" w:rsidTr="00473C01">
        <w:trPr>
          <w:trHeight w:val="315"/>
        </w:trPr>
        <w:tc>
          <w:tcPr>
            <w:tcW w:w="1616" w:type="dxa"/>
            <w:hideMark/>
          </w:tcPr>
          <w:p w14:paraId="377F7643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FE8AA47" w14:textId="4E1E4B29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hideMark/>
          </w:tcPr>
          <w:p w14:paraId="278505DF" w14:textId="7CDF7D53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49894B5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AB7B1A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</w:tcPr>
          <w:p w14:paraId="08F3304E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</w:tcPr>
          <w:p w14:paraId="2294CBDE" w14:textId="27527581" w:rsidR="00473C01" w:rsidRPr="00443375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551456134</w:t>
            </w:r>
          </w:p>
        </w:tc>
      </w:tr>
      <w:tr w:rsidR="00473C01" w:rsidRPr="00443375" w14:paraId="47C0B0BF" w14:textId="415DB5C7" w:rsidTr="00473C01">
        <w:trPr>
          <w:trHeight w:val="315"/>
        </w:trPr>
        <w:tc>
          <w:tcPr>
            <w:tcW w:w="1616" w:type="dxa"/>
            <w:hideMark/>
          </w:tcPr>
          <w:p w14:paraId="225DED78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086BD2B7" w14:textId="4EBAB9E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(18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hideMark/>
          </w:tcPr>
          <w:p w14:paraId="4FA6A97B" w14:textId="037DA7BB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1F7A130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9A6DE79" w14:textId="5DC4B294" w:rsidR="00473C01" w:rsidRPr="00473C01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</w:tcPr>
          <w:p w14:paraId="75370BEB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</w:tcPr>
          <w:p w14:paraId="43135AA0" w14:textId="5198FFE4" w:rsidR="00473C01" w:rsidRPr="00443375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1300.23</w:t>
            </w:r>
          </w:p>
        </w:tc>
      </w:tr>
      <w:tr w:rsidR="00473C01" w:rsidRPr="00443375" w14:paraId="06ECCF18" w14:textId="588882F7" w:rsidTr="00473C01">
        <w:trPr>
          <w:trHeight w:val="315"/>
        </w:trPr>
        <w:tc>
          <w:tcPr>
            <w:tcW w:w="1616" w:type="dxa"/>
            <w:hideMark/>
          </w:tcPr>
          <w:p w14:paraId="1FC4C7F0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5B370FF6" w14:textId="4F16CFF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55BB20F9" w14:textId="301B3EE8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1734DE81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55CAF03" w14:textId="6A7F6E92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</w:tcPr>
          <w:p w14:paraId="02FC849A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</w:tcPr>
          <w:p w14:paraId="08152B94" w14:textId="759DB9F2" w:rsidR="00473C01" w:rsidRPr="00443375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443375" w14:paraId="13B574B9" w14:textId="2F358B2F" w:rsidTr="00473C01">
        <w:trPr>
          <w:trHeight w:val="315"/>
        </w:trPr>
        <w:tc>
          <w:tcPr>
            <w:tcW w:w="1616" w:type="dxa"/>
            <w:hideMark/>
          </w:tcPr>
          <w:p w14:paraId="16909C10" w14:textId="6ACF3A6B" w:rsidR="00473C01" w:rsidRPr="008F1CDF" w:rsidRDefault="008F1CDF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Decision</w:t>
            </w:r>
          </w:p>
        </w:tc>
        <w:tc>
          <w:tcPr>
            <w:tcW w:w="1644" w:type="dxa"/>
            <w:hideMark/>
          </w:tcPr>
          <w:p w14:paraId="44BFE25C" w14:textId="7DF4A82E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271" w:type="dxa"/>
            <w:hideMark/>
          </w:tcPr>
          <w:p w14:paraId="2BFC938E" w14:textId="4BA67043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1874DB5E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5666549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</w:tcPr>
          <w:p w14:paraId="0A54F948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</w:tcPr>
          <w:p w14:paraId="34294951" w14:textId="0173E0D9" w:rsidR="00473C01" w:rsidRPr="00473C01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340FD3A4" w14:textId="4EB7BD6B" w:rsidR="00832C0E" w:rsidRDefault="00832C0E"/>
    <w:p w14:paraId="14261109" w14:textId="626A20DC" w:rsidR="008F1CDF" w:rsidRDefault="008F1CDF" w:rsidP="008F1CDF">
      <w:pPr>
        <w:pStyle w:val="f"/>
      </w:pPr>
      <w:r>
        <w:t xml:space="preserve">Таблица </w:t>
      </w:r>
      <w:r w:rsidRPr="008F1CDF">
        <w:t>“</w:t>
      </w:r>
      <w:r>
        <w:t>Остатки</w:t>
      </w:r>
      <w:r w:rsidRPr="008F1CDF">
        <w:t>”</w:t>
      </w:r>
      <w:r>
        <w:t xml:space="preserve"> хранит остатки инструмента на складах на конкретные даты. (см. Таблица 7)</w:t>
      </w:r>
    </w:p>
    <w:p w14:paraId="1C7B7CDA" w14:textId="77777777" w:rsidR="008F1CDF" w:rsidRDefault="008F1CDF">
      <w:pPr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7B3FAD24" w14:textId="708CB65A" w:rsidR="00832C0E" w:rsidRDefault="00832C0E" w:rsidP="008F1CDF">
      <w:pPr>
        <w:pStyle w:val="f"/>
      </w:pPr>
      <w:r w:rsidRPr="00443375">
        <w:lastRenderedPageBreak/>
        <w:t xml:space="preserve">Таблица </w:t>
      </w:r>
      <w:r w:rsidR="008F1CDF">
        <w:t>7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>
        <w:t>Остатки</w:t>
      </w:r>
      <w:r>
        <w:rPr>
          <w:lang w:val="en-US"/>
        </w:rPr>
        <w:t>”</w:t>
      </w:r>
    </w:p>
    <w:tbl>
      <w:tblPr>
        <w:tblStyle w:val="12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473C01" w:rsidRPr="00443375" w14:paraId="4EC38614" w14:textId="77777777" w:rsidTr="00473C01">
        <w:trPr>
          <w:trHeight w:val="315"/>
        </w:trPr>
        <w:tc>
          <w:tcPr>
            <w:tcW w:w="1616" w:type="dxa"/>
          </w:tcPr>
          <w:p w14:paraId="29E3EA0B" w14:textId="0D6D32C2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</w:tcPr>
          <w:p w14:paraId="27967A0B" w14:textId="3140FFD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</w:tcPr>
          <w:p w14:paraId="52D4CDDD" w14:textId="25A399E6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</w:tcPr>
          <w:p w14:paraId="48EA7745" w14:textId="1053C84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</w:tcPr>
          <w:p w14:paraId="65EE5FB1" w14:textId="7936F659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</w:tcPr>
          <w:p w14:paraId="04D9EA0A" w14:textId="4C95BB21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</w:tcPr>
          <w:p w14:paraId="36F421DA" w14:textId="2738B223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0E9FAADA" w14:textId="22716501" w:rsidTr="00473C01">
        <w:trPr>
          <w:trHeight w:val="315"/>
        </w:trPr>
        <w:tc>
          <w:tcPr>
            <w:tcW w:w="1616" w:type="dxa"/>
            <w:hideMark/>
          </w:tcPr>
          <w:p w14:paraId="35BEA867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BalanceID</w:t>
            </w:r>
            <w:proofErr w:type="spellEnd"/>
          </w:p>
        </w:tc>
        <w:tc>
          <w:tcPr>
            <w:tcW w:w="1644" w:type="dxa"/>
            <w:hideMark/>
          </w:tcPr>
          <w:p w14:paraId="6E4F48B6" w14:textId="50DD4DC3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hideMark/>
          </w:tcPr>
          <w:p w14:paraId="4FFBEC28" w14:textId="07B38EF4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02A0410" w14:textId="1C2ABA22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</w:tcPr>
          <w:p w14:paraId="1AB576EC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7DC1EA5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33CAE34" w14:textId="3EF37D3D" w:rsidR="00473C01" w:rsidRPr="008F1CDF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443375" w14:paraId="28AF4F22" w14:textId="79F3EEBB" w:rsidTr="00473C01">
        <w:trPr>
          <w:trHeight w:val="315"/>
        </w:trPr>
        <w:tc>
          <w:tcPr>
            <w:tcW w:w="1616" w:type="dxa"/>
            <w:hideMark/>
          </w:tcPr>
          <w:p w14:paraId="66F05649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2D2B0BF5" w14:textId="73710E39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hideMark/>
          </w:tcPr>
          <w:p w14:paraId="47A1E3DC" w14:textId="4768C1FA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14:paraId="4722C696" w14:textId="429E1869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B26DF95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E995CED" w14:textId="7DBA57B4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</w:tcPr>
          <w:p w14:paraId="1E1A873A" w14:textId="1E185E9C" w:rsidR="00473C01" w:rsidRPr="008F1CDF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473C01" w:rsidRPr="00443375" w14:paraId="5079BCDD" w14:textId="7AC28951" w:rsidTr="00473C01">
        <w:trPr>
          <w:trHeight w:val="315"/>
        </w:trPr>
        <w:tc>
          <w:tcPr>
            <w:tcW w:w="1616" w:type="dxa"/>
            <w:hideMark/>
          </w:tcPr>
          <w:p w14:paraId="4781A0A5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52FCAD43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1F42606B" w14:textId="07B52644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344C6AE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FDEA4AC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F474971" w14:textId="1D6A2A22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Storages.StoragesID</w:t>
            </w:r>
            <w:proofErr w:type="spellEnd"/>
          </w:p>
        </w:tc>
        <w:tc>
          <w:tcPr>
            <w:tcW w:w="1134" w:type="dxa"/>
          </w:tcPr>
          <w:p w14:paraId="141AF30C" w14:textId="27F24B28" w:rsidR="00473C01" w:rsidRPr="008F1CDF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473C01" w:rsidRPr="00443375" w14:paraId="293CA056" w14:textId="68EAC855" w:rsidTr="00473C01">
        <w:trPr>
          <w:trHeight w:val="315"/>
        </w:trPr>
        <w:tc>
          <w:tcPr>
            <w:tcW w:w="1616" w:type="dxa"/>
            <w:hideMark/>
          </w:tcPr>
          <w:p w14:paraId="0B6DC958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BalanceDate</w:t>
            </w:r>
            <w:proofErr w:type="spellEnd"/>
          </w:p>
        </w:tc>
        <w:tc>
          <w:tcPr>
            <w:tcW w:w="1644" w:type="dxa"/>
            <w:hideMark/>
          </w:tcPr>
          <w:p w14:paraId="0DD1E081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26265FF9" w14:textId="63DA8F1B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667F004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07A173A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D2E14B5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144ED5" w14:textId="407649B2" w:rsidR="00473C01" w:rsidRPr="008F1CDF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20.05.2025</w:t>
            </w:r>
          </w:p>
        </w:tc>
      </w:tr>
      <w:tr w:rsidR="00473C01" w:rsidRPr="00443375" w14:paraId="0DCCFCF2" w14:textId="3020EEB6" w:rsidTr="00473C01">
        <w:trPr>
          <w:trHeight w:val="315"/>
        </w:trPr>
        <w:tc>
          <w:tcPr>
            <w:tcW w:w="1616" w:type="dxa"/>
            <w:hideMark/>
          </w:tcPr>
          <w:p w14:paraId="36D1CB02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965D2E9" w14:textId="06361988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6B03D9F2" w14:textId="5F88F3E9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1F7E480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0786BC4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28AD6A5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A7291D5" w14:textId="2BF6A66E" w:rsidR="00473C01" w:rsidRPr="008F1CDF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514365</w:t>
            </w:r>
          </w:p>
        </w:tc>
      </w:tr>
      <w:tr w:rsidR="00473C01" w:rsidRPr="00443375" w14:paraId="62DE9423" w14:textId="185190CB" w:rsidTr="00473C01">
        <w:trPr>
          <w:trHeight w:val="315"/>
        </w:trPr>
        <w:tc>
          <w:tcPr>
            <w:tcW w:w="1616" w:type="dxa"/>
            <w:hideMark/>
          </w:tcPr>
          <w:p w14:paraId="08B8C6D7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33B0DFBA" w14:textId="255E0138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  <w:hideMark/>
          </w:tcPr>
          <w:p w14:paraId="0E0B4EE6" w14:textId="36B488EF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B06764C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6AB8397" w14:textId="59C237F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</w:tcPr>
          <w:p w14:paraId="2CD57137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C2C6B54" w14:textId="59ABE529" w:rsidR="00473C01" w:rsidRPr="008F1CDF" w:rsidRDefault="004E0D50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12500.63</w:t>
            </w:r>
          </w:p>
        </w:tc>
      </w:tr>
      <w:tr w:rsidR="00473C01" w:rsidRPr="00443375" w14:paraId="4FD9689B" w14:textId="1F1E361B" w:rsidTr="00473C01">
        <w:trPr>
          <w:trHeight w:val="315"/>
        </w:trPr>
        <w:tc>
          <w:tcPr>
            <w:tcW w:w="1616" w:type="dxa"/>
            <w:hideMark/>
          </w:tcPr>
          <w:p w14:paraId="1BEFE477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1644" w:type="dxa"/>
            <w:hideMark/>
          </w:tcPr>
          <w:p w14:paraId="5D1C6553" w14:textId="6DD32242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20F0C59A" w14:textId="4773F2BB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4728DB5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C160C97" w14:textId="1B4C7C2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</w:tcPr>
          <w:p w14:paraId="25ECCFE2" w14:textId="77777777" w:rsidR="00473C01" w:rsidRPr="008F1CDF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50E7350" w14:textId="6E078BB1" w:rsidR="00473C01" w:rsidRPr="008F1CDF" w:rsidRDefault="0073647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532234</w:t>
            </w:r>
          </w:p>
        </w:tc>
      </w:tr>
    </w:tbl>
    <w:p w14:paraId="45F00DCC" w14:textId="24BD6903" w:rsidR="008F1CDF" w:rsidRDefault="008F1CDF"/>
    <w:p w14:paraId="117265B8" w14:textId="3A9F607A" w:rsidR="002216F8" w:rsidRPr="002216F8" w:rsidRDefault="002216F8" w:rsidP="002216F8">
      <w:pPr>
        <w:pStyle w:val="f"/>
        <w:rPr>
          <w:lang w:val="en-US"/>
        </w:rPr>
      </w:pPr>
      <w:r>
        <w:t xml:space="preserve">Таблица </w:t>
      </w:r>
      <w:r w:rsidRPr="002216F8">
        <w:t>“</w:t>
      </w:r>
      <w:r>
        <w:t>Виды движений</w:t>
      </w:r>
      <w:r w:rsidRPr="002216F8">
        <w:t>”</w:t>
      </w:r>
      <w:r>
        <w:t xml:space="preserve"> содержит тип движения (Приход</w:t>
      </w:r>
      <w:r w:rsidRPr="002216F8">
        <w:t>/</w:t>
      </w:r>
      <w:r>
        <w:t xml:space="preserve">Расход), а также его конкретное наименование. </w:t>
      </w:r>
      <w:r>
        <w:rPr>
          <w:lang w:val="en-US"/>
        </w:rPr>
        <w:t>(</w:t>
      </w:r>
      <w:r>
        <w:t>см. Таблица 8</w:t>
      </w:r>
      <w:r>
        <w:rPr>
          <w:lang w:val="en-US"/>
        </w:rPr>
        <w:t>)</w:t>
      </w:r>
    </w:p>
    <w:p w14:paraId="5B9B2010" w14:textId="77777777" w:rsidR="002216F8" w:rsidRDefault="002216F8"/>
    <w:p w14:paraId="13E44FC6" w14:textId="6A74594E" w:rsidR="00832C0E" w:rsidRDefault="00832C0E" w:rsidP="008F1CDF">
      <w:pPr>
        <w:pStyle w:val="f"/>
      </w:pPr>
      <w:r w:rsidRPr="00443375">
        <w:t xml:space="preserve">Таблица </w:t>
      </w:r>
      <w:r w:rsidR="008F1CDF">
        <w:t>8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 w:rsidRPr="008F1CDF">
        <w:rPr>
          <w:rFonts w:eastAsia="Times New Roman"/>
          <w:color w:val="000000" w:themeColor="text1"/>
          <w:szCs w:val="24"/>
          <w:lang w:eastAsia="ru-RU"/>
        </w:rPr>
        <w:t>Виды движений</w:t>
      </w:r>
      <w:r>
        <w:rPr>
          <w:lang w:val="en-US"/>
        </w:rPr>
        <w:t>”</w:t>
      </w:r>
    </w:p>
    <w:tbl>
      <w:tblPr>
        <w:tblStyle w:val="12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473C01" w:rsidRPr="00443375" w14:paraId="3C60C009" w14:textId="77777777" w:rsidTr="00473C01">
        <w:trPr>
          <w:trHeight w:val="315"/>
        </w:trPr>
        <w:tc>
          <w:tcPr>
            <w:tcW w:w="1616" w:type="dxa"/>
          </w:tcPr>
          <w:p w14:paraId="1DD9C173" w14:textId="33B089B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</w:tcPr>
          <w:p w14:paraId="45DF262E" w14:textId="16A0021B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</w:tcPr>
          <w:p w14:paraId="1CC87E8A" w14:textId="137D8A5F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</w:tcPr>
          <w:p w14:paraId="52AB4714" w14:textId="523219B4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</w:tcPr>
          <w:p w14:paraId="0FD2A708" w14:textId="6710FB42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</w:tcPr>
          <w:p w14:paraId="1F5E8C70" w14:textId="11841043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</w:tcPr>
          <w:p w14:paraId="093E76D0" w14:textId="1270826E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3E8E138D" w14:textId="3F1976FF" w:rsidTr="00473C01">
        <w:trPr>
          <w:trHeight w:val="315"/>
        </w:trPr>
        <w:tc>
          <w:tcPr>
            <w:tcW w:w="1616" w:type="dxa"/>
            <w:hideMark/>
          </w:tcPr>
          <w:p w14:paraId="6BE80181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3E8EAA93" w14:textId="54FD0888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hideMark/>
          </w:tcPr>
          <w:p w14:paraId="69856C06" w14:textId="5A4ADE3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1F7E7B49" w14:textId="6116639D" w:rsidR="00473C01" w:rsidRPr="00473C01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</w:tcPr>
          <w:p w14:paraId="1F56AB40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31D4B19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F6E436" w14:textId="57656CF4" w:rsidR="00473C01" w:rsidRPr="00443375" w:rsidRDefault="0073647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443375" w14:paraId="54399CD3" w14:textId="709DC1B5" w:rsidTr="00473C01">
        <w:trPr>
          <w:trHeight w:val="315"/>
        </w:trPr>
        <w:tc>
          <w:tcPr>
            <w:tcW w:w="1616" w:type="dxa"/>
            <w:hideMark/>
          </w:tcPr>
          <w:p w14:paraId="3A016BF3" w14:textId="726DBE70" w:rsidR="00473C01" w:rsidRPr="00473C01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Type (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Расход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44" w:type="dxa"/>
            <w:hideMark/>
          </w:tcPr>
          <w:p w14:paraId="639729A2" w14:textId="30434C39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(10)</w:t>
            </w:r>
          </w:p>
        </w:tc>
        <w:tc>
          <w:tcPr>
            <w:tcW w:w="1271" w:type="dxa"/>
            <w:hideMark/>
          </w:tcPr>
          <w:p w14:paraId="5FBC41EA" w14:textId="7117B3CC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51E920D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F5A814A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250BA6D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F1D31A4" w14:textId="1B31CB76" w:rsidR="00473C01" w:rsidRPr="00443375" w:rsidRDefault="0073647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</w:p>
        </w:tc>
      </w:tr>
      <w:tr w:rsidR="00473C01" w:rsidRPr="00443375" w14:paraId="4A396BAD" w14:textId="4E064834" w:rsidTr="00473C01">
        <w:trPr>
          <w:trHeight w:val="315"/>
        </w:trPr>
        <w:tc>
          <w:tcPr>
            <w:tcW w:w="1616" w:type="dxa"/>
            <w:hideMark/>
          </w:tcPr>
          <w:p w14:paraId="2CC1239D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0880152E" w14:textId="2C740EA4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240C7AF" w14:textId="7B1D6299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547B2FC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2255D29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B2EEE4E" w14:textId="77777777" w:rsidR="00473C01" w:rsidRPr="00443375" w:rsidRDefault="00473C0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20CD4D2" w14:textId="6CA17AA4" w:rsidR="00473C01" w:rsidRPr="00736471" w:rsidRDefault="00736471" w:rsidP="00473C0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Перемещение с ЦИС</w:t>
            </w:r>
          </w:p>
        </w:tc>
      </w:tr>
    </w:tbl>
    <w:p w14:paraId="01D50186" w14:textId="60500188" w:rsidR="00832C0E" w:rsidRDefault="00832C0E"/>
    <w:p w14:paraId="7857BAA2" w14:textId="13618C13" w:rsidR="00832C0E" w:rsidRPr="002216F8" w:rsidRDefault="002216F8" w:rsidP="002216F8">
      <w:pPr>
        <w:pStyle w:val="f"/>
      </w:pPr>
      <w:r>
        <w:t xml:space="preserve">Таблица </w:t>
      </w:r>
      <w:r w:rsidRPr="002216F8">
        <w:t>“</w:t>
      </w:r>
      <w:r>
        <w:t>Движение инструмента</w:t>
      </w:r>
      <w:r w:rsidRPr="002216F8">
        <w:t xml:space="preserve">” </w:t>
      </w:r>
      <w:r>
        <w:t xml:space="preserve">описывает все перемещения инструмента внутри предприятия, в ней указывается вид движения и документ источник (при его наличии), перемещаемая номенклатура и склад-отправитель со </w:t>
      </w:r>
      <w:r>
        <w:lastRenderedPageBreak/>
        <w:t xml:space="preserve">складом-получателем. Также в данной таблице хранится последняя дата обновления перемещения для ведения </w:t>
      </w:r>
      <w:r w:rsidRPr="002216F8">
        <w:t>“</w:t>
      </w:r>
      <w:r>
        <w:t>логов</w:t>
      </w:r>
      <w:r w:rsidRPr="002216F8">
        <w:t>”</w:t>
      </w:r>
      <w:r>
        <w:t>. (см. Таблица 9)</w:t>
      </w:r>
    </w:p>
    <w:p w14:paraId="0842753B" w14:textId="77777777" w:rsidR="00832C0E" w:rsidRDefault="00832C0E"/>
    <w:p w14:paraId="4387CBE4" w14:textId="7A0FACF0" w:rsidR="00832C0E" w:rsidRDefault="00832C0E" w:rsidP="008F1CDF">
      <w:pPr>
        <w:pStyle w:val="f"/>
      </w:pPr>
      <w:r w:rsidRPr="00443375">
        <w:t xml:space="preserve">Таблица </w:t>
      </w:r>
      <w:r w:rsidR="008F1CDF">
        <w:t>9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 w:rsidRPr="002216F8">
        <w:rPr>
          <w:rFonts w:eastAsia="Times New Roman"/>
          <w:color w:val="000000" w:themeColor="text1"/>
          <w:szCs w:val="24"/>
          <w:lang w:eastAsia="ru-RU"/>
        </w:rPr>
        <w:t>Движение инструмента</w:t>
      </w:r>
      <w:r>
        <w:rPr>
          <w:lang w:val="en-US"/>
        </w:rPr>
        <w:t>”</w:t>
      </w:r>
    </w:p>
    <w:tbl>
      <w:tblPr>
        <w:tblStyle w:val="12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BF76D7" w:rsidRPr="00443375" w14:paraId="0641838E" w14:textId="77777777" w:rsidTr="004E0D50">
        <w:trPr>
          <w:trHeight w:val="315"/>
        </w:trPr>
        <w:tc>
          <w:tcPr>
            <w:tcW w:w="1616" w:type="dxa"/>
          </w:tcPr>
          <w:p w14:paraId="2E75DE5D" w14:textId="157ED522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</w:tcPr>
          <w:p w14:paraId="7AE0698E" w14:textId="3DC34721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</w:tcPr>
          <w:p w14:paraId="0E3E54C7" w14:textId="078C854C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</w:tcPr>
          <w:p w14:paraId="08470C9F" w14:textId="34E272F3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</w:tcPr>
          <w:p w14:paraId="28BBD753" w14:textId="6E60B2E9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</w:tcPr>
          <w:p w14:paraId="49406165" w14:textId="0EBC7E4C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</w:tcPr>
          <w:p w14:paraId="45E53C27" w14:textId="7045E194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BF76D7" w:rsidRPr="00443375" w14:paraId="399E317E" w14:textId="67B45572" w:rsidTr="004E0D50">
        <w:trPr>
          <w:trHeight w:val="315"/>
        </w:trPr>
        <w:tc>
          <w:tcPr>
            <w:tcW w:w="1616" w:type="dxa"/>
            <w:hideMark/>
          </w:tcPr>
          <w:p w14:paraId="2C305790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MovementID</w:t>
            </w:r>
            <w:proofErr w:type="spellEnd"/>
          </w:p>
        </w:tc>
        <w:tc>
          <w:tcPr>
            <w:tcW w:w="1644" w:type="dxa"/>
            <w:hideMark/>
          </w:tcPr>
          <w:p w14:paraId="559BF18C" w14:textId="0A3D2951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hideMark/>
          </w:tcPr>
          <w:p w14:paraId="268E3BF0" w14:textId="56540300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89AC579" w14:textId="2A428137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</w:tcPr>
          <w:p w14:paraId="5536C3E6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44AEA65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C3EEEFA" w14:textId="0CAA8E62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151</w:t>
            </w:r>
          </w:p>
        </w:tc>
      </w:tr>
      <w:tr w:rsidR="00BF76D7" w:rsidRPr="00443375" w14:paraId="2A4C8BE6" w14:textId="6562AA42" w:rsidTr="004E0D50">
        <w:trPr>
          <w:trHeight w:val="315"/>
        </w:trPr>
        <w:tc>
          <w:tcPr>
            <w:tcW w:w="1616" w:type="dxa"/>
            <w:hideMark/>
          </w:tcPr>
          <w:p w14:paraId="323A2C67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MovementDate</w:t>
            </w:r>
            <w:proofErr w:type="spellEnd"/>
          </w:p>
        </w:tc>
        <w:tc>
          <w:tcPr>
            <w:tcW w:w="1644" w:type="dxa"/>
            <w:hideMark/>
          </w:tcPr>
          <w:p w14:paraId="7CC62FD3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72365AF6" w14:textId="0B595571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2981242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784571E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1751FFD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52AA415" w14:textId="4FEE0CAD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06.01.2025</w:t>
            </w:r>
          </w:p>
        </w:tc>
      </w:tr>
      <w:tr w:rsidR="00BF76D7" w:rsidRPr="00443375" w14:paraId="38FBB9AA" w14:textId="1FE58802" w:rsidTr="004E0D50">
        <w:trPr>
          <w:trHeight w:val="315"/>
        </w:trPr>
        <w:tc>
          <w:tcPr>
            <w:tcW w:w="1616" w:type="dxa"/>
            <w:hideMark/>
          </w:tcPr>
          <w:p w14:paraId="621D934C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ToStorageID</w:t>
            </w:r>
            <w:proofErr w:type="spellEnd"/>
          </w:p>
        </w:tc>
        <w:tc>
          <w:tcPr>
            <w:tcW w:w="1644" w:type="dxa"/>
            <w:hideMark/>
          </w:tcPr>
          <w:p w14:paraId="23A8AA4B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0E7D5A3" w14:textId="3D67C2E3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02FA2F5" w14:textId="29C8D3EE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7F427F8" w14:textId="2AE54743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43F3B97" w14:textId="34021353" w:rsidR="00BF76D7" w:rsidRPr="004E0D50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439F680D" w14:textId="7A692EBF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BF76D7" w:rsidRPr="00443375" w14:paraId="5BD5057B" w14:textId="5567A4D2" w:rsidTr="00736471">
        <w:trPr>
          <w:trHeight w:val="315"/>
        </w:trPr>
        <w:tc>
          <w:tcPr>
            <w:tcW w:w="1616" w:type="dxa"/>
            <w:hideMark/>
          </w:tcPr>
          <w:p w14:paraId="40FA1386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FromStorageID</w:t>
            </w:r>
            <w:proofErr w:type="spellEnd"/>
          </w:p>
        </w:tc>
        <w:tc>
          <w:tcPr>
            <w:tcW w:w="1644" w:type="dxa"/>
            <w:hideMark/>
          </w:tcPr>
          <w:p w14:paraId="54CBD7D7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84435E9" w14:textId="3286F1CD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7661D01" w14:textId="1CD6EE6B" w:rsidR="00BF76D7" w:rsidRPr="004E0D50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26ACB90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91DEC94" w14:textId="50C2541D" w:rsidR="00BF76D7" w:rsidRPr="004E0D50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042AEDED" w14:textId="303356CA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BF76D7" w:rsidRPr="00443375" w14:paraId="391AE494" w14:textId="7DF64435" w:rsidTr="004E0D50">
        <w:trPr>
          <w:trHeight w:val="315"/>
        </w:trPr>
        <w:tc>
          <w:tcPr>
            <w:tcW w:w="1616" w:type="dxa"/>
            <w:hideMark/>
          </w:tcPr>
          <w:p w14:paraId="62D33705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5BF2ACEE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181515A" w14:textId="218BDC5F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593BCE9" w14:textId="1DB8E9DD" w:rsidR="00BF76D7" w:rsidRPr="004E0D50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70B328C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B771BF1" w14:textId="5DE99F29" w:rsidR="00BF76D7" w:rsidRPr="004E0D50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MovementTypes.MovementTypeID</w:t>
            </w:r>
            <w:proofErr w:type="spellEnd"/>
          </w:p>
        </w:tc>
        <w:tc>
          <w:tcPr>
            <w:tcW w:w="1134" w:type="dxa"/>
          </w:tcPr>
          <w:p w14:paraId="6BA39E69" w14:textId="3C955189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BF76D7" w:rsidRPr="00443375" w14:paraId="5246B1EF" w14:textId="7F011767" w:rsidTr="004E0D50">
        <w:trPr>
          <w:trHeight w:val="315"/>
        </w:trPr>
        <w:tc>
          <w:tcPr>
            <w:tcW w:w="1616" w:type="dxa"/>
            <w:hideMark/>
          </w:tcPr>
          <w:p w14:paraId="20D73EB3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7C8D1258" w14:textId="28A93523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hideMark/>
          </w:tcPr>
          <w:p w14:paraId="3581DEA2" w14:textId="4CC8AA1D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76AED17" w14:textId="328E0740" w:rsidR="00BF76D7" w:rsidRPr="004E0D50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2790EEA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367AE7E" w14:textId="6A4A2F76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134" w:type="dxa"/>
          </w:tcPr>
          <w:p w14:paraId="67EBD4F5" w14:textId="248C4CB0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BF76D7" w:rsidRPr="00443375" w14:paraId="6A98FD39" w14:textId="5D55B5A9" w:rsidTr="004E0D50">
        <w:trPr>
          <w:trHeight w:val="315"/>
        </w:trPr>
        <w:tc>
          <w:tcPr>
            <w:tcW w:w="1616" w:type="dxa"/>
            <w:hideMark/>
          </w:tcPr>
          <w:p w14:paraId="3B199CE4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SourceDocumentType</w:t>
            </w:r>
            <w:proofErr w:type="spellEnd"/>
          </w:p>
        </w:tc>
        <w:tc>
          <w:tcPr>
            <w:tcW w:w="1644" w:type="dxa"/>
            <w:hideMark/>
          </w:tcPr>
          <w:p w14:paraId="60A4B2FD" w14:textId="5713A911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EAD54BF" w14:textId="7DF70515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57F3AF1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5555452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74D6EB6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C26FB7F" w14:textId="010CDAD7" w:rsidR="00BF76D7" w:rsidRPr="00736471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Накладная перемещения</w:t>
            </w:r>
          </w:p>
        </w:tc>
      </w:tr>
      <w:tr w:rsidR="00BF76D7" w:rsidRPr="00443375" w14:paraId="35A1D92A" w14:textId="3E8B0E94" w:rsidTr="00736471">
        <w:trPr>
          <w:trHeight w:val="315"/>
        </w:trPr>
        <w:tc>
          <w:tcPr>
            <w:tcW w:w="1616" w:type="dxa"/>
            <w:hideMark/>
          </w:tcPr>
          <w:p w14:paraId="5FCD7DBB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SourceDocumentID</w:t>
            </w:r>
            <w:proofErr w:type="spellEnd"/>
          </w:p>
        </w:tc>
        <w:tc>
          <w:tcPr>
            <w:tcW w:w="1644" w:type="dxa"/>
            <w:hideMark/>
          </w:tcPr>
          <w:p w14:paraId="695D610C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9A4E2E9" w14:textId="088AFF01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83A10FD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B6A06FD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058639E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7BB1CA1" w14:textId="193D8760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BF76D7" w:rsidRPr="00443375" w14:paraId="7C86BC09" w14:textId="604636A9" w:rsidTr="004E0D50">
        <w:trPr>
          <w:trHeight w:val="315"/>
        </w:trPr>
        <w:tc>
          <w:tcPr>
            <w:tcW w:w="1616" w:type="dxa"/>
            <w:hideMark/>
          </w:tcPr>
          <w:p w14:paraId="1E3135A1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60E31ABB" w14:textId="0C6F97E5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31113764" w14:textId="3E5D9D80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76EEFE1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03596AA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1C8B68C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0ABDA13" w14:textId="4FE00EB5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543156</w:t>
            </w:r>
          </w:p>
        </w:tc>
      </w:tr>
      <w:tr w:rsidR="00BF76D7" w:rsidRPr="00443375" w14:paraId="74C71EB1" w14:textId="5BD9B4DC" w:rsidTr="004E0D50">
        <w:trPr>
          <w:trHeight w:val="315"/>
        </w:trPr>
        <w:tc>
          <w:tcPr>
            <w:tcW w:w="1616" w:type="dxa"/>
            <w:hideMark/>
          </w:tcPr>
          <w:p w14:paraId="60999042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7E4021BE" w14:textId="1849C075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  <w:hideMark/>
          </w:tcPr>
          <w:p w14:paraId="396BB9E3" w14:textId="0488C015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4F1D2FA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7B2001C" w14:textId="1B57A3A1" w:rsidR="00BF76D7" w:rsidRPr="004E0D50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</w:tcPr>
          <w:p w14:paraId="1BA205E8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FC5156" w14:textId="2282BC01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14900.00</w:t>
            </w:r>
          </w:p>
        </w:tc>
      </w:tr>
      <w:tr w:rsidR="00BF76D7" w:rsidRPr="00443375" w14:paraId="245506EE" w14:textId="6FC92762" w:rsidTr="004E0D50">
        <w:trPr>
          <w:trHeight w:val="315"/>
        </w:trPr>
        <w:tc>
          <w:tcPr>
            <w:tcW w:w="1616" w:type="dxa"/>
            <w:hideMark/>
          </w:tcPr>
          <w:p w14:paraId="2BC4EAB0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3C6C273F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240D1115" w14:textId="25206433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="00BF76D7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14:paraId="4C5A7562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2E73A47" w14:textId="6F0E9F00" w:rsidR="00BF76D7" w:rsidRPr="004E0D50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</w:tcPr>
          <w:p w14:paraId="15E71EE3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F8BDF6" w14:textId="5EE3B11F" w:rsidR="00736471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BF76D7" w:rsidRPr="00443375" w14:paraId="2F44C0FB" w14:textId="6B9C3472" w:rsidTr="004E0D50">
        <w:trPr>
          <w:trHeight w:val="315"/>
        </w:trPr>
        <w:tc>
          <w:tcPr>
            <w:tcW w:w="1616" w:type="dxa"/>
            <w:hideMark/>
          </w:tcPr>
          <w:p w14:paraId="6923E45B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1644" w:type="dxa"/>
            <w:hideMark/>
          </w:tcPr>
          <w:p w14:paraId="20FC68E0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1271" w:type="dxa"/>
            <w:hideMark/>
          </w:tcPr>
          <w:p w14:paraId="35483C79" w14:textId="2B1E95AD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14:paraId="14425B8A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526A52C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22EDE5C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294EE73" w14:textId="0FC9A67B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30800.00</w:t>
            </w:r>
          </w:p>
        </w:tc>
      </w:tr>
      <w:tr w:rsidR="00BF76D7" w:rsidRPr="00443375" w14:paraId="64EBBBE0" w14:textId="068CA77E" w:rsidTr="004E0D50">
        <w:trPr>
          <w:trHeight w:val="315"/>
        </w:trPr>
        <w:tc>
          <w:tcPr>
            <w:tcW w:w="1616" w:type="dxa"/>
            <w:hideMark/>
          </w:tcPr>
          <w:p w14:paraId="0FA00049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InvoiceType</w:t>
            </w:r>
            <w:proofErr w:type="spellEnd"/>
          </w:p>
        </w:tc>
        <w:tc>
          <w:tcPr>
            <w:tcW w:w="1644" w:type="dxa"/>
            <w:hideMark/>
          </w:tcPr>
          <w:p w14:paraId="0837B169" w14:textId="553BA38E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F149D84" w14:textId="1E5F4402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779A53F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87B43B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7CE41DB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D024DF6" w14:textId="79F4770E" w:rsidR="00BF76D7" w:rsidRPr="00736471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Перемещения</w:t>
            </w:r>
          </w:p>
        </w:tc>
      </w:tr>
      <w:tr w:rsidR="00BF76D7" w:rsidRPr="00443375" w14:paraId="1D6FD79A" w14:textId="3C75B141" w:rsidTr="004E0D50">
        <w:trPr>
          <w:trHeight w:val="315"/>
        </w:trPr>
        <w:tc>
          <w:tcPr>
            <w:tcW w:w="1616" w:type="dxa"/>
            <w:hideMark/>
          </w:tcPr>
          <w:p w14:paraId="257E97CC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IsPosted</w:t>
            </w:r>
            <w:proofErr w:type="spellEnd"/>
          </w:p>
        </w:tc>
        <w:tc>
          <w:tcPr>
            <w:tcW w:w="1644" w:type="dxa"/>
            <w:hideMark/>
          </w:tcPr>
          <w:p w14:paraId="04923B90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271" w:type="dxa"/>
            <w:hideMark/>
          </w:tcPr>
          <w:p w14:paraId="1F8DC94A" w14:textId="480FF214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885CC45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BE8007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F556E7C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1DF11E" w14:textId="32884574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BF76D7" w:rsidRPr="00443375" w14:paraId="6FD5E17E" w14:textId="39B7D1F5" w:rsidTr="004E0D50">
        <w:trPr>
          <w:trHeight w:val="315"/>
        </w:trPr>
        <w:tc>
          <w:tcPr>
            <w:tcW w:w="1616" w:type="dxa"/>
            <w:hideMark/>
          </w:tcPr>
          <w:p w14:paraId="66FA9EB3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Executor</w:t>
            </w:r>
            <w:proofErr w:type="spellEnd"/>
          </w:p>
        </w:tc>
        <w:tc>
          <w:tcPr>
            <w:tcW w:w="1644" w:type="dxa"/>
            <w:hideMark/>
          </w:tcPr>
          <w:p w14:paraId="37A72766" w14:textId="0961AC78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51EF9938" w14:textId="2B2E3EAB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0459360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4C6B8A9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93803AF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BFE7779" w14:textId="38613980" w:rsidR="00BF76D7" w:rsidRPr="00736471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Киреев О.В.</w:t>
            </w:r>
          </w:p>
        </w:tc>
      </w:tr>
      <w:tr w:rsidR="00BF76D7" w:rsidRPr="00443375" w14:paraId="70DF1FD9" w14:textId="4C3A4422" w:rsidTr="004E0D50">
        <w:trPr>
          <w:trHeight w:val="315"/>
        </w:trPr>
        <w:tc>
          <w:tcPr>
            <w:tcW w:w="1616" w:type="dxa"/>
            <w:hideMark/>
          </w:tcPr>
          <w:p w14:paraId="4C06CA31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LastUpdated</w:t>
            </w:r>
            <w:proofErr w:type="spellEnd"/>
          </w:p>
        </w:tc>
        <w:tc>
          <w:tcPr>
            <w:tcW w:w="1644" w:type="dxa"/>
            <w:hideMark/>
          </w:tcPr>
          <w:p w14:paraId="3B879A4F" w14:textId="0322325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271" w:type="dxa"/>
            <w:hideMark/>
          </w:tcPr>
          <w:p w14:paraId="5D1E5CE8" w14:textId="4B9AA763" w:rsidR="00BF76D7" w:rsidRPr="00443375" w:rsidRDefault="004E0D50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11969C7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D78AA2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DDE21CD" w14:textId="77777777" w:rsidR="00BF76D7" w:rsidRPr="00443375" w:rsidRDefault="00BF76D7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254AAC2" w14:textId="074853FC" w:rsidR="00BF76D7" w:rsidRPr="00443375" w:rsidRDefault="00736471" w:rsidP="00BF76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08.01.2025</w:t>
            </w:r>
          </w:p>
        </w:tc>
      </w:tr>
    </w:tbl>
    <w:p w14:paraId="36974C8E" w14:textId="74B01345" w:rsidR="0087437A" w:rsidRPr="00443375" w:rsidRDefault="0087437A" w:rsidP="0087437A">
      <w:pPr>
        <w:pStyle w:val="f"/>
        <w:rPr>
          <w:lang w:eastAsia="ru-RU"/>
        </w:rPr>
      </w:pPr>
      <w:bookmarkStart w:id="38" w:name="_GoBack"/>
      <w:bookmarkEnd w:id="38"/>
      <w:r w:rsidRPr="00443375">
        <w:rPr>
          <w:lang w:eastAsia="ru-RU"/>
        </w:rPr>
        <w:lastRenderedPageBreak/>
        <w:t>Файлы с результативной информацией формируются как в виде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документов (например, накладные, ведомости остатков, сводки по заказам), так и в виде экранных форм с возможностью сортировки, фильтрации и экспорта данных. Основной способ организации этих файлов — структурированное хранение данных в таблицах SQL с возможностью формирования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тов средствами SQL-запросов или через интеграцию с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>.</w:t>
      </w:r>
    </w:p>
    <w:p w14:paraId="6560A273" w14:textId="77777777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Результирующая информация предоставляется пользователю в виде:</w:t>
      </w:r>
    </w:p>
    <w:p w14:paraId="4744FED4" w14:textId="16E5200B" w:rsidR="0087437A" w:rsidRPr="00443375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 w:rsidRPr="00443375">
        <w:rPr>
          <w:lang w:eastAsia="ru-RU"/>
        </w:rPr>
        <w:t>И</w:t>
      </w:r>
      <w:r w:rsidR="0087437A" w:rsidRPr="00443375">
        <w:rPr>
          <w:lang w:eastAsia="ru-RU"/>
        </w:rPr>
        <w:t>нтерактивных форм интерфейса АРМ с данными по остаткам, заявкам</w:t>
      </w:r>
      <w:r w:rsidRPr="00443375">
        <w:rPr>
          <w:lang w:eastAsia="ru-RU"/>
        </w:rPr>
        <w:t xml:space="preserve"> движениям и дефектным ведомостям</w:t>
      </w:r>
      <w:r w:rsidR="0087437A" w:rsidRPr="00443375">
        <w:rPr>
          <w:lang w:eastAsia="ru-RU"/>
        </w:rPr>
        <w:t>;</w:t>
      </w:r>
    </w:p>
    <w:p w14:paraId="3CF0D7D1" w14:textId="2FC7F129" w:rsidR="0087437A" w:rsidRPr="00443375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 w:rsidRPr="00443375">
        <w:rPr>
          <w:lang w:eastAsia="ru-RU"/>
        </w:rPr>
        <w:t>О</w:t>
      </w:r>
      <w:r w:rsidR="0087437A" w:rsidRPr="00443375">
        <w:rPr>
          <w:lang w:eastAsia="ru-RU"/>
        </w:rPr>
        <w:t>тч</w:t>
      </w:r>
      <w:r w:rsidR="007275F0">
        <w:rPr>
          <w:lang w:eastAsia="ru-RU"/>
        </w:rPr>
        <w:t>е</w:t>
      </w:r>
      <w:r w:rsidR="0087437A" w:rsidRPr="00443375">
        <w:rPr>
          <w:lang w:eastAsia="ru-RU"/>
        </w:rPr>
        <w:t xml:space="preserve">тных документов в форматах </w:t>
      </w:r>
      <w:proofErr w:type="spellStart"/>
      <w:r w:rsidR="0087437A" w:rsidRPr="00443375">
        <w:rPr>
          <w:lang w:eastAsia="ru-RU"/>
        </w:rPr>
        <w:t>Excel</w:t>
      </w:r>
      <w:proofErr w:type="spellEnd"/>
      <w:r w:rsidR="0087437A" w:rsidRPr="00443375">
        <w:rPr>
          <w:lang w:eastAsia="ru-RU"/>
        </w:rPr>
        <w:t xml:space="preserve"> и PDF;</w:t>
      </w:r>
    </w:p>
    <w:p w14:paraId="7E944DBB" w14:textId="0DD84795" w:rsidR="0087437A" w:rsidRPr="00443375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 w:rsidRPr="00443375">
        <w:rPr>
          <w:lang w:eastAsia="ru-RU"/>
        </w:rPr>
        <w:t>Т</w:t>
      </w:r>
      <w:r w:rsidR="0087437A" w:rsidRPr="00443375">
        <w:rPr>
          <w:lang w:eastAsia="ru-RU"/>
        </w:rPr>
        <w:t>абличных выборок по заданным фильтрам (например, по дате, номенклатуре, статусу заявки).</w:t>
      </w:r>
    </w:p>
    <w:p w14:paraId="64ED33CC" w14:textId="31A128FF" w:rsidR="00443375" w:rsidRDefault="0087437A" w:rsidP="00443375">
      <w:pPr>
        <w:pStyle w:val="f"/>
        <w:rPr>
          <w:lang w:eastAsia="ru-RU"/>
        </w:rPr>
      </w:pPr>
      <w:r w:rsidRPr="00443375">
        <w:rPr>
          <w:lang w:eastAsia="ru-RU"/>
        </w:rPr>
        <w:t>Такой подход к организации информационной базы позволяет достичь высокого уровня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>жности, прозрачности и управляемости данных, а также обеспечивает гибкость в интеграции с другими внутренними системами предприятия. Использование проверенной архитектуры реляционных баз данных способствует снижению затрат на сопровождение системы и упрощает внесение изменений в структуру хранения информации при дальнейшем развитии АРМ</w:t>
      </w:r>
      <w:r w:rsidR="00CB29E2" w:rsidRPr="00443375">
        <w:rPr>
          <w:lang w:eastAsia="ru-RU"/>
        </w:rPr>
        <w:t xml:space="preserve"> и информационной системы в целом</w:t>
      </w:r>
      <w:r w:rsidRPr="00443375">
        <w:rPr>
          <w:lang w:eastAsia="ru-RU"/>
        </w:rPr>
        <w:t>.</w:t>
      </w:r>
    </w:p>
    <w:p w14:paraId="4F000EA2" w14:textId="22566822" w:rsidR="009F46F0" w:rsidRDefault="00443375" w:rsidP="00443375">
      <w:pPr>
        <w:pStyle w:val="f"/>
        <w:rPr>
          <w:lang w:eastAsia="ru-RU"/>
        </w:rPr>
      </w:pPr>
      <w:r>
        <w:rPr>
          <w:lang w:eastAsia="ru-RU"/>
        </w:rPr>
        <w:t xml:space="preserve">Ниже представлена </w:t>
      </w:r>
      <w:r>
        <w:rPr>
          <w:lang w:val="en-US" w:eastAsia="ru-RU"/>
        </w:rPr>
        <w:t>ER</w:t>
      </w:r>
      <w:r w:rsidRPr="00443375">
        <w:rPr>
          <w:lang w:eastAsia="ru-RU"/>
        </w:rPr>
        <w:t>-</w:t>
      </w:r>
      <w:r>
        <w:rPr>
          <w:lang w:eastAsia="ru-RU"/>
        </w:rPr>
        <w:t>диаграмма всей информационной системы.</w:t>
      </w:r>
      <w:r w:rsidRPr="00443375">
        <w:rPr>
          <w:lang w:eastAsia="ru-RU"/>
        </w:rPr>
        <w:t xml:space="preserve"> (</w:t>
      </w:r>
      <w:r>
        <w:rPr>
          <w:lang w:eastAsia="ru-RU"/>
        </w:rPr>
        <w:t>см. Рисунок 2</w:t>
      </w:r>
      <w:r w:rsidRPr="00443375">
        <w:rPr>
          <w:lang w:eastAsia="ru-RU"/>
        </w:rPr>
        <w:t>)</w:t>
      </w:r>
    </w:p>
    <w:p w14:paraId="56FC3798" w14:textId="4A75CE70" w:rsidR="00443375" w:rsidRPr="009F46F0" w:rsidRDefault="009F46F0" w:rsidP="009F46F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557A9B9F" w14:textId="346FC526" w:rsidR="005A093F" w:rsidRDefault="00443375" w:rsidP="00443375">
      <w:pPr>
        <w:pStyle w:val="f"/>
        <w:ind w:firstLine="0"/>
        <w:jc w:val="center"/>
        <w:rPr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 wp14:anchorId="71E4ECC2" wp14:editId="093F5C5E">
            <wp:extent cx="7926157" cy="5817059"/>
            <wp:effectExtent l="6985" t="0" r="5715" b="571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98309" cy="58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0484" w14:textId="59192141" w:rsidR="00443375" w:rsidRDefault="00443375" w:rsidP="00443375">
      <w:pPr>
        <w:pStyle w:val="f"/>
        <w:ind w:firstLine="0"/>
        <w:jc w:val="center"/>
        <w:rPr>
          <w:lang w:eastAsia="ru-RU"/>
        </w:rPr>
      </w:pPr>
    </w:p>
    <w:p w14:paraId="013CCA9F" w14:textId="1C21A422" w:rsidR="00443375" w:rsidRDefault="00443375" w:rsidP="009F46F0">
      <w:pPr>
        <w:pStyle w:val="f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lang w:val="en-US" w:eastAsia="ru-RU"/>
        </w:rPr>
        <w:t>ER-</w:t>
      </w:r>
      <w:r>
        <w:rPr>
          <w:lang w:eastAsia="ru-RU"/>
        </w:rPr>
        <w:t xml:space="preserve">Диаграмма </w:t>
      </w:r>
    </w:p>
    <w:p w14:paraId="77B9DFA5" w14:textId="77777777" w:rsidR="005A093F" w:rsidRPr="00443375" w:rsidRDefault="005A093F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9" w:name="_Toc104997666"/>
      <w:bookmarkStart w:id="40" w:name="_Toc105000626"/>
      <w:bookmarkStart w:id="41" w:name="_Toc136270037"/>
      <w:bookmarkStart w:id="42" w:name="_Toc136277119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9"/>
      <w:bookmarkEnd w:id="40"/>
      <w:bookmarkEnd w:id="41"/>
      <w:bookmarkEnd w:id="42"/>
    </w:p>
    <w:p w14:paraId="30C5BF51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3" w:name="_Toc104997667"/>
      <w:bookmarkStart w:id="44" w:name="_Toc105000627"/>
      <w:bookmarkStart w:id="45" w:name="_Toc136270038"/>
      <w:bookmarkStart w:id="46" w:name="_Toc136277120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3"/>
      <w:bookmarkEnd w:id="44"/>
      <w:bookmarkEnd w:id="45"/>
      <w:bookmarkEnd w:id="46"/>
    </w:p>
    <w:p w14:paraId="734F5EC0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D8E7D6" w14:textId="183CF7C5" w:rsidR="00443375" w:rsidRPr="00443375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7" w:name="_Toc104997668"/>
      <w:bookmarkStart w:id="48" w:name="_Toc105000628"/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Наименование программного </w:t>
      </w:r>
      <w:r>
        <w:rPr>
          <w:rFonts w:ascii="Times New Roman" w:eastAsia="Calibri" w:hAnsi="Times New Roman" w:cs="Times New Roman"/>
          <w:sz w:val="28"/>
          <w:szCs w:val="28"/>
        </w:rPr>
        <w:t>решения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Информационная система учета и приобретения инструмента модуль </w:t>
      </w:r>
      <w:r w:rsidRPr="00443375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Автоматизированное рабочие место кладовщика ЦИС, БИХ цеха</w:t>
      </w:r>
      <w:r w:rsidRPr="00443375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42DC46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</w:p>
    <w:p w14:paraId="530959F9" w14:textId="04F44758" w:rsidR="00443375" w:rsidRPr="005A093F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9" w:name="_Hlk136269489"/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11 64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разрядная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8CD788E" w14:textId="1D2587C2" w:rsidR="00443375" w:rsidRPr="008962F8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MySQL Server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43D5E063" w14:textId="03CA71EC" w:rsidR="008962F8" w:rsidRPr="008962F8" w:rsidRDefault="008962F8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MS Excel;</w:t>
      </w:r>
    </w:p>
    <w:p w14:paraId="6D96A3EB" w14:textId="664A1C88" w:rsidR="00443375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Интернет-браузер или иное средства просмотра </w:t>
      </w:r>
      <w:r w:rsidRPr="0044337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формата</w:t>
      </w:r>
      <w:r w:rsidR="008962F8" w:rsidRPr="008962F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43580CC" w14:textId="023CDE12" w:rsidR="008962F8" w:rsidRPr="008962F8" w:rsidRDefault="008962F8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Server 2022 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Для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сервера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bookmarkEnd w:id="49"/>
    <w:p w14:paraId="471B6163" w14:textId="12B71984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Для разработки программного модуля использова</w:t>
      </w:r>
      <w:r>
        <w:rPr>
          <w:rFonts w:ascii="Times New Roman" w:eastAsia="Calibri" w:hAnsi="Times New Roman" w:cs="Times New Roman"/>
          <w:sz w:val="28"/>
          <w:szCs w:val="28"/>
        </w:rPr>
        <w:t>на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среда программирования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2022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язык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A33B3">
        <w:rPr>
          <w:rFonts w:ascii="Times New Roman" w:eastAsia="Calibri" w:hAnsi="Times New Roman" w:cs="Times New Roman"/>
          <w:sz w:val="28"/>
          <w:szCs w:val="28"/>
        </w:rPr>
        <w:t>: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43375">
        <w:rPr>
          <w:rFonts w:ascii="Times New Roman" w:eastAsia="Calibri" w:hAnsi="Times New Roman" w:cs="Times New Roman"/>
          <w:sz w:val="28"/>
          <w:szCs w:val="28"/>
        </w:rPr>
        <w:t>#</w:t>
      </w:r>
      <w:r w:rsidRPr="00CA33B3">
        <w:rPr>
          <w:rFonts w:ascii="Times New Roman" w:eastAsia="Calibri" w:hAnsi="Times New Roman" w:cs="Times New Roman"/>
          <w:sz w:val="28"/>
          <w:szCs w:val="28"/>
        </w:rPr>
        <w:t>,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БД – 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СУБД –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5A093F">
        <w:rPr>
          <w:rFonts w:ascii="Times New Roman" w:eastAsia="Calibri" w:hAnsi="Times New Roman" w:cs="Times New Roman"/>
          <w:sz w:val="28"/>
          <w:szCs w:val="28"/>
        </w:rPr>
        <w:t>.</w:t>
      </w:r>
      <w:r w:rsidRPr="005A093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0073E5EA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Классы решаемых задач:</w:t>
      </w:r>
    </w:p>
    <w:p w14:paraId="7947F867" w14:textId="77777777" w:rsidR="00443375" w:rsidRPr="005A093F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поиск данных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91182AD" w14:textId="77777777" w:rsidR="00443375" w:rsidRPr="005A093F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визуализация информации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FCF0496" w14:textId="5AFCB36A" w:rsidR="00443375" w:rsidRPr="005A093F" w:rsidRDefault="00CD3B4E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оптимизация складского уч</w:t>
      </w:r>
      <w:r w:rsidR="007275F0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та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3EFAAE3" w14:textId="155A8D6F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исходных текстов программы: </w:t>
      </w:r>
    </w:p>
    <w:p w14:paraId="6C7B8960" w14:textId="4DF0A2CE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исполняемого модуля: </w:t>
      </w:r>
    </w:p>
    <w:p w14:paraId="3B4F7DED" w14:textId="51A27E2C" w:rsidR="00CA33B3" w:rsidRPr="00443375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88E77B6" w14:textId="0D206D26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0" w:name="_Toc136270039"/>
      <w:bookmarkStart w:id="51" w:name="_Toc136277121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4.2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7"/>
      <w:bookmarkEnd w:id="48"/>
      <w:bookmarkEnd w:id="50"/>
      <w:bookmarkEnd w:id="51"/>
    </w:p>
    <w:p w14:paraId="1C936034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ACB8DE" w14:textId="760DD7FD" w:rsidR="00CD3B4E" w:rsidRPr="005A093F" w:rsidRDefault="00CD3B4E" w:rsidP="00CD3B4E">
      <w:pPr>
        <w:pStyle w:val="f"/>
      </w:pPr>
      <w:r w:rsidRPr="005A093F">
        <w:t xml:space="preserve">Программный модуль </w:t>
      </w:r>
      <w:r>
        <w:t xml:space="preserve">запускается путем открытия исполняемого файла </w:t>
      </w:r>
      <w:r w:rsidRPr="00CD3B4E">
        <w:t>(*.</w:t>
      </w:r>
      <w:r>
        <w:rPr>
          <w:lang w:val="en-US"/>
        </w:rPr>
        <w:t>exe</w:t>
      </w:r>
      <w:r w:rsidRPr="00CD3B4E">
        <w:t>)</w:t>
      </w:r>
      <w:r w:rsidRPr="005A093F">
        <w:t>.</w:t>
      </w:r>
    </w:p>
    <w:p w14:paraId="603CEC98" w14:textId="77777777" w:rsidR="00CD3B4E" w:rsidRPr="005A093F" w:rsidRDefault="00CD3B4E" w:rsidP="00CD3B4E">
      <w:pPr>
        <w:pStyle w:val="f"/>
      </w:pPr>
      <w:r w:rsidRPr="005A093F">
        <w:lastRenderedPageBreak/>
        <w:t>Перечень выполняемых функций:</w:t>
      </w:r>
    </w:p>
    <w:p w14:paraId="11272418" w14:textId="77777777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Формирование заявок на выдачу инструмента.</w:t>
      </w:r>
    </w:p>
    <w:p w14:paraId="25A074A7" w14:textId="77777777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Учет движений инструмента.</w:t>
      </w:r>
    </w:p>
    <w:p w14:paraId="17A7EC88" w14:textId="77777777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Создание дефектных ведомостей.</w:t>
      </w:r>
    </w:p>
    <w:p w14:paraId="030DB3F0" w14:textId="1321FFB4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Фиксация остатков.</w:t>
      </w:r>
    </w:p>
    <w:p w14:paraId="4E4A9610" w14:textId="77777777" w:rsidR="00CD3B4E" w:rsidRPr="005A093F" w:rsidRDefault="00CD3B4E" w:rsidP="00CD3B4E">
      <w:pPr>
        <w:pStyle w:val="f"/>
      </w:pPr>
      <w:r w:rsidRPr="005A093F">
        <w:t>Входные данные:</w:t>
      </w:r>
    </w:p>
    <w:p w14:paraId="71B5A112" w14:textId="77777777" w:rsidR="00CD3B4E" w:rsidRPr="009F46F0" w:rsidRDefault="00CD3B4E" w:rsidP="009F46F0">
      <w:pPr>
        <w:pStyle w:val="f"/>
        <w:numPr>
          <w:ilvl w:val="0"/>
          <w:numId w:val="25"/>
        </w:numPr>
      </w:pPr>
      <w:r w:rsidRPr="009F46F0">
        <w:t>Справочник номенклатуры инструмента.</w:t>
      </w:r>
    </w:p>
    <w:p w14:paraId="3EC20BD0" w14:textId="77777777" w:rsidR="00CD3B4E" w:rsidRPr="009F46F0" w:rsidRDefault="00CD3B4E" w:rsidP="009F46F0">
      <w:pPr>
        <w:pStyle w:val="f"/>
        <w:numPr>
          <w:ilvl w:val="0"/>
          <w:numId w:val="25"/>
        </w:numPr>
      </w:pPr>
      <w:r w:rsidRPr="009F46F0">
        <w:t>Заявки на получение инструмента.</w:t>
      </w:r>
    </w:p>
    <w:p w14:paraId="354BEDD9" w14:textId="77777777" w:rsidR="00CD3B4E" w:rsidRPr="009F46F0" w:rsidRDefault="00CD3B4E" w:rsidP="009F46F0">
      <w:pPr>
        <w:pStyle w:val="f"/>
        <w:numPr>
          <w:ilvl w:val="0"/>
          <w:numId w:val="25"/>
        </w:numPr>
      </w:pPr>
      <w:r w:rsidRPr="009F46F0">
        <w:t>Дефектные ведомости.</w:t>
      </w:r>
    </w:p>
    <w:p w14:paraId="2B0678F5" w14:textId="77777777" w:rsidR="00CD3B4E" w:rsidRPr="005A093F" w:rsidRDefault="00CD3B4E" w:rsidP="00CD3B4E">
      <w:pPr>
        <w:pStyle w:val="f"/>
      </w:pPr>
      <w:r w:rsidRPr="005A093F">
        <w:t>Выходные данные:</w:t>
      </w:r>
    </w:p>
    <w:p w14:paraId="334A1F75" w14:textId="77777777" w:rsidR="00CD3B4E" w:rsidRPr="00303618" w:rsidRDefault="00CD3B4E" w:rsidP="00CD3B4E">
      <w:pPr>
        <w:pStyle w:val="f"/>
        <w:numPr>
          <w:ilvl w:val="0"/>
          <w:numId w:val="26"/>
        </w:numPr>
      </w:pPr>
      <w:r>
        <w:t>Актуальный</w:t>
      </w:r>
      <w:r w:rsidRPr="00303618">
        <w:t xml:space="preserve"> справочник номенклатуры.</w:t>
      </w:r>
    </w:p>
    <w:p w14:paraId="3DA5A9D7" w14:textId="77777777" w:rsidR="00CD3B4E" w:rsidRPr="002A0B5B" w:rsidRDefault="00CD3B4E" w:rsidP="00CD3B4E">
      <w:pPr>
        <w:pStyle w:val="f"/>
        <w:numPr>
          <w:ilvl w:val="0"/>
          <w:numId w:val="26"/>
        </w:numPr>
        <w:rPr>
          <w:bCs/>
        </w:rPr>
      </w:pPr>
      <w:r w:rsidRPr="00303618">
        <w:rPr>
          <w:bCs/>
        </w:rPr>
        <w:t>Отчеты по остаткам инструмента.</w:t>
      </w:r>
    </w:p>
    <w:p w14:paraId="17716AE2" w14:textId="77777777" w:rsidR="00CD3B4E" w:rsidRDefault="00CD3B4E" w:rsidP="00CD3B4E">
      <w:pPr>
        <w:pStyle w:val="f"/>
        <w:numPr>
          <w:ilvl w:val="0"/>
          <w:numId w:val="26"/>
        </w:numPr>
        <w:rPr>
          <w:bCs/>
        </w:rPr>
      </w:pPr>
      <w:r w:rsidRPr="00303618">
        <w:rPr>
          <w:bCs/>
        </w:rPr>
        <w:t xml:space="preserve">заявки на </w:t>
      </w:r>
      <w:r>
        <w:rPr>
          <w:bCs/>
        </w:rPr>
        <w:t>получение инструмента</w:t>
      </w:r>
      <w:r w:rsidRPr="00303618">
        <w:rPr>
          <w:bCs/>
        </w:rPr>
        <w:t>.</w:t>
      </w:r>
    </w:p>
    <w:p w14:paraId="751E2868" w14:textId="77777777" w:rsidR="00CD3B4E" w:rsidRPr="008F6955" w:rsidRDefault="00CD3B4E" w:rsidP="00CD3B4E">
      <w:pPr>
        <w:pStyle w:val="f"/>
        <w:numPr>
          <w:ilvl w:val="0"/>
          <w:numId w:val="26"/>
        </w:numPr>
        <w:rPr>
          <w:bCs/>
        </w:rPr>
      </w:pPr>
      <w:r>
        <w:rPr>
          <w:bCs/>
        </w:rPr>
        <w:t>документы по движению инструмента</w:t>
      </w:r>
      <w:r w:rsidRPr="008F6955">
        <w:rPr>
          <w:bCs/>
        </w:rPr>
        <w:t>.</w:t>
      </w:r>
    </w:p>
    <w:p w14:paraId="1ACEA137" w14:textId="61CF454F" w:rsidR="005A093F" w:rsidRPr="00443375" w:rsidRDefault="005A093F" w:rsidP="009F46F0">
      <w:pPr>
        <w:pStyle w:val="f"/>
        <w:ind w:firstLine="0"/>
        <w:rPr>
          <w:rFonts w:eastAsia="Times New Roman"/>
          <w:bCs/>
          <w:color w:val="000000"/>
          <w:lang w:eastAsia="ru-RU"/>
        </w:rPr>
      </w:pPr>
    </w:p>
    <w:p w14:paraId="040B7B33" w14:textId="77777777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2" w:name="_Toc104997669"/>
      <w:bookmarkStart w:id="53" w:name="_Toc105000629"/>
      <w:bookmarkStart w:id="54" w:name="_Toc136270040"/>
      <w:bookmarkStart w:id="55" w:name="_Toc13627712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4.3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2"/>
      <w:bookmarkEnd w:id="53"/>
      <w:bookmarkEnd w:id="54"/>
      <w:bookmarkEnd w:id="55"/>
    </w:p>
    <w:p w14:paraId="4781FA31" w14:textId="77777777" w:rsidR="005A093F" w:rsidRPr="00443375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955C7" w14:textId="61645787" w:rsidR="00CD3B4E" w:rsidRPr="00CD3B4E" w:rsidRDefault="00CD3B4E" w:rsidP="00CD3B4E">
      <w:pPr>
        <w:pStyle w:val="f"/>
        <w:rPr>
          <w:lang w:eastAsia="ru-RU"/>
        </w:rPr>
      </w:pPr>
      <w:bookmarkStart w:id="56" w:name="_Toc104997670"/>
      <w:bookmarkStart w:id="57" w:name="_Toc105000630"/>
      <w:r w:rsidRPr="00CD3B4E">
        <w:rPr>
          <w:lang w:eastAsia="ru-RU"/>
        </w:rPr>
        <w:t xml:space="preserve">Руководство пользователя, представляет собой </w:t>
      </w:r>
      <w:r w:rsidRPr="00CD3B4E">
        <w:rPr>
          <w:bCs/>
          <w:lang w:eastAsia="ru-RU"/>
        </w:rPr>
        <w:t>специализированную техническую документацию</w:t>
      </w:r>
      <w:r w:rsidRPr="00CD3B4E">
        <w:rPr>
          <w:lang w:eastAsia="ru-RU"/>
        </w:rPr>
        <w:t>, разработанную с целью обеспечения пользователей необходимой информацией для эффективного освоения и применения определенной системы, продукта или услуги.</w:t>
      </w:r>
    </w:p>
    <w:p w14:paraId="674C9632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Его </w:t>
      </w:r>
      <w:r w:rsidRPr="00CD3B4E">
        <w:rPr>
          <w:bCs/>
          <w:lang w:eastAsia="ru-RU"/>
        </w:rPr>
        <w:t>первостепенной задачей</w:t>
      </w:r>
      <w:r w:rsidRPr="00CD3B4E">
        <w:rPr>
          <w:lang w:eastAsia="ru-RU"/>
        </w:rPr>
        <w:t xml:space="preserve"> является </w:t>
      </w:r>
      <w:r w:rsidRPr="00CD3B4E">
        <w:rPr>
          <w:bCs/>
          <w:lang w:eastAsia="ru-RU"/>
        </w:rPr>
        <w:t>трансляция знаний пользователю</w:t>
      </w:r>
      <w:r w:rsidRPr="00CD3B4E">
        <w:rPr>
          <w:lang w:eastAsia="ru-RU"/>
        </w:rPr>
        <w:t xml:space="preserve">, предоставляя исчерпывающие сведения, способствующие оптимальному и безопасному функционированию объекта использования, </w:t>
      </w:r>
      <w:proofErr w:type="spellStart"/>
      <w:r w:rsidRPr="00CD3B4E">
        <w:rPr>
          <w:bCs/>
          <w:lang w:eastAsia="ru-RU"/>
        </w:rPr>
        <w:t>фасилитация</w:t>
      </w:r>
      <w:proofErr w:type="spellEnd"/>
      <w:r w:rsidRPr="00CD3B4E">
        <w:rPr>
          <w:bCs/>
          <w:lang w:eastAsia="ru-RU"/>
        </w:rPr>
        <w:t xml:space="preserve"> разрешения проблемных ситуаций</w:t>
      </w:r>
      <w:r w:rsidRPr="00CD3B4E">
        <w:rPr>
          <w:lang w:eastAsia="ru-RU"/>
        </w:rPr>
        <w:t xml:space="preserve"> посредством самостоятельной диагностики и устранения типовых неисправностей, </w:t>
      </w:r>
      <w:r w:rsidRPr="00CD3B4E">
        <w:rPr>
          <w:bCs/>
          <w:lang w:eastAsia="ru-RU"/>
        </w:rPr>
        <w:t>минимизация вероятности операционных ошибок</w:t>
      </w:r>
      <w:r w:rsidRPr="00CD3B4E">
        <w:rPr>
          <w:lang w:eastAsia="ru-RU"/>
        </w:rPr>
        <w:t xml:space="preserve"> за счет предоставления прецизионных инструкций, исключающих некорректное применение, а также </w:t>
      </w:r>
      <w:r w:rsidRPr="00CD3B4E">
        <w:rPr>
          <w:bCs/>
          <w:lang w:eastAsia="ru-RU"/>
        </w:rPr>
        <w:t xml:space="preserve">информирование о функциональных </w:t>
      </w:r>
      <w:r w:rsidRPr="00CD3B4E">
        <w:rPr>
          <w:bCs/>
          <w:lang w:eastAsia="ru-RU"/>
        </w:rPr>
        <w:lastRenderedPageBreak/>
        <w:t>возможностях</w:t>
      </w:r>
      <w:r w:rsidRPr="00CD3B4E">
        <w:rPr>
          <w:lang w:eastAsia="ru-RU"/>
        </w:rPr>
        <w:t>, всесторонне ознакомляя с доступными режимами и опциями.</w:t>
      </w:r>
    </w:p>
    <w:p w14:paraId="002AF361" w14:textId="26C7F51A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Типичная структура руководства пользователя включает следующие </w:t>
      </w:r>
      <w:r w:rsidRPr="00CD3B4E">
        <w:rPr>
          <w:bCs/>
          <w:lang w:eastAsia="ru-RU"/>
        </w:rPr>
        <w:t>ключевые компоненты</w:t>
      </w:r>
      <w:r w:rsidRPr="00CD3B4E">
        <w:rPr>
          <w:lang w:eastAsia="ru-RU"/>
        </w:rPr>
        <w:t xml:space="preserve">: вводную часть, оглавление, алгоритмы инсталляции/конфигурации, операционные инструкции (с детализированными поэтапными процедурами выполнения задач), раздел, посвященный диагностике и устранению неисправностей, технические спецификации, предписания по безопасности и мерам предосторожности, рекомендации по техническому обслуживанию и уходу, условия гарантийного обслуживания, контактные данные производителя и, при необходимости, терминологический словарь и иллюстративный материал. Данная документация может быть представлена в различных </w:t>
      </w:r>
      <w:r w:rsidRPr="00CD3B4E">
        <w:rPr>
          <w:bCs/>
          <w:lang w:eastAsia="ru-RU"/>
        </w:rPr>
        <w:t>форматах</w:t>
      </w:r>
      <w:r w:rsidRPr="00CD3B4E">
        <w:rPr>
          <w:lang w:eastAsia="ru-RU"/>
        </w:rPr>
        <w:t>: печатном, цифровом (в частности, PDF и HTML), в виде интерактивной онлайн-справочной системы и посредством видео инструкций.</w:t>
      </w:r>
    </w:p>
    <w:p w14:paraId="2C203143" w14:textId="77777777" w:rsidR="008962F8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Фундаментальное значение</w:t>
      </w:r>
      <w:r w:rsidRPr="00CD3B4E">
        <w:rPr>
          <w:lang w:eastAsia="ru-RU"/>
        </w:rPr>
        <w:t xml:space="preserve"> качественного руководства пользователя заключается в обеспечении удовлетворенности потребителей, снижении нагрузки на службы технической поддержки, гарантировании безопасной и продуктивной эксплуатации объекта использования и повышении его общей потребительской ценности. Следовательно, руководство должно характеризоваться ясностью изложения, лаконичностью, удобочитаемостью и полнотой предоставляемых сведений для пользователей вне зависимости от их уровня квалификации.</w:t>
      </w:r>
    </w:p>
    <w:p w14:paraId="5C11B4CC" w14:textId="1719E650" w:rsidR="008962F8" w:rsidRPr="008962F8" w:rsidRDefault="008962F8" w:rsidP="00CD3B4E">
      <w:pPr>
        <w:pStyle w:val="f"/>
        <w:rPr>
          <w:lang w:eastAsia="ru-RU"/>
        </w:rPr>
      </w:pPr>
      <w:r>
        <w:rPr>
          <w:lang w:eastAsia="ru-RU"/>
        </w:rPr>
        <w:t>Руководство пользователя разработано в соответствии с заданием. (см. прил. Б)</w:t>
      </w:r>
      <w:r w:rsidRPr="008962F8">
        <w:rPr>
          <w:lang w:eastAsia="ru-RU"/>
        </w:rPr>
        <w:t xml:space="preserve"> </w:t>
      </w:r>
    </w:p>
    <w:p w14:paraId="6A0C3C11" w14:textId="67A2D40B" w:rsidR="005A093F" w:rsidRPr="00443375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DE9A932" w14:textId="61ED5CC1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8" w:name="_Toc136270041"/>
      <w:bookmarkStart w:id="59" w:name="_Toc136277123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4.4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6"/>
      <w:bookmarkEnd w:id="57"/>
      <w:bookmarkEnd w:id="58"/>
      <w:bookmarkEnd w:id="59"/>
    </w:p>
    <w:p w14:paraId="180CC83F" w14:textId="77777777" w:rsidR="005A093F" w:rsidRPr="00443375" w:rsidRDefault="005A093F" w:rsidP="008962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C18F71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представляет собой </w:t>
      </w:r>
      <w:r w:rsidRPr="00CD3B4E">
        <w:rPr>
          <w:bCs/>
          <w:lang w:eastAsia="ru-RU"/>
        </w:rPr>
        <w:t>систематический процесс верификации и валидации</w:t>
      </w:r>
      <w:r w:rsidRPr="00CD3B4E">
        <w:rPr>
          <w:lang w:eastAsia="ru-RU"/>
        </w:rPr>
        <w:t xml:space="preserve"> разработанного программного продукта с целью обнаружения дефектов, обеспечения соответствия </w:t>
      </w:r>
      <w:r w:rsidRPr="00CD3B4E">
        <w:rPr>
          <w:lang w:eastAsia="ru-RU"/>
        </w:rPr>
        <w:lastRenderedPageBreak/>
        <w:t xml:space="preserve">требованиям, а также оценки его качества и пригодности для использования в заданных условиях эксплуатации. Данный процесс является </w:t>
      </w:r>
      <w:r w:rsidRPr="00CD3B4E">
        <w:rPr>
          <w:bCs/>
          <w:lang w:eastAsia="ru-RU"/>
        </w:rPr>
        <w:t>критически важным этапом жизненного цикла разработки программного обеспечения</w:t>
      </w:r>
      <w:r w:rsidRPr="00CD3B4E">
        <w:rPr>
          <w:lang w:eastAsia="ru-RU"/>
        </w:rPr>
        <w:t xml:space="preserve">, направленным на </w:t>
      </w:r>
      <w:r w:rsidRPr="00CD3B4E">
        <w:rPr>
          <w:bCs/>
          <w:lang w:eastAsia="ru-RU"/>
        </w:rPr>
        <w:t>снижение рисков</w:t>
      </w:r>
      <w:r w:rsidRPr="00CD3B4E">
        <w:rPr>
          <w:lang w:eastAsia="ru-RU"/>
        </w:rPr>
        <w:t xml:space="preserve">, связанных с внедрением некачественного продукта, </w:t>
      </w:r>
      <w:r w:rsidRPr="00CD3B4E">
        <w:rPr>
          <w:bCs/>
          <w:lang w:eastAsia="ru-RU"/>
        </w:rPr>
        <w:t>оптимизацию затрат</w:t>
      </w:r>
      <w:r w:rsidRPr="00CD3B4E">
        <w:rPr>
          <w:lang w:eastAsia="ru-RU"/>
        </w:rPr>
        <w:t xml:space="preserve"> на последующее сопровождение и </w:t>
      </w:r>
      <w:r w:rsidRPr="00CD3B4E">
        <w:rPr>
          <w:bCs/>
          <w:lang w:eastAsia="ru-RU"/>
        </w:rPr>
        <w:t>повышение уровня удовлетворенности конечных пользователей</w:t>
      </w:r>
      <w:r w:rsidRPr="00CD3B4E">
        <w:rPr>
          <w:lang w:eastAsia="ru-RU"/>
        </w:rPr>
        <w:t>.</w:t>
      </w:r>
    </w:p>
    <w:p w14:paraId="44A8B42C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Основной </w:t>
      </w:r>
      <w:r w:rsidRPr="00CD3B4E">
        <w:rPr>
          <w:bCs/>
          <w:lang w:eastAsia="ru-RU"/>
        </w:rPr>
        <w:t>целью тестирования</w:t>
      </w:r>
      <w:r w:rsidRPr="00CD3B4E">
        <w:rPr>
          <w:lang w:eastAsia="ru-RU"/>
        </w:rPr>
        <w:t xml:space="preserve"> является </w:t>
      </w:r>
      <w:r w:rsidRPr="00CD3B4E">
        <w:rPr>
          <w:bCs/>
          <w:lang w:eastAsia="ru-RU"/>
        </w:rPr>
        <w:t>идентификация расхождений</w:t>
      </w:r>
      <w:r w:rsidRPr="00CD3B4E">
        <w:rPr>
          <w:lang w:eastAsia="ru-RU"/>
        </w:rPr>
        <w:t xml:space="preserve"> между фактическим поведением программного обеспечения и ожидаемым, определенным в спецификациях и требованиях. Кроме того, тестирование призвано </w:t>
      </w:r>
      <w:r w:rsidRPr="00CD3B4E">
        <w:rPr>
          <w:bCs/>
          <w:lang w:eastAsia="ru-RU"/>
        </w:rPr>
        <w:t>оценить различные аспекты качества</w:t>
      </w:r>
      <w:r w:rsidRPr="00CD3B4E">
        <w:rPr>
          <w:lang w:eastAsia="ru-RU"/>
        </w:rPr>
        <w:t xml:space="preserve"> программного продукта, включая функциональность, производительность, безопасность, удобство использования (юзабилити), надежность и совместимость с различными аппаратными и программными средами.</w:t>
      </w:r>
    </w:p>
    <w:p w14:paraId="1714D8D3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Процесс тестирования включает в себя ряд </w:t>
      </w:r>
      <w:r w:rsidRPr="00CD3B4E">
        <w:rPr>
          <w:bCs/>
          <w:lang w:eastAsia="ru-RU"/>
        </w:rPr>
        <w:t>ключевых этапов</w:t>
      </w:r>
      <w:r w:rsidRPr="00CD3B4E">
        <w:rPr>
          <w:lang w:eastAsia="ru-RU"/>
        </w:rPr>
        <w:t>, таких как планирование тестирования (определение целей, стратегии, ресурсов и расписания), разработка тестовой документации (тест-кейсы, тест-</w:t>
      </w:r>
      <w:proofErr w:type="spellStart"/>
      <w:r w:rsidRPr="00CD3B4E">
        <w:rPr>
          <w:lang w:eastAsia="ru-RU"/>
        </w:rPr>
        <w:t>сьюты</w:t>
      </w:r>
      <w:proofErr w:type="spellEnd"/>
      <w:r w:rsidRPr="00CD3B4E">
        <w:rPr>
          <w:lang w:eastAsia="ru-RU"/>
        </w:rPr>
        <w:t>, тест-планы), выполнение тестов (запуск разработанных тестовых сценариев), регистрация дефектов (фиксация обнаруженных несоответствий), анализ результатов тестирования (оценка покрытия тестами и общего качества продукта), повторное тестирование (проверка исправленных дефектов) и формирование отчетности о результатах тестирования.</w:t>
      </w:r>
    </w:p>
    <w:p w14:paraId="15CECC27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может быть классифицировано по различным критериям, включая </w:t>
      </w:r>
      <w:r w:rsidRPr="00CD3B4E">
        <w:rPr>
          <w:bCs/>
          <w:lang w:eastAsia="ru-RU"/>
        </w:rPr>
        <w:t>уровень тестирования</w:t>
      </w:r>
      <w:r w:rsidRPr="00CD3B4E">
        <w:rPr>
          <w:lang w:eastAsia="ru-RU"/>
        </w:rPr>
        <w:t xml:space="preserve"> (модульное, интеграционное, системное, приемочное), </w:t>
      </w:r>
      <w:r w:rsidRPr="00CD3B4E">
        <w:rPr>
          <w:bCs/>
          <w:lang w:eastAsia="ru-RU"/>
        </w:rPr>
        <w:t>метод тестирования</w:t>
      </w:r>
      <w:r w:rsidRPr="00CD3B4E">
        <w:rPr>
          <w:lang w:eastAsia="ru-RU"/>
        </w:rPr>
        <w:t xml:space="preserve"> (ручное, автоматизированное), </w:t>
      </w:r>
      <w:r w:rsidRPr="00CD3B4E">
        <w:rPr>
          <w:bCs/>
          <w:lang w:eastAsia="ru-RU"/>
        </w:rPr>
        <w:t>подход к тестированию</w:t>
      </w:r>
      <w:r w:rsidRPr="00CD3B4E">
        <w:rPr>
          <w:lang w:eastAsia="ru-RU"/>
        </w:rPr>
        <w:t xml:space="preserve"> (тестирование "белого ящика", тестирование "черного ящика", тестирование "серого ящика") и </w:t>
      </w:r>
      <w:r w:rsidRPr="00CD3B4E">
        <w:rPr>
          <w:bCs/>
          <w:lang w:eastAsia="ru-RU"/>
        </w:rPr>
        <w:t>тип тестирования</w:t>
      </w:r>
      <w:r w:rsidRPr="00CD3B4E">
        <w:rPr>
          <w:lang w:eastAsia="ru-RU"/>
        </w:rPr>
        <w:t xml:space="preserve"> (функциональное, нефункциональное, регрессионное, нагрузочное, стрессовое, безопасности и др.).</w:t>
      </w:r>
    </w:p>
    <w:p w14:paraId="397AC22B" w14:textId="152913A0" w:rsidR="00CD3B4E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lastRenderedPageBreak/>
        <w:t>Значение тестирования</w:t>
      </w:r>
      <w:r w:rsidRPr="00CD3B4E">
        <w:rPr>
          <w:lang w:eastAsia="ru-RU"/>
        </w:rPr>
        <w:t xml:space="preserve"> в процессе разработки программного обеспечения является </w:t>
      </w:r>
      <w:r w:rsidRPr="00CD3B4E">
        <w:rPr>
          <w:bCs/>
          <w:lang w:eastAsia="ru-RU"/>
        </w:rPr>
        <w:t>неоспоримым</w:t>
      </w:r>
      <w:r w:rsidRPr="00CD3B4E">
        <w:rPr>
          <w:lang w:eastAsia="ru-RU"/>
        </w:rPr>
        <w:t xml:space="preserve">. Эффективно проведенное тестирование позволяет </w:t>
      </w:r>
      <w:r w:rsidRPr="00CD3B4E">
        <w:rPr>
          <w:bCs/>
          <w:lang w:eastAsia="ru-RU"/>
        </w:rPr>
        <w:t>повысить надежность и стабильность</w:t>
      </w:r>
      <w:r w:rsidRPr="00CD3B4E">
        <w:rPr>
          <w:lang w:eastAsia="ru-RU"/>
        </w:rPr>
        <w:t xml:space="preserve"> программного продукта, </w:t>
      </w:r>
      <w:r w:rsidRPr="00CD3B4E">
        <w:rPr>
          <w:bCs/>
          <w:lang w:eastAsia="ru-RU"/>
        </w:rPr>
        <w:t>улучшить пользовательский опыт</w:t>
      </w:r>
      <w:r w:rsidRPr="00CD3B4E">
        <w:rPr>
          <w:lang w:eastAsia="ru-RU"/>
        </w:rPr>
        <w:t xml:space="preserve">, </w:t>
      </w:r>
      <w:r w:rsidRPr="00CD3B4E">
        <w:rPr>
          <w:bCs/>
          <w:lang w:eastAsia="ru-RU"/>
        </w:rPr>
        <w:t>снизить вероятность критических ошибок</w:t>
      </w:r>
      <w:r w:rsidRPr="00CD3B4E">
        <w:rPr>
          <w:lang w:eastAsia="ru-RU"/>
        </w:rPr>
        <w:t xml:space="preserve"> в рабочей среде, а также </w:t>
      </w:r>
      <w:r w:rsidRPr="00CD3B4E">
        <w:rPr>
          <w:bCs/>
          <w:lang w:eastAsia="ru-RU"/>
        </w:rPr>
        <w:t>обеспечить соответствие</w:t>
      </w:r>
      <w:r w:rsidRPr="00CD3B4E">
        <w:rPr>
          <w:lang w:eastAsia="ru-RU"/>
        </w:rPr>
        <w:t xml:space="preserve"> разработанного программного обеспечения требованиям заказчика и отраслевым стандартам.</w:t>
      </w:r>
    </w:p>
    <w:p w14:paraId="073D802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Эргономическое тестирование представляет собой </w:t>
      </w:r>
      <w:r w:rsidRPr="008962F8">
        <w:rPr>
          <w:bCs/>
          <w:lang w:eastAsia="ru-RU"/>
        </w:rPr>
        <w:t>систематическое исследование</w:t>
      </w:r>
      <w:r w:rsidRPr="008962F8">
        <w:rPr>
          <w:lang w:eastAsia="ru-RU"/>
        </w:rPr>
        <w:t xml:space="preserve">, направленное на </w:t>
      </w:r>
      <w:r w:rsidRPr="008962F8">
        <w:rPr>
          <w:bCs/>
          <w:lang w:eastAsia="ru-RU"/>
        </w:rPr>
        <w:t>оценку юзабилити</w:t>
      </w:r>
      <w:r w:rsidRPr="008962F8">
        <w:rPr>
          <w:lang w:eastAsia="ru-RU"/>
        </w:rPr>
        <w:t xml:space="preserve"> искусственно созданных артефактов, таких как веб-страницы, пользовательские интерфейсы или технические устройства, в контексте их </w:t>
      </w:r>
      <w:r w:rsidRPr="008962F8">
        <w:rPr>
          <w:bCs/>
          <w:lang w:eastAsia="ru-RU"/>
        </w:rPr>
        <w:t>предназначенного функционала</w:t>
      </w:r>
      <w:r w:rsidRPr="008962F8">
        <w:rPr>
          <w:lang w:eastAsia="ru-RU"/>
        </w:rPr>
        <w:t>.</w:t>
      </w:r>
    </w:p>
    <w:p w14:paraId="5D6B1DC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Золотое сечение детерминируется как </w:t>
      </w:r>
      <w:r w:rsidRPr="008962F8">
        <w:rPr>
          <w:bCs/>
          <w:lang w:eastAsia="ru-RU"/>
        </w:rPr>
        <w:t>пропорциональное разделение</w:t>
      </w:r>
      <w:r w:rsidRPr="008962F8">
        <w:rPr>
          <w:lang w:eastAsia="ru-RU"/>
        </w:rPr>
        <w:t xml:space="preserve"> линейного сегмента на две неравновеликие части таким образом, что </w:t>
      </w:r>
      <w:r w:rsidRPr="008962F8">
        <w:rPr>
          <w:bCs/>
          <w:lang w:eastAsia="ru-RU"/>
        </w:rPr>
        <w:t>коэффициент отношения</w:t>
      </w:r>
      <w:r w:rsidRPr="008962F8">
        <w:rPr>
          <w:lang w:eastAsia="ru-RU"/>
        </w:rPr>
        <w:t xml:space="preserve"> длины всего сегмента к длине его большей части эквивалентен </w:t>
      </w:r>
      <w:r w:rsidRPr="008962F8">
        <w:rPr>
          <w:bCs/>
          <w:lang w:eastAsia="ru-RU"/>
        </w:rPr>
        <w:t>коэффициенту отношения</w:t>
      </w:r>
      <w:r w:rsidRPr="008962F8">
        <w:rPr>
          <w:lang w:eastAsia="ru-RU"/>
        </w:rPr>
        <w:t xml:space="preserve"> длины большей части к длине меньшей части.</w:t>
      </w:r>
    </w:p>
    <w:p w14:paraId="71635168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Концепция "Кошелек Миллера" постулирует </w:t>
      </w:r>
      <w:r w:rsidRPr="008962F8">
        <w:rPr>
          <w:bCs/>
          <w:lang w:eastAsia="ru-RU"/>
        </w:rPr>
        <w:t>ограничение объема оперативной памяти</w:t>
      </w:r>
      <w:r w:rsidRPr="008962F8">
        <w:rPr>
          <w:lang w:eastAsia="ru-RU"/>
        </w:rPr>
        <w:t xml:space="preserve"> человека, выражающееся в способности удерживать приблизительно семь дискретных единиц информации, будь то цифровые символы, буквенные обозначения или наименования объектов.</w:t>
      </w:r>
    </w:p>
    <w:p w14:paraId="0A37005D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Принцип группировки в дизайне интерфейсов предполагает </w:t>
      </w:r>
      <w:r w:rsidRPr="008962F8">
        <w:rPr>
          <w:bCs/>
          <w:lang w:eastAsia="ru-RU"/>
        </w:rPr>
        <w:t>структурирование экранного пространства</w:t>
      </w:r>
      <w:r w:rsidRPr="008962F8">
        <w:rPr>
          <w:lang w:eastAsia="ru-RU"/>
        </w:rPr>
        <w:t xml:space="preserve"> программного обеспечения посредством формирования четко разграниченных блоков элементов, сопровождаемых, по возможности, релевантными заголовками для каждого блока.</w:t>
      </w:r>
    </w:p>
    <w:p w14:paraId="7B15B3B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>Принцип "Бритва Оккама", также известный как KISS (</w:t>
      </w:r>
      <w:proofErr w:type="spellStart"/>
      <w:r w:rsidRPr="008962F8">
        <w:rPr>
          <w:lang w:eastAsia="ru-RU"/>
        </w:rPr>
        <w:t>Keep</w:t>
      </w:r>
      <w:proofErr w:type="spellEnd"/>
      <w:r w:rsidRPr="008962F8">
        <w:rPr>
          <w:lang w:eastAsia="ru-RU"/>
        </w:rPr>
        <w:t xml:space="preserve"> </w:t>
      </w:r>
      <w:proofErr w:type="spellStart"/>
      <w:r w:rsidRPr="008962F8">
        <w:rPr>
          <w:lang w:eastAsia="ru-RU"/>
        </w:rPr>
        <w:t>It</w:t>
      </w:r>
      <w:proofErr w:type="spellEnd"/>
      <w:r w:rsidRPr="008962F8">
        <w:rPr>
          <w:lang w:eastAsia="ru-RU"/>
        </w:rPr>
        <w:t xml:space="preserve"> </w:t>
      </w:r>
      <w:proofErr w:type="spellStart"/>
      <w:r w:rsidRPr="008962F8">
        <w:rPr>
          <w:lang w:eastAsia="ru-RU"/>
        </w:rPr>
        <w:t>Simple</w:t>
      </w:r>
      <w:proofErr w:type="spellEnd"/>
      <w:r w:rsidRPr="008962F8">
        <w:rPr>
          <w:lang w:eastAsia="ru-RU"/>
        </w:rPr>
        <w:t xml:space="preserve">, </w:t>
      </w:r>
      <w:proofErr w:type="spellStart"/>
      <w:r w:rsidRPr="008962F8">
        <w:rPr>
          <w:lang w:eastAsia="ru-RU"/>
        </w:rPr>
        <w:t>Stupid</w:t>
      </w:r>
      <w:proofErr w:type="spellEnd"/>
      <w:r w:rsidRPr="008962F8">
        <w:rPr>
          <w:lang w:eastAsia="ru-RU"/>
        </w:rPr>
        <w:t xml:space="preserve">), имплицирует </w:t>
      </w:r>
      <w:r w:rsidRPr="008962F8">
        <w:rPr>
          <w:bCs/>
          <w:lang w:eastAsia="ru-RU"/>
        </w:rPr>
        <w:t>применение минимально необходимого числа действий</w:t>
      </w:r>
      <w:r w:rsidRPr="008962F8">
        <w:rPr>
          <w:lang w:eastAsia="ru-RU"/>
        </w:rPr>
        <w:t xml:space="preserve"> для решения поставленных задач, обеспечивая </w:t>
      </w:r>
      <w:r w:rsidRPr="008962F8">
        <w:rPr>
          <w:bCs/>
          <w:lang w:eastAsia="ru-RU"/>
        </w:rPr>
        <w:t>логическую прозрачность</w:t>
      </w:r>
      <w:r w:rsidRPr="008962F8">
        <w:rPr>
          <w:lang w:eastAsia="ru-RU"/>
        </w:rPr>
        <w:t xml:space="preserve"> процесса для пользователя, а также </w:t>
      </w:r>
      <w:r w:rsidRPr="008962F8">
        <w:rPr>
          <w:bCs/>
          <w:lang w:eastAsia="ru-RU"/>
        </w:rPr>
        <w:t>оптимизацию траекторий движения</w:t>
      </w:r>
      <w:r w:rsidRPr="008962F8">
        <w:rPr>
          <w:lang w:eastAsia="ru-RU"/>
        </w:rPr>
        <w:t xml:space="preserve"> курсора манипулятора и взгляда пользователя.</w:t>
      </w:r>
    </w:p>
    <w:p w14:paraId="0A9D7690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Видимость представляет собой </w:t>
      </w:r>
      <w:r w:rsidRPr="008962F8">
        <w:rPr>
          <w:bCs/>
          <w:lang w:eastAsia="ru-RU"/>
        </w:rPr>
        <w:t xml:space="preserve">фундаментальный аспект </w:t>
      </w:r>
      <w:r w:rsidRPr="008962F8">
        <w:rPr>
          <w:bCs/>
          <w:lang w:eastAsia="ru-RU"/>
        </w:rPr>
        <w:lastRenderedPageBreak/>
        <w:t>проектирования интерфейса</w:t>
      </w:r>
      <w:r w:rsidRPr="008962F8">
        <w:rPr>
          <w:lang w:eastAsia="ru-RU"/>
        </w:rPr>
        <w:t xml:space="preserve">, оказывающий </w:t>
      </w:r>
      <w:r w:rsidRPr="008962F8">
        <w:rPr>
          <w:bCs/>
          <w:lang w:eastAsia="ru-RU"/>
        </w:rPr>
        <w:t>значительное влияние</w:t>
      </w:r>
      <w:r w:rsidRPr="008962F8">
        <w:rPr>
          <w:lang w:eastAsia="ru-RU"/>
        </w:rPr>
        <w:t xml:space="preserve"> на характер взаимодействия пользователя с программным продуктом. Адекватно организованная видимость способствует </w:t>
      </w:r>
      <w:r w:rsidRPr="008962F8">
        <w:rPr>
          <w:bCs/>
          <w:lang w:eastAsia="ru-RU"/>
        </w:rPr>
        <w:t>оперативному обнаружению</w:t>
      </w:r>
      <w:r w:rsidRPr="008962F8">
        <w:rPr>
          <w:lang w:eastAsia="ru-RU"/>
        </w:rPr>
        <w:t xml:space="preserve"> необходимой информации и </w:t>
      </w:r>
      <w:r w:rsidRPr="008962F8">
        <w:rPr>
          <w:bCs/>
          <w:lang w:eastAsia="ru-RU"/>
        </w:rPr>
        <w:t>эффективному выполнению</w:t>
      </w:r>
      <w:r w:rsidRPr="008962F8">
        <w:rPr>
          <w:lang w:eastAsia="ru-RU"/>
        </w:rPr>
        <w:t xml:space="preserve"> требуемых действий, что, в свою очередь, </w:t>
      </w:r>
      <w:r w:rsidRPr="008962F8">
        <w:rPr>
          <w:bCs/>
          <w:lang w:eastAsia="ru-RU"/>
        </w:rPr>
        <w:t>существенно повышает эргономичность</w:t>
      </w:r>
      <w:r w:rsidRPr="008962F8">
        <w:rPr>
          <w:lang w:eastAsia="ru-RU"/>
        </w:rPr>
        <w:t xml:space="preserve"> программного обеспечения.</w:t>
      </w:r>
    </w:p>
    <w:p w14:paraId="55DA3393" w14:textId="57A55278" w:rsid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Стратегия </w:t>
      </w:r>
      <w:r w:rsidRPr="008962F8">
        <w:rPr>
          <w:bCs/>
          <w:lang w:eastAsia="ru-RU"/>
        </w:rPr>
        <w:t>интеллектуального заимствования</w:t>
      </w:r>
      <w:r w:rsidRPr="008962F8">
        <w:rPr>
          <w:lang w:eastAsia="ru-RU"/>
        </w:rPr>
        <w:t xml:space="preserve"> дизайнерских решений и концепций интерфейсов у конкурирующих программных продуктов способствует </w:t>
      </w:r>
      <w:r w:rsidRPr="008962F8">
        <w:rPr>
          <w:bCs/>
          <w:lang w:eastAsia="ru-RU"/>
        </w:rPr>
        <w:t>существенному улучшению пользовательского опыта</w:t>
      </w:r>
      <w:r w:rsidRPr="008962F8">
        <w:rPr>
          <w:lang w:eastAsia="ru-RU"/>
        </w:rPr>
        <w:t xml:space="preserve">. При этом </w:t>
      </w:r>
      <w:r w:rsidRPr="008962F8">
        <w:rPr>
          <w:bCs/>
          <w:lang w:eastAsia="ru-RU"/>
        </w:rPr>
        <w:t>ключевым аспектом</w:t>
      </w:r>
      <w:r w:rsidRPr="008962F8">
        <w:rPr>
          <w:lang w:eastAsia="ru-RU"/>
        </w:rPr>
        <w:t xml:space="preserve"> является не буквальное копирование, а </w:t>
      </w:r>
      <w:r w:rsidRPr="008962F8">
        <w:rPr>
          <w:bCs/>
          <w:lang w:eastAsia="ru-RU"/>
        </w:rPr>
        <w:t>адаптация</w:t>
      </w:r>
      <w:r w:rsidRPr="008962F8">
        <w:rPr>
          <w:lang w:eastAsia="ru-RU"/>
        </w:rPr>
        <w:t xml:space="preserve"> заимствованных решений к специфическим задачам и целям разрабатываемого продукта, с учетом особенностей целевой аудитории и контекста его использования. Такой подход позволяет </w:t>
      </w:r>
      <w:r w:rsidRPr="008962F8">
        <w:rPr>
          <w:bCs/>
          <w:lang w:eastAsia="ru-RU"/>
        </w:rPr>
        <w:t>сократить период обучения</w:t>
      </w:r>
      <w:r w:rsidRPr="008962F8">
        <w:rPr>
          <w:lang w:eastAsia="ru-RU"/>
        </w:rPr>
        <w:t xml:space="preserve"> пользователя и </w:t>
      </w:r>
      <w:r w:rsidRPr="008962F8">
        <w:rPr>
          <w:bCs/>
          <w:lang w:eastAsia="ru-RU"/>
        </w:rPr>
        <w:t>повысить уровень его удовлетворенности</w:t>
      </w:r>
      <w:r w:rsidRPr="008962F8">
        <w:rPr>
          <w:lang w:eastAsia="ru-RU"/>
        </w:rPr>
        <w:t xml:space="preserve"> результатами взаимодействия с программным продуктом.</w:t>
      </w:r>
    </w:p>
    <w:p w14:paraId="6AD8B4F1" w14:textId="29105FD3" w:rsidR="008962F8" w:rsidRPr="00342B84" w:rsidRDefault="008962F8" w:rsidP="008962F8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Тестовые наборы и результаты тестирования прилагаются</w:t>
      </w:r>
      <w:r w:rsidRPr="00342B84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(см. прил. В)</w:t>
      </w:r>
    </w:p>
    <w:p w14:paraId="63E29A12" w14:textId="77777777" w:rsidR="008962F8" w:rsidRPr="00CD3B4E" w:rsidRDefault="008962F8" w:rsidP="00CD3B4E">
      <w:pPr>
        <w:pStyle w:val="f"/>
        <w:rPr>
          <w:lang w:eastAsia="ru-RU"/>
        </w:rPr>
      </w:pPr>
    </w:p>
    <w:p w14:paraId="5BDAF3F7" w14:textId="79CE44B6" w:rsidR="007C6039" w:rsidRPr="00443375" w:rsidRDefault="007C6039">
      <w:pPr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</w:rPr>
        <w:br w:type="page"/>
      </w:r>
    </w:p>
    <w:p w14:paraId="10432A34" w14:textId="77777777" w:rsidR="007C6039" w:rsidRPr="00443375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0" w:name="_Toc104997671"/>
      <w:bookmarkStart w:id="61" w:name="_Toc105000631"/>
      <w:bookmarkStart w:id="62" w:name="_Toc136270042"/>
      <w:bookmarkStart w:id="63" w:name="_Toc13627712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60"/>
      <w:bookmarkEnd w:id="61"/>
      <w:bookmarkEnd w:id="62"/>
      <w:bookmarkEnd w:id="63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443375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443375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443375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4" w:name="_Toc104997672"/>
      <w:bookmarkStart w:id="65" w:name="_Toc105000632"/>
      <w:bookmarkStart w:id="66" w:name="_Toc136270043"/>
      <w:bookmarkStart w:id="67" w:name="_Toc136277125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4"/>
      <w:bookmarkEnd w:id="65"/>
      <w:bookmarkEnd w:id="66"/>
      <w:bookmarkEnd w:id="67"/>
    </w:p>
    <w:p w14:paraId="14FB594B" w14:textId="2AA60CBC" w:rsidR="007C6039" w:rsidRPr="00443375" w:rsidRDefault="007C6039" w:rsidP="0006600A">
      <w:pPr>
        <w:pStyle w:val="f"/>
        <w:ind w:firstLine="0"/>
        <w:rPr>
          <w:lang w:eastAsia="ru-RU"/>
        </w:rPr>
      </w:pPr>
    </w:p>
    <w:p w14:paraId="36428E64" w14:textId="7CA3E742" w:rsidR="00073F9A" w:rsidRPr="00073F9A" w:rsidRDefault="00073F9A" w:rsidP="0006600A">
      <w:pPr>
        <w:pStyle w:val="f"/>
      </w:pPr>
      <w:r w:rsidRPr="00073F9A">
        <w:t xml:space="preserve">В соответствии с требованиями к защите информации в условиях предприятия с повышенным уровнем безопасности, для проектируемой информационной системы АРМ кладовщика ЦИС БИХ цеха выбирается </w:t>
      </w:r>
      <w:r w:rsidRPr="00073F9A">
        <w:rPr>
          <w:rStyle w:val="af6"/>
          <w:b w:val="0"/>
        </w:rPr>
        <w:t>третий класс защищ</w:t>
      </w:r>
      <w:r w:rsidR="007275F0">
        <w:rPr>
          <w:rStyle w:val="af6"/>
          <w:b w:val="0"/>
        </w:rPr>
        <w:t>е</w:t>
      </w:r>
      <w:r w:rsidRPr="00073F9A">
        <w:rPr>
          <w:rStyle w:val="af6"/>
          <w:b w:val="0"/>
        </w:rPr>
        <w:t>нности</w:t>
      </w:r>
      <w:r w:rsidRPr="00073F9A">
        <w:t>, соответствующий установленным нормам для автоматизированных систем, обрабатывающих информацию ограниченного доступа в рамках выполнения государственного оборонного заказа.</w:t>
      </w:r>
    </w:p>
    <w:p w14:paraId="325D632D" w14:textId="0C336F05" w:rsidR="00073F9A" w:rsidRPr="00073F9A" w:rsidRDefault="00073F9A" w:rsidP="0006600A">
      <w:pPr>
        <w:pStyle w:val="f"/>
      </w:pPr>
      <w:r w:rsidRPr="00073F9A">
        <w:t>Выбор данного класса защищ</w:t>
      </w:r>
      <w:r w:rsidR="007275F0">
        <w:t>е</w:t>
      </w:r>
      <w:r w:rsidRPr="00073F9A">
        <w:t>нности обоснован необходимостью обеспечения защиты информации от несанкционированного доступа (НСД), а также сохранности целостности данных в процессе их ввода, обработки, хранения и передачи в пределах локальной инфраструктуры предприятия. При этом учитывается, что система не использует криптографические (шифровальные) методы защиты, а полагается на организационные, технические и программные меры, достаточные для локального изолированного сегмента сети.</w:t>
      </w:r>
    </w:p>
    <w:p w14:paraId="43B28ED0" w14:textId="77777777" w:rsidR="00073F9A" w:rsidRPr="00073F9A" w:rsidRDefault="00073F9A" w:rsidP="0006600A">
      <w:pPr>
        <w:pStyle w:val="f"/>
      </w:pPr>
      <w:r w:rsidRPr="00073F9A">
        <w:t>Организационные мероприятия по защите от НСД:</w:t>
      </w:r>
    </w:p>
    <w:p w14:paraId="6E2D581B" w14:textId="54F747D1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строгая регламентация доступа к АРМ на уровне персонала (допуск по должностным обязанностям);</w:t>
      </w:r>
    </w:p>
    <w:p w14:paraId="5C99F686" w14:textId="212486F9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разделение прав доступа с применением ролевой модели</w:t>
      </w:r>
      <w:r w:rsidR="0006600A" w:rsidRPr="0006600A">
        <w:t>;</w:t>
      </w:r>
    </w:p>
    <w:p w14:paraId="1993501E" w14:textId="780584A2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регулярная смена паролей и контроль сложности паролей</w:t>
      </w:r>
      <w:r w:rsidR="0006600A">
        <w:t xml:space="preserve"> учетной записи </w:t>
      </w:r>
      <w:r w:rsidR="0006600A">
        <w:rPr>
          <w:lang w:val="en-US"/>
        </w:rPr>
        <w:t>Windows</w:t>
      </w:r>
      <w:r w:rsidRPr="00073F9A">
        <w:t>;</w:t>
      </w:r>
    </w:p>
    <w:p w14:paraId="437555C8" w14:textId="77777777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обучение персонала правилам безопасной работы с системой;</w:t>
      </w:r>
    </w:p>
    <w:p w14:paraId="0768AD0E" w14:textId="77777777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ограничение физического доступа к рабочим местам и серверной части системы.</w:t>
      </w:r>
    </w:p>
    <w:p w14:paraId="55C3ABEE" w14:textId="77777777" w:rsidR="00073F9A" w:rsidRPr="00073F9A" w:rsidRDefault="00073F9A" w:rsidP="0006600A">
      <w:pPr>
        <w:pStyle w:val="f"/>
      </w:pPr>
      <w:r w:rsidRPr="00073F9A">
        <w:t>Технические и программные средства защиты:</w:t>
      </w:r>
    </w:p>
    <w:p w14:paraId="4EA7ABFE" w14:textId="4DCF0C7E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 xml:space="preserve">использование встроенных средств безопасности операционной системы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2022 и </w:t>
      </w:r>
      <w:proofErr w:type="spellStart"/>
      <w:r w:rsidRPr="00073F9A">
        <w:t>Windows</w:t>
      </w:r>
      <w:proofErr w:type="spellEnd"/>
      <w:r w:rsidRPr="00073F9A">
        <w:t xml:space="preserve"> 10/11 (включая механизмы контроля уч</w:t>
      </w:r>
      <w:r w:rsidR="007275F0">
        <w:t>е</w:t>
      </w:r>
      <w:r w:rsidRPr="00073F9A">
        <w:t>тных записей, групповую политику, антивирусную защиту);</w:t>
      </w:r>
    </w:p>
    <w:p w14:paraId="117E03A5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lastRenderedPageBreak/>
        <w:t>настройка прав доступа к файловой системе и SQL-серверу на основе принципа минимально необходимого доступа;</w:t>
      </w:r>
    </w:p>
    <w:p w14:paraId="2A5E98A6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автоматическое блокирование сессии пользователя при неактивности;</w:t>
      </w:r>
    </w:p>
    <w:p w14:paraId="0A12EBA1" w14:textId="12676290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резервное копирование базы данных с регулярной периодичностью</w:t>
      </w:r>
      <w:r w:rsidR="0006600A" w:rsidRPr="0006600A">
        <w:t xml:space="preserve"> (</w:t>
      </w:r>
      <w:r w:rsidR="0006600A">
        <w:t>полное раз в неделю, частичное раз в сутки</w:t>
      </w:r>
      <w:r w:rsidR="0006600A" w:rsidRPr="0006600A">
        <w:t>)</w:t>
      </w:r>
      <w:r w:rsidRPr="00073F9A">
        <w:t>;</w:t>
      </w:r>
    </w:p>
    <w:p w14:paraId="12E6325E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журналирование операций с критически важной информацией;</w:t>
      </w:r>
    </w:p>
    <w:p w14:paraId="24270070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изоляция сети предприятия от внешнего интернета с применением межсетевых экранов и контроллеров доступа.</w:t>
      </w:r>
    </w:p>
    <w:p w14:paraId="07489CB0" w14:textId="77777777" w:rsidR="00073F9A" w:rsidRPr="00073F9A" w:rsidRDefault="00073F9A" w:rsidP="0006600A">
      <w:pPr>
        <w:pStyle w:val="f"/>
      </w:pPr>
      <w:r w:rsidRPr="00073F9A">
        <w:t>Дополнительное базовое программное обеспечение, обеспечивающее защиту:</w:t>
      </w:r>
    </w:p>
    <w:p w14:paraId="07AFB0CE" w14:textId="31E884EA" w:rsidR="00073F9A" w:rsidRPr="00073F9A" w:rsidRDefault="00073F9A" w:rsidP="0006600A">
      <w:pPr>
        <w:pStyle w:val="f"/>
        <w:numPr>
          <w:ilvl w:val="0"/>
          <w:numId w:val="33"/>
        </w:numPr>
      </w:pPr>
      <w:proofErr w:type="spellStart"/>
      <w:r w:rsidRPr="00073F9A">
        <w:rPr>
          <w:rStyle w:val="af6"/>
          <w:b w:val="0"/>
        </w:rPr>
        <w:t>Microsoft</w:t>
      </w:r>
      <w:proofErr w:type="spellEnd"/>
      <w:r w:rsidRPr="00073F9A">
        <w:rPr>
          <w:rStyle w:val="af6"/>
          <w:b w:val="0"/>
        </w:rPr>
        <w:t xml:space="preserve"> </w:t>
      </w:r>
      <w:proofErr w:type="spellStart"/>
      <w:r w:rsidRPr="00073F9A">
        <w:rPr>
          <w:rStyle w:val="af6"/>
          <w:b w:val="0"/>
        </w:rPr>
        <w:t>Defender</w:t>
      </w:r>
      <w:proofErr w:type="spellEnd"/>
      <w:r w:rsidRPr="00073F9A">
        <w:t xml:space="preserve"> — для защиты рабочих станций от вредоносного ПО;</w:t>
      </w:r>
    </w:p>
    <w:p w14:paraId="7A1E9065" w14:textId="77777777" w:rsidR="00073F9A" w:rsidRPr="00073F9A" w:rsidRDefault="00073F9A" w:rsidP="0006600A">
      <w:pPr>
        <w:pStyle w:val="f"/>
        <w:numPr>
          <w:ilvl w:val="0"/>
          <w:numId w:val="33"/>
        </w:numPr>
      </w:pPr>
      <w:r w:rsidRPr="00073F9A">
        <w:rPr>
          <w:rStyle w:val="af6"/>
          <w:b w:val="0"/>
        </w:rPr>
        <w:t>Антивирусное программное обеспечение</w:t>
      </w:r>
      <w:r w:rsidRPr="00073F9A">
        <w:t xml:space="preserve"> (например, </w:t>
      </w:r>
      <w:proofErr w:type="spellStart"/>
      <w:r w:rsidRPr="00073F9A">
        <w:t>Kaspersky</w:t>
      </w:r>
      <w:proofErr w:type="spellEnd"/>
      <w:r w:rsidRPr="00073F9A">
        <w:t xml:space="preserve"> </w:t>
      </w:r>
      <w:proofErr w:type="spellStart"/>
      <w:r w:rsidRPr="00073F9A">
        <w:t>Endpoint</w:t>
      </w:r>
      <w:proofErr w:type="spellEnd"/>
      <w:r w:rsidRPr="00073F9A">
        <w:t xml:space="preserve"> </w:t>
      </w:r>
      <w:proofErr w:type="spellStart"/>
      <w:r w:rsidRPr="00073F9A">
        <w:t>Security</w:t>
      </w:r>
      <w:proofErr w:type="spellEnd"/>
      <w:r w:rsidRPr="00073F9A">
        <w:t>) с централизованным управлением;</w:t>
      </w:r>
    </w:p>
    <w:p w14:paraId="0196706D" w14:textId="77777777" w:rsidR="00073F9A" w:rsidRPr="00073F9A" w:rsidRDefault="00073F9A" w:rsidP="0006600A">
      <w:pPr>
        <w:pStyle w:val="f"/>
        <w:numPr>
          <w:ilvl w:val="0"/>
          <w:numId w:val="33"/>
        </w:numPr>
      </w:pPr>
      <w:r w:rsidRPr="00073F9A">
        <w:rPr>
          <w:rStyle w:val="af6"/>
          <w:b w:val="0"/>
        </w:rPr>
        <w:t>Системы аудита и мониторинга действий пользователей</w:t>
      </w:r>
      <w:r w:rsidRPr="00073F9A">
        <w:t xml:space="preserve">, реализованные средствами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>;</w:t>
      </w:r>
    </w:p>
    <w:p w14:paraId="2294ED07" w14:textId="77777777" w:rsidR="00073F9A" w:rsidRPr="00073F9A" w:rsidRDefault="00073F9A" w:rsidP="0006600A">
      <w:pPr>
        <w:pStyle w:val="f"/>
        <w:numPr>
          <w:ilvl w:val="0"/>
          <w:numId w:val="33"/>
        </w:numPr>
      </w:pPr>
      <w:r w:rsidRPr="00073F9A">
        <w:rPr>
          <w:rStyle w:val="af6"/>
          <w:b w:val="0"/>
        </w:rPr>
        <w:t>Средства управления резервным копированием</w:t>
      </w:r>
      <w:r w:rsidRPr="00073F9A">
        <w:t xml:space="preserve">, например,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или </w:t>
      </w:r>
      <w:proofErr w:type="spellStart"/>
      <w:r w:rsidRPr="00073F9A">
        <w:t>Veeam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для защиты целостности данных.</w:t>
      </w:r>
    </w:p>
    <w:p w14:paraId="4655EAA9" w14:textId="14D67CD2" w:rsidR="00073F9A" w:rsidRPr="00073F9A" w:rsidRDefault="00073F9A" w:rsidP="0006600A">
      <w:pPr>
        <w:pStyle w:val="f"/>
      </w:pPr>
      <w:r w:rsidRPr="00073F9A">
        <w:t>Таким образом, обеспечение безопасности информационной системы</w:t>
      </w:r>
      <w:r w:rsidR="0006600A">
        <w:t xml:space="preserve"> учета и приобретения инструмента модуль </w:t>
      </w:r>
      <w:r w:rsidR="0006600A" w:rsidRPr="0006600A">
        <w:t>“</w:t>
      </w:r>
      <w:r w:rsidR="0006600A">
        <w:t>Автоматизированного рабочего места</w:t>
      </w:r>
      <w:r w:rsidRPr="00073F9A">
        <w:t xml:space="preserve"> кладовщика</w:t>
      </w:r>
      <w:r w:rsidR="0006600A" w:rsidRPr="0006600A">
        <w:t xml:space="preserve"> </w:t>
      </w:r>
      <w:r w:rsidR="0006600A">
        <w:t>ЦИС, БИХ цеха</w:t>
      </w:r>
      <w:r w:rsidR="0006600A" w:rsidRPr="0006600A">
        <w:t>”</w:t>
      </w:r>
      <w:r w:rsidRPr="00073F9A">
        <w:t xml:space="preserve"> достигается за сч</w:t>
      </w:r>
      <w:r w:rsidR="007275F0">
        <w:t>е</w:t>
      </w:r>
      <w:r w:rsidRPr="00073F9A">
        <w:t>т комплексного применения организационных, программных и технических мер без применения шифрования, но с акцентом на предотвращение НСД, контроль прав доступа, защиту от вредоносных воздействий и обеспечение отказоустойчивости системы.</w:t>
      </w:r>
    </w:p>
    <w:p w14:paraId="099D54DC" w14:textId="77777777" w:rsidR="007C6039" w:rsidRPr="00073F9A" w:rsidRDefault="007C6039" w:rsidP="00073F9A">
      <w:pPr>
        <w:pStyle w:val="f"/>
        <w:rPr>
          <w:lang w:eastAsia="ru-RU"/>
        </w:rPr>
      </w:pPr>
      <w:r w:rsidRPr="00073F9A">
        <w:rPr>
          <w:lang w:eastAsia="ru-RU"/>
        </w:rPr>
        <w:br w:type="page"/>
      </w:r>
    </w:p>
    <w:p w14:paraId="24606E0B" w14:textId="60A8EAB8" w:rsidR="007C6039" w:rsidRDefault="007C6039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8" w:name="_Toc104997673"/>
      <w:bookmarkStart w:id="69" w:name="_Toc105000633"/>
      <w:bookmarkStart w:id="70" w:name="_Toc136270044"/>
      <w:bookmarkStart w:id="71" w:name="_Toc136277126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8"/>
      <w:bookmarkEnd w:id="69"/>
      <w:bookmarkEnd w:id="70"/>
      <w:bookmarkEnd w:id="71"/>
    </w:p>
    <w:p w14:paraId="4B418FCD" w14:textId="77777777" w:rsidR="009F46F0" w:rsidRPr="00CF43C5" w:rsidRDefault="009F46F0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203E360B" w14:textId="4265CD8E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ходе выполнения выпускной квалификационной работы была разработана и предложена к внедрению информационная система</w:t>
      </w:r>
      <w:r>
        <w:rPr>
          <w:lang w:eastAsia="ru-RU"/>
        </w:rPr>
        <w:t xml:space="preserve"> учета и приобретения инструмента модуль </w:t>
      </w:r>
      <w:r w:rsidRPr="00CF43C5">
        <w:rPr>
          <w:lang w:eastAsia="ru-RU"/>
        </w:rPr>
        <w:t>“автоматизированного рабочего места кладовщика ЦИС</w:t>
      </w:r>
      <w:r>
        <w:rPr>
          <w:lang w:eastAsia="ru-RU"/>
        </w:rPr>
        <w:t xml:space="preserve">, </w:t>
      </w:r>
      <w:r w:rsidRPr="00CF43C5">
        <w:rPr>
          <w:lang w:eastAsia="ru-RU"/>
        </w:rPr>
        <w:t>БИХ</w:t>
      </w:r>
      <w:r>
        <w:rPr>
          <w:lang w:eastAsia="ru-RU"/>
        </w:rPr>
        <w:t xml:space="preserve"> цеха</w:t>
      </w:r>
      <w:r w:rsidRPr="00CF43C5">
        <w:rPr>
          <w:lang w:eastAsia="ru-RU"/>
        </w:rPr>
        <w:t xml:space="preserve">” на предприятии </w:t>
      </w:r>
      <w:r>
        <w:rPr>
          <w:lang w:eastAsia="ru-RU"/>
        </w:rPr>
        <w:t xml:space="preserve">АО </w:t>
      </w:r>
      <w:r w:rsidRPr="00CF43C5">
        <w:rPr>
          <w:lang w:eastAsia="ru-RU"/>
        </w:rPr>
        <w:t>“</w:t>
      </w:r>
      <w:r>
        <w:rPr>
          <w:lang w:eastAsia="ru-RU"/>
        </w:rPr>
        <w:t xml:space="preserve">ВМП </w:t>
      </w:r>
      <w:r w:rsidRPr="00CF43C5">
        <w:rPr>
          <w:lang w:eastAsia="ru-RU"/>
        </w:rPr>
        <w:t>“</w:t>
      </w:r>
      <w:proofErr w:type="spellStart"/>
      <w:r>
        <w:rPr>
          <w:lang w:eastAsia="ru-RU"/>
        </w:rPr>
        <w:t>Авитек</w:t>
      </w:r>
      <w:proofErr w:type="spellEnd"/>
      <w:r w:rsidRPr="00CF43C5">
        <w:rPr>
          <w:lang w:eastAsia="ru-RU"/>
        </w:rPr>
        <w:t>”. Основной целью разработки стало повышение эффективности учета, обработки и анализа информации, связанной с обеспечением производства необходимым инструментом, а также снижение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мкости выполнения рутинных операций кладовщика и повышение прозрачности складских бизнес-процессов.</w:t>
      </w:r>
    </w:p>
    <w:p w14:paraId="0DABFC32" w14:textId="46E65FCB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Анализ существующего состояния бизнес-процессов показал наличие целого ряда проблем, связанных с недостаточной автоматизацией: высокая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мкость операций по сбору и обработке информации, отсутствие единой централизованной базы данных, задержки в передаче информации между подразделениями, ошибки ручного ввода, невозможность оперативного контроля над движением и остатками инструмента. В результате этих проблем снижалась эффективность работы цеха и возрастали производственные риски, связанные с несвоевременным обеспечением рабочих мест необходимыми ресурсами.</w:t>
      </w:r>
    </w:p>
    <w:p w14:paraId="19F6C67C" w14:textId="68C23F9B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процессе проектирования информационной системы был провед</w:t>
      </w:r>
      <w:r w:rsidR="007275F0">
        <w:rPr>
          <w:lang w:eastAsia="ru-RU"/>
        </w:rPr>
        <w:t>е</w:t>
      </w:r>
      <w:r w:rsidRPr="00CF43C5">
        <w:rPr>
          <w:lang w:eastAsia="ru-RU"/>
        </w:rPr>
        <w:t>н анализ предметной области, выделены ключевые функции кладовщика и выполнена декомпозиция задачи на логические этапы. Особое внимание было уделено построению архитектуры информационной базы 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логической структуре. Была выбрана реляционная модель хранения данных, обеспечивающая необходимую гибкость, над</w:t>
      </w:r>
      <w:r w:rsidR="007275F0">
        <w:rPr>
          <w:lang w:eastAsia="ru-RU"/>
        </w:rPr>
        <w:t>е</w:t>
      </w:r>
      <w:r w:rsidRPr="00CF43C5">
        <w:rPr>
          <w:lang w:eastAsia="ru-RU"/>
        </w:rPr>
        <w:t>жность и масштабируемость. Основными компонентами базы стали справочники,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тные таблицы и журналы операций, позволяющие осуществлять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т, контроль и аналитику на всех этапах движения инструмента.</w:t>
      </w:r>
    </w:p>
    <w:p w14:paraId="2B293EFE" w14:textId="7D9F0DCA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lastRenderedPageBreak/>
        <w:t xml:space="preserve">При разработке системы были определены требования к программному и техническому обеспечению. Для корректной и безопасной работы системы использованы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2022, </w:t>
      </w:r>
      <w:proofErr w:type="spellStart"/>
      <w:r w:rsidRPr="00CF43C5">
        <w:rPr>
          <w:lang w:eastAsia="ru-RU"/>
        </w:rPr>
        <w:t>Microsoft</w:t>
      </w:r>
      <w:proofErr w:type="spellEnd"/>
      <w:r w:rsidRPr="00CF43C5">
        <w:rPr>
          <w:lang w:eastAsia="ru-RU"/>
        </w:rPr>
        <w:t xml:space="preserve"> SQL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 и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10/11 на рабочих станциях. Предусмотрены также дополнительные средства обеспечения информационной безопасности, соответствующие требованиям третьего класса защищ</w:t>
      </w:r>
      <w:r w:rsidR="007275F0">
        <w:rPr>
          <w:lang w:eastAsia="ru-RU"/>
        </w:rPr>
        <w:t>е</w:t>
      </w:r>
      <w:r w:rsidRPr="00CF43C5">
        <w:rPr>
          <w:lang w:eastAsia="ru-RU"/>
        </w:rPr>
        <w:t>нности, в том числе разграничение прав доступа, контроль пользовательской активности, физическая и программная защита от НСД, резервное копирование и антивирусная защита. Несмотря на отказ от использования шифрования, система спроектирована таким образом, чтобы обеспечить достаточный уровень защищенности в рамках локального изолированного сегмента.</w:t>
      </w:r>
    </w:p>
    <w:p w14:paraId="1F8007BB" w14:textId="0AA51C36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Результатом работы стала система, включающая функции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 поступающего инструмента, автоматического формирования заявок, ведения справочников, поиска аналогов, анализа остатков и распределения инструмента между заявками. Предусмотрен интуитивно понятный пользовательский интерфейс, а также возможность формирования отч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тности в популярных форматах (</w:t>
      </w:r>
      <w:proofErr w:type="spellStart"/>
      <w:r w:rsidRPr="00CF43C5">
        <w:rPr>
          <w:lang w:eastAsia="ru-RU"/>
        </w:rPr>
        <w:t>Excel</w:t>
      </w:r>
      <w:proofErr w:type="spellEnd"/>
      <w:r w:rsidRPr="00CF43C5">
        <w:rPr>
          <w:lang w:eastAsia="ru-RU"/>
        </w:rPr>
        <w:t>, PDF).</w:t>
      </w:r>
    </w:p>
    <w:p w14:paraId="0DB56322" w14:textId="11213A40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Практическая значимость разработанной системы заключается в возможности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внедрения в текущую деятельность цеха без необходимости коренной перестройки бизнес-процессов. Внедрение проекта позволит существенно повысить точность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та, оперативность принятия управленческих решений, сократить бумажный документооборот и исключить дублирование информации. Кроме того, система легко адаптируется под нужды других подразделений предприятия, что делает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универсальным инструментом в рамках расширения цифровой трансформации производственного комплекса.</w:t>
      </w:r>
    </w:p>
    <w:p w14:paraId="02A8CCCC" w14:textId="02BB9685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 xml:space="preserve">Таким образом, в ходе выполнения ВКР были достигнуты поставленные цели, подтверждена актуальность выбранного направления разработки, а предложенное программное решение обладает практической ценностью, </w:t>
      </w:r>
      <w:r w:rsidRPr="00CF43C5">
        <w:rPr>
          <w:lang w:eastAsia="ru-RU"/>
        </w:rPr>
        <w:lastRenderedPageBreak/>
        <w:t>соответствующей современным требованиям к автоматизированным информационным системам в условиях промышленного предприятия оборонной отрасли. В дальнейшем рекомендуется провести опытную эксплуатацию программного продукта, собрать обратную связь от пользователей и при необходимости выполнить доработку с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том реальных условий эксплуатации и расширения функционала.</w:t>
      </w:r>
    </w:p>
    <w:p w14:paraId="5BB1078A" w14:textId="2E10F6DB" w:rsidR="006E2F8B" w:rsidRPr="00443375" w:rsidRDefault="006E2F8B" w:rsidP="00CF43C5">
      <w:pPr>
        <w:pStyle w:val="f"/>
        <w:rPr>
          <w:rFonts w:eastAsiaTheme="majorEastAsia"/>
          <w:bCs/>
          <w:color w:val="000000" w:themeColor="text1"/>
        </w:rPr>
      </w:pPr>
      <w:r w:rsidRPr="00443375">
        <w:br w:type="page"/>
      </w:r>
    </w:p>
    <w:p w14:paraId="3584E552" w14:textId="77777777" w:rsidR="00A16C41" w:rsidRPr="00443375" w:rsidRDefault="00A16C41" w:rsidP="00A16C41">
      <w:pPr>
        <w:pStyle w:val="1"/>
        <w:spacing w:line="360" w:lineRule="auto"/>
        <w:jc w:val="center"/>
        <w:rPr>
          <w:rFonts w:cs="Times New Roman"/>
          <w:b/>
          <w:bCs w:val="0"/>
          <w:sz w:val="32"/>
          <w:szCs w:val="32"/>
        </w:rPr>
      </w:pPr>
      <w:bookmarkStart w:id="72" w:name="_Toc133326415"/>
      <w:bookmarkStart w:id="73" w:name="_Toc133329225"/>
      <w:bookmarkStart w:id="74" w:name="_Toc136270045"/>
      <w:bookmarkStart w:id="75" w:name="_Toc136277127"/>
      <w:r w:rsidRPr="00443375">
        <w:rPr>
          <w:rFonts w:cs="Times New Roman"/>
          <w:b/>
          <w:bCs w:val="0"/>
          <w:sz w:val="32"/>
          <w:szCs w:val="32"/>
        </w:rPr>
        <w:lastRenderedPageBreak/>
        <w:t>Приложение А</w:t>
      </w:r>
      <w:bookmarkEnd w:id="72"/>
      <w:bookmarkEnd w:id="73"/>
      <w:bookmarkEnd w:id="74"/>
      <w:bookmarkEnd w:id="75"/>
    </w:p>
    <w:p w14:paraId="465E3D8D" w14:textId="77777777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443375" w:rsidRDefault="00A16C41" w:rsidP="00A16C4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4337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3ADC4B93" w:rsidR="00912C98" w:rsidRPr="00443375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6" w:name="_Hlk136270339"/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"АВТОМАТИЗИРОВАННОЕ РАБОЧЕЕ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МЕСТО </w:t>
      </w:r>
    </w:p>
    <w:p w14:paraId="0BE19089" w14:textId="1AF8D3AE" w:rsidR="00912C98" w:rsidRPr="00443375" w:rsidRDefault="008E7DD9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912C98"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7079BDFA" w14:textId="106849BD" w:rsidR="00A16C41" w:rsidRPr="00443375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6"/>
      <w:r w:rsidR="00A16C41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12E7BB95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ДП.09.02.</w:t>
      </w:r>
      <w:proofErr w:type="gramStart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8E7DD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315BD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443375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443375">
        <w:rPr>
          <w:sz w:val="32"/>
          <w:szCs w:val="32"/>
        </w:rPr>
        <w:t xml:space="preserve">Листов </w:t>
      </w:r>
    </w:p>
    <w:p w14:paraId="401E09A3" w14:textId="5B648D40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Pr="00443375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443375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443375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rPr>
          <w:rFonts w:ascii="Times New Roman" w:hAnsi="Times New Roman" w:cs="Times New Roman"/>
        </w:rPr>
        <w:id w:val="12836265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2CA6D43" w14:textId="595A89FD" w:rsidR="00373D5F" w:rsidRPr="00443375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433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433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433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7" w:name="_Hlk136269938"/>
        <w:p w14:paraId="1ACE8127" w14:textId="7D517F59" w:rsidR="00373D5F" w:rsidRPr="00443375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43375">
            <w:rPr>
              <w:rFonts w:ascii="Times New Roman" w:hAnsi="Times New Roman" w:cs="Times New Roman"/>
              <w:noProof/>
            </w:rPr>
            <w:fldChar w:fldCharType="begin"/>
          </w:r>
          <w:r w:rsidRPr="00443375">
            <w:rPr>
              <w:rFonts w:ascii="Times New Roman" w:hAnsi="Times New Roman" w:cs="Times New Roman"/>
              <w:noProof/>
            </w:rPr>
            <w:instrText xml:space="preserve"> HYPERLINK \l "_Toc133329227" </w:instrText>
          </w:r>
          <w:r w:rsidRPr="00443375">
            <w:rPr>
              <w:rFonts w:ascii="Times New Roman" w:hAnsi="Times New Roman" w:cs="Times New Roman"/>
              <w:noProof/>
            </w:rPr>
            <w:fldChar w:fldCharType="separate"/>
          </w:r>
          <w:r w:rsidR="00373D5F" w:rsidRPr="00443375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443375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443375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Pr="0044337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443375" w:rsidRDefault="00BF76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443375" w:rsidRDefault="00BF76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443375" w:rsidRDefault="00BF76D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443375" w:rsidRDefault="00BF76D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443375" w:rsidRDefault="00BF76D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443375" w:rsidRDefault="00BF76D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443375" w:rsidRDefault="00BF76D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443375" w:rsidRDefault="00BF76D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443375" w:rsidRDefault="00BF76D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443375" w:rsidRDefault="00BF76D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443375" w:rsidRDefault="00BF76D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443375" w:rsidRDefault="00BF76D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443375" w:rsidRDefault="00BF76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443375" w:rsidRDefault="00BF76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7"/>
        <w:p w14:paraId="4B54ADE3" w14:textId="61B4A213" w:rsidR="00A16C41" w:rsidRPr="00443375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433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443375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8" w:name="_Toc105000635"/>
      <w:bookmarkStart w:id="79" w:name="_Toc133329226"/>
      <w:bookmarkStart w:id="80" w:name="_Toc133329867"/>
      <w:bookmarkStart w:id="81" w:name="_Toc134121536"/>
      <w:bookmarkStart w:id="82" w:name="_Toc134718083"/>
      <w:bookmarkStart w:id="83" w:name="_Toc134750052"/>
      <w:bookmarkStart w:id="84" w:name="_Toc135515756"/>
      <w:bookmarkStart w:id="85" w:name="_Toc136270046"/>
      <w:bookmarkStart w:id="86" w:name="_Toc136273115"/>
      <w:bookmarkStart w:id="87" w:name="_Toc136277054"/>
      <w:bookmarkStart w:id="88" w:name="_Toc136277128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3B5B8115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443375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443375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443375" w:rsidSect="00AB21E2">
          <w:footerReference w:type="default" r:id="rId12"/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</w:p>
    <w:p w14:paraId="527C9795" w14:textId="6142F32D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9" w:name="_Toc105000636"/>
      <w:bookmarkStart w:id="90" w:name="_Toc133329227"/>
      <w:bookmarkStart w:id="91" w:name="_Toc133329868"/>
      <w:bookmarkStart w:id="92" w:name="_Toc134121537"/>
      <w:bookmarkStart w:id="93" w:name="_Toc134718084"/>
      <w:bookmarkStart w:id="94" w:name="_Toc134750053"/>
      <w:bookmarkStart w:id="95" w:name="_Toc135515757"/>
      <w:bookmarkStart w:id="96" w:name="_Toc136270047"/>
      <w:bookmarkStart w:id="97" w:name="_Toc136273116"/>
      <w:bookmarkStart w:id="98" w:name="_Toc136277055"/>
      <w:bookmarkStart w:id="99" w:name="_Toc136277129"/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10D01C8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443375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443375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443375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0" w:name="_Toc105000637"/>
      <w:bookmarkStart w:id="101" w:name="_Toc133329228"/>
      <w:bookmarkStart w:id="102" w:name="_Toc133329869"/>
      <w:bookmarkStart w:id="103" w:name="_Toc134121538"/>
      <w:bookmarkStart w:id="104" w:name="_Toc134718085"/>
      <w:bookmarkStart w:id="105" w:name="_Toc134750054"/>
      <w:bookmarkStart w:id="106" w:name="_Toc135515758"/>
      <w:bookmarkStart w:id="107" w:name="_Toc136270048"/>
      <w:bookmarkStart w:id="108" w:name="_Toc136273117"/>
      <w:bookmarkStart w:id="109" w:name="_Toc136277056"/>
      <w:bookmarkStart w:id="110" w:name="_Toc13627713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2AC2FC7A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11" w:name="_Toc105000638"/>
      <w:bookmarkStart w:id="112" w:name="_Toc133329229"/>
      <w:bookmarkStart w:id="113" w:name="_Toc133329870"/>
      <w:bookmarkStart w:id="114" w:name="_Toc134121539"/>
      <w:bookmarkStart w:id="115" w:name="_Toc134718086"/>
      <w:bookmarkStart w:id="116" w:name="_Toc134750055"/>
      <w:bookmarkStart w:id="117" w:name="_Toc135515759"/>
      <w:bookmarkStart w:id="118" w:name="_Toc136270049"/>
      <w:bookmarkStart w:id="119" w:name="_Toc136273118"/>
      <w:bookmarkStart w:id="120" w:name="_Toc136277057"/>
      <w:bookmarkStart w:id="121" w:name="_Toc136277131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055FF1A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2" w:name="_Toc105000639"/>
      <w:bookmarkStart w:id="123" w:name="_Toc133329230"/>
      <w:bookmarkStart w:id="124" w:name="_Toc133329871"/>
      <w:bookmarkStart w:id="125" w:name="_Toc134121540"/>
      <w:bookmarkStart w:id="126" w:name="_Toc134718087"/>
      <w:bookmarkStart w:id="127" w:name="_Toc134750056"/>
      <w:bookmarkStart w:id="128" w:name="_Toc135515760"/>
      <w:bookmarkStart w:id="129" w:name="_Toc136270050"/>
      <w:bookmarkStart w:id="130" w:name="_Toc136273119"/>
      <w:bookmarkStart w:id="131" w:name="_Toc136277058"/>
      <w:bookmarkStart w:id="132" w:name="_Toc136277132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6DEC8CD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443375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3" w:name="_Toc105000640"/>
      <w:bookmarkStart w:id="134" w:name="_Toc133329231"/>
      <w:bookmarkStart w:id="135" w:name="_Toc133329872"/>
      <w:bookmarkStart w:id="136" w:name="_Toc134121541"/>
      <w:bookmarkStart w:id="137" w:name="_Toc134718088"/>
      <w:bookmarkStart w:id="138" w:name="_Toc134750057"/>
      <w:bookmarkStart w:id="139" w:name="_Toc135515761"/>
      <w:bookmarkStart w:id="140" w:name="_Toc136270051"/>
      <w:bookmarkStart w:id="141" w:name="_Toc136273120"/>
      <w:bookmarkStart w:id="142" w:name="_Toc136277059"/>
      <w:bookmarkStart w:id="143" w:name="_Toc136277133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3A2584D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4" w:name="_Toc105000641"/>
      <w:bookmarkStart w:id="145" w:name="_Toc133329232"/>
      <w:bookmarkStart w:id="146" w:name="_Toc133329873"/>
      <w:bookmarkStart w:id="147" w:name="_Toc134121542"/>
      <w:bookmarkStart w:id="148" w:name="_Toc134718089"/>
      <w:bookmarkStart w:id="149" w:name="_Toc134750058"/>
      <w:bookmarkStart w:id="150" w:name="_Toc135515762"/>
      <w:bookmarkStart w:id="151" w:name="_Toc136270052"/>
      <w:bookmarkStart w:id="152" w:name="_Toc136273121"/>
      <w:bookmarkStart w:id="153" w:name="_Toc136277060"/>
      <w:bookmarkStart w:id="154" w:name="_Toc136277134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7EF97DDC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5" w:name="_Toc105000642"/>
      <w:bookmarkStart w:id="156" w:name="_Toc133329233"/>
      <w:bookmarkStart w:id="157" w:name="_Toc133329874"/>
      <w:bookmarkStart w:id="158" w:name="_Toc134121543"/>
      <w:bookmarkStart w:id="159" w:name="_Toc134718090"/>
      <w:bookmarkStart w:id="160" w:name="_Toc134750059"/>
      <w:bookmarkStart w:id="161" w:name="_Toc135515763"/>
      <w:bookmarkStart w:id="162" w:name="_Toc136270053"/>
      <w:bookmarkStart w:id="163" w:name="_Toc136273122"/>
      <w:bookmarkStart w:id="164" w:name="_Toc136277061"/>
      <w:bookmarkStart w:id="165" w:name="_Toc136277135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759E04E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6" w:name="_Toc105000643"/>
      <w:bookmarkStart w:id="167" w:name="_Toc133329234"/>
      <w:bookmarkStart w:id="168" w:name="_Toc133329875"/>
      <w:bookmarkStart w:id="169" w:name="_Toc134121544"/>
      <w:bookmarkStart w:id="170" w:name="_Toc134718091"/>
      <w:bookmarkStart w:id="171" w:name="_Toc134750060"/>
      <w:bookmarkStart w:id="172" w:name="_Toc135515764"/>
      <w:bookmarkStart w:id="173" w:name="_Toc136270054"/>
      <w:bookmarkStart w:id="174" w:name="_Toc136273123"/>
      <w:bookmarkStart w:id="175" w:name="_Toc136277062"/>
      <w:bookmarkStart w:id="176" w:name="_Toc136277136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14:paraId="6255976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7" w:name="_Toc105000644"/>
      <w:bookmarkStart w:id="178" w:name="_Toc133329235"/>
      <w:bookmarkStart w:id="179" w:name="_Toc133329876"/>
      <w:bookmarkStart w:id="180" w:name="_Toc134121545"/>
      <w:bookmarkStart w:id="181" w:name="_Toc134718092"/>
      <w:bookmarkStart w:id="182" w:name="_Toc134750061"/>
      <w:bookmarkStart w:id="183" w:name="_Toc135515765"/>
      <w:bookmarkStart w:id="184" w:name="_Toc136270055"/>
      <w:bookmarkStart w:id="185" w:name="_Toc136273124"/>
      <w:bookmarkStart w:id="186" w:name="_Toc136277063"/>
      <w:bookmarkStart w:id="187" w:name="_Toc136277137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4D560FE2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8" w:name="_Toc105000645"/>
      <w:bookmarkStart w:id="189" w:name="_Toc133329236"/>
      <w:bookmarkStart w:id="190" w:name="_Toc133329877"/>
      <w:bookmarkStart w:id="191" w:name="_Toc134121546"/>
      <w:bookmarkStart w:id="192" w:name="_Toc134718093"/>
      <w:bookmarkStart w:id="193" w:name="_Toc134750062"/>
      <w:bookmarkStart w:id="194" w:name="_Toc135515766"/>
      <w:bookmarkStart w:id="195" w:name="_Toc136270056"/>
      <w:bookmarkStart w:id="196" w:name="_Toc136273125"/>
      <w:bookmarkStart w:id="197" w:name="_Toc136277064"/>
      <w:bookmarkStart w:id="198" w:name="_Toc136277138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3941DAB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Pr="00443375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9" w:name="_Toc105000646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443375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00" w:name="_Toc133329237"/>
      <w:bookmarkStart w:id="201" w:name="_Toc133329878"/>
      <w:bookmarkStart w:id="202" w:name="_Toc134121547"/>
      <w:bookmarkStart w:id="203" w:name="_Toc134718094"/>
      <w:bookmarkStart w:id="204" w:name="_Toc134750063"/>
      <w:bookmarkStart w:id="205" w:name="_Toc135515767"/>
      <w:bookmarkStart w:id="206" w:name="_Toc136270057"/>
      <w:bookmarkStart w:id="207" w:name="_Toc136273126"/>
      <w:bookmarkStart w:id="208" w:name="_Toc136277065"/>
      <w:bookmarkStart w:id="209" w:name="_Toc136277139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2695B7ED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0" w:name="_Toc105000647"/>
      <w:bookmarkStart w:id="211" w:name="_Toc133329238"/>
      <w:bookmarkStart w:id="212" w:name="_Toc133329879"/>
      <w:bookmarkStart w:id="213" w:name="_Toc134121548"/>
      <w:bookmarkStart w:id="214" w:name="_Toc134718095"/>
      <w:bookmarkStart w:id="215" w:name="_Toc134750064"/>
      <w:bookmarkStart w:id="216" w:name="_Toc135515768"/>
      <w:bookmarkStart w:id="217" w:name="_Toc136270058"/>
      <w:bookmarkStart w:id="218" w:name="_Toc136273127"/>
      <w:bookmarkStart w:id="219" w:name="_Toc136277066"/>
      <w:bookmarkStart w:id="220" w:name="_Toc13627714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6045E91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21" w:name="_Toc105000648"/>
      <w:bookmarkStart w:id="222" w:name="_Toc133329239"/>
      <w:bookmarkStart w:id="223" w:name="_Toc133329880"/>
      <w:bookmarkStart w:id="224" w:name="_Toc134121549"/>
      <w:bookmarkStart w:id="225" w:name="_Toc134718096"/>
      <w:bookmarkStart w:id="226" w:name="_Toc134750065"/>
      <w:bookmarkStart w:id="227" w:name="_Toc135515769"/>
      <w:bookmarkStart w:id="228" w:name="_Toc136270059"/>
      <w:bookmarkStart w:id="229" w:name="_Toc136273128"/>
      <w:bookmarkStart w:id="230" w:name="_Toc136277067"/>
      <w:bookmarkStart w:id="231" w:name="_Toc136277141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6E545C24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443375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Pr="00443375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2" w:name="_Toc105000649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3" w:name="_Toc133329240"/>
      <w:bookmarkStart w:id="234" w:name="_Toc133329881"/>
      <w:bookmarkStart w:id="235" w:name="_Toc134121550"/>
      <w:bookmarkStart w:id="236" w:name="_Toc134718097"/>
      <w:bookmarkStart w:id="237" w:name="_Toc134750066"/>
      <w:bookmarkStart w:id="238" w:name="_Toc135515770"/>
      <w:bookmarkStart w:id="239" w:name="_Toc136270060"/>
      <w:bookmarkStart w:id="240" w:name="_Toc136273129"/>
      <w:bookmarkStart w:id="241" w:name="_Toc136277068"/>
      <w:bookmarkStart w:id="242" w:name="_Toc136277142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3C0C5919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3" w:name="_Toc105000650"/>
      <w:bookmarkStart w:id="244" w:name="_Toc133329241"/>
      <w:bookmarkStart w:id="245" w:name="_Toc133329882"/>
      <w:bookmarkStart w:id="246" w:name="_Toc134121551"/>
      <w:bookmarkStart w:id="247" w:name="_Toc134718098"/>
      <w:bookmarkStart w:id="248" w:name="_Toc134750067"/>
      <w:bookmarkStart w:id="249" w:name="_Toc135515771"/>
      <w:bookmarkStart w:id="250" w:name="_Toc136270061"/>
      <w:bookmarkStart w:id="251" w:name="_Toc136273130"/>
      <w:bookmarkStart w:id="252" w:name="_Toc136277069"/>
      <w:bookmarkStart w:id="253" w:name="_Toc136277143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15648A19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4" w:name="_Toc105000651"/>
      <w:bookmarkStart w:id="255" w:name="_Toc133329242"/>
      <w:bookmarkStart w:id="256" w:name="_Toc133329883"/>
      <w:bookmarkStart w:id="257" w:name="_Toc134121552"/>
      <w:bookmarkStart w:id="258" w:name="_Toc134718099"/>
      <w:bookmarkStart w:id="259" w:name="_Toc134750068"/>
      <w:bookmarkStart w:id="260" w:name="_Toc135515772"/>
      <w:bookmarkStart w:id="261" w:name="_Toc136270062"/>
      <w:bookmarkStart w:id="262" w:name="_Toc136273131"/>
      <w:bookmarkStart w:id="263" w:name="_Toc136277070"/>
      <w:bookmarkStart w:id="264" w:name="_Toc136277144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14:paraId="265E8489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5" w:name="_Toc105000652"/>
      <w:bookmarkStart w:id="266" w:name="_Toc133329243"/>
      <w:bookmarkStart w:id="267" w:name="_Toc133329884"/>
      <w:bookmarkStart w:id="268" w:name="_Toc134121553"/>
      <w:bookmarkStart w:id="269" w:name="_Toc134718100"/>
      <w:bookmarkStart w:id="270" w:name="_Toc134750069"/>
      <w:bookmarkStart w:id="271" w:name="_Toc135515773"/>
      <w:bookmarkStart w:id="272" w:name="_Toc136270063"/>
      <w:bookmarkStart w:id="273" w:name="_Toc136273132"/>
      <w:bookmarkStart w:id="274" w:name="_Toc136277071"/>
      <w:bookmarkStart w:id="275" w:name="_Toc136277145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14:paraId="3FDE444B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Pr="00443375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6" w:name="_Toc105000653"/>
      <w:bookmarkStart w:id="277" w:name="_Toc133329244"/>
      <w:bookmarkStart w:id="278" w:name="_Toc133329885"/>
      <w:bookmarkStart w:id="279" w:name="_Toc134121554"/>
      <w:bookmarkStart w:id="280" w:name="_Toc134718101"/>
      <w:bookmarkStart w:id="281" w:name="_Toc13475007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2" w:name="_Toc135515774"/>
      <w:bookmarkStart w:id="283" w:name="_Toc136270064"/>
      <w:bookmarkStart w:id="284" w:name="_Toc136273133"/>
      <w:bookmarkStart w:id="285" w:name="_Toc136277072"/>
      <w:bookmarkStart w:id="286" w:name="_Toc136277146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1FC5C9AF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7" w:name="_Toc105000654"/>
      <w:bookmarkStart w:id="288" w:name="_Toc133329245"/>
      <w:bookmarkStart w:id="289" w:name="_Toc133329886"/>
      <w:bookmarkStart w:id="290" w:name="_Toc134121555"/>
      <w:bookmarkStart w:id="291" w:name="_Toc134718102"/>
      <w:bookmarkStart w:id="292" w:name="_Toc134750071"/>
      <w:bookmarkStart w:id="293" w:name="_Toc135515775"/>
      <w:bookmarkStart w:id="294" w:name="_Toc136270065"/>
      <w:bookmarkStart w:id="295" w:name="_Toc136273134"/>
      <w:bookmarkStart w:id="296" w:name="_Toc136277073"/>
      <w:bookmarkStart w:id="297" w:name="_Toc136277147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14:paraId="66AA2A70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443375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8" w:name="_Toc105000655"/>
      <w:bookmarkStart w:id="299" w:name="_Toc133329246"/>
      <w:bookmarkStart w:id="300" w:name="_Toc133329887"/>
      <w:bookmarkStart w:id="301" w:name="_Toc134121556"/>
      <w:bookmarkStart w:id="302" w:name="_Toc134718103"/>
      <w:bookmarkStart w:id="303" w:name="_Toc134750072"/>
      <w:bookmarkStart w:id="304" w:name="_Toc135515776"/>
      <w:bookmarkStart w:id="305" w:name="_Toc136270066"/>
      <w:bookmarkStart w:id="306" w:name="_Toc136273135"/>
      <w:bookmarkStart w:id="307" w:name="_Toc136277074"/>
      <w:bookmarkStart w:id="308" w:name="_Toc136277148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p w14:paraId="62AF2F2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9" w:name="_Toc105000656"/>
      <w:bookmarkStart w:id="310" w:name="_Toc133329247"/>
      <w:bookmarkStart w:id="311" w:name="_Toc133329888"/>
      <w:bookmarkStart w:id="312" w:name="_Toc134121557"/>
      <w:bookmarkStart w:id="313" w:name="_Toc134718104"/>
      <w:bookmarkStart w:id="314" w:name="_Toc134750073"/>
      <w:bookmarkStart w:id="315" w:name="_Toc135515777"/>
      <w:bookmarkStart w:id="316" w:name="_Toc136270067"/>
      <w:bookmarkStart w:id="317" w:name="_Toc136273136"/>
      <w:bookmarkStart w:id="318" w:name="_Toc136277075"/>
      <w:bookmarkStart w:id="319" w:name="_Toc136277149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14:paraId="78B3FEF6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20" w:name="_Toc105000657"/>
      <w:bookmarkStart w:id="321" w:name="_Toc133329248"/>
      <w:bookmarkStart w:id="322" w:name="_Toc133329889"/>
      <w:bookmarkStart w:id="323" w:name="_Toc134121558"/>
      <w:bookmarkStart w:id="324" w:name="_Toc134718105"/>
      <w:bookmarkStart w:id="325" w:name="_Toc134750074"/>
      <w:bookmarkStart w:id="326" w:name="_Toc135515778"/>
      <w:bookmarkStart w:id="327" w:name="_Toc136270068"/>
      <w:bookmarkStart w:id="328" w:name="_Toc136273137"/>
      <w:bookmarkStart w:id="329" w:name="_Toc136277076"/>
      <w:bookmarkStart w:id="330" w:name="_Toc13627715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p w14:paraId="0DA6E26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Pr="00443375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31" w:name="_Toc105000658"/>
      <w:r w:rsidRPr="00443375"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443375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31"/>
    </w:p>
    <w:p w14:paraId="0F8F2FE6" w14:textId="301F928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Pr="00443375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443375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443375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2" w:name="_Toc105000659"/>
      <w:bookmarkStart w:id="333" w:name="_Toc133329249"/>
      <w:bookmarkStart w:id="334" w:name="_Toc133329890"/>
      <w:bookmarkStart w:id="335" w:name="_Toc134121559"/>
      <w:bookmarkStart w:id="336" w:name="_Toc134718106"/>
      <w:bookmarkStart w:id="337" w:name="_Toc134750075"/>
      <w:bookmarkStart w:id="338" w:name="_Toc135515779"/>
      <w:bookmarkStart w:id="339" w:name="_Toc136270069"/>
      <w:bookmarkStart w:id="340" w:name="_Toc136273138"/>
      <w:bookmarkStart w:id="341" w:name="_Toc136277077"/>
      <w:bookmarkStart w:id="342" w:name="_Toc136277151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14:paraId="24DB4293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Pr="00443375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3" w:name="_Toc10500066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443375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3"/>
    </w:p>
    <w:p w14:paraId="71A448C4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Pr="00443375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443375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443375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4" w:name="_Toc105000661"/>
      <w:bookmarkStart w:id="345" w:name="_Toc133329250"/>
      <w:bookmarkStart w:id="346" w:name="_Toc133329891"/>
      <w:bookmarkStart w:id="347" w:name="_Toc134121560"/>
      <w:bookmarkStart w:id="348" w:name="_Toc134718107"/>
      <w:bookmarkStart w:id="349" w:name="_Toc134750076"/>
      <w:bookmarkStart w:id="350" w:name="_Toc135515780"/>
      <w:bookmarkStart w:id="351" w:name="_Toc136270070"/>
      <w:bookmarkStart w:id="352" w:name="_Toc136273139"/>
      <w:bookmarkStart w:id="353" w:name="_Toc136277078"/>
      <w:bookmarkStart w:id="354" w:name="_Toc136277152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547E40F4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Pr="00443375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443375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5" w:name="_Toc71709687"/>
      <w:bookmarkStart w:id="356" w:name="_Toc74115536"/>
      <w:bookmarkStart w:id="357" w:name="_Toc104997675"/>
      <w:bookmarkStart w:id="358" w:name="_Toc105000662"/>
      <w:bookmarkStart w:id="359" w:name="_Toc136270071"/>
      <w:bookmarkStart w:id="360" w:name="_Toc136277153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5"/>
      <w:bookmarkEnd w:id="356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7"/>
      <w:bookmarkEnd w:id="358"/>
      <w:bookmarkEnd w:id="359"/>
      <w:bookmarkEnd w:id="360"/>
    </w:p>
    <w:p w14:paraId="0628370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277844F1" w:rsidR="00F7374A" w:rsidRPr="00443375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"АВТОМАТИЗИРОВАННОЕ РАБОЧЕЕ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МЕСТО </w:t>
      </w:r>
    </w:p>
    <w:p w14:paraId="118BEDC8" w14:textId="4ECBA682" w:rsidR="00F7374A" w:rsidRPr="00443375" w:rsidRDefault="008E7DD9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F7374A"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3C794064" w14:textId="650525E7" w:rsidR="00BD309E" w:rsidRPr="00443375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6206980D" w:rsidR="00BD309E" w:rsidRPr="00443375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26782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F7374A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="0069615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443375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Pr="00443375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443375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Pr="00443375" w:rsidRDefault="00AA57BC" w:rsidP="00AA57B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443375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Pr="00443375"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 w:rsidRPr="00443375"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443375" w:rsidRDefault="00BF76D7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443375" w:rsidRDefault="00BF76D7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443375" w:rsidRDefault="00BF76D7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443375" w:rsidRDefault="00BF76D7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443375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43375"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443375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1" w:name="_Toc136270072"/>
      <w:bookmarkStart w:id="362" w:name="_Toc136273141"/>
      <w:bookmarkStart w:id="363" w:name="_Toc136277080"/>
      <w:bookmarkStart w:id="364" w:name="_Toc136277154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61"/>
      <w:bookmarkEnd w:id="362"/>
      <w:bookmarkEnd w:id="363"/>
      <w:bookmarkEnd w:id="364"/>
    </w:p>
    <w:p w14:paraId="265B2CA8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5" w:name="_Toc136270073"/>
      <w:bookmarkStart w:id="366" w:name="_Toc136273142"/>
      <w:bookmarkStart w:id="367" w:name="_Toc136277081"/>
      <w:bookmarkStart w:id="368" w:name="_Toc136277155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5"/>
      <w:bookmarkEnd w:id="366"/>
      <w:bookmarkEnd w:id="367"/>
      <w:bookmarkEnd w:id="368"/>
    </w:p>
    <w:p w14:paraId="3B22B10A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443375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9" w:name="_Toc136270074"/>
      <w:bookmarkStart w:id="370" w:name="_Toc136273143"/>
      <w:bookmarkStart w:id="371" w:name="_Toc136277082"/>
      <w:bookmarkStart w:id="372" w:name="_Toc136277156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9"/>
      <w:bookmarkEnd w:id="370"/>
      <w:bookmarkEnd w:id="371"/>
      <w:bookmarkEnd w:id="372"/>
    </w:p>
    <w:p w14:paraId="32122B0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443375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3" w:name="_Toc136270075"/>
      <w:bookmarkStart w:id="374" w:name="_Toc136273144"/>
      <w:bookmarkStart w:id="375" w:name="_Toc136277083"/>
      <w:bookmarkStart w:id="376" w:name="_Toc136277157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3"/>
      <w:bookmarkEnd w:id="374"/>
      <w:bookmarkEnd w:id="375"/>
      <w:bookmarkEnd w:id="376"/>
    </w:p>
    <w:p w14:paraId="46B3BD5D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Pr="00443375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443375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7" w:name="_Toc104997676"/>
      <w:bookmarkStart w:id="378" w:name="_Toc105000663"/>
      <w:bookmarkStart w:id="379" w:name="_Toc136277084"/>
      <w:bookmarkStart w:id="380" w:name="_Toc136277158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7"/>
      <w:bookmarkEnd w:id="378"/>
      <w:bookmarkEnd w:id="379"/>
      <w:bookmarkEnd w:id="380"/>
    </w:p>
    <w:p w14:paraId="4AE815A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Pr="0044337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44337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81" w:name="_Toc104997677"/>
      <w:bookmarkStart w:id="382" w:name="_Toc105000664"/>
      <w:bookmarkStart w:id="383" w:name="_Toc136277159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81"/>
      <w:bookmarkEnd w:id="382"/>
      <w:bookmarkEnd w:id="383"/>
    </w:p>
    <w:p w14:paraId="516F9D1C" w14:textId="77777777" w:rsidR="000C39C5" w:rsidRPr="0044337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44337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Pr="00443375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443375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4" w:name="_Toc133326443"/>
      <w:bookmarkStart w:id="385" w:name="_Toc133329251"/>
      <w:bookmarkStart w:id="386" w:name="_Toc136270076"/>
      <w:bookmarkStart w:id="387" w:name="_Toc136277160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8" w:name="_Toc104997678"/>
      <w:bookmarkStart w:id="389" w:name="_Toc105000665"/>
      <w:bookmarkEnd w:id="384"/>
      <w:bookmarkEnd w:id="385"/>
      <w:bookmarkEnd w:id="386"/>
      <w:bookmarkEnd w:id="387"/>
    </w:p>
    <w:p w14:paraId="3EF09F1A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8"/>
      <w:bookmarkEnd w:id="389"/>
    </w:p>
    <w:p w14:paraId="159963B2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Руководство по настольным приложениям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 xml:space="preserve"> .NET) [Электронный ресурс] – Режим доступа: https://learn.microsoft.com/ru-ru/dotnet/desktop/winforms/overview/ (24.04.2025)</w:t>
      </w:r>
    </w:p>
    <w:p w14:paraId="3892653A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 xml:space="preserve">: Руководство по MS SQL </w:t>
      </w:r>
      <w:proofErr w:type="spellStart"/>
      <w:r w:rsidRPr="00443375">
        <w:t>Server</w:t>
      </w:r>
      <w:proofErr w:type="spellEnd"/>
      <w:r w:rsidRPr="00443375">
        <w:t xml:space="preserve"> 2022 [Электронный ресурс] – Режим доступа: https://metanit.com/sql/sqlserver/ (24.04.2025)</w:t>
      </w:r>
    </w:p>
    <w:p w14:paraId="6342396F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 xml:space="preserve">Microsoft Learn: </w:t>
      </w:r>
      <w:r w:rsidRPr="00443375">
        <w:t>Что</w:t>
      </w:r>
      <w:r w:rsidRPr="00443375">
        <w:rPr>
          <w:lang w:val="en-US"/>
        </w:rPr>
        <w:t xml:space="preserve"> </w:t>
      </w:r>
      <w:r w:rsidRPr="00443375">
        <w:t>такое</w:t>
      </w:r>
      <w:r w:rsidRPr="00443375">
        <w:rPr>
          <w:lang w:val="en-US"/>
        </w:rPr>
        <w:t xml:space="preserve"> SQL Server Management Studio (SSMS)? </w:t>
      </w:r>
      <w:r w:rsidRPr="00443375">
        <w:t xml:space="preserve">[Электронный ресурс] – Режим доступа: </w:t>
      </w:r>
      <w:r w:rsidRPr="00443375">
        <w:rPr>
          <w:lang w:val="en-US"/>
        </w:rPr>
        <w:t>https</w:t>
      </w:r>
      <w:r w:rsidRPr="00443375">
        <w:t>://</w:t>
      </w:r>
      <w:r w:rsidRPr="00443375">
        <w:rPr>
          <w:lang w:val="en-US"/>
        </w:rPr>
        <w:t>learn</w:t>
      </w:r>
      <w:r w:rsidRPr="00443375">
        <w:t>.</w:t>
      </w:r>
      <w:proofErr w:type="spellStart"/>
      <w:r w:rsidRPr="00443375">
        <w:rPr>
          <w:lang w:val="en-US"/>
        </w:rPr>
        <w:t>microsoft</w:t>
      </w:r>
      <w:proofErr w:type="spellEnd"/>
      <w:r w:rsidRPr="00443375">
        <w:t>.</w:t>
      </w:r>
      <w:r w:rsidRPr="00443375">
        <w:rPr>
          <w:lang w:val="en-US"/>
        </w:rPr>
        <w:t>com</w:t>
      </w:r>
      <w:r w:rsidRPr="00443375">
        <w:t>/</w:t>
      </w:r>
      <w:proofErr w:type="spellStart"/>
      <w:r w:rsidRPr="00443375">
        <w:rPr>
          <w:lang w:val="en-US"/>
        </w:rPr>
        <w:t>ru</w:t>
      </w:r>
      <w:proofErr w:type="spellEnd"/>
      <w:r w:rsidRPr="00443375">
        <w:t>-</w:t>
      </w:r>
      <w:proofErr w:type="spellStart"/>
      <w:r w:rsidRPr="00443375">
        <w:rPr>
          <w:lang w:val="en-US"/>
        </w:rPr>
        <w:t>ru</w:t>
      </w:r>
      <w:proofErr w:type="spellEnd"/>
      <w:r w:rsidRPr="00443375">
        <w:t>/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>/</w:t>
      </w:r>
      <w:proofErr w:type="spellStart"/>
      <w:r w:rsidRPr="00443375">
        <w:rPr>
          <w:lang w:val="en-US"/>
        </w:rPr>
        <w:t>sql</w:t>
      </w:r>
      <w:proofErr w:type="spellEnd"/>
      <w:r w:rsidRPr="00443375">
        <w:t>-</w:t>
      </w:r>
      <w:r w:rsidRPr="00443375">
        <w:rPr>
          <w:lang w:val="en-US"/>
        </w:rPr>
        <w:t>server</w:t>
      </w:r>
      <w:r w:rsidRPr="00443375">
        <w:t>-</w:t>
      </w:r>
      <w:r w:rsidRPr="00443375">
        <w:rPr>
          <w:lang w:val="en-US"/>
        </w:rPr>
        <w:t>management</w:t>
      </w:r>
      <w:r w:rsidRPr="00443375">
        <w:t>-</w:t>
      </w:r>
      <w:r w:rsidRPr="00443375">
        <w:rPr>
          <w:lang w:val="en-US"/>
        </w:rPr>
        <w:t>studio</w:t>
      </w:r>
      <w:r w:rsidRPr="00443375">
        <w:t>-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 xml:space="preserve"> (24.04.2025)</w:t>
      </w:r>
    </w:p>
    <w:p w14:paraId="7EA24F9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World</w:t>
      </w:r>
      <w:r w:rsidRPr="00443375">
        <w:t xml:space="preserve"> </w:t>
      </w:r>
      <w:r w:rsidRPr="00443375">
        <w:rPr>
          <w:lang w:val="en-US"/>
        </w:rPr>
        <w:t>Skills</w:t>
      </w:r>
      <w:r w:rsidRPr="00443375">
        <w:t xml:space="preserve"> </w:t>
      </w:r>
      <w:r w:rsidRPr="00443375">
        <w:rPr>
          <w:lang w:val="en-US"/>
        </w:rPr>
        <w:t>Russia</w:t>
      </w:r>
      <w:r w:rsidRPr="00443375">
        <w:t>: Проектирование ER-диаграммы [Электронный ресурс] – Режим доступа: https://nationalteam.worldskills.ru/skills/proektirovanie-er-diagrammy/ (24.04.2025)</w:t>
      </w:r>
    </w:p>
    <w:p w14:paraId="33D3F56D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Реализация пользовательского интерфейса [Электронный ресурс] – Режим доступа: https://learn.microsoft.com/ru-ru/windows/win32/appuistart/implementing-a-user-interface (24.04.2025)</w:t>
      </w:r>
    </w:p>
    <w:p w14:paraId="657B187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t>Яндекс Практикум: Жми скорей сюда: как создать хороший пользовательский интерфейс [Электронный ресурс] – Режим доступа: https://practicum.yandex.ru/blog/chto-takoe-polzovatelskii-interfeys/ (24.04.2025)</w:t>
      </w:r>
    </w:p>
    <w:p w14:paraId="3E6633BE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 xml:space="preserve">: Элемент управления </w:t>
      </w:r>
      <w:proofErr w:type="spellStart"/>
      <w:r w:rsidRPr="00443375">
        <w:t>DataGridView</w:t>
      </w:r>
      <w:proofErr w:type="spellEnd"/>
      <w:r w:rsidRPr="00443375">
        <w:t xml:space="preserve">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>) [Электронный ресурс] – Режим доступа: https://learn.microsoft.com/ru-ru/dotnet/desktop/winforms/controls/datagridview-control-windows-forms (24.04.2025)</w:t>
      </w:r>
    </w:p>
    <w:p w14:paraId="71DBE7CC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>: Руководство по ADO.NET и работе с базами данных в .NET [Электронный ресурс] – Режим доступа: https://metanit.com/sharp/adonetcore/ (24.04.2025)</w:t>
      </w:r>
    </w:p>
    <w:p w14:paraId="1E8C140C" w14:textId="77777777" w:rsidR="003E2BD9" w:rsidRPr="00443375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443375" w:rsidSect="00AF2DD3">
      <w:footerReference w:type="default" r:id="rId13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69C46" w14:textId="77777777" w:rsidR="00191798" w:rsidRDefault="00191798" w:rsidP="00685065">
      <w:pPr>
        <w:spacing w:after="0" w:line="240" w:lineRule="auto"/>
      </w:pPr>
      <w:r>
        <w:separator/>
      </w:r>
    </w:p>
  </w:endnote>
  <w:endnote w:type="continuationSeparator" w:id="0">
    <w:p w14:paraId="19910076" w14:textId="77777777" w:rsidR="00191798" w:rsidRDefault="00191798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5EDE" w14:textId="61E50C68" w:rsidR="00BF76D7" w:rsidRDefault="00BF76D7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102AC59E" w:rsidR="00BF76D7" w:rsidRPr="00052F89" w:rsidRDefault="00BF76D7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2.ПЗ</w:t>
                            </w:r>
                          </w:p>
                          <w:p w14:paraId="46377C61" w14:textId="77777777" w:rsidR="00BF76D7" w:rsidRPr="005E6281" w:rsidRDefault="00BF76D7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BF76D7" w:rsidRDefault="00BF76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4D045804" w:rsidR="00BF76D7" w:rsidRDefault="00BF76D7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Кутявин М.М.</w:t>
                              </w:r>
                            </w:p>
                            <w:p w14:paraId="3AB18152" w14:textId="77777777" w:rsidR="00BF76D7" w:rsidRPr="0072521F" w:rsidRDefault="00BF76D7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BF76D7" w:rsidRDefault="00BF76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BF76D7" w:rsidRPr="00E91150" w:rsidRDefault="00BF76D7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BF76D7" w:rsidRDefault="00BF76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BF76D7" w:rsidRPr="004951C0" w:rsidRDefault="00BF76D7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BF76D7" w:rsidRDefault="00BF76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BF76D7" w:rsidRPr="004951C0" w:rsidRDefault="00BF76D7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BF76D7" w:rsidRDefault="00BF76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BF76D7" w:rsidRDefault="00BF76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05D4347A" w:rsidR="00BF76D7" w:rsidRPr="004B44D5" w:rsidRDefault="00BF76D7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Информационная система учета и приобретения инструмента.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Разработка м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одул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я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"автоматизированное рабочее место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кладовщика ЦИС, БИХ цеха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91E9B1A" w14:textId="4F49038E" w:rsidR="00BF76D7" w:rsidRPr="004B44D5" w:rsidRDefault="00BF76D7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636C8813" w:rsidR="00BF76D7" w:rsidRPr="00B115C3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BF76D7" w:rsidRPr="003B7747" w:rsidRDefault="00BF76D7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102AC59E" w:rsidR="00BF76D7" w:rsidRPr="00052F89" w:rsidRDefault="00BF76D7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1</w:t>
                      </w: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2.ПЗ</w:t>
                      </w:r>
                    </w:p>
                    <w:p w14:paraId="46377C61" w14:textId="77777777" w:rsidR="00BF76D7" w:rsidRPr="005E6281" w:rsidRDefault="00BF76D7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BF76D7" w:rsidRDefault="00BF76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4D045804" w:rsidR="00BF76D7" w:rsidRDefault="00BF76D7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Кутявин М.М.</w:t>
                        </w:r>
                      </w:p>
                      <w:p w14:paraId="3AB18152" w14:textId="77777777" w:rsidR="00BF76D7" w:rsidRPr="0072521F" w:rsidRDefault="00BF76D7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BF76D7" w:rsidRDefault="00BF76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BF76D7" w:rsidRPr="00E91150" w:rsidRDefault="00BF76D7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BF76D7" w:rsidRDefault="00BF76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BF76D7" w:rsidRPr="004951C0" w:rsidRDefault="00BF76D7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BF76D7" w:rsidRDefault="00BF76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BF76D7" w:rsidRPr="004951C0" w:rsidRDefault="00BF76D7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BF76D7" w:rsidRDefault="00BF76D7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BF76D7" w:rsidRDefault="00BF76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05D4347A" w:rsidR="00BF76D7" w:rsidRPr="004B44D5" w:rsidRDefault="00BF76D7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Информационная система учета и приобретения инструмента.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Разработка м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одул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я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 "автоматизированное рабочее место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кладовщика ЦИС, БИХ цеха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BF76D7" w:rsidRPr="004B44D5" w:rsidRDefault="00BF76D7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636C8813" w:rsidR="00BF76D7" w:rsidRPr="00B115C3" w:rsidRDefault="00BF76D7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69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BF76D7" w:rsidRPr="003B7747" w:rsidRDefault="00BF76D7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171" w14:textId="6E47328B" w:rsidR="00BF76D7" w:rsidRDefault="00BF76D7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BF76D7" w:rsidRDefault="00BF76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BF76D7" w:rsidRDefault="00BF76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BF76D7" w:rsidRDefault="00BF76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BF76D7" w:rsidRDefault="00BF76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BF76D7" w:rsidRDefault="00BF76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BF76D7" w:rsidRDefault="00BF76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BF76D7" w:rsidRPr="0024343D" w:rsidRDefault="00BF76D7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2F69DD66" w:rsidR="00BF76D7" w:rsidRPr="00B66D77" w:rsidRDefault="00BF76D7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BF76D7" w:rsidRPr="0024343D" w:rsidRDefault="00BF76D7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BF76D7" w:rsidRDefault="00BF76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BF76D7" w:rsidRDefault="00BF76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BF76D7" w:rsidRDefault="00BF76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BF76D7" w:rsidRDefault="00BF76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BF76D7" w:rsidRDefault="00BF76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BF76D7" w:rsidRDefault="00BF76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BF76D7" w:rsidRPr="0024343D" w:rsidRDefault="00BF76D7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2F69DD66" w:rsidR="00BF76D7" w:rsidRPr="00B66D77" w:rsidRDefault="00BF76D7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BF76D7" w:rsidRPr="0024343D" w:rsidRDefault="00BF76D7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E608" w14:textId="77777777" w:rsidR="00BF76D7" w:rsidRDefault="00BF76D7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BF76D7" w:rsidRDefault="00BF76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BF76D7" w:rsidRPr="0024343D" w:rsidRDefault="00BF76D7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70EFA4E6" w:rsidR="00BF76D7" w:rsidRPr="003F4BFF" w:rsidRDefault="00BF76D7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BF76D7" w:rsidRPr="0024343D" w:rsidRDefault="00BF76D7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BF76D7" w:rsidRDefault="00BF76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BF76D7" w:rsidRPr="0024343D" w:rsidRDefault="00BF76D7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70EFA4E6" w:rsidR="00BF76D7" w:rsidRPr="003F4BFF" w:rsidRDefault="00BF76D7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BF76D7" w:rsidRPr="0024343D" w:rsidRDefault="00BF76D7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2EB5A" w14:textId="77777777" w:rsidR="00191798" w:rsidRDefault="00191798" w:rsidP="00685065">
      <w:pPr>
        <w:spacing w:after="0" w:line="240" w:lineRule="auto"/>
      </w:pPr>
      <w:r>
        <w:separator/>
      </w:r>
    </w:p>
  </w:footnote>
  <w:footnote w:type="continuationSeparator" w:id="0">
    <w:p w14:paraId="2FAB27F3" w14:textId="77777777" w:rsidR="00191798" w:rsidRDefault="00191798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C586" w14:textId="77777777" w:rsidR="00BF76D7" w:rsidRDefault="00BF76D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F55"/>
    <w:multiLevelType w:val="hybridMultilevel"/>
    <w:tmpl w:val="EE76D928"/>
    <w:lvl w:ilvl="0" w:tplc="636231E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1517D"/>
    <w:multiLevelType w:val="hybridMultilevel"/>
    <w:tmpl w:val="25D812A0"/>
    <w:lvl w:ilvl="0" w:tplc="DD14F42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E6EAF"/>
    <w:multiLevelType w:val="multilevel"/>
    <w:tmpl w:val="F49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C12B4"/>
    <w:multiLevelType w:val="hybridMultilevel"/>
    <w:tmpl w:val="69F6A1E8"/>
    <w:lvl w:ilvl="0" w:tplc="28581D58">
      <w:start w:val="1"/>
      <w:numFmt w:val="bullet"/>
      <w:lvlText w:val="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A157C9"/>
    <w:multiLevelType w:val="hybridMultilevel"/>
    <w:tmpl w:val="4A284558"/>
    <w:lvl w:ilvl="0" w:tplc="8A72C4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EB0526"/>
    <w:multiLevelType w:val="hybridMultilevel"/>
    <w:tmpl w:val="96524AA0"/>
    <w:lvl w:ilvl="0" w:tplc="3868650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79298D"/>
    <w:multiLevelType w:val="hybridMultilevel"/>
    <w:tmpl w:val="3378E02E"/>
    <w:lvl w:ilvl="0" w:tplc="7A7C5C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57C2"/>
    <w:multiLevelType w:val="hybridMultilevel"/>
    <w:tmpl w:val="1E922EAE"/>
    <w:lvl w:ilvl="0" w:tplc="AECC60C0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FA01EB"/>
    <w:multiLevelType w:val="hybridMultilevel"/>
    <w:tmpl w:val="163C6E1C"/>
    <w:lvl w:ilvl="0" w:tplc="B26EDC3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A56DB"/>
    <w:multiLevelType w:val="hybridMultilevel"/>
    <w:tmpl w:val="47700F42"/>
    <w:lvl w:ilvl="0" w:tplc="8D8811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724691"/>
    <w:multiLevelType w:val="hybridMultilevel"/>
    <w:tmpl w:val="7CC4E8DE"/>
    <w:lvl w:ilvl="0" w:tplc="715AE20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773D22"/>
    <w:multiLevelType w:val="multilevel"/>
    <w:tmpl w:val="E14A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A720E"/>
    <w:multiLevelType w:val="hybridMultilevel"/>
    <w:tmpl w:val="CF46420E"/>
    <w:lvl w:ilvl="0" w:tplc="776A9FB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797030"/>
    <w:multiLevelType w:val="hybridMultilevel"/>
    <w:tmpl w:val="E8523AC6"/>
    <w:lvl w:ilvl="0" w:tplc="0A909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D12834"/>
    <w:multiLevelType w:val="hybridMultilevel"/>
    <w:tmpl w:val="ECFE867A"/>
    <w:lvl w:ilvl="0" w:tplc="C3A660D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205F9A"/>
    <w:multiLevelType w:val="hybridMultilevel"/>
    <w:tmpl w:val="C0040F04"/>
    <w:lvl w:ilvl="0" w:tplc="B2168A7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4623D4"/>
    <w:multiLevelType w:val="hybridMultilevel"/>
    <w:tmpl w:val="6060C9D2"/>
    <w:lvl w:ilvl="0" w:tplc="71263A8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8F1670"/>
    <w:multiLevelType w:val="hybridMultilevel"/>
    <w:tmpl w:val="BC12868A"/>
    <w:lvl w:ilvl="0" w:tplc="100605E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46175B"/>
    <w:multiLevelType w:val="hybridMultilevel"/>
    <w:tmpl w:val="E528E84C"/>
    <w:lvl w:ilvl="0" w:tplc="5F3273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6841B2"/>
    <w:multiLevelType w:val="multilevel"/>
    <w:tmpl w:val="074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92D5A"/>
    <w:multiLevelType w:val="hybridMultilevel"/>
    <w:tmpl w:val="439AEAEC"/>
    <w:lvl w:ilvl="0" w:tplc="890053E0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23D30DE"/>
    <w:multiLevelType w:val="multilevel"/>
    <w:tmpl w:val="D85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22CC4"/>
    <w:multiLevelType w:val="hybridMultilevel"/>
    <w:tmpl w:val="FEAC989E"/>
    <w:lvl w:ilvl="0" w:tplc="2B0CB32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837385"/>
    <w:multiLevelType w:val="multilevel"/>
    <w:tmpl w:val="0C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D20EC"/>
    <w:multiLevelType w:val="multilevel"/>
    <w:tmpl w:val="8E8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E1FDB"/>
    <w:multiLevelType w:val="hybridMultilevel"/>
    <w:tmpl w:val="8AE04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C02DB"/>
    <w:multiLevelType w:val="hybridMultilevel"/>
    <w:tmpl w:val="8B409B5C"/>
    <w:lvl w:ilvl="0" w:tplc="5DDA070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54D0481"/>
    <w:multiLevelType w:val="hybridMultilevel"/>
    <w:tmpl w:val="FF307480"/>
    <w:lvl w:ilvl="0" w:tplc="AECC60C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6B84C47"/>
    <w:multiLevelType w:val="hybridMultilevel"/>
    <w:tmpl w:val="F6A24D7A"/>
    <w:lvl w:ilvl="0" w:tplc="300C96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15CB9"/>
    <w:multiLevelType w:val="hybridMultilevel"/>
    <w:tmpl w:val="39A2845E"/>
    <w:lvl w:ilvl="0" w:tplc="75165E6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32"/>
  </w:num>
  <w:num w:numId="4">
    <w:abstractNumId w:val="5"/>
  </w:num>
  <w:num w:numId="5">
    <w:abstractNumId w:val="10"/>
  </w:num>
  <w:num w:numId="6">
    <w:abstractNumId w:val="8"/>
  </w:num>
  <w:num w:numId="7">
    <w:abstractNumId w:val="17"/>
  </w:num>
  <w:num w:numId="8">
    <w:abstractNumId w:val="9"/>
  </w:num>
  <w:num w:numId="9">
    <w:abstractNumId w:val="12"/>
  </w:num>
  <w:num w:numId="10">
    <w:abstractNumId w:val="0"/>
  </w:num>
  <w:num w:numId="11">
    <w:abstractNumId w:val="33"/>
  </w:num>
  <w:num w:numId="12">
    <w:abstractNumId w:val="15"/>
  </w:num>
  <w:num w:numId="13">
    <w:abstractNumId w:val="21"/>
  </w:num>
  <w:num w:numId="14">
    <w:abstractNumId w:val="7"/>
  </w:num>
  <w:num w:numId="15">
    <w:abstractNumId w:val="25"/>
  </w:num>
  <w:num w:numId="16">
    <w:abstractNumId w:val="29"/>
  </w:num>
  <w:num w:numId="17">
    <w:abstractNumId w:val="4"/>
  </w:num>
  <w:num w:numId="18">
    <w:abstractNumId w:val="2"/>
  </w:num>
  <w:num w:numId="19">
    <w:abstractNumId w:val="27"/>
  </w:num>
  <w:num w:numId="20">
    <w:abstractNumId w:val="6"/>
  </w:num>
  <w:num w:numId="21">
    <w:abstractNumId w:val="31"/>
  </w:num>
  <w:num w:numId="22">
    <w:abstractNumId w:val="22"/>
  </w:num>
  <w:num w:numId="23">
    <w:abstractNumId w:val="26"/>
  </w:num>
  <w:num w:numId="24">
    <w:abstractNumId w:val="24"/>
  </w:num>
  <w:num w:numId="25">
    <w:abstractNumId w:val="3"/>
  </w:num>
  <w:num w:numId="26">
    <w:abstractNumId w:val="13"/>
  </w:num>
  <w:num w:numId="27">
    <w:abstractNumId w:val="30"/>
  </w:num>
  <w:num w:numId="28">
    <w:abstractNumId w:val="28"/>
  </w:num>
  <w:num w:numId="29">
    <w:abstractNumId w:val="11"/>
  </w:num>
  <w:num w:numId="30">
    <w:abstractNumId w:val="23"/>
  </w:num>
  <w:num w:numId="31">
    <w:abstractNumId w:val="19"/>
  </w:num>
  <w:num w:numId="32">
    <w:abstractNumId w:val="16"/>
  </w:num>
  <w:num w:numId="33">
    <w:abstractNumId w:val="18"/>
  </w:num>
  <w:num w:numId="3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185"/>
    <w:rsid w:val="0004011B"/>
    <w:rsid w:val="00046B7C"/>
    <w:rsid w:val="00047869"/>
    <w:rsid w:val="00050E76"/>
    <w:rsid w:val="0006600A"/>
    <w:rsid w:val="000678DF"/>
    <w:rsid w:val="00073F9A"/>
    <w:rsid w:val="00083139"/>
    <w:rsid w:val="000C39C5"/>
    <w:rsid w:val="000C5D89"/>
    <w:rsid w:val="000E5D62"/>
    <w:rsid w:val="000F0ED8"/>
    <w:rsid w:val="000F4B26"/>
    <w:rsid w:val="000F7362"/>
    <w:rsid w:val="00110B17"/>
    <w:rsid w:val="00137505"/>
    <w:rsid w:val="00140D69"/>
    <w:rsid w:val="001549A6"/>
    <w:rsid w:val="00163445"/>
    <w:rsid w:val="00165921"/>
    <w:rsid w:val="00175A35"/>
    <w:rsid w:val="0017681A"/>
    <w:rsid w:val="00182439"/>
    <w:rsid w:val="00191798"/>
    <w:rsid w:val="0019410C"/>
    <w:rsid w:val="001A118A"/>
    <w:rsid w:val="001A1B53"/>
    <w:rsid w:val="001B2EAE"/>
    <w:rsid w:val="001C0B10"/>
    <w:rsid w:val="001C5DC2"/>
    <w:rsid w:val="001C6B2E"/>
    <w:rsid w:val="001F15AE"/>
    <w:rsid w:val="001F65CE"/>
    <w:rsid w:val="002046F6"/>
    <w:rsid w:val="0021587D"/>
    <w:rsid w:val="002216F8"/>
    <w:rsid w:val="0023181A"/>
    <w:rsid w:val="0023427E"/>
    <w:rsid w:val="002371DD"/>
    <w:rsid w:val="00244F25"/>
    <w:rsid w:val="002450A2"/>
    <w:rsid w:val="00267829"/>
    <w:rsid w:val="00280013"/>
    <w:rsid w:val="00281D28"/>
    <w:rsid w:val="00287136"/>
    <w:rsid w:val="00287FED"/>
    <w:rsid w:val="002B328D"/>
    <w:rsid w:val="002B3528"/>
    <w:rsid w:val="002E2503"/>
    <w:rsid w:val="002F425C"/>
    <w:rsid w:val="0030208A"/>
    <w:rsid w:val="00304D70"/>
    <w:rsid w:val="003139D0"/>
    <w:rsid w:val="00315BDC"/>
    <w:rsid w:val="00331C6B"/>
    <w:rsid w:val="00334A1E"/>
    <w:rsid w:val="00337DF3"/>
    <w:rsid w:val="00342B84"/>
    <w:rsid w:val="0034780D"/>
    <w:rsid w:val="003722BD"/>
    <w:rsid w:val="00373D5F"/>
    <w:rsid w:val="00385187"/>
    <w:rsid w:val="003A402B"/>
    <w:rsid w:val="003A55F3"/>
    <w:rsid w:val="003B3BBB"/>
    <w:rsid w:val="003B7523"/>
    <w:rsid w:val="003C1594"/>
    <w:rsid w:val="003C26E3"/>
    <w:rsid w:val="003D0AA1"/>
    <w:rsid w:val="003D75DB"/>
    <w:rsid w:val="003E2BD9"/>
    <w:rsid w:val="003E3BCC"/>
    <w:rsid w:val="00400A13"/>
    <w:rsid w:val="00406542"/>
    <w:rsid w:val="00406D84"/>
    <w:rsid w:val="00412A7B"/>
    <w:rsid w:val="0042157E"/>
    <w:rsid w:val="0043445D"/>
    <w:rsid w:val="00442872"/>
    <w:rsid w:val="00443375"/>
    <w:rsid w:val="0045087D"/>
    <w:rsid w:val="00457B50"/>
    <w:rsid w:val="00464085"/>
    <w:rsid w:val="004720E9"/>
    <w:rsid w:val="00473C01"/>
    <w:rsid w:val="00492269"/>
    <w:rsid w:val="004B44D5"/>
    <w:rsid w:val="004B4FBF"/>
    <w:rsid w:val="004C2EC3"/>
    <w:rsid w:val="004E07FE"/>
    <w:rsid w:val="004E0D50"/>
    <w:rsid w:val="004E79A8"/>
    <w:rsid w:val="004F3933"/>
    <w:rsid w:val="00505832"/>
    <w:rsid w:val="005259B2"/>
    <w:rsid w:val="00530EEE"/>
    <w:rsid w:val="00531487"/>
    <w:rsid w:val="0053293D"/>
    <w:rsid w:val="005364AF"/>
    <w:rsid w:val="00547BE1"/>
    <w:rsid w:val="005627EF"/>
    <w:rsid w:val="005644C2"/>
    <w:rsid w:val="00572F34"/>
    <w:rsid w:val="00581F02"/>
    <w:rsid w:val="00586B27"/>
    <w:rsid w:val="005A093F"/>
    <w:rsid w:val="005B2ACF"/>
    <w:rsid w:val="005C3296"/>
    <w:rsid w:val="005F0DCF"/>
    <w:rsid w:val="005F5EBA"/>
    <w:rsid w:val="00601F6D"/>
    <w:rsid w:val="00611CD0"/>
    <w:rsid w:val="00614C41"/>
    <w:rsid w:val="00622379"/>
    <w:rsid w:val="00624C1C"/>
    <w:rsid w:val="00630208"/>
    <w:rsid w:val="006320E3"/>
    <w:rsid w:val="006331DD"/>
    <w:rsid w:val="00654C78"/>
    <w:rsid w:val="00676172"/>
    <w:rsid w:val="00685065"/>
    <w:rsid w:val="006857B2"/>
    <w:rsid w:val="0069615C"/>
    <w:rsid w:val="006B7CA7"/>
    <w:rsid w:val="006D2615"/>
    <w:rsid w:val="006D2A0F"/>
    <w:rsid w:val="006E2F8B"/>
    <w:rsid w:val="006E6488"/>
    <w:rsid w:val="0071556E"/>
    <w:rsid w:val="007178A1"/>
    <w:rsid w:val="00722872"/>
    <w:rsid w:val="0072521F"/>
    <w:rsid w:val="007275F0"/>
    <w:rsid w:val="0073172F"/>
    <w:rsid w:val="00733333"/>
    <w:rsid w:val="00736471"/>
    <w:rsid w:val="00742890"/>
    <w:rsid w:val="0077412D"/>
    <w:rsid w:val="00777871"/>
    <w:rsid w:val="00782DC2"/>
    <w:rsid w:val="007A740C"/>
    <w:rsid w:val="007C0AC3"/>
    <w:rsid w:val="007C210A"/>
    <w:rsid w:val="007C5402"/>
    <w:rsid w:val="007C6039"/>
    <w:rsid w:val="007E537E"/>
    <w:rsid w:val="00804EA7"/>
    <w:rsid w:val="00805AAF"/>
    <w:rsid w:val="008071D3"/>
    <w:rsid w:val="0082626D"/>
    <w:rsid w:val="00832C0E"/>
    <w:rsid w:val="008334C4"/>
    <w:rsid w:val="00833688"/>
    <w:rsid w:val="00850952"/>
    <w:rsid w:val="008614AD"/>
    <w:rsid w:val="0087437A"/>
    <w:rsid w:val="00890B51"/>
    <w:rsid w:val="00891ECB"/>
    <w:rsid w:val="008962F8"/>
    <w:rsid w:val="008A1A7F"/>
    <w:rsid w:val="008B012D"/>
    <w:rsid w:val="008B2726"/>
    <w:rsid w:val="008C5E6C"/>
    <w:rsid w:val="008E7DD9"/>
    <w:rsid w:val="008F0324"/>
    <w:rsid w:val="008F1CDF"/>
    <w:rsid w:val="00907E6B"/>
    <w:rsid w:val="00912C98"/>
    <w:rsid w:val="00913BDB"/>
    <w:rsid w:val="00917D36"/>
    <w:rsid w:val="009300A9"/>
    <w:rsid w:val="00940704"/>
    <w:rsid w:val="00975987"/>
    <w:rsid w:val="009B01D4"/>
    <w:rsid w:val="009B7E26"/>
    <w:rsid w:val="009C1411"/>
    <w:rsid w:val="009E5380"/>
    <w:rsid w:val="009F46F0"/>
    <w:rsid w:val="00A00E22"/>
    <w:rsid w:val="00A011B1"/>
    <w:rsid w:val="00A16C41"/>
    <w:rsid w:val="00A17E6D"/>
    <w:rsid w:val="00A3123E"/>
    <w:rsid w:val="00A52505"/>
    <w:rsid w:val="00A528BF"/>
    <w:rsid w:val="00A6579F"/>
    <w:rsid w:val="00A708C0"/>
    <w:rsid w:val="00A71B17"/>
    <w:rsid w:val="00AA4173"/>
    <w:rsid w:val="00AA57BC"/>
    <w:rsid w:val="00AA651F"/>
    <w:rsid w:val="00AB21E2"/>
    <w:rsid w:val="00AB3138"/>
    <w:rsid w:val="00AC7480"/>
    <w:rsid w:val="00AD2AEB"/>
    <w:rsid w:val="00AE1BF0"/>
    <w:rsid w:val="00AE3485"/>
    <w:rsid w:val="00AE442C"/>
    <w:rsid w:val="00AF2DD3"/>
    <w:rsid w:val="00B03AE7"/>
    <w:rsid w:val="00B16359"/>
    <w:rsid w:val="00B17758"/>
    <w:rsid w:val="00B22382"/>
    <w:rsid w:val="00B32EF7"/>
    <w:rsid w:val="00B37AD0"/>
    <w:rsid w:val="00B40DE3"/>
    <w:rsid w:val="00B45847"/>
    <w:rsid w:val="00B47326"/>
    <w:rsid w:val="00B55C2F"/>
    <w:rsid w:val="00B61EC2"/>
    <w:rsid w:val="00B62702"/>
    <w:rsid w:val="00B634C4"/>
    <w:rsid w:val="00B66D77"/>
    <w:rsid w:val="00B80023"/>
    <w:rsid w:val="00B93CF2"/>
    <w:rsid w:val="00B93F4C"/>
    <w:rsid w:val="00B94706"/>
    <w:rsid w:val="00BA200D"/>
    <w:rsid w:val="00BA2D3F"/>
    <w:rsid w:val="00BA3D81"/>
    <w:rsid w:val="00BC61E0"/>
    <w:rsid w:val="00BD309E"/>
    <w:rsid w:val="00BD6A64"/>
    <w:rsid w:val="00BF0A30"/>
    <w:rsid w:val="00BF76D7"/>
    <w:rsid w:val="00C146AA"/>
    <w:rsid w:val="00C21908"/>
    <w:rsid w:val="00C256A6"/>
    <w:rsid w:val="00C3001A"/>
    <w:rsid w:val="00C453F8"/>
    <w:rsid w:val="00C46878"/>
    <w:rsid w:val="00C65E44"/>
    <w:rsid w:val="00C663AD"/>
    <w:rsid w:val="00C77FED"/>
    <w:rsid w:val="00C82D15"/>
    <w:rsid w:val="00CA0CA3"/>
    <w:rsid w:val="00CA33B3"/>
    <w:rsid w:val="00CA7354"/>
    <w:rsid w:val="00CA7BE4"/>
    <w:rsid w:val="00CB21AF"/>
    <w:rsid w:val="00CB29E2"/>
    <w:rsid w:val="00CD3B4E"/>
    <w:rsid w:val="00CF43C5"/>
    <w:rsid w:val="00D04667"/>
    <w:rsid w:val="00D10A46"/>
    <w:rsid w:val="00D2426D"/>
    <w:rsid w:val="00D34E8D"/>
    <w:rsid w:val="00D56194"/>
    <w:rsid w:val="00D56681"/>
    <w:rsid w:val="00D60635"/>
    <w:rsid w:val="00D75476"/>
    <w:rsid w:val="00D76828"/>
    <w:rsid w:val="00D82696"/>
    <w:rsid w:val="00D92736"/>
    <w:rsid w:val="00DA100E"/>
    <w:rsid w:val="00DA4BD1"/>
    <w:rsid w:val="00DB319A"/>
    <w:rsid w:val="00E16F03"/>
    <w:rsid w:val="00E23A73"/>
    <w:rsid w:val="00E27EC5"/>
    <w:rsid w:val="00E53C12"/>
    <w:rsid w:val="00E73BA8"/>
    <w:rsid w:val="00E74780"/>
    <w:rsid w:val="00E74AA8"/>
    <w:rsid w:val="00EC49FB"/>
    <w:rsid w:val="00ED3103"/>
    <w:rsid w:val="00ED4182"/>
    <w:rsid w:val="00F10DD5"/>
    <w:rsid w:val="00F13867"/>
    <w:rsid w:val="00F37055"/>
    <w:rsid w:val="00F41EBD"/>
    <w:rsid w:val="00F46C2B"/>
    <w:rsid w:val="00F7374A"/>
    <w:rsid w:val="00F81A12"/>
    <w:rsid w:val="00F82CF9"/>
    <w:rsid w:val="00F93197"/>
    <w:rsid w:val="00FA6FA7"/>
    <w:rsid w:val="00FC335A"/>
    <w:rsid w:val="00FD696A"/>
    <w:rsid w:val="00FD7D50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">
    <w:name w:val="f"/>
    <w:basedOn w:val="a"/>
    <w:link w:val="f0"/>
    <w:qFormat/>
    <w:rsid w:val="00267829"/>
    <w:pPr>
      <w:widowControl w:val="0"/>
      <w:tabs>
        <w:tab w:val="left" w:pos="567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f0">
    <w:name w:val="f Знак"/>
    <w:basedOn w:val="a0"/>
    <w:link w:val="f"/>
    <w:rsid w:val="00267829"/>
    <w:rPr>
      <w:rFonts w:ascii="Times New Roman" w:eastAsia="Calibri" w:hAnsi="Times New Roman" w:cs="Times New Roman"/>
      <w:sz w:val="28"/>
      <w:szCs w:val="28"/>
    </w:rPr>
  </w:style>
  <w:style w:type="character" w:styleId="af6">
    <w:name w:val="Strong"/>
    <w:basedOn w:val="a0"/>
    <w:uiPriority w:val="22"/>
    <w:qFormat/>
    <w:rsid w:val="00CA0CA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73F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1B17F-6B8E-4E32-A405-829C2D0F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63</Pages>
  <Words>8452</Words>
  <Characters>48179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Михаил Кутявин</cp:lastModifiedBy>
  <cp:revision>76</cp:revision>
  <dcterms:created xsi:type="dcterms:W3CDTF">2023-05-26T07:59:00Z</dcterms:created>
  <dcterms:modified xsi:type="dcterms:W3CDTF">2025-05-20T17:22:00Z</dcterms:modified>
</cp:coreProperties>
</file>