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7EE325" w14:textId="7AE8FEE4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B62702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ДП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________________</w:t>
            </w:r>
          </w:p>
          <w:p w14:paraId="31DCBBEA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6C6CFC26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r w:rsidR="000112A6"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"</w:t>
      </w:r>
      <w:bookmarkEnd w:id="1"/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685065" w:rsidRPr="0044337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2E316158" w:rsidR="00685065" w:rsidRPr="00443375" w:rsidRDefault="008E7DD9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О.А.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Осмехина</w:t>
            </w:r>
            <w:proofErr w:type="spellEnd"/>
          </w:p>
        </w:tc>
      </w:tr>
      <w:tr w:rsidR="00685065" w:rsidRPr="0044337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46CF7C6F" w:rsidR="00D2426D" w:rsidRPr="00443375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217D1B3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770333A0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4E5B760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0AEDCBDE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68FF5793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0587128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591B1CF5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3899F89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4BB5E1F7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7C7CB340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24D89BD4" w:rsidR="00D2426D" w:rsidRPr="00443375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12F98E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4E61A01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33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78E15224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1D4E8249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6EE0AB8B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50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7B6144DC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57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383578A7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58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378E293D" w:rsidR="00D2426D" w:rsidRPr="00443375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922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59</w:t>
      </w: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Pr="00443375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CB21AF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443375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>
        <w:rPr>
          <w:lang w:eastAsia="ru-RU"/>
        </w:rPr>
        <w:t>е</w:t>
      </w:r>
      <w:r w:rsidRPr="00443375">
        <w:rPr>
          <w:lang w:eastAsia="ru-RU"/>
        </w:rPr>
        <w:t>зными трудностями в обеспечении точного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складе устарела,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 xml:space="preserve">модуль </w:t>
      </w:r>
      <w:r w:rsidR="00C3001A" w:rsidRPr="00C3001A">
        <w:rPr>
          <w:bCs/>
          <w:lang w:eastAsia="ru-RU"/>
        </w:rPr>
        <w:t>“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>втоматизированного рабочего места Кладовщик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 xml:space="preserve"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</w:t>
      </w:r>
      <w:r w:rsidRPr="00443375">
        <w:rPr>
          <w:szCs w:val="24"/>
          <w:lang w:eastAsia="ru-RU"/>
        </w:rPr>
        <w:lastRenderedPageBreak/>
        <w:t>необходимость кардинальной перестройки существующих бизнес-процессов.</w:t>
      </w:r>
    </w:p>
    <w:p w14:paraId="5696EA40" w14:textId="32E6E42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Минимизация ошибок за сч</w:t>
      </w:r>
      <w:r w:rsidR="007275F0">
        <w:rPr>
          <w:bCs/>
          <w:szCs w:val="24"/>
          <w:lang w:eastAsia="ru-RU"/>
        </w:rPr>
        <w:t>е</w:t>
      </w:r>
      <w:r w:rsidRPr="00443375">
        <w:rPr>
          <w:bCs/>
          <w:szCs w:val="24"/>
          <w:lang w:eastAsia="ru-RU"/>
        </w:rPr>
        <w:t>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Объектом автоматизации является процесс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движения инструмента </w:t>
      </w:r>
      <w:r w:rsidRPr="00443375">
        <w:rPr>
          <w:lang w:eastAsia="ru-RU"/>
        </w:rPr>
        <w:lastRenderedPageBreak/>
        <w:t>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составление заявок на получение инструмента;</w:t>
      </w:r>
    </w:p>
    <w:p w14:paraId="30007E1E" w14:textId="52549878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</w:t>
      </w:r>
      <w:r w:rsidR="007275F0">
        <w:rPr>
          <w:lang w:eastAsia="ru-RU"/>
        </w:rPr>
        <w:t>е</w:t>
      </w:r>
      <w:r w:rsidRPr="00443375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</w:t>
      </w:r>
      <w:r w:rsidR="006D2615">
        <w:rPr>
          <w:lang w:eastAsia="ru-RU"/>
        </w:rPr>
        <w:t>повышение эффективности управления инструментальным хозяйством предприятия</w:t>
      </w:r>
      <w:r w:rsidRPr="00443375">
        <w:rPr>
          <w:lang w:eastAsia="ru-RU"/>
        </w:rPr>
        <w:t>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</w:t>
      </w:r>
      <w:r w:rsidR="0034780D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443375">
        <w:rPr>
          <w:lang w:eastAsia="ru-RU"/>
        </w:rPr>
        <w:t>разработк</w:t>
      </w:r>
      <w:r w:rsidR="0034780D">
        <w:rPr>
          <w:lang w:eastAsia="ru-RU"/>
        </w:rPr>
        <w:t>и информационной системы учета и приобретения инструмента</w:t>
      </w:r>
      <w:r w:rsidRPr="00443375">
        <w:rPr>
          <w:lang w:eastAsia="ru-RU"/>
        </w:rPr>
        <w:t xml:space="preserve"> модуля </w:t>
      </w:r>
      <w:r w:rsidRPr="00443375">
        <w:rPr>
          <w:bCs/>
          <w:lang w:eastAsia="ru-RU"/>
        </w:rPr>
        <w:t>"Кладовщик</w:t>
      </w:r>
      <w:r w:rsidR="0034780D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</w:t>
      </w:r>
      <w:r w:rsidR="0034780D">
        <w:rPr>
          <w:bCs/>
          <w:lang w:eastAsia="ru-RU"/>
        </w:rPr>
        <w:t xml:space="preserve">, </w:t>
      </w:r>
      <w:r w:rsidRPr="00443375">
        <w:rPr>
          <w:bCs/>
          <w:lang w:eastAsia="ru-RU"/>
        </w:rPr>
        <w:t>БИХ цеха"</w:t>
      </w:r>
      <w:r w:rsidRPr="00443375">
        <w:rPr>
          <w:lang w:eastAsia="ru-RU"/>
        </w:rPr>
        <w:t>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складских операций позволит:</w:t>
      </w:r>
    </w:p>
    <w:p w14:paraId="6BD827BC" w14:textId="09F9A304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238B" w14:textId="77777777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171EEC9A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>
        <w:t>е</w:t>
      </w:r>
      <w:r w:rsidRPr="00443375">
        <w:t>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</w:t>
      </w:r>
      <w:r w:rsidRPr="00443375">
        <w:lastRenderedPageBreak/>
        <w:t>государственными заказчиками. Эти взаимодействия строятся в рамках выполнения 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Default="0034780D" w:rsidP="007C5402">
      <w:pPr>
        <w:pStyle w:val="f"/>
      </w:pPr>
      <w:r>
        <w:t xml:space="preserve">С разрабатываемой информационной системой будет </w:t>
      </w:r>
      <w:r>
        <w:lastRenderedPageBreak/>
        <w:t>взаимодействовать бюро инструментального хозяйства каждого из цехов, а также 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4780D" w:rsidRDefault="0034780D" w:rsidP="007C5402">
      <w:pPr>
        <w:pStyle w:val="f"/>
      </w:pPr>
      <w:r>
        <w:t>Сотрудники бюро осуществля</w:t>
      </w:r>
      <w:r w:rsidR="00B634C4">
        <w:t>ют</w:t>
      </w:r>
      <w:r>
        <w:t xml:space="preserve"> работы по</w:t>
      </w:r>
      <w:r w:rsidR="00B634C4">
        <w:t xml:space="preserve"> разработке, внедрению,</w:t>
      </w:r>
      <w:r>
        <w:t xml:space="preserve"> сопровождению программн</w:t>
      </w:r>
      <w:r w:rsidR="00B634C4">
        <w:t>ых</w:t>
      </w:r>
      <w:r>
        <w:t xml:space="preserve"> продукт</w:t>
      </w:r>
      <w:r w:rsidR="00B634C4">
        <w:t>ов</w:t>
      </w:r>
      <w:r>
        <w:t>, осуществля</w:t>
      </w:r>
      <w:r w:rsidR="00B634C4">
        <w:t>е</w:t>
      </w:r>
      <w:r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>
        <w:rPr>
          <w:lang w:eastAsia="ru-RU"/>
        </w:rPr>
        <w:t xml:space="preserve"> и с помощью редакторов (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excel</w:t>
      </w:r>
      <w:r w:rsidR="00B634C4" w:rsidRPr="00B634C4">
        <w:rPr>
          <w:lang w:eastAsia="ru-RU"/>
        </w:rPr>
        <w:t xml:space="preserve">, 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Word</w:t>
      </w:r>
      <w:r w:rsidR="00B634C4">
        <w:rPr>
          <w:lang w:eastAsia="ru-RU"/>
        </w:rPr>
        <w:t>)</w:t>
      </w:r>
      <w:r w:rsidRPr="00443375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>остатков и получение отчетности</w:t>
      </w:r>
      <w:r w:rsidRPr="00443375">
        <w:rPr>
          <w:lang w:eastAsia="ru-RU"/>
        </w:rPr>
        <w:t xml:space="preserve">. Каждый из этих этапов предполагает повторяющиеся операции, </w:t>
      </w:r>
      <w:r w:rsidRPr="00443375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192D12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PDF или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Вывод результатов возможен как на экран, так и в печатной форме.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5C268A4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proofErr w:type="gramStart"/>
      <w:r w:rsidRPr="00DA4BD1">
        <w:rPr>
          <w:lang w:eastAsia="ru-RU"/>
        </w:rPr>
        <w:t>С:Склад</w:t>
      </w:r>
      <w:proofErr w:type="gramEnd"/>
      <w:r w:rsidRPr="00DA4BD1">
        <w:rPr>
          <w:lang w:eastAsia="ru-RU"/>
        </w:rPr>
        <w:t>, SAP ERP (модуль MM) и «</w:t>
      </w:r>
      <w:proofErr w:type="spellStart"/>
      <w:r w:rsidRPr="00DA4BD1">
        <w:rPr>
          <w:lang w:eastAsia="ru-RU"/>
        </w:rPr>
        <w:t>Инфо-Предприятие:Склад</w:t>
      </w:r>
      <w:proofErr w:type="spellEnd"/>
      <w:r w:rsidRPr="00DA4BD1">
        <w:rPr>
          <w:lang w:eastAsia="ru-RU"/>
        </w:rPr>
        <w:t>».</w:t>
      </w:r>
      <w:r>
        <w:rPr>
          <w:lang w:eastAsia="ru-RU"/>
        </w:rPr>
        <w:t xml:space="preserve"> (см. Таблица 1)</w:t>
      </w:r>
    </w:p>
    <w:p w14:paraId="3ED4E88C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 xml:space="preserve">Основное преимущество проектируемой системы заключается в её полной адаптации под внутренние бизнес-процессы предприятия и минимальных </w:t>
      </w:r>
      <w:r w:rsidRPr="00DA4BD1">
        <w:rPr>
          <w:lang w:eastAsia="ru-RU"/>
        </w:rPr>
        <w:lastRenderedPageBreak/>
        <w:t>затратах на внедрение и сопровождение. В отличие от аналогов, АРМ кладовщика предоставляет простой и интуитивный интерфейс, рассчитанный на конкретные задачи подразделения, без избыточного функционала.</w:t>
      </w:r>
    </w:p>
    <w:p w14:paraId="08EA29F7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Также система отличается высокой модифицируемостью, возможностью оперативной поддержки и соответствием требованиям по информационной безопасности, что особенно важно в условиях работы на предприятии с повышенным уровнем защищённости. Встроенные организационные меры защиты от несанкционированного доступа обеспечивают безопасность при отсутствии необходимости в шифровании.</w:t>
      </w:r>
    </w:p>
    <w:p w14:paraId="61676657" w14:textId="56CE0659" w:rsidR="00DA4BD1" w:rsidRDefault="00DA4BD1" w:rsidP="00FE4A96">
      <w:pPr>
        <w:pStyle w:val="f"/>
        <w:rPr>
          <w:lang w:eastAsia="ru-RU"/>
        </w:rPr>
      </w:pPr>
    </w:p>
    <w:p w14:paraId="38D67001" w14:textId="277CC566" w:rsidR="00DA4BD1" w:rsidRPr="00DA4BD1" w:rsidRDefault="00DA4BD1" w:rsidP="00FE4A96">
      <w:pPr>
        <w:pStyle w:val="f"/>
        <w:rPr>
          <w:lang w:eastAsia="ru-RU"/>
        </w:rPr>
      </w:pPr>
      <w:r>
        <w:rPr>
          <w:lang w:eastAsia="ru-RU"/>
        </w:rPr>
        <w:t>Таблица 1 - Сравнительный анализ аналогов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68"/>
        <w:gridCol w:w="1938"/>
        <w:gridCol w:w="2038"/>
        <w:gridCol w:w="2116"/>
        <w:gridCol w:w="1684"/>
      </w:tblGrid>
      <w:tr w:rsidR="00DA4BD1" w:rsidRPr="00DA4BD1" w14:paraId="3B85D8A4" w14:textId="77777777" w:rsidTr="00DA4BD1">
        <w:tc>
          <w:tcPr>
            <w:tcW w:w="0" w:type="auto"/>
            <w:hideMark/>
          </w:tcPr>
          <w:p w14:paraId="5793EDE5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14:paraId="611A49CC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hideMark/>
          </w:tcPr>
          <w:p w14:paraId="488E0E9F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hideMark/>
          </w:tcPr>
          <w:p w14:paraId="0CD3B8BD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hideMark/>
          </w:tcPr>
          <w:p w14:paraId="3162EF5F" w14:textId="77777777" w:rsidR="00DA4BD1" w:rsidRPr="00DA4BD1" w:rsidRDefault="00DA4BD1" w:rsidP="00DA4BD1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DA4BD1" w14:paraId="062E8F98" w14:textId="77777777" w:rsidTr="00DA4BD1">
        <w:tc>
          <w:tcPr>
            <w:tcW w:w="0" w:type="auto"/>
            <w:hideMark/>
          </w:tcPr>
          <w:p w14:paraId="18D4F03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hideMark/>
          </w:tcPr>
          <w:p w14:paraId="3C0FF8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hideMark/>
          </w:tcPr>
          <w:p w14:paraId="4BCD3D2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hideMark/>
          </w:tcPr>
          <w:p w14:paraId="1BAF6BE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hideMark/>
          </w:tcPr>
          <w:p w14:paraId="33CACD31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DA4BD1" w14:paraId="77F7FA80" w14:textId="77777777" w:rsidTr="00DA4BD1">
        <w:tc>
          <w:tcPr>
            <w:tcW w:w="0" w:type="auto"/>
            <w:hideMark/>
          </w:tcPr>
          <w:p w14:paraId="434775F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hideMark/>
          </w:tcPr>
          <w:p w14:paraId="2784491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hideMark/>
          </w:tcPr>
          <w:p w14:paraId="18F5979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hideMark/>
          </w:tcPr>
          <w:p w14:paraId="20C5E66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hideMark/>
          </w:tcPr>
          <w:p w14:paraId="6324059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DA4BD1" w14:paraId="31FC5C8D" w14:textId="77777777" w:rsidTr="00DA4BD1">
        <w:tc>
          <w:tcPr>
            <w:tcW w:w="0" w:type="auto"/>
            <w:hideMark/>
          </w:tcPr>
          <w:p w14:paraId="7F51EF9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hideMark/>
          </w:tcPr>
          <w:p w14:paraId="056268A1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hideMark/>
          </w:tcPr>
          <w:p w14:paraId="2B548F1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hideMark/>
          </w:tcPr>
          <w:p w14:paraId="6601BAA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hideMark/>
          </w:tcPr>
          <w:p w14:paraId="6B62379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DA4BD1" w14:paraId="2738C283" w14:textId="77777777" w:rsidTr="00DA4BD1">
        <w:tc>
          <w:tcPr>
            <w:tcW w:w="0" w:type="auto"/>
            <w:hideMark/>
          </w:tcPr>
          <w:p w14:paraId="397750E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hideMark/>
          </w:tcPr>
          <w:p w14:paraId="3166C8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hideMark/>
          </w:tcPr>
          <w:p w14:paraId="4F30D8CD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hideMark/>
          </w:tcPr>
          <w:p w14:paraId="1FFA02E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hideMark/>
          </w:tcPr>
          <w:p w14:paraId="554DDD89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DA4BD1" w14:paraId="5CE1E2D3" w14:textId="77777777" w:rsidTr="00DA4BD1">
        <w:tc>
          <w:tcPr>
            <w:tcW w:w="0" w:type="auto"/>
            <w:hideMark/>
          </w:tcPr>
          <w:p w14:paraId="478AEB1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hideMark/>
          </w:tcPr>
          <w:p w14:paraId="3769A07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hideMark/>
          </w:tcPr>
          <w:p w14:paraId="6A3E615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hideMark/>
          </w:tcPr>
          <w:p w14:paraId="7628BA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hideMark/>
          </w:tcPr>
          <w:p w14:paraId="1391D69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DA4BD1" w14:paraId="5D91009E" w14:textId="77777777" w:rsidTr="00DA4BD1">
        <w:tc>
          <w:tcPr>
            <w:tcW w:w="0" w:type="auto"/>
            <w:hideMark/>
          </w:tcPr>
          <w:p w14:paraId="60C7AA8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hideMark/>
          </w:tcPr>
          <w:p w14:paraId="66E673E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hideMark/>
          </w:tcPr>
          <w:p w14:paraId="31FA5EB5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hideMark/>
          </w:tcPr>
          <w:p w14:paraId="6D10192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hideMark/>
          </w:tcPr>
          <w:p w14:paraId="1DA1A70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DA4BD1" w14:paraId="547C9046" w14:textId="77777777" w:rsidTr="00DA4BD1">
        <w:tc>
          <w:tcPr>
            <w:tcW w:w="0" w:type="auto"/>
            <w:hideMark/>
          </w:tcPr>
          <w:p w14:paraId="1ED1A82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14:paraId="6C2BE80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hideMark/>
          </w:tcPr>
          <w:p w14:paraId="6B725AC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hideMark/>
          </w:tcPr>
          <w:p w14:paraId="1D1110C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hideMark/>
          </w:tcPr>
          <w:p w14:paraId="32BE959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DA4BD1" w:rsidRPr="00DA4BD1" w14:paraId="49C6F55F" w14:textId="77777777" w:rsidTr="00DA4BD1">
        <w:tc>
          <w:tcPr>
            <w:tcW w:w="0" w:type="auto"/>
            <w:hideMark/>
          </w:tcPr>
          <w:p w14:paraId="49B7BAE6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Защита от НСД</w:t>
            </w:r>
          </w:p>
        </w:tc>
        <w:tc>
          <w:tcPr>
            <w:tcW w:w="0" w:type="auto"/>
            <w:hideMark/>
          </w:tcPr>
          <w:p w14:paraId="2889F1D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hideMark/>
          </w:tcPr>
          <w:p w14:paraId="4F10326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hideMark/>
          </w:tcPr>
          <w:p w14:paraId="3B6A7D1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hideMark/>
          </w:tcPr>
          <w:p w14:paraId="7F4D0BB4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DA4BD1" w:rsidRPr="00DA4BD1" w14:paraId="2B5128EE" w14:textId="77777777" w:rsidTr="00DA4BD1">
        <w:tc>
          <w:tcPr>
            <w:tcW w:w="0" w:type="auto"/>
            <w:hideMark/>
          </w:tcPr>
          <w:p w14:paraId="70C0167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hideMark/>
          </w:tcPr>
          <w:p w14:paraId="142A2A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hideMark/>
          </w:tcPr>
          <w:p w14:paraId="30BD5E0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hideMark/>
          </w:tcPr>
          <w:p w14:paraId="6BCBFDA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hideMark/>
          </w:tcPr>
          <w:p w14:paraId="0BCF5088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DA4BD1" w:rsidRPr="00DA4BD1" w14:paraId="690E9E70" w14:textId="77777777" w:rsidTr="00DA4BD1">
        <w:tc>
          <w:tcPr>
            <w:tcW w:w="0" w:type="auto"/>
            <w:hideMark/>
          </w:tcPr>
          <w:p w14:paraId="639BFCC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DA4BD1" w:rsidRPr="00DA4BD1" w14:paraId="11951C9B" w14:textId="77777777" w:rsidTr="00DA4BD1">
        <w:tc>
          <w:tcPr>
            <w:tcW w:w="0" w:type="auto"/>
            <w:hideMark/>
          </w:tcPr>
          <w:p w14:paraId="70E10C3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DA4BD1" w:rsidRPr="00DA4BD1" w14:paraId="081F872B" w14:textId="77777777" w:rsidTr="00DA4BD1">
        <w:tc>
          <w:tcPr>
            <w:tcW w:w="0" w:type="auto"/>
            <w:hideMark/>
          </w:tcPr>
          <w:p w14:paraId="20772C5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DA4BD1" w:rsidRPr="00DA4BD1" w:rsidRDefault="00DA4BD1" w:rsidP="00DA4B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443375" w:rsidRDefault="00DA4BD1" w:rsidP="00FE4A96">
      <w:pPr>
        <w:pStyle w:val="f"/>
        <w:rPr>
          <w:lang w:eastAsia="ru-RU"/>
        </w:rPr>
      </w:pPr>
    </w:p>
    <w:p w14:paraId="2A9D2975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8" w:name="_Toc104997664"/>
      <w:bookmarkStart w:id="29" w:name="_Toc105000624"/>
      <w:bookmarkStart w:id="30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545A2457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сткие диски: минимум 2 диска SATA 3.5” объ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77777777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r w:rsidRPr="00443375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Pr="00443375" w:rsidRDefault="006E2F8B" w:rsidP="006E2F8B">
      <w:pPr>
        <w:rPr>
          <w:rFonts w:ascii="Times New Roman" w:hAnsi="Times New Roman" w:cs="Times New Roman"/>
        </w:rPr>
      </w:pPr>
    </w:p>
    <w:p w14:paraId="7B0B6630" w14:textId="752DF14D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>
        <w:rPr>
          <w:rFonts w:ascii="Times New Roman" w:hAnsi="Times New Roman" w:cs="Times New Roman"/>
          <w:sz w:val="28"/>
          <w:szCs w:val="28"/>
        </w:rPr>
        <w:t>е</w:t>
      </w:r>
      <w:r w:rsidRPr="00443375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современных интерфейсов.</w:t>
      </w:r>
    </w:p>
    <w:p w14:paraId="03357176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Для просмотра сопроводительной документации требуется средство чтения PDF-файлов, такое как </w:t>
      </w:r>
      <w:proofErr w:type="spellStart"/>
      <w:r w:rsidRPr="00443375">
        <w:rPr>
          <w:lang w:eastAsia="ru-RU"/>
        </w:rPr>
        <w:t>Adobe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Acrobat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Reader</w:t>
      </w:r>
      <w:proofErr w:type="spellEnd"/>
      <w:r w:rsidRPr="00443375">
        <w:rPr>
          <w:lang w:eastAsia="ru-RU"/>
        </w:rPr>
        <w:t xml:space="preserve"> или любой современный веб-браузер. Поддержка и </w:t>
      </w:r>
      <w:r w:rsidRPr="00443375">
        <w:rPr>
          <w:lang w:eastAsia="ru-RU"/>
        </w:rPr>
        <w:lastRenderedPageBreak/>
        <w:t xml:space="preserve">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443375" w:rsidRDefault="004E79A8" w:rsidP="004E79A8">
      <w:pPr>
        <w:pStyle w:val="f"/>
        <w:numPr>
          <w:ilvl w:val="0"/>
          <w:numId w:val="17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>
        <w:rPr>
          <w:lang w:eastAsia="ru-RU"/>
        </w:rPr>
        <w:t>е</w:t>
      </w:r>
      <w:r w:rsidRPr="00443375">
        <w:rPr>
          <w:lang w:eastAsia="ru-RU"/>
        </w:rPr>
        <w:t>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6D785D7A" w:rsidR="00140D69" w:rsidRPr="00443375" w:rsidRDefault="00140D69" w:rsidP="004E79A8">
      <w:pPr>
        <w:pStyle w:val="f"/>
      </w:pPr>
      <w:r w:rsidRPr="00443375">
        <w:br w:type="page"/>
      </w:r>
    </w:p>
    <w:p w14:paraId="3F17CFC9" w14:textId="77777777" w:rsidR="006E2F8B" w:rsidRPr="00443375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43375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5D857F03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нной корпоративной сети предприятия, что обеспечивает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жный контроль доступа и защиту информации.</w:t>
      </w:r>
    </w:p>
    <w:p w14:paraId="599D89E8" w14:textId="27539E74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Состав информационной базы включает несколько основных категорий файлов, обеспечивающих поддержку ключевых функций системы: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7E8911FF" w14:textId="7DF3C402" w:rsidR="001B2EAE" w:rsidRDefault="00C3001A" w:rsidP="0087437A">
      <w:pPr>
        <w:pStyle w:val="f"/>
        <w:rPr>
          <w:lang w:eastAsia="ru-RU"/>
        </w:rPr>
      </w:pPr>
      <w:r>
        <w:rPr>
          <w:lang w:eastAsia="ru-RU"/>
        </w:rPr>
        <w:t>В разработанной ИС функционируют 20 таблиц. В</w:t>
      </w:r>
      <w:r w:rsidR="00CB29E2" w:rsidRPr="00443375">
        <w:rPr>
          <w:lang w:eastAsia="ru-RU"/>
        </w:rPr>
        <w:t xml:space="preserve"> модул</w:t>
      </w:r>
      <w:r>
        <w:rPr>
          <w:lang w:eastAsia="ru-RU"/>
        </w:rPr>
        <w:t>е</w:t>
      </w:r>
      <w:r w:rsidR="00CB29E2" w:rsidRPr="00443375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443375">
        <w:rPr>
          <w:lang w:eastAsia="ru-RU"/>
        </w:rPr>
        <w:t xml:space="preserve"> составляют следующие логические таблицы:</w:t>
      </w:r>
      <w:r w:rsidR="00CB29E2" w:rsidRPr="00443375">
        <w:rPr>
          <w:lang w:eastAsia="ru-RU"/>
        </w:rPr>
        <w:t xml:space="preserve"> (см. Таблица </w:t>
      </w:r>
      <w:r w:rsidR="00913BDB">
        <w:rPr>
          <w:lang w:eastAsia="ru-RU"/>
        </w:rPr>
        <w:t>2</w:t>
      </w:r>
      <w:r w:rsidR="00CB29E2" w:rsidRPr="00443375">
        <w:rPr>
          <w:lang w:eastAsia="ru-RU"/>
        </w:rPr>
        <w:t>)</w:t>
      </w:r>
    </w:p>
    <w:p w14:paraId="70816C74" w14:textId="77777777" w:rsidR="00C3001A" w:rsidRPr="00443375" w:rsidRDefault="00C3001A" w:rsidP="0087437A">
      <w:pPr>
        <w:pStyle w:val="f"/>
        <w:rPr>
          <w:lang w:eastAsia="ru-RU"/>
        </w:rPr>
      </w:pPr>
    </w:p>
    <w:p w14:paraId="5790B1F0" w14:textId="650731A8" w:rsidR="0087437A" w:rsidRPr="00443375" w:rsidRDefault="0087437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hAnsi="Times New Roman" w:cs="Times New Roman"/>
          <w:lang w:eastAsia="ru-RU"/>
        </w:rPr>
        <w:br w:type="page"/>
      </w:r>
    </w:p>
    <w:p w14:paraId="4DF22A64" w14:textId="375D3216" w:rsidR="0087437A" w:rsidRPr="00443375" w:rsidRDefault="001B2EAE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ab/>
        <w:t xml:space="preserve">Таблица </w:t>
      </w:r>
      <w:r w:rsidR="00DA4BD1">
        <w:rPr>
          <w:color w:val="auto"/>
          <w:sz w:val="28"/>
          <w:szCs w:val="28"/>
        </w:rPr>
        <w:t>2</w:t>
      </w:r>
      <w:r w:rsidRPr="00443375">
        <w:rPr>
          <w:color w:val="auto"/>
          <w:sz w:val="28"/>
          <w:szCs w:val="28"/>
        </w:rPr>
        <w:t xml:space="preserve"> – Описание</w:t>
      </w:r>
      <w:r w:rsidR="001549A6" w:rsidRPr="00443375">
        <w:rPr>
          <w:color w:val="auto"/>
          <w:sz w:val="28"/>
          <w:szCs w:val="28"/>
        </w:rPr>
        <w:t xml:space="preserve"> структуры</w:t>
      </w:r>
      <w:r w:rsidRPr="00443375">
        <w:rPr>
          <w:color w:val="auto"/>
          <w:sz w:val="28"/>
          <w:szCs w:val="28"/>
        </w:rPr>
        <w:t xml:space="preserve"> </w:t>
      </w:r>
      <w:r w:rsidR="001549A6" w:rsidRPr="00443375">
        <w:rPr>
          <w:color w:val="auto"/>
          <w:sz w:val="28"/>
          <w:szCs w:val="28"/>
        </w:rPr>
        <w:t>сущностей базы данных</w:t>
      </w:r>
    </w:p>
    <w:tbl>
      <w:tblPr>
        <w:tblStyle w:val="12"/>
        <w:tblW w:w="9348" w:type="dxa"/>
        <w:tblLayout w:type="fixed"/>
        <w:tblLook w:val="04A0" w:firstRow="1" w:lastRow="0" w:firstColumn="1" w:lastColumn="0" w:noHBand="0" w:noVBand="1"/>
      </w:tblPr>
      <w:tblGrid>
        <w:gridCol w:w="559"/>
        <w:gridCol w:w="2127"/>
        <w:gridCol w:w="1616"/>
        <w:gridCol w:w="1644"/>
        <w:gridCol w:w="3402"/>
      </w:tblGrid>
      <w:tr w:rsidR="00304D70" w:rsidRPr="00443375" w14:paraId="66B362D0" w14:textId="77777777" w:rsidTr="001B2EAE">
        <w:trPr>
          <w:trHeight w:val="315"/>
          <w:tblHeader/>
        </w:trPr>
        <w:tc>
          <w:tcPr>
            <w:tcW w:w="559" w:type="dxa"/>
          </w:tcPr>
          <w:p w14:paraId="720E55EC" w14:textId="01A80BE1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</w:tcPr>
          <w:p w14:paraId="2B03284F" w14:textId="381B29B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Таблица (Сущность)</w:t>
            </w:r>
          </w:p>
        </w:tc>
        <w:tc>
          <w:tcPr>
            <w:tcW w:w="1616" w:type="dxa"/>
          </w:tcPr>
          <w:p w14:paraId="332E35FE" w14:textId="221497D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Столбец</w:t>
            </w:r>
          </w:p>
        </w:tc>
        <w:tc>
          <w:tcPr>
            <w:tcW w:w="1644" w:type="dxa"/>
          </w:tcPr>
          <w:p w14:paraId="0EDA1C34" w14:textId="033CF2C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402" w:type="dxa"/>
          </w:tcPr>
          <w:p w14:paraId="13DB7F68" w14:textId="6B5A34A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304D70" w:rsidRPr="00443375" w14:paraId="2F5C3940" w14:textId="77777777" w:rsidTr="001B2EAE">
        <w:trPr>
          <w:trHeight w:val="315"/>
        </w:trPr>
        <w:tc>
          <w:tcPr>
            <w:tcW w:w="559" w:type="dxa"/>
            <w:hideMark/>
          </w:tcPr>
          <w:p w14:paraId="536A9C10" w14:textId="79E07B28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7" w:type="dxa"/>
            <w:hideMark/>
          </w:tcPr>
          <w:p w14:paraId="3BF1FD8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</w:p>
        </w:tc>
        <w:tc>
          <w:tcPr>
            <w:tcW w:w="1616" w:type="dxa"/>
            <w:hideMark/>
          </w:tcPr>
          <w:p w14:paraId="4D99386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0A16B9DE" w14:textId="04B9D826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72EF43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цеха.</w:t>
            </w:r>
          </w:p>
        </w:tc>
      </w:tr>
      <w:tr w:rsidR="00304D70" w:rsidRPr="00443375" w14:paraId="486FA364" w14:textId="77777777" w:rsidTr="001B2EAE">
        <w:trPr>
          <w:trHeight w:val="315"/>
        </w:trPr>
        <w:tc>
          <w:tcPr>
            <w:tcW w:w="559" w:type="dxa"/>
            <w:hideMark/>
          </w:tcPr>
          <w:p w14:paraId="000D20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2A37BB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4CE6A2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304D70" w:rsidRPr="00443375" w:rsidRDefault="001B2EAE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</w:t>
            </w:r>
            <w:r w:rsidR="00304D70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255)</w:t>
            </w:r>
          </w:p>
        </w:tc>
        <w:tc>
          <w:tcPr>
            <w:tcW w:w="3402" w:type="dxa"/>
            <w:hideMark/>
          </w:tcPr>
          <w:p w14:paraId="17CDACE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цеха. Обязательное поле.</w:t>
            </w:r>
          </w:p>
        </w:tc>
      </w:tr>
      <w:tr w:rsidR="00304D70" w:rsidRPr="00443375" w14:paraId="4CB785A5" w14:textId="77777777" w:rsidTr="001B2EAE">
        <w:trPr>
          <w:trHeight w:val="315"/>
        </w:trPr>
        <w:tc>
          <w:tcPr>
            <w:tcW w:w="559" w:type="dxa"/>
            <w:hideMark/>
          </w:tcPr>
          <w:p w14:paraId="7DDBFC01" w14:textId="759EC259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7" w:type="dxa"/>
            <w:hideMark/>
          </w:tcPr>
          <w:p w14:paraId="7B5FB9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</w:p>
        </w:tc>
        <w:tc>
          <w:tcPr>
            <w:tcW w:w="1616" w:type="dxa"/>
            <w:hideMark/>
          </w:tcPr>
          <w:p w14:paraId="226BE9C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20F336F4" w14:textId="16CA5B2D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08129A5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ключ. Уникальный идентификатор склада.</w:t>
            </w:r>
          </w:p>
        </w:tc>
      </w:tr>
      <w:tr w:rsidR="00304D70" w:rsidRPr="00443375" w14:paraId="4C80BA47" w14:textId="77777777" w:rsidTr="001B2EAE">
        <w:trPr>
          <w:trHeight w:val="315"/>
        </w:trPr>
        <w:tc>
          <w:tcPr>
            <w:tcW w:w="559" w:type="dxa"/>
            <w:hideMark/>
          </w:tcPr>
          <w:p w14:paraId="378EF1D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1DFC7D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101CEE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D8C5AB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склада. Обязательное поле.</w:t>
            </w:r>
          </w:p>
        </w:tc>
      </w:tr>
      <w:tr w:rsidR="00304D70" w:rsidRPr="00443375" w14:paraId="6A115CB2" w14:textId="77777777" w:rsidTr="001B2EAE">
        <w:trPr>
          <w:trHeight w:val="315"/>
        </w:trPr>
        <w:tc>
          <w:tcPr>
            <w:tcW w:w="559" w:type="dxa"/>
            <w:hideMark/>
          </w:tcPr>
          <w:p w14:paraId="01771E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1DB91C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F74BD4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9BFB1B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к которому относится склад. Обязательное поле.</w:t>
            </w:r>
          </w:p>
        </w:tc>
      </w:tr>
      <w:tr w:rsidR="00304D70" w:rsidRPr="00443375" w14:paraId="05342432" w14:textId="77777777" w:rsidTr="001B2EAE">
        <w:trPr>
          <w:trHeight w:val="315"/>
        </w:trPr>
        <w:tc>
          <w:tcPr>
            <w:tcW w:w="559" w:type="dxa"/>
            <w:hideMark/>
          </w:tcPr>
          <w:p w14:paraId="371E00BE" w14:textId="293D0AC2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hideMark/>
          </w:tcPr>
          <w:p w14:paraId="150F37F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</w:t>
            </w:r>
            <w:proofErr w:type="spellEnd"/>
          </w:p>
        </w:tc>
        <w:tc>
          <w:tcPr>
            <w:tcW w:w="1616" w:type="dxa"/>
            <w:hideMark/>
          </w:tcPr>
          <w:p w14:paraId="03E2C86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2E2E46A6" w14:textId="02103BF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32BFDAA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заявки на получение.</w:t>
            </w:r>
          </w:p>
        </w:tc>
      </w:tr>
      <w:tr w:rsidR="00304D70" w:rsidRPr="00443375" w14:paraId="21D1B239" w14:textId="77777777" w:rsidTr="001B2EAE">
        <w:trPr>
          <w:trHeight w:val="315"/>
        </w:trPr>
        <w:tc>
          <w:tcPr>
            <w:tcW w:w="559" w:type="dxa"/>
            <w:hideMark/>
          </w:tcPr>
          <w:p w14:paraId="3C5D386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F48AD2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22717F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99DB26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заявки на получение. Обязательное поле.</w:t>
            </w:r>
          </w:p>
        </w:tc>
      </w:tr>
      <w:tr w:rsidR="00304D70" w:rsidRPr="00443375" w14:paraId="0A5D7868" w14:textId="77777777" w:rsidTr="001B2EAE">
        <w:trPr>
          <w:trHeight w:val="315"/>
        </w:trPr>
        <w:tc>
          <w:tcPr>
            <w:tcW w:w="559" w:type="dxa"/>
            <w:hideMark/>
          </w:tcPr>
          <w:p w14:paraId="04AEEC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5C33C9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DF89BE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35EAC39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подавшего заявку. Обязательное поле.</w:t>
            </w:r>
          </w:p>
        </w:tc>
      </w:tr>
      <w:tr w:rsidR="00304D70" w:rsidRPr="00443375" w14:paraId="5C4FEA02" w14:textId="77777777" w:rsidTr="001B2EAE">
        <w:trPr>
          <w:trHeight w:val="315"/>
        </w:trPr>
        <w:tc>
          <w:tcPr>
            <w:tcW w:w="559" w:type="dxa"/>
            <w:hideMark/>
          </w:tcPr>
          <w:p w14:paraId="3EE0E26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45990B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11580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53D2E2B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Планируемая дата получения.</w:t>
            </w:r>
          </w:p>
        </w:tc>
      </w:tr>
      <w:tr w:rsidR="00304D70" w:rsidRPr="00443375" w14:paraId="0AC65BFC" w14:textId="77777777" w:rsidTr="001B2EAE">
        <w:trPr>
          <w:trHeight w:val="315"/>
        </w:trPr>
        <w:tc>
          <w:tcPr>
            <w:tcW w:w="559" w:type="dxa"/>
            <w:hideMark/>
          </w:tcPr>
          <w:p w14:paraId="00D127A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2EB95E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2E27D0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7C2DF96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заявки на получение ("Плановая" или "Внеплановая"). Обязательное поле.</w:t>
            </w:r>
          </w:p>
        </w:tc>
      </w:tr>
      <w:tr w:rsidR="00304D70" w:rsidRPr="00443375" w14:paraId="3605B8B1" w14:textId="77777777" w:rsidTr="001B2EAE">
        <w:trPr>
          <w:trHeight w:val="315"/>
        </w:trPr>
        <w:tc>
          <w:tcPr>
            <w:tcW w:w="559" w:type="dxa"/>
            <w:hideMark/>
          </w:tcPr>
          <w:p w14:paraId="76C38B6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6C85C8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92FD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3402" w:type="dxa"/>
            <w:hideMark/>
          </w:tcPr>
          <w:p w14:paraId="683AE23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Причина заявки на получение. Может хранить длинные текстовые значения.</w:t>
            </w:r>
          </w:p>
        </w:tc>
      </w:tr>
      <w:tr w:rsidR="00304D70" w:rsidRPr="00443375" w14:paraId="33F4EF4B" w14:textId="77777777" w:rsidTr="001B2EAE">
        <w:trPr>
          <w:trHeight w:val="315"/>
        </w:trPr>
        <w:tc>
          <w:tcPr>
            <w:tcW w:w="559" w:type="dxa"/>
            <w:hideMark/>
          </w:tcPr>
          <w:p w14:paraId="148B2E2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A773FF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DD31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D09BC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Статус заявки на получение ("Не обработана", "В работе", "Исполнена частично", "Исполнена полностью"). Обязательное поле.</w:t>
            </w:r>
          </w:p>
        </w:tc>
      </w:tr>
      <w:tr w:rsidR="00304D70" w:rsidRPr="00443375" w14:paraId="6C742BBF" w14:textId="77777777" w:rsidTr="001B2EAE">
        <w:trPr>
          <w:trHeight w:val="315"/>
        </w:trPr>
        <w:tc>
          <w:tcPr>
            <w:tcW w:w="559" w:type="dxa"/>
            <w:hideMark/>
          </w:tcPr>
          <w:p w14:paraId="568CED75" w14:textId="15BF583C" w:rsidR="00304D70" w:rsidRPr="00443375" w:rsidRDefault="00304D70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hideMark/>
          </w:tcPr>
          <w:p w14:paraId="777E79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ReceivingRequestsContent</w:t>
            </w:r>
            <w:proofErr w:type="spellEnd"/>
          </w:p>
        </w:tc>
        <w:tc>
          <w:tcPr>
            <w:tcW w:w="1616" w:type="dxa"/>
            <w:hideMark/>
          </w:tcPr>
          <w:p w14:paraId="4A15333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hideMark/>
          </w:tcPr>
          <w:p w14:paraId="2A5B174E" w14:textId="17545D8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402" w:type="dxa"/>
            <w:hideMark/>
          </w:tcPr>
          <w:p w14:paraId="413369F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заявке на получение.</w:t>
            </w:r>
          </w:p>
        </w:tc>
      </w:tr>
      <w:tr w:rsidR="00304D70" w:rsidRPr="00443375" w14:paraId="2E2D19C1" w14:textId="77777777" w:rsidTr="001B2EAE">
        <w:trPr>
          <w:trHeight w:val="315"/>
        </w:trPr>
        <w:tc>
          <w:tcPr>
            <w:tcW w:w="559" w:type="dxa"/>
            <w:hideMark/>
          </w:tcPr>
          <w:p w14:paraId="3FBF3F7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3770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52B02F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hideMark/>
          </w:tcPr>
          <w:p w14:paraId="3E1E98E0" w14:textId="4F4326C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06DC50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ссылается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). 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заявки на получение, к которой относится данная позиция. Обязательное поле.</w:t>
            </w:r>
          </w:p>
        </w:tc>
      </w:tr>
      <w:tr w:rsidR="00304D70" w:rsidRPr="00443375" w14:paraId="211DFAD0" w14:textId="77777777" w:rsidTr="001B2EAE">
        <w:trPr>
          <w:trHeight w:val="315"/>
        </w:trPr>
        <w:tc>
          <w:tcPr>
            <w:tcW w:w="559" w:type="dxa"/>
            <w:hideMark/>
          </w:tcPr>
          <w:p w14:paraId="1341C40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D09FBE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31107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F694452" w14:textId="0FD5744B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9BADF8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запрашиваемого инструмента.</w:t>
            </w:r>
          </w:p>
        </w:tc>
      </w:tr>
      <w:tr w:rsidR="00304D70" w:rsidRPr="00443375" w14:paraId="3A04CAC9" w14:textId="77777777" w:rsidTr="001B2EAE">
        <w:trPr>
          <w:trHeight w:val="315"/>
        </w:trPr>
        <w:tc>
          <w:tcPr>
            <w:tcW w:w="559" w:type="dxa"/>
            <w:hideMark/>
          </w:tcPr>
          <w:p w14:paraId="162BBCF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6FCA9B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608B45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  <w:hideMark/>
          </w:tcPr>
          <w:p w14:paraId="56FB5109" w14:textId="3C7DF14A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3402" w:type="dxa"/>
            <w:hideMark/>
          </w:tcPr>
          <w:p w14:paraId="5021C1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Полное наименование запрашиваемого инструмента. Обязательное поле. Может хранить длинные текстовые значения.</w:t>
            </w:r>
          </w:p>
        </w:tc>
      </w:tr>
      <w:tr w:rsidR="00304D70" w:rsidRPr="00443375" w14:paraId="2BC97E9E" w14:textId="77777777" w:rsidTr="001B2EAE">
        <w:trPr>
          <w:trHeight w:val="315"/>
        </w:trPr>
        <w:tc>
          <w:tcPr>
            <w:tcW w:w="559" w:type="dxa"/>
            <w:hideMark/>
          </w:tcPr>
          <w:p w14:paraId="64E4470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BD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374B29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7EF3DC29" w14:textId="3C60239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32A609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Запрашиваемое количество инструмента. Обязательное поле. Ограничение CHECK: Значение должно быть больше 0.</w:t>
            </w:r>
          </w:p>
        </w:tc>
      </w:tr>
      <w:tr w:rsidR="00304D70" w:rsidRPr="00443375" w14:paraId="27E3EA7E" w14:textId="77777777" w:rsidTr="001B2EAE">
        <w:trPr>
          <w:trHeight w:val="315"/>
        </w:trPr>
        <w:tc>
          <w:tcPr>
            <w:tcW w:w="559" w:type="dxa"/>
            <w:hideMark/>
          </w:tcPr>
          <w:p w14:paraId="7615DC05" w14:textId="6F94B873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hideMark/>
          </w:tcPr>
          <w:p w14:paraId="3FA69AA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DefectiveLists</w:t>
            </w:r>
            <w:proofErr w:type="spellEnd"/>
          </w:p>
        </w:tc>
        <w:tc>
          <w:tcPr>
            <w:tcW w:w="1616" w:type="dxa"/>
            <w:hideMark/>
          </w:tcPr>
          <w:p w14:paraId="75872B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hideMark/>
          </w:tcPr>
          <w:p w14:paraId="5D9F3709" w14:textId="0ADB0B6F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34BA41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дефектной ведомости.</w:t>
            </w:r>
          </w:p>
        </w:tc>
      </w:tr>
      <w:tr w:rsidR="00304D70" w:rsidRPr="00443375" w14:paraId="53FB7F96" w14:textId="77777777" w:rsidTr="001B2EAE">
        <w:trPr>
          <w:trHeight w:val="315"/>
        </w:trPr>
        <w:tc>
          <w:tcPr>
            <w:tcW w:w="559" w:type="dxa"/>
            <w:hideMark/>
          </w:tcPr>
          <w:p w14:paraId="6DA7A43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53538D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6A1D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hideMark/>
          </w:tcPr>
          <w:p w14:paraId="4CF242CD" w14:textId="1ACC18D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7D824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создания дефектной ведомости. Обязательное поле.</w:t>
            </w:r>
          </w:p>
        </w:tc>
      </w:tr>
      <w:tr w:rsidR="00304D70" w:rsidRPr="00443375" w14:paraId="64CA681B" w14:textId="77777777" w:rsidTr="001B2EAE">
        <w:trPr>
          <w:trHeight w:val="315"/>
        </w:trPr>
        <w:tc>
          <w:tcPr>
            <w:tcW w:w="559" w:type="dxa"/>
            <w:hideMark/>
          </w:tcPr>
          <w:p w14:paraId="725A745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2DCEB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60742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12542FE5" w14:textId="5C29521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122306D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Номер номенклатуры дефектного инструмента. Обязательное поле.</w:t>
            </w:r>
          </w:p>
        </w:tc>
      </w:tr>
      <w:tr w:rsidR="00304D70" w:rsidRPr="00443375" w14:paraId="6C15290A" w14:textId="77777777" w:rsidTr="001B2EAE">
        <w:trPr>
          <w:trHeight w:val="315"/>
        </w:trPr>
        <w:tc>
          <w:tcPr>
            <w:tcW w:w="559" w:type="dxa"/>
            <w:hideMark/>
          </w:tcPr>
          <w:p w14:paraId="4408B34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CD2214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453780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512FCF0D" w14:textId="462247AF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BB439A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Идентификатор цеха, выявившего дефект. Обязательное поле.</w:t>
            </w:r>
          </w:p>
        </w:tc>
      </w:tr>
      <w:tr w:rsidR="00304D70" w:rsidRPr="00443375" w14:paraId="353F05D1" w14:textId="77777777" w:rsidTr="001B2EAE">
        <w:trPr>
          <w:trHeight w:val="315"/>
        </w:trPr>
        <w:tc>
          <w:tcPr>
            <w:tcW w:w="559" w:type="dxa"/>
            <w:hideMark/>
          </w:tcPr>
          <w:p w14:paraId="02D44F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F15CB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77F76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FE8AA47" w14:textId="4E1E4B2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278505D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дефектного инструмента. Обязательное поле.</w:t>
            </w:r>
          </w:p>
        </w:tc>
      </w:tr>
      <w:tr w:rsidR="00304D70" w:rsidRPr="00443375" w14:paraId="47C0B0BF" w14:textId="77777777" w:rsidTr="001B2EAE">
        <w:trPr>
          <w:trHeight w:val="315"/>
        </w:trPr>
        <w:tc>
          <w:tcPr>
            <w:tcW w:w="559" w:type="dxa"/>
            <w:hideMark/>
          </w:tcPr>
          <w:p w14:paraId="4DCEF98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848227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25DED7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086BD2B7" w14:textId="4EBAB9E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hideMark/>
          </w:tcPr>
          <w:p w14:paraId="4FA6A97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за единицу дефектного инструмента на момент списания (18 знаков всего, 2 после запятой). Обязательное поле.</w:t>
            </w:r>
          </w:p>
        </w:tc>
      </w:tr>
      <w:tr w:rsidR="00304D70" w:rsidRPr="00443375" w14:paraId="06ECCF18" w14:textId="77777777" w:rsidTr="001B2EAE">
        <w:trPr>
          <w:trHeight w:val="315"/>
        </w:trPr>
        <w:tc>
          <w:tcPr>
            <w:tcW w:w="559" w:type="dxa"/>
            <w:hideMark/>
          </w:tcPr>
          <w:p w14:paraId="464959C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70682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FC4C7F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5B370FF6" w14:textId="4F16CFF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55BB20F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дефектного инструмента. Обязательное поле. Ограничение CHECK: Значение должно быть больше 0.</w:t>
            </w:r>
          </w:p>
        </w:tc>
      </w:tr>
      <w:tr w:rsidR="00304D70" w:rsidRPr="00443375" w14:paraId="13B574B9" w14:textId="77777777" w:rsidTr="001B2EAE">
        <w:trPr>
          <w:trHeight w:val="315"/>
        </w:trPr>
        <w:tc>
          <w:tcPr>
            <w:tcW w:w="559" w:type="dxa"/>
            <w:hideMark/>
          </w:tcPr>
          <w:p w14:paraId="45D18F0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367F78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6909C1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IsWriteOff</w:t>
            </w:r>
            <w:proofErr w:type="spellEnd"/>
          </w:p>
        </w:tc>
        <w:tc>
          <w:tcPr>
            <w:tcW w:w="1644" w:type="dxa"/>
            <w:hideMark/>
          </w:tcPr>
          <w:p w14:paraId="44BFE25C" w14:textId="7DF4A82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2BFC938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был ли произведен списание дефектного инструмента (TRUE/FALSE). Обязательное поле.</w:t>
            </w:r>
          </w:p>
        </w:tc>
      </w:tr>
      <w:tr w:rsidR="00304D70" w:rsidRPr="00443375" w14:paraId="0E9FAADA" w14:textId="77777777" w:rsidTr="001B2EAE">
        <w:trPr>
          <w:trHeight w:val="315"/>
        </w:trPr>
        <w:tc>
          <w:tcPr>
            <w:tcW w:w="559" w:type="dxa"/>
            <w:hideMark/>
          </w:tcPr>
          <w:p w14:paraId="334B9149" w14:textId="209AE0CC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127" w:type="dxa"/>
            <w:hideMark/>
          </w:tcPr>
          <w:p w14:paraId="75115A3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Остатки</w:t>
            </w:r>
          </w:p>
        </w:tc>
        <w:tc>
          <w:tcPr>
            <w:tcW w:w="1616" w:type="dxa"/>
            <w:hideMark/>
          </w:tcPr>
          <w:p w14:paraId="35BEA86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hideMark/>
          </w:tcPr>
          <w:p w14:paraId="6E4F48B6" w14:textId="50DD4DC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4FFBEC2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остатка.</w:t>
            </w:r>
          </w:p>
        </w:tc>
      </w:tr>
      <w:tr w:rsidR="00304D70" w:rsidRPr="00443375" w14:paraId="28AF4F22" w14:textId="77777777" w:rsidTr="001B2EAE">
        <w:trPr>
          <w:trHeight w:val="315"/>
        </w:trPr>
        <w:tc>
          <w:tcPr>
            <w:tcW w:w="559" w:type="dxa"/>
            <w:hideMark/>
          </w:tcPr>
          <w:p w14:paraId="1E6A2B6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A0F45A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056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2D2B0BF5" w14:textId="73710E3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7A1E3D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443375" w14:paraId="5079BCDD" w14:textId="77777777" w:rsidTr="001B2EAE">
        <w:trPr>
          <w:trHeight w:val="315"/>
        </w:trPr>
        <w:tc>
          <w:tcPr>
            <w:tcW w:w="559" w:type="dxa"/>
            <w:hideMark/>
          </w:tcPr>
          <w:p w14:paraId="687B878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0ACD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781A0A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hideMark/>
          </w:tcPr>
          <w:p w14:paraId="52FCAD4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1F42606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склада.</w:t>
            </w:r>
          </w:p>
        </w:tc>
      </w:tr>
      <w:tr w:rsidR="00304D70" w:rsidRPr="00443375" w14:paraId="293CA056" w14:textId="77777777" w:rsidTr="001B2EAE">
        <w:trPr>
          <w:trHeight w:val="315"/>
        </w:trPr>
        <w:tc>
          <w:tcPr>
            <w:tcW w:w="559" w:type="dxa"/>
            <w:hideMark/>
          </w:tcPr>
          <w:p w14:paraId="694F5BE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484884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B6DC95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hideMark/>
          </w:tcPr>
          <w:p w14:paraId="0DD1E08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26265FF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записи остатка.</w:t>
            </w:r>
          </w:p>
        </w:tc>
      </w:tr>
      <w:tr w:rsidR="00304D70" w:rsidRPr="00443375" w14:paraId="0DCCFCF2" w14:textId="77777777" w:rsidTr="001B2EAE">
        <w:trPr>
          <w:trHeight w:val="315"/>
        </w:trPr>
        <w:tc>
          <w:tcPr>
            <w:tcW w:w="559" w:type="dxa"/>
            <w:hideMark/>
          </w:tcPr>
          <w:p w14:paraId="15DFC4A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4882A7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6D1CB0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2965D2E9" w14:textId="0636198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6B03D9F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443375" w14:paraId="62DE9423" w14:textId="77777777" w:rsidTr="001B2EAE">
        <w:trPr>
          <w:trHeight w:val="315"/>
        </w:trPr>
        <w:tc>
          <w:tcPr>
            <w:tcW w:w="559" w:type="dxa"/>
            <w:hideMark/>
          </w:tcPr>
          <w:p w14:paraId="0C10964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361C46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8B8C6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33B0DFBA" w14:textId="255E013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0E0B4EE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инструмента.</w:t>
            </w:r>
          </w:p>
        </w:tc>
      </w:tr>
      <w:tr w:rsidR="00304D70" w:rsidRPr="00443375" w14:paraId="4FD9689B" w14:textId="77777777" w:rsidTr="001B2EAE">
        <w:trPr>
          <w:trHeight w:val="315"/>
        </w:trPr>
        <w:tc>
          <w:tcPr>
            <w:tcW w:w="559" w:type="dxa"/>
            <w:hideMark/>
          </w:tcPr>
          <w:p w14:paraId="0FE5E0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0E63E4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BEFE47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hideMark/>
          </w:tcPr>
          <w:p w14:paraId="5D1C6553" w14:textId="6DD32242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20F0C5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Счет учета.</w:t>
            </w:r>
          </w:p>
        </w:tc>
      </w:tr>
      <w:tr w:rsidR="00304D70" w:rsidRPr="00443375" w14:paraId="3E8E138D" w14:textId="77777777" w:rsidTr="001B2EAE">
        <w:trPr>
          <w:trHeight w:val="315"/>
        </w:trPr>
        <w:tc>
          <w:tcPr>
            <w:tcW w:w="559" w:type="dxa"/>
            <w:hideMark/>
          </w:tcPr>
          <w:p w14:paraId="628EDCF8" w14:textId="782FD05C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127" w:type="dxa"/>
            <w:hideMark/>
          </w:tcPr>
          <w:p w14:paraId="1DC00E0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Виды движений</w:t>
            </w:r>
          </w:p>
        </w:tc>
        <w:tc>
          <w:tcPr>
            <w:tcW w:w="1616" w:type="dxa"/>
            <w:hideMark/>
          </w:tcPr>
          <w:p w14:paraId="6BE8018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3E8EAA93" w14:textId="54FD088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69856C0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вида движения.</w:t>
            </w:r>
          </w:p>
        </w:tc>
      </w:tr>
      <w:tr w:rsidR="00304D70" w:rsidRPr="00443375" w14:paraId="54399CD3" w14:textId="77777777" w:rsidTr="001B2EAE">
        <w:trPr>
          <w:trHeight w:val="315"/>
        </w:trPr>
        <w:tc>
          <w:tcPr>
            <w:tcW w:w="559" w:type="dxa"/>
            <w:hideMark/>
          </w:tcPr>
          <w:p w14:paraId="6B90CBE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CEA77C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A016BF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</w:p>
        </w:tc>
        <w:tc>
          <w:tcPr>
            <w:tcW w:w="1644" w:type="dxa"/>
            <w:hideMark/>
          </w:tcPr>
          <w:p w14:paraId="639729A2" w14:textId="30434C39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FBC41E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вида движения.</w:t>
            </w:r>
          </w:p>
        </w:tc>
      </w:tr>
      <w:tr w:rsidR="00304D70" w:rsidRPr="00443375" w14:paraId="4A396BAD" w14:textId="77777777" w:rsidTr="001B2EAE">
        <w:trPr>
          <w:trHeight w:val="315"/>
        </w:trPr>
        <w:tc>
          <w:tcPr>
            <w:tcW w:w="559" w:type="dxa"/>
            <w:hideMark/>
          </w:tcPr>
          <w:p w14:paraId="41423D4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5363CA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CC1239D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0880152E" w14:textId="2C740EA4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240C7A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вида движения.</w:t>
            </w:r>
          </w:p>
        </w:tc>
      </w:tr>
      <w:tr w:rsidR="00304D70" w:rsidRPr="00443375" w14:paraId="399E317E" w14:textId="77777777" w:rsidTr="001B2EAE">
        <w:trPr>
          <w:trHeight w:val="315"/>
        </w:trPr>
        <w:tc>
          <w:tcPr>
            <w:tcW w:w="559" w:type="dxa"/>
            <w:hideMark/>
          </w:tcPr>
          <w:p w14:paraId="17E4A34B" w14:textId="1716CAEF" w:rsidR="00304D70" w:rsidRPr="00443375" w:rsidRDefault="001B2EAE" w:rsidP="008F0324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127" w:type="dxa"/>
            <w:hideMark/>
          </w:tcPr>
          <w:p w14:paraId="395926C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Движение инструмента</w:t>
            </w:r>
          </w:p>
        </w:tc>
        <w:tc>
          <w:tcPr>
            <w:tcW w:w="1616" w:type="dxa"/>
            <w:hideMark/>
          </w:tcPr>
          <w:p w14:paraId="2C3057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3402" w:type="dxa"/>
            <w:hideMark/>
          </w:tcPr>
          <w:p w14:paraId="268E3BF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 ключ, автоинкрементный. Уникальный идентификатор движения.</w:t>
            </w:r>
          </w:p>
        </w:tc>
      </w:tr>
      <w:tr w:rsidR="00304D70" w:rsidRPr="00443375" w14:paraId="2A4C8BE6" w14:textId="77777777" w:rsidTr="001B2EAE">
        <w:trPr>
          <w:trHeight w:val="315"/>
        </w:trPr>
        <w:tc>
          <w:tcPr>
            <w:tcW w:w="559" w:type="dxa"/>
            <w:hideMark/>
          </w:tcPr>
          <w:p w14:paraId="04DD774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F36BE9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23A2C6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402" w:type="dxa"/>
            <w:hideMark/>
          </w:tcPr>
          <w:p w14:paraId="72365AF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движения инструмента.</w:t>
            </w:r>
          </w:p>
        </w:tc>
      </w:tr>
      <w:tr w:rsidR="00304D70" w:rsidRPr="00443375" w14:paraId="38FBB9AA" w14:textId="77777777" w:rsidTr="001B2EAE">
        <w:trPr>
          <w:trHeight w:val="315"/>
        </w:trPr>
        <w:tc>
          <w:tcPr>
            <w:tcW w:w="559" w:type="dxa"/>
            <w:hideMark/>
          </w:tcPr>
          <w:p w14:paraId="559FCC3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E698B9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1D934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0E7D5A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получателя.</w:t>
            </w:r>
          </w:p>
        </w:tc>
      </w:tr>
      <w:tr w:rsidR="00304D70" w:rsidRPr="00443375" w14:paraId="5BD5057B" w14:textId="77777777" w:rsidTr="001B2EAE">
        <w:trPr>
          <w:trHeight w:val="315"/>
        </w:trPr>
        <w:tc>
          <w:tcPr>
            <w:tcW w:w="559" w:type="dxa"/>
            <w:hideMark/>
          </w:tcPr>
          <w:p w14:paraId="2C0E745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1930A2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0FA1386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84435E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склада отправителя (может отсутствовать при поступлении).</w:t>
            </w:r>
          </w:p>
        </w:tc>
      </w:tr>
      <w:tr w:rsidR="00304D70" w:rsidRPr="00443375" w14:paraId="391AE494" w14:textId="77777777" w:rsidTr="001B2EAE">
        <w:trPr>
          <w:trHeight w:val="315"/>
        </w:trPr>
        <w:tc>
          <w:tcPr>
            <w:tcW w:w="559" w:type="dxa"/>
            <w:hideMark/>
          </w:tcPr>
          <w:p w14:paraId="164037B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38A6673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2D3370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6181515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MovementTypes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идентификатор вида движения.</w:t>
            </w:r>
          </w:p>
        </w:tc>
      </w:tr>
      <w:tr w:rsidR="00304D70" w:rsidRPr="00443375" w14:paraId="5246B1EF" w14:textId="77777777" w:rsidTr="001B2EAE">
        <w:trPr>
          <w:trHeight w:val="315"/>
        </w:trPr>
        <w:tc>
          <w:tcPr>
            <w:tcW w:w="559" w:type="dxa"/>
            <w:hideMark/>
          </w:tcPr>
          <w:p w14:paraId="57BFD76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5B7A23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0D73EB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581DEA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Внешний ключ, ссылается на </w:t>
            </w:r>
            <w:proofErr w:type="spellStart"/>
            <w:proofErr w:type="gram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), номер номенклатуры инструмента.</w:t>
            </w:r>
          </w:p>
        </w:tc>
      </w:tr>
      <w:tr w:rsidR="00304D70" w:rsidRPr="00443375" w14:paraId="6A98FD39" w14:textId="77777777" w:rsidTr="001B2EAE">
        <w:trPr>
          <w:trHeight w:val="315"/>
        </w:trPr>
        <w:tc>
          <w:tcPr>
            <w:tcW w:w="559" w:type="dxa"/>
            <w:hideMark/>
          </w:tcPr>
          <w:p w14:paraId="7D2509C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F5A72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3B199CE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  <w:hideMark/>
          </w:tcPr>
          <w:p w14:paraId="60A4B2FD" w14:textId="5713A911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EAD54B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исходного документа (например, "Товарная накладная").</w:t>
            </w:r>
          </w:p>
        </w:tc>
      </w:tr>
      <w:tr w:rsidR="00304D70" w:rsidRPr="00443375" w14:paraId="35A1D92A" w14:textId="77777777" w:rsidTr="001B2EAE">
        <w:trPr>
          <w:trHeight w:val="315"/>
        </w:trPr>
        <w:tc>
          <w:tcPr>
            <w:tcW w:w="559" w:type="dxa"/>
            <w:hideMark/>
          </w:tcPr>
          <w:p w14:paraId="0A376BB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0B2D316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5FCD7DB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  <w:hideMark/>
          </w:tcPr>
          <w:p w14:paraId="695D610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9A4E2E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Идентификатор исходного документа.</w:t>
            </w:r>
          </w:p>
        </w:tc>
      </w:tr>
      <w:tr w:rsidR="00304D70" w:rsidRPr="00443375" w14:paraId="7C86BC09" w14:textId="77777777" w:rsidTr="001B2EAE">
        <w:trPr>
          <w:trHeight w:val="315"/>
        </w:trPr>
        <w:tc>
          <w:tcPr>
            <w:tcW w:w="559" w:type="dxa"/>
            <w:hideMark/>
          </w:tcPr>
          <w:p w14:paraId="1D14F5E7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82A69F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1E3135A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hideMark/>
          </w:tcPr>
          <w:p w14:paraId="60E31ABB" w14:textId="0C6F97E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111376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партии инструмента.</w:t>
            </w:r>
          </w:p>
        </w:tc>
      </w:tr>
      <w:tr w:rsidR="00304D70" w:rsidRPr="00443375" w14:paraId="74C71EB1" w14:textId="77777777" w:rsidTr="001B2EAE">
        <w:trPr>
          <w:trHeight w:val="315"/>
        </w:trPr>
        <w:tc>
          <w:tcPr>
            <w:tcW w:w="559" w:type="dxa"/>
            <w:hideMark/>
          </w:tcPr>
          <w:p w14:paraId="57E894C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09FE1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0999042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hideMark/>
          </w:tcPr>
          <w:p w14:paraId="7E4021BE" w14:textId="1849C075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18,2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396BB9E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Цена единицы инструмента на момент движения.</w:t>
            </w:r>
          </w:p>
        </w:tc>
      </w:tr>
      <w:tr w:rsidR="00304D70" w:rsidRPr="00443375" w14:paraId="245506EE" w14:textId="77777777" w:rsidTr="001B2EAE">
        <w:trPr>
          <w:trHeight w:val="315"/>
        </w:trPr>
        <w:tc>
          <w:tcPr>
            <w:tcW w:w="559" w:type="dxa"/>
            <w:hideMark/>
          </w:tcPr>
          <w:p w14:paraId="15F1555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6642AA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BC4EAB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hideMark/>
          </w:tcPr>
          <w:p w14:paraId="3C6C273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402" w:type="dxa"/>
            <w:hideMark/>
          </w:tcPr>
          <w:p w14:paraId="240D111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перемещаемого инструмента.</w:t>
            </w:r>
          </w:p>
        </w:tc>
      </w:tr>
      <w:tr w:rsidR="00304D70" w:rsidRPr="00443375" w14:paraId="2F44C0FB" w14:textId="77777777" w:rsidTr="001B2EAE">
        <w:trPr>
          <w:trHeight w:val="315"/>
        </w:trPr>
        <w:tc>
          <w:tcPr>
            <w:tcW w:w="559" w:type="dxa"/>
            <w:hideMark/>
          </w:tcPr>
          <w:p w14:paraId="6CF7AA0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7443D3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923E45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3402" w:type="dxa"/>
            <w:hideMark/>
          </w:tcPr>
          <w:p w14:paraId="35483C7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Вычисляемое поле: Общая стоимость движения (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Физически хранится в базе данных из-за PERSISTED.</w:t>
            </w:r>
          </w:p>
        </w:tc>
      </w:tr>
      <w:tr w:rsidR="00304D70" w:rsidRPr="00443375" w14:paraId="64EBBBE0" w14:textId="77777777" w:rsidTr="001B2EAE">
        <w:trPr>
          <w:trHeight w:val="315"/>
        </w:trPr>
        <w:tc>
          <w:tcPr>
            <w:tcW w:w="559" w:type="dxa"/>
            <w:hideMark/>
          </w:tcPr>
          <w:p w14:paraId="7BAC1A8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1483640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0FA00049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4F149D8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накладной (если применимо).</w:t>
            </w:r>
          </w:p>
        </w:tc>
      </w:tr>
      <w:tr w:rsidR="00304D70" w:rsidRPr="00443375" w14:paraId="1D6FD79A" w14:textId="77777777" w:rsidTr="001B2EAE">
        <w:trPr>
          <w:trHeight w:val="315"/>
        </w:trPr>
        <w:tc>
          <w:tcPr>
            <w:tcW w:w="559" w:type="dxa"/>
            <w:hideMark/>
          </w:tcPr>
          <w:p w14:paraId="429361EF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2B20D455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257E97CC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402" w:type="dxa"/>
            <w:hideMark/>
          </w:tcPr>
          <w:p w14:paraId="1F8DC94A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Флаг, указывающий, проведена ли запись (TRUE/FALSE). По умолчанию 0 (не проведена).</w:t>
            </w:r>
          </w:p>
        </w:tc>
      </w:tr>
      <w:tr w:rsidR="00304D70" w:rsidRPr="00443375" w14:paraId="6FD5E17E" w14:textId="77777777" w:rsidTr="001B2EAE">
        <w:trPr>
          <w:trHeight w:val="315"/>
        </w:trPr>
        <w:tc>
          <w:tcPr>
            <w:tcW w:w="559" w:type="dxa"/>
            <w:hideMark/>
          </w:tcPr>
          <w:p w14:paraId="66AEFFDE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629AC814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66FA9EB3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255</w:t>
            </w:r>
            <w:r w:rsidR="001B2EAE"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hideMark/>
          </w:tcPr>
          <w:p w14:paraId="51EF993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Исполнитель, ответственный за движение.</w:t>
            </w:r>
          </w:p>
        </w:tc>
      </w:tr>
      <w:tr w:rsidR="00304D70" w:rsidRPr="00443375" w14:paraId="70DF1FD9" w14:textId="77777777" w:rsidTr="001B2EAE">
        <w:trPr>
          <w:trHeight w:val="315"/>
        </w:trPr>
        <w:tc>
          <w:tcPr>
            <w:tcW w:w="559" w:type="dxa"/>
            <w:hideMark/>
          </w:tcPr>
          <w:p w14:paraId="7B388B0B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hideMark/>
          </w:tcPr>
          <w:p w14:paraId="433B10F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16" w:type="dxa"/>
            <w:hideMark/>
          </w:tcPr>
          <w:p w14:paraId="4C06CA31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3402" w:type="dxa"/>
            <w:hideMark/>
          </w:tcPr>
          <w:p w14:paraId="5D1E5CE8" w14:textId="77777777" w:rsidR="00304D70" w:rsidRPr="00443375" w:rsidRDefault="00304D70" w:rsidP="008F032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и время последнего обновления записи.</w:t>
            </w:r>
          </w:p>
        </w:tc>
      </w:tr>
    </w:tbl>
    <w:p w14:paraId="6B1598E4" w14:textId="77777777" w:rsidR="0087437A" w:rsidRPr="00443375" w:rsidRDefault="0087437A">
      <w:pPr>
        <w:rPr>
          <w:rFonts w:ascii="Times New Roman" w:hAnsi="Times New Roman" w:cs="Times New Roman"/>
        </w:rPr>
      </w:pPr>
    </w:p>
    <w:p w14:paraId="36974C8E" w14:textId="74B01345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Файлы с результативной информацией формируются как в виде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2FC7F129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>тч</w:t>
      </w:r>
      <w:r w:rsidR="007275F0">
        <w:rPr>
          <w:lang w:eastAsia="ru-RU"/>
        </w:rPr>
        <w:t>е</w:t>
      </w:r>
      <w:r w:rsidR="0087437A" w:rsidRPr="00443375">
        <w:rPr>
          <w:lang w:eastAsia="ru-RU"/>
        </w:rPr>
        <w:t xml:space="preserve">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 xml:space="preserve"> и PDF;</w:t>
      </w:r>
    </w:p>
    <w:p w14:paraId="7E944DBB" w14:textId="0DD84795" w:rsidR="0087437A" w:rsidRPr="00443375" w:rsidRDefault="00CB29E2" w:rsidP="00CB29E2">
      <w:pPr>
        <w:pStyle w:val="f"/>
        <w:numPr>
          <w:ilvl w:val="0"/>
          <w:numId w:val="20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 xml:space="preserve">абличных выборок по заданным фильтрам (например, по дате, </w:t>
      </w:r>
      <w:r w:rsidR="0087437A" w:rsidRPr="00443375">
        <w:rPr>
          <w:lang w:eastAsia="ru-RU"/>
        </w:rPr>
        <w:lastRenderedPageBreak/>
        <w:t>номенклатуре, статусу заявки).</w:t>
      </w:r>
    </w:p>
    <w:p w14:paraId="64ED33CC" w14:textId="31A128FF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4F000EA2" w14:textId="3B0EC386" w:rsidR="00443375" w:rsidRPr="00443375" w:rsidRDefault="00443375" w:rsidP="00443375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56FC3798" w14:textId="77777777" w:rsidR="00443375" w:rsidRDefault="00443375" w:rsidP="00443375">
      <w:pPr>
        <w:pStyle w:val="f"/>
        <w:rPr>
          <w:lang w:eastAsia="ru-RU"/>
        </w:rPr>
      </w:pPr>
    </w:p>
    <w:p w14:paraId="557A9B9F" w14:textId="346FC526" w:rsidR="005A093F" w:rsidRDefault="00443375" w:rsidP="00443375">
      <w:pPr>
        <w:pStyle w:val="f"/>
        <w:ind w:firstLine="0"/>
        <w:jc w:val="center"/>
        <w:rPr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71E4ECC2" wp14:editId="78C78177">
            <wp:extent cx="5485722" cy="3962400"/>
            <wp:effectExtent l="0" t="0" r="127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09" cy="397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0484" w14:textId="59192141" w:rsidR="00443375" w:rsidRDefault="00443375" w:rsidP="00443375">
      <w:pPr>
        <w:pStyle w:val="f"/>
        <w:ind w:firstLine="0"/>
        <w:jc w:val="center"/>
        <w:rPr>
          <w:lang w:eastAsia="ru-RU"/>
        </w:rPr>
      </w:pPr>
    </w:p>
    <w:p w14:paraId="341DAAA2" w14:textId="268DA52E" w:rsidR="00443375" w:rsidRPr="00443375" w:rsidRDefault="00443375" w:rsidP="00443375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083542BA" w14:textId="7E4D943C" w:rsidR="00443375" w:rsidRDefault="00443375" w:rsidP="00443375">
      <w:pPr>
        <w:pStyle w:val="f"/>
      </w:pPr>
    </w:p>
    <w:p w14:paraId="013CCA9F" w14:textId="11C1EC34" w:rsidR="00443375" w:rsidRDefault="00443375">
      <w:pPr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6" w:name="_Toc104997668"/>
      <w:bookmarkStart w:id="47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8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43D5E063" w14:textId="03CA71EC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6D96A3EB" w14:textId="664A1C88" w:rsidR="00443375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Интернет-браузер или иное средства просмотра </w:t>
      </w:r>
      <w:r w:rsidRPr="0044337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pdf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формата</w:t>
      </w:r>
      <w:r w:rsidR="008962F8" w:rsidRPr="008962F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43580CC" w14:textId="023CDE12" w:rsidR="008962F8" w:rsidRPr="008962F8" w:rsidRDefault="008962F8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8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5A093F" w:rsidRDefault="00CD3B4E" w:rsidP="008962F8">
      <w:pPr>
        <w:numPr>
          <w:ilvl w:val="0"/>
          <w:numId w:val="2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155A8D6F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</w:p>
    <w:p w14:paraId="6C7B8960" w14:textId="4DF0A2CE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</w:p>
    <w:p w14:paraId="3B4F7DED" w14:textId="77777777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9" w:name="_Toc136270039"/>
      <w:bookmarkStart w:id="50" w:name="_Toc136277121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9"/>
      <w:bookmarkEnd w:id="50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60DD7FD" w:rsidR="00CD3B4E" w:rsidRPr="005A093F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03CEC98" w14:textId="77777777" w:rsidR="00CD3B4E" w:rsidRPr="005A093F" w:rsidRDefault="00CD3B4E" w:rsidP="00CD3B4E">
      <w:pPr>
        <w:pStyle w:val="f"/>
      </w:pPr>
      <w:r w:rsidRPr="005A093F">
        <w:t>Перечень выполняемых функций:</w:t>
      </w:r>
    </w:p>
    <w:p w14:paraId="1127241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Формирование заявок на выдачу инструмента.</w:t>
      </w:r>
    </w:p>
    <w:p w14:paraId="25A074A7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Учет движений инструмента.</w:t>
      </w:r>
    </w:p>
    <w:p w14:paraId="17A7EC88" w14:textId="77777777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Создание дефектных ведомостей.</w:t>
      </w:r>
    </w:p>
    <w:p w14:paraId="030DB3F0" w14:textId="1321FFB4" w:rsidR="00CD3B4E" w:rsidRPr="00CD3B4E" w:rsidRDefault="00CD3B4E" w:rsidP="00CD3B4E">
      <w:pPr>
        <w:pStyle w:val="f"/>
        <w:numPr>
          <w:ilvl w:val="0"/>
          <w:numId w:val="25"/>
        </w:numPr>
        <w:rPr>
          <w:bCs/>
        </w:rPr>
      </w:pPr>
      <w:r w:rsidRPr="00CD3B4E">
        <w:rPr>
          <w:bCs/>
        </w:rPr>
        <w:t>Фиксация остатков.</w:t>
      </w:r>
    </w:p>
    <w:p w14:paraId="4E4A9610" w14:textId="77777777" w:rsidR="00CD3B4E" w:rsidRPr="005A093F" w:rsidRDefault="00CD3B4E" w:rsidP="00CD3B4E">
      <w:pPr>
        <w:pStyle w:val="f"/>
      </w:pPr>
      <w:r w:rsidRPr="005A093F">
        <w:t>Входные данные:</w:t>
      </w:r>
    </w:p>
    <w:p w14:paraId="71B5A112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Справочник номенклатуры инструмента.</w:t>
      </w:r>
    </w:p>
    <w:p w14:paraId="5FF11511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Справочник поставщиков.</w:t>
      </w:r>
    </w:p>
    <w:p w14:paraId="3EC20BD0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Заявки на получение инструмента.</w:t>
      </w:r>
    </w:p>
    <w:p w14:paraId="354BEDD9" w14:textId="77777777" w:rsidR="00CD3B4E" w:rsidRPr="00CD3B4E" w:rsidRDefault="00CD3B4E" w:rsidP="00CD3B4E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3B4E">
        <w:rPr>
          <w:rFonts w:ascii="Times New Roman" w:hAnsi="Times New Roman" w:cs="Times New Roman"/>
          <w:bCs/>
          <w:sz w:val="28"/>
          <w:szCs w:val="28"/>
        </w:rPr>
        <w:t>Дефектные ведомости.</w:t>
      </w:r>
    </w:p>
    <w:p w14:paraId="2B0678F5" w14:textId="77777777" w:rsidR="00CD3B4E" w:rsidRPr="005A093F" w:rsidRDefault="00CD3B4E" w:rsidP="00CD3B4E">
      <w:pPr>
        <w:pStyle w:val="f"/>
      </w:pPr>
      <w:r w:rsidRPr="005A093F">
        <w:t>Выходные данные:</w:t>
      </w:r>
    </w:p>
    <w:p w14:paraId="334A1F75" w14:textId="77777777" w:rsidR="00CD3B4E" w:rsidRPr="00303618" w:rsidRDefault="00CD3B4E" w:rsidP="00CD3B4E">
      <w:pPr>
        <w:pStyle w:val="f"/>
        <w:numPr>
          <w:ilvl w:val="0"/>
          <w:numId w:val="26"/>
        </w:numPr>
      </w:pPr>
      <w:r>
        <w:t>Актуальный</w:t>
      </w:r>
      <w:r w:rsidRPr="00303618">
        <w:t xml:space="preserve"> справочник номенклатуры.</w:t>
      </w:r>
    </w:p>
    <w:p w14:paraId="3DA5A9D7" w14:textId="77777777" w:rsidR="00CD3B4E" w:rsidRPr="002A0B5B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>Отчеты по остаткам инструмента.</w:t>
      </w:r>
    </w:p>
    <w:p w14:paraId="17716AE2" w14:textId="77777777" w:rsidR="00CD3B4E" w:rsidRDefault="00CD3B4E" w:rsidP="00CD3B4E">
      <w:pPr>
        <w:pStyle w:val="f"/>
        <w:numPr>
          <w:ilvl w:val="0"/>
          <w:numId w:val="26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Pr="00303618">
        <w:rPr>
          <w:bCs/>
        </w:rPr>
        <w:t>.</w:t>
      </w:r>
    </w:p>
    <w:p w14:paraId="751E2868" w14:textId="77777777" w:rsidR="00CD3B4E" w:rsidRPr="008F6955" w:rsidRDefault="00CD3B4E" w:rsidP="00CD3B4E">
      <w:pPr>
        <w:pStyle w:val="f"/>
        <w:numPr>
          <w:ilvl w:val="0"/>
          <w:numId w:val="26"/>
        </w:numPr>
        <w:rPr>
          <w:bCs/>
        </w:rPr>
      </w:pPr>
      <w:r>
        <w:rPr>
          <w:bCs/>
        </w:rPr>
        <w:t>документы по движению инструмента</w:t>
      </w:r>
      <w:r w:rsidRPr="008F6955">
        <w:rPr>
          <w:bCs/>
        </w:rPr>
        <w:t>.</w:t>
      </w:r>
    </w:p>
    <w:p w14:paraId="1ACEA137" w14:textId="77777777" w:rsidR="005A093F" w:rsidRPr="00443375" w:rsidRDefault="005A093F" w:rsidP="00CD3B4E">
      <w:pPr>
        <w:pStyle w:val="f"/>
        <w:rPr>
          <w:rFonts w:eastAsia="Times New Roman"/>
          <w:bCs/>
          <w:color w:val="000000"/>
          <w:lang w:eastAsia="ru-RU"/>
        </w:rPr>
      </w:pPr>
      <w:r w:rsidRPr="00443375">
        <w:rPr>
          <w:rFonts w:eastAsia="Times New Roman"/>
          <w:b/>
          <w:color w:val="000000"/>
          <w:lang w:eastAsia="ru-RU"/>
        </w:rPr>
        <w:br w:type="page"/>
      </w:r>
    </w:p>
    <w:p w14:paraId="040B7B33" w14:textId="77777777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1" w:name="_Toc104997669"/>
      <w:bookmarkStart w:id="52" w:name="_Toc105000629"/>
      <w:bookmarkStart w:id="53" w:name="_Toc136270040"/>
      <w:bookmarkStart w:id="54" w:name="_Toc13627712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1"/>
      <w:bookmarkEnd w:id="52"/>
      <w:bookmarkEnd w:id="53"/>
      <w:bookmarkEnd w:id="54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77777777" w:rsidR="00CD3B4E" w:rsidRPr="00CD3B4E" w:rsidRDefault="00CD3B4E" w:rsidP="00CD3B4E">
      <w:pPr>
        <w:pStyle w:val="f"/>
        <w:rPr>
          <w:lang w:eastAsia="ru-RU"/>
        </w:rPr>
      </w:pPr>
      <w:bookmarkStart w:id="55" w:name="_Toc104997670"/>
      <w:bookmarkStart w:id="56" w:name="_Toc105000630"/>
      <w:r w:rsidRPr="00CD3B4E">
        <w:rPr>
          <w:lang w:eastAsia="ru-RU"/>
        </w:rPr>
        <w:t xml:space="preserve">Руководство пользователя, также именуемое руководством по эксплуатации, инструкцией пользователя, руководством по продукту или просто руководством,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>информирование о функциональных 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</w:t>
      </w:r>
      <w:r w:rsidRPr="00CD3B4E">
        <w:rPr>
          <w:lang w:eastAsia="ru-RU"/>
        </w:rPr>
        <w:lastRenderedPageBreak/>
        <w:t>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4E7C3A82" w14:textId="7039C4B9" w:rsidR="008962F8" w:rsidRPr="008962F8" w:rsidRDefault="008962F8" w:rsidP="00CD3B4E">
      <w:pPr>
        <w:pStyle w:val="f"/>
        <w:rPr>
          <w:lang w:eastAsia="ru-RU"/>
        </w:rPr>
      </w:pPr>
    </w:p>
    <w:p w14:paraId="010FE8C9" w14:textId="77777777" w:rsidR="008962F8" w:rsidRPr="00CD3B4E" w:rsidRDefault="008962F8" w:rsidP="00CD3B4E">
      <w:pPr>
        <w:pStyle w:val="f"/>
        <w:rPr>
          <w:lang w:eastAsia="ru-RU"/>
        </w:rPr>
      </w:pPr>
    </w:p>
    <w:p w14:paraId="6A0C3C11" w14:textId="77777777" w:rsidR="005A093F" w:rsidRPr="00443375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43375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7" w:name="_Toc136270041"/>
      <w:bookmarkStart w:id="58" w:name="_Toc13627712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5"/>
      <w:bookmarkEnd w:id="56"/>
      <w:bookmarkEnd w:id="57"/>
      <w:bookmarkEnd w:id="58"/>
    </w:p>
    <w:p w14:paraId="180CC83F" w14:textId="77777777" w:rsidR="005A093F" w:rsidRPr="00443375" w:rsidRDefault="005A093F" w:rsidP="008962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44A8B42C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Основной </w:t>
      </w:r>
      <w:r w:rsidRPr="00CD3B4E">
        <w:rPr>
          <w:bCs/>
          <w:lang w:eastAsia="ru-RU"/>
        </w:rPr>
        <w:t>целью тестирования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идентификация расхождений</w:t>
      </w:r>
      <w:r w:rsidRPr="00CD3B4E">
        <w:rPr>
          <w:lang w:eastAsia="ru-RU"/>
        </w:rPr>
        <w:t xml:space="preserve"> между фактическим поведением программного обеспечения и ожидаемым, определенным в спецификациях и требованиях. Кроме того, тестирование призвано </w:t>
      </w:r>
      <w:r w:rsidRPr="00CD3B4E">
        <w:rPr>
          <w:bCs/>
          <w:lang w:eastAsia="ru-RU"/>
        </w:rPr>
        <w:t>оценить различные аспекты качества</w:t>
      </w:r>
      <w:r w:rsidRPr="00CD3B4E">
        <w:rPr>
          <w:lang w:eastAsia="ru-RU"/>
        </w:rPr>
        <w:t xml:space="preserve"> программного продукта, включая функциональность, производительность, безопасность, удобство использования (юзабилити), надежность и совместимость с различными аппаратными и программными средами.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</w:t>
      </w:r>
      <w:r w:rsidRPr="00CD3B4E">
        <w:rPr>
          <w:lang w:eastAsia="ru-RU"/>
        </w:rPr>
        <w:lastRenderedPageBreak/>
        <w:t xml:space="preserve">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>систематическое 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7B15B3B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>Принцип "Бритва Оккама", также известный как KISS (</w:t>
      </w:r>
      <w:proofErr w:type="spellStart"/>
      <w:r w:rsidRPr="008962F8">
        <w:rPr>
          <w:lang w:eastAsia="ru-RU"/>
        </w:rPr>
        <w:t>Keep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It</w:t>
      </w:r>
      <w:proofErr w:type="spellEnd"/>
      <w:r w:rsidRPr="008962F8">
        <w:rPr>
          <w:lang w:eastAsia="ru-RU"/>
        </w:rPr>
        <w:t xml:space="preserve"> </w:t>
      </w:r>
      <w:proofErr w:type="spellStart"/>
      <w:r w:rsidRPr="008962F8">
        <w:rPr>
          <w:lang w:eastAsia="ru-RU"/>
        </w:rPr>
        <w:t>Simple</w:t>
      </w:r>
      <w:proofErr w:type="spellEnd"/>
      <w:r w:rsidRPr="008962F8">
        <w:rPr>
          <w:lang w:eastAsia="ru-RU"/>
        </w:rPr>
        <w:t xml:space="preserve">, </w:t>
      </w:r>
      <w:proofErr w:type="spellStart"/>
      <w:r w:rsidRPr="008962F8">
        <w:rPr>
          <w:lang w:eastAsia="ru-RU"/>
        </w:rPr>
        <w:lastRenderedPageBreak/>
        <w:t>Stupid</w:t>
      </w:r>
      <w:proofErr w:type="spellEnd"/>
      <w:r w:rsidRPr="008962F8">
        <w:rPr>
          <w:lang w:eastAsia="ru-RU"/>
        </w:rPr>
        <w:t xml:space="preserve">), имплицирует </w:t>
      </w:r>
      <w:r w:rsidRPr="008962F8">
        <w:rPr>
          <w:bCs/>
          <w:lang w:eastAsia="ru-RU"/>
        </w:rPr>
        <w:t>применение минимально необходимого числа действий</w:t>
      </w:r>
      <w:r w:rsidRPr="008962F8">
        <w:rPr>
          <w:lang w:eastAsia="ru-RU"/>
        </w:rPr>
        <w:t xml:space="preserve"> для решения поставленных задач, обеспечивая </w:t>
      </w:r>
      <w:r w:rsidRPr="008962F8">
        <w:rPr>
          <w:bCs/>
          <w:lang w:eastAsia="ru-RU"/>
        </w:rPr>
        <w:t>логическую прозрачность</w:t>
      </w:r>
      <w:r w:rsidRPr="008962F8">
        <w:rPr>
          <w:lang w:eastAsia="ru-RU"/>
        </w:rPr>
        <w:t xml:space="preserve"> процесса для пользователя, а также </w:t>
      </w:r>
      <w:r w:rsidRPr="008962F8">
        <w:rPr>
          <w:bCs/>
          <w:lang w:eastAsia="ru-RU"/>
        </w:rPr>
        <w:t>оптимизацию траекторий движения</w:t>
      </w:r>
      <w:r w:rsidRPr="008962F8">
        <w:rPr>
          <w:lang w:eastAsia="ru-RU"/>
        </w:rPr>
        <w:t xml:space="preserve"> курсора манипулятора и взгляда пользователя.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>фундаментальный аспект 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55DA3393" w14:textId="57A55278" w:rsid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Стратегия </w:t>
      </w:r>
      <w:r w:rsidRPr="008962F8">
        <w:rPr>
          <w:bCs/>
          <w:lang w:eastAsia="ru-RU"/>
        </w:rPr>
        <w:t>интеллектуального заимствования</w:t>
      </w:r>
      <w:r w:rsidRPr="008962F8">
        <w:rPr>
          <w:lang w:eastAsia="ru-RU"/>
        </w:rPr>
        <w:t xml:space="preserve"> дизайнерских решений и концепций интерфейсов у конкурирующих программных продуктов способствует </w:t>
      </w:r>
      <w:r w:rsidRPr="008962F8">
        <w:rPr>
          <w:bCs/>
          <w:lang w:eastAsia="ru-RU"/>
        </w:rPr>
        <w:t>существенному улучшению пользовательского опыта</w:t>
      </w:r>
      <w:r w:rsidRPr="008962F8">
        <w:rPr>
          <w:lang w:eastAsia="ru-RU"/>
        </w:rPr>
        <w:t xml:space="preserve">. При этом </w:t>
      </w:r>
      <w:r w:rsidRPr="008962F8">
        <w:rPr>
          <w:bCs/>
          <w:lang w:eastAsia="ru-RU"/>
        </w:rPr>
        <w:t>ключевым аспектом</w:t>
      </w:r>
      <w:r w:rsidRPr="008962F8">
        <w:rPr>
          <w:lang w:eastAsia="ru-RU"/>
        </w:rPr>
        <w:t xml:space="preserve"> является не буквальное копирование, а </w:t>
      </w:r>
      <w:r w:rsidRPr="008962F8">
        <w:rPr>
          <w:bCs/>
          <w:lang w:eastAsia="ru-RU"/>
        </w:rPr>
        <w:t>адаптация</w:t>
      </w:r>
      <w:r w:rsidRPr="008962F8">
        <w:rPr>
          <w:lang w:eastAsia="ru-RU"/>
        </w:rPr>
        <w:t xml:space="preserve"> заимствованных решений к специфическим задачам и целям разрабатываемого продукта, с учетом особенностей целевой аудитории и контекста его использования. Такой подход позволяет </w:t>
      </w:r>
      <w:r w:rsidRPr="008962F8">
        <w:rPr>
          <w:bCs/>
          <w:lang w:eastAsia="ru-RU"/>
        </w:rPr>
        <w:t>сократить период обучения</w:t>
      </w:r>
      <w:r w:rsidRPr="008962F8">
        <w:rPr>
          <w:lang w:eastAsia="ru-RU"/>
        </w:rPr>
        <w:t xml:space="preserve"> пользователя и </w:t>
      </w:r>
      <w:r w:rsidRPr="008962F8">
        <w:rPr>
          <w:bCs/>
          <w:lang w:eastAsia="ru-RU"/>
        </w:rPr>
        <w:t>повысить уровень его удовлетворенности</w:t>
      </w:r>
      <w:r w:rsidRPr="008962F8">
        <w:rPr>
          <w:lang w:eastAsia="ru-RU"/>
        </w:rPr>
        <w:t xml:space="preserve"> результатами взаимодействия с программным продуктом.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прил. 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9" w:name="_Toc104997671"/>
      <w:bookmarkStart w:id="60" w:name="_Toc105000631"/>
      <w:bookmarkStart w:id="61" w:name="_Toc136270042"/>
      <w:bookmarkStart w:id="62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9"/>
      <w:bookmarkEnd w:id="60"/>
      <w:bookmarkEnd w:id="61"/>
      <w:bookmarkEnd w:id="6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443375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443375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3" w:name="_Toc104997672"/>
      <w:bookmarkStart w:id="64" w:name="_Toc105000632"/>
      <w:bookmarkStart w:id="65" w:name="_Toc136270043"/>
      <w:bookmarkStart w:id="66" w:name="_Toc136277125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3"/>
      <w:bookmarkEnd w:id="64"/>
      <w:bookmarkEnd w:id="65"/>
      <w:bookmarkEnd w:id="66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</w:t>
      </w:r>
      <w:r w:rsidR="007275F0">
        <w:rPr>
          <w:rStyle w:val="af6"/>
          <w:b w:val="0"/>
        </w:rPr>
        <w:t>е</w:t>
      </w:r>
      <w:r w:rsidRPr="00073F9A">
        <w:rPr>
          <w:rStyle w:val="af6"/>
          <w:b w:val="0"/>
        </w:rPr>
        <w:t>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073F9A" w:rsidRDefault="00073F9A" w:rsidP="0006600A">
      <w:pPr>
        <w:pStyle w:val="f"/>
      </w:pPr>
      <w:r w:rsidRPr="00073F9A">
        <w:t>Выбор данного класса защищ</w:t>
      </w:r>
      <w:r w:rsidR="007275F0">
        <w:t>е</w:t>
      </w:r>
      <w:r w:rsidRPr="00073F9A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06600A">
      <w:pPr>
        <w:pStyle w:val="f"/>
        <w:numPr>
          <w:ilvl w:val="0"/>
          <w:numId w:val="3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4DCF0C7E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</w:t>
      </w:r>
      <w:r w:rsidR="007275F0">
        <w:t>е</w:t>
      </w:r>
      <w:r w:rsidRPr="00073F9A">
        <w:t>тных записей, групповую политику, антивирусную защиту);</w:t>
      </w:r>
    </w:p>
    <w:p w14:paraId="117E03A5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06600A">
      <w:pPr>
        <w:pStyle w:val="f"/>
        <w:numPr>
          <w:ilvl w:val="0"/>
          <w:numId w:val="3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06600A">
      <w:pPr>
        <w:pStyle w:val="f"/>
        <w:numPr>
          <w:ilvl w:val="0"/>
          <w:numId w:val="3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06600A">
      <w:pPr>
        <w:pStyle w:val="f"/>
        <w:numPr>
          <w:ilvl w:val="0"/>
          <w:numId w:val="3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14D67CD2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</w:t>
      </w:r>
      <w:r w:rsidR="007275F0">
        <w:t>е</w:t>
      </w:r>
      <w:r w:rsidRPr="00073F9A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77106BB5" w:rsidR="007C6039" w:rsidRPr="00CF43C5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7" w:name="_Toc104997673"/>
      <w:bookmarkStart w:id="68" w:name="_Toc105000633"/>
      <w:bookmarkStart w:id="69" w:name="_Toc136270044"/>
      <w:bookmarkStart w:id="70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7"/>
      <w:bookmarkEnd w:id="68"/>
      <w:bookmarkEnd w:id="69"/>
      <w:bookmarkEnd w:id="70"/>
    </w:p>
    <w:p w14:paraId="203E360B" w14:textId="4265CD8E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“автоматизированного рабочего места кладовщика 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 xml:space="preserve">” на предприятии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</w:t>
      </w:r>
      <w:r w:rsidR="007275F0">
        <w:rPr>
          <w:lang w:eastAsia="ru-RU"/>
        </w:rPr>
        <w:t>е</w:t>
      </w:r>
      <w:r w:rsidRPr="00CF43C5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>
        <w:rPr>
          <w:lang w:eastAsia="ru-RU"/>
        </w:rPr>
        <w:t>е</w:t>
      </w:r>
      <w:r w:rsidRPr="00CF43C5">
        <w:rPr>
          <w:lang w:eastAsia="ru-RU"/>
        </w:rPr>
        <w:t>жность и масштабируемость. Основными компонентами базы стали справочники,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тные таблицы и журналы операций, позволяющие осуществлять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При разработке системы были определены требования к программному </w:t>
      </w:r>
      <w:r w:rsidRPr="00CF43C5">
        <w:rPr>
          <w:lang w:eastAsia="ru-RU"/>
        </w:rPr>
        <w:lastRenderedPageBreak/>
        <w:t xml:space="preserve">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>
        <w:rPr>
          <w:lang w:eastAsia="ru-RU"/>
        </w:rPr>
        <w:t>е</w:t>
      </w:r>
      <w:r w:rsidRPr="00CF43C5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0AA51C36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, PDF).</w:t>
      </w:r>
    </w:p>
    <w:p w14:paraId="0DB56322" w14:textId="11213A40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2BB9685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соответствующей современным требованиям к автоматизированным </w:t>
      </w:r>
      <w:r w:rsidRPr="00CF43C5">
        <w:rPr>
          <w:lang w:eastAsia="ru-RU"/>
        </w:rPr>
        <w:lastRenderedPageBreak/>
        <w:t>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1" w:name="_Toc133326415"/>
      <w:bookmarkStart w:id="72" w:name="_Toc133329225"/>
      <w:bookmarkStart w:id="73" w:name="_Toc136270045"/>
      <w:bookmarkStart w:id="74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1"/>
      <w:bookmarkEnd w:id="72"/>
      <w:bookmarkEnd w:id="73"/>
      <w:bookmarkEnd w:id="74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5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1AF8D3AE" w:rsidR="00912C98" w:rsidRPr="00443375" w:rsidRDefault="008E7DD9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912C98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5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443375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443375">
        <w:rPr>
          <w:sz w:val="32"/>
          <w:szCs w:val="32"/>
        </w:rPr>
        <w:t xml:space="preserve">Листов </w:t>
      </w:r>
    </w:p>
    <w:p w14:paraId="401E09A3" w14:textId="5B648D40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Pr="00443375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443375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443375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rPr>
          <w:rFonts w:ascii="Times New Roman" w:hAnsi="Times New Roman" w:cs="Times New Roman"/>
        </w:rPr>
        <w:id w:val="1283626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CA6D43" w14:textId="595A89FD" w:rsidR="00373D5F" w:rsidRPr="00443375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6" w:name="_Hlk136269938"/>
        <w:p w14:paraId="1ACE8127" w14:textId="7D517F59" w:rsidR="00373D5F" w:rsidRPr="00443375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noProof/>
            </w:rPr>
            <w:fldChar w:fldCharType="begin"/>
          </w:r>
          <w:r w:rsidRPr="00443375">
            <w:rPr>
              <w:rFonts w:ascii="Times New Roman" w:hAnsi="Times New Roman" w:cs="Times New Roman"/>
              <w:noProof/>
            </w:rPr>
            <w:instrText xml:space="preserve"> HYPERLINK \l "_Toc133329227" </w:instrText>
          </w:r>
          <w:r w:rsidRPr="00443375">
            <w:rPr>
              <w:rFonts w:ascii="Times New Roman" w:hAnsi="Times New Roman" w:cs="Times New Roman"/>
              <w:noProof/>
            </w:rPr>
            <w:fldChar w:fldCharType="separate"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443375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443375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443375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44337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443375" w:rsidRDefault="006D26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443375" w:rsidRDefault="006D26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443375" w:rsidRDefault="006D2615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443375" w:rsidRDefault="006D2615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443375" w:rsidRDefault="006D26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443375" w:rsidRDefault="006D261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44337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443375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4433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6"/>
        <w:p w14:paraId="4B54ADE3" w14:textId="61B4A213" w:rsidR="00A16C41" w:rsidRPr="00443375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4337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  <w:bookmarkStart w:id="77" w:name="_GoBack"/>
      <w:bookmarkEnd w:id="77"/>
    </w:p>
    <w:p w14:paraId="7A23680C" w14:textId="12CEAE6B" w:rsidR="00A16C41" w:rsidRPr="00443375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8" w:name="_Toc105000635"/>
      <w:bookmarkStart w:id="79" w:name="_Toc133329226"/>
      <w:bookmarkStart w:id="80" w:name="_Toc133329867"/>
      <w:bookmarkStart w:id="81" w:name="_Toc134121536"/>
      <w:bookmarkStart w:id="82" w:name="_Toc134718083"/>
      <w:bookmarkStart w:id="83" w:name="_Toc134750052"/>
      <w:bookmarkStart w:id="84" w:name="_Toc135515756"/>
      <w:bookmarkStart w:id="85" w:name="_Toc136270046"/>
      <w:bookmarkStart w:id="86" w:name="_Toc136273115"/>
      <w:bookmarkStart w:id="87" w:name="_Toc136277054"/>
      <w:bookmarkStart w:id="88" w:name="_Toc13627712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B5B8115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443375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443375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443375" w:rsidSect="00AB21E2">
          <w:footerReference w:type="default" r:id="rId12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</w:p>
    <w:p w14:paraId="527C9795" w14:textId="6142F32D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9" w:name="_Toc105000636"/>
      <w:bookmarkStart w:id="90" w:name="_Toc133329227"/>
      <w:bookmarkStart w:id="91" w:name="_Toc133329868"/>
      <w:bookmarkStart w:id="92" w:name="_Toc134121537"/>
      <w:bookmarkStart w:id="93" w:name="_Toc134718084"/>
      <w:bookmarkStart w:id="94" w:name="_Toc134750053"/>
      <w:bookmarkStart w:id="95" w:name="_Toc135515757"/>
      <w:bookmarkStart w:id="96" w:name="_Toc136270047"/>
      <w:bookmarkStart w:id="97" w:name="_Toc136273116"/>
      <w:bookmarkStart w:id="98" w:name="_Toc136277055"/>
      <w:bookmarkStart w:id="99" w:name="_Toc136277129"/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0D01C8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443375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443375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0" w:name="_Toc105000637"/>
      <w:bookmarkStart w:id="101" w:name="_Toc133329228"/>
      <w:bookmarkStart w:id="102" w:name="_Toc133329869"/>
      <w:bookmarkStart w:id="103" w:name="_Toc134121538"/>
      <w:bookmarkStart w:id="104" w:name="_Toc134718085"/>
      <w:bookmarkStart w:id="105" w:name="_Toc134750054"/>
      <w:bookmarkStart w:id="106" w:name="_Toc135515758"/>
      <w:bookmarkStart w:id="107" w:name="_Toc136270048"/>
      <w:bookmarkStart w:id="108" w:name="_Toc136273117"/>
      <w:bookmarkStart w:id="109" w:name="_Toc136277056"/>
      <w:bookmarkStart w:id="110" w:name="_Toc13627713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2AC2FC7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11" w:name="_Toc105000638"/>
      <w:bookmarkStart w:id="112" w:name="_Toc133329229"/>
      <w:bookmarkStart w:id="113" w:name="_Toc133329870"/>
      <w:bookmarkStart w:id="114" w:name="_Toc134121539"/>
      <w:bookmarkStart w:id="115" w:name="_Toc134718086"/>
      <w:bookmarkStart w:id="116" w:name="_Toc134750055"/>
      <w:bookmarkStart w:id="117" w:name="_Toc135515759"/>
      <w:bookmarkStart w:id="118" w:name="_Toc136270049"/>
      <w:bookmarkStart w:id="119" w:name="_Toc136273118"/>
      <w:bookmarkStart w:id="120" w:name="_Toc136277057"/>
      <w:bookmarkStart w:id="121" w:name="_Toc13627713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055FF1A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2" w:name="_Toc105000639"/>
      <w:bookmarkStart w:id="123" w:name="_Toc133329230"/>
      <w:bookmarkStart w:id="124" w:name="_Toc133329871"/>
      <w:bookmarkStart w:id="125" w:name="_Toc134121540"/>
      <w:bookmarkStart w:id="126" w:name="_Toc134718087"/>
      <w:bookmarkStart w:id="127" w:name="_Toc134750056"/>
      <w:bookmarkStart w:id="128" w:name="_Toc135515760"/>
      <w:bookmarkStart w:id="129" w:name="_Toc136270050"/>
      <w:bookmarkStart w:id="130" w:name="_Toc136273119"/>
      <w:bookmarkStart w:id="131" w:name="_Toc136277058"/>
      <w:bookmarkStart w:id="132" w:name="_Toc13627713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DEC8CD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3" w:name="_Toc105000640"/>
      <w:bookmarkStart w:id="134" w:name="_Toc133329231"/>
      <w:bookmarkStart w:id="135" w:name="_Toc133329872"/>
      <w:bookmarkStart w:id="136" w:name="_Toc134121541"/>
      <w:bookmarkStart w:id="137" w:name="_Toc134718088"/>
      <w:bookmarkStart w:id="138" w:name="_Toc134750057"/>
      <w:bookmarkStart w:id="139" w:name="_Toc135515761"/>
      <w:bookmarkStart w:id="140" w:name="_Toc136270051"/>
      <w:bookmarkStart w:id="141" w:name="_Toc136273120"/>
      <w:bookmarkStart w:id="142" w:name="_Toc136277059"/>
      <w:bookmarkStart w:id="143" w:name="_Toc13627713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3A2584D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4" w:name="_Toc105000641"/>
      <w:bookmarkStart w:id="145" w:name="_Toc133329232"/>
      <w:bookmarkStart w:id="146" w:name="_Toc133329873"/>
      <w:bookmarkStart w:id="147" w:name="_Toc134121542"/>
      <w:bookmarkStart w:id="148" w:name="_Toc134718089"/>
      <w:bookmarkStart w:id="149" w:name="_Toc134750058"/>
      <w:bookmarkStart w:id="150" w:name="_Toc135515762"/>
      <w:bookmarkStart w:id="151" w:name="_Toc136270052"/>
      <w:bookmarkStart w:id="152" w:name="_Toc136273121"/>
      <w:bookmarkStart w:id="153" w:name="_Toc136277060"/>
      <w:bookmarkStart w:id="154" w:name="_Toc13627713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7EF97DDC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5" w:name="_Toc105000642"/>
      <w:bookmarkStart w:id="156" w:name="_Toc133329233"/>
      <w:bookmarkStart w:id="157" w:name="_Toc133329874"/>
      <w:bookmarkStart w:id="158" w:name="_Toc134121543"/>
      <w:bookmarkStart w:id="159" w:name="_Toc134718090"/>
      <w:bookmarkStart w:id="160" w:name="_Toc134750059"/>
      <w:bookmarkStart w:id="161" w:name="_Toc135515763"/>
      <w:bookmarkStart w:id="162" w:name="_Toc136270053"/>
      <w:bookmarkStart w:id="163" w:name="_Toc136273122"/>
      <w:bookmarkStart w:id="164" w:name="_Toc136277061"/>
      <w:bookmarkStart w:id="165" w:name="_Toc13627713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759E04E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6" w:name="_Toc105000643"/>
      <w:bookmarkStart w:id="167" w:name="_Toc133329234"/>
      <w:bookmarkStart w:id="168" w:name="_Toc133329875"/>
      <w:bookmarkStart w:id="169" w:name="_Toc134121544"/>
      <w:bookmarkStart w:id="170" w:name="_Toc134718091"/>
      <w:bookmarkStart w:id="171" w:name="_Toc134750060"/>
      <w:bookmarkStart w:id="172" w:name="_Toc135515764"/>
      <w:bookmarkStart w:id="173" w:name="_Toc136270054"/>
      <w:bookmarkStart w:id="174" w:name="_Toc136273123"/>
      <w:bookmarkStart w:id="175" w:name="_Toc136277062"/>
      <w:bookmarkStart w:id="176" w:name="_Toc13627713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625597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7" w:name="_Toc105000644"/>
      <w:bookmarkStart w:id="178" w:name="_Toc133329235"/>
      <w:bookmarkStart w:id="179" w:name="_Toc133329876"/>
      <w:bookmarkStart w:id="180" w:name="_Toc134121545"/>
      <w:bookmarkStart w:id="181" w:name="_Toc134718092"/>
      <w:bookmarkStart w:id="182" w:name="_Toc134750061"/>
      <w:bookmarkStart w:id="183" w:name="_Toc135515765"/>
      <w:bookmarkStart w:id="184" w:name="_Toc136270055"/>
      <w:bookmarkStart w:id="185" w:name="_Toc136273124"/>
      <w:bookmarkStart w:id="186" w:name="_Toc136277063"/>
      <w:bookmarkStart w:id="187" w:name="_Toc13627713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4D560FE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8" w:name="_Toc105000645"/>
      <w:bookmarkStart w:id="189" w:name="_Toc133329236"/>
      <w:bookmarkStart w:id="190" w:name="_Toc133329877"/>
      <w:bookmarkStart w:id="191" w:name="_Toc134121546"/>
      <w:bookmarkStart w:id="192" w:name="_Toc134718093"/>
      <w:bookmarkStart w:id="193" w:name="_Toc134750062"/>
      <w:bookmarkStart w:id="194" w:name="_Toc135515766"/>
      <w:bookmarkStart w:id="195" w:name="_Toc136270056"/>
      <w:bookmarkStart w:id="196" w:name="_Toc136273125"/>
      <w:bookmarkStart w:id="197" w:name="_Toc136277064"/>
      <w:bookmarkStart w:id="198" w:name="_Toc13627713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941DAB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9" w:name="_Toc1050006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443375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0" w:name="_Toc133329237"/>
      <w:bookmarkStart w:id="201" w:name="_Toc133329878"/>
      <w:bookmarkStart w:id="202" w:name="_Toc134121547"/>
      <w:bookmarkStart w:id="203" w:name="_Toc134718094"/>
      <w:bookmarkStart w:id="204" w:name="_Toc134750063"/>
      <w:bookmarkStart w:id="205" w:name="_Toc135515767"/>
      <w:bookmarkStart w:id="206" w:name="_Toc136270057"/>
      <w:bookmarkStart w:id="207" w:name="_Toc136273126"/>
      <w:bookmarkStart w:id="208" w:name="_Toc136277065"/>
      <w:bookmarkStart w:id="209" w:name="_Toc13627713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2695B7ED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0" w:name="_Toc105000647"/>
      <w:bookmarkStart w:id="211" w:name="_Toc133329238"/>
      <w:bookmarkStart w:id="212" w:name="_Toc133329879"/>
      <w:bookmarkStart w:id="213" w:name="_Toc134121548"/>
      <w:bookmarkStart w:id="214" w:name="_Toc134718095"/>
      <w:bookmarkStart w:id="215" w:name="_Toc134750064"/>
      <w:bookmarkStart w:id="216" w:name="_Toc135515768"/>
      <w:bookmarkStart w:id="217" w:name="_Toc136270058"/>
      <w:bookmarkStart w:id="218" w:name="_Toc136273127"/>
      <w:bookmarkStart w:id="219" w:name="_Toc136277066"/>
      <w:bookmarkStart w:id="220" w:name="_Toc13627714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6045E91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21" w:name="_Toc105000648"/>
      <w:bookmarkStart w:id="222" w:name="_Toc133329239"/>
      <w:bookmarkStart w:id="223" w:name="_Toc133329880"/>
      <w:bookmarkStart w:id="224" w:name="_Toc134121549"/>
      <w:bookmarkStart w:id="225" w:name="_Toc134718096"/>
      <w:bookmarkStart w:id="226" w:name="_Toc134750065"/>
      <w:bookmarkStart w:id="227" w:name="_Toc135515769"/>
      <w:bookmarkStart w:id="228" w:name="_Toc136270059"/>
      <w:bookmarkStart w:id="229" w:name="_Toc136273128"/>
      <w:bookmarkStart w:id="230" w:name="_Toc136277067"/>
      <w:bookmarkStart w:id="231" w:name="_Toc13627714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6E545C2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443375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Pr="00443375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2" w:name="_Toc1050006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3" w:name="_Toc133329240"/>
      <w:bookmarkStart w:id="234" w:name="_Toc133329881"/>
      <w:bookmarkStart w:id="235" w:name="_Toc134121550"/>
      <w:bookmarkStart w:id="236" w:name="_Toc134718097"/>
      <w:bookmarkStart w:id="237" w:name="_Toc134750066"/>
      <w:bookmarkStart w:id="238" w:name="_Toc135515770"/>
      <w:bookmarkStart w:id="239" w:name="_Toc136270060"/>
      <w:bookmarkStart w:id="240" w:name="_Toc136273129"/>
      <w:bookmarkStart w:id="241" w:name="_Toc136277068"/>
      <w:bookmarkStart w:id="242" w:name="_Toc13627714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3C0C59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3" w:name="_Toc105000650"/>
      <w:bookmarkStart w:id="244" w:name="_Toc133329241"/>
      <w:bookmarkStart w:id="245" w:name="_Toc133329882"/>
      <w:bookmarkStart w:id="246" w:name="_Toc134121551"/>
      <w:bookmarkStart w:id="247" w:name="_Toc134718098"/>
      <w:bookmarkStart w:id="248" w:name="_Toc134750067"/>
      <w:bookmarkStart w:id="249" w:name="_Toc135515771"/>
      <w:bookmarkStart w:id="250" w:name="_Toc136270061"/>
      <w:bookmarkStart w:id="251" w:name="_Toc136273130"/>
      <w:bookmarkStart w:id="252" w:name="_Toc136277069"/>
      <w:bookmarkStart w:id="253" w:name="_Toc136277143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15648A1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4" w:name="_Toc105000651"/>
      <w:bookmarkStart w:id="255" w:name="_Toc133329242"/>
      <w:bookmarkStart w:id="256" w:name="_Toc133329883"/>
      <w:bookmarkStart w:id="257" w:name="_Toc134121552"/>
      <w:bookmarkStart w:id="258" w:name="_Toc134718099"/>
      <w:bookmarkStart w:id="259" w:name="_Toc134750068"/>
      <w:bookmarkStart w:id="260" w:name="_Toc135515772"/>
      <w:bookmarkStart w:id="261" w:name="_Toc136270062"/>
      <w:bookmarkStart w:id="262" w:name="_Toc136273131"/>
      <w:bookmarkStart w:id="263" w:name="_Toc136277070"/>
      <w:bookmarkStart w:id="264" w:name="_Toc136277144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265E8489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5" w:name="_Toc105000652"/>
      <w:bookmarkStart w:id="266" w:name="_Toc133329243"/>
      <w:bookmarkStart w:id="267" w:name="_Toc133329884"/>
      <w:bookmarkStart w:id="268" w:name="_Toc134121553"/>
      <w:bookmarkStart w:id="269" w:name="_Toc134718100"/>
      <w:bookmarkStart w:id="270" w:name="_Toc134750069"/>
      <w:bookmarkStart w:id="271" w:name="_Toc135515773"/>
      <w:bookmarkStart w:id="272" w:name="_Toc136270063"/>
      <w:bookmarkStart w:id="273" w:name="_Toc136273132"/>
      <w:bookmarkStart w:id="274" w:name="_Toc136277071"/>
      <w:bookmarkStart w:id="275" w:name="_Toc136277145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3FDE444B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Pr="00443375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6" w:name="_Toc105000653"/>
      <w:bookmarkStart w:id="277" w:name="_Toc133329244"/>
      <w:bookmarkStart w:id="278" w:name="_Toc133329885"/>
      <w:bookmarkStart w:id="279" w:name="_Toc134121554"/>
      <w:bookmarkStart w:id="280" w:name="_Toc134718101"/>
      <w:bookmarkStart w:id="281" w:name="_Toc13475007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2" w:name="_Toc135515774"/>
      <w:bookmarkStart w:id="283" w:name="_Toc136270064"/>
      <w:bookmarkStart w:id="284" w:name="_Toc136273133"/>
      <w:bookmarkStart w:id="285" w:name="_Toc136277072"/>
      <w:bookmarkStart w:id="286" w:name="_Toc136277146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1FC5C9AF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443375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7" w:name="_Toc105000654"/>
      <w:bookmarkStart w:id="288" w:name="_Toc133329245"/>
      <w:bookmarkStart w:id="289" w:name="_Toc133329886"/>
      <w:bookmarkStart w:id="290" w:name="_Toc134121555"/>
      <w:bookmarkStart w:id="291" w:name="_Toc134718102"/>
      <w:bookmarkStart w:id="292" w:name="_Toc134750071"/>
      <w:bookmarkStart w:id="293" w:name="_Toc135515775"/>
      <w:bookmarkStart w:id="294" w:name="_Toc136270065"/>
      <w:bookmarkStart w:id="295" w:name="_Toc136273134"/>
      <w:bookmarkStart w:id="296" w:name="_Toc136277073"/>
      <w:bookmarkStart w:id="297" w:name="_Toc136277147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66AA2A7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443375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8" w:name="_Toc105000655"/>
      <w:bookmarkStart w:id="299" w:name="_Toc133329246"/>
      <w:bookmarkStart w:id="300" w:name="_Toc133329887"/>
      <w:bookmarkStart w:id="301" w:name="_Toc134121556"/>
      <w:bookmarkStart w:id="302" w:name="_Toc134718103"/>
      <w:bookmarkStart w:id="303" w:name="_Toc134750072"/>
      <w:bookmarkStart w:id="304" w:name="_Toc135515776"/>
      <w:bookmarkStart w:id="305" w:name="_Toc136270066"/>
      <w:bookmarkStart w:id="306" w:name="_Toc136273135"/>
      <w:bookmarkStart w:id="307" w:name="_Toc136277074"/>
      <w:bookmarkStart w:id="308" w:name="_Toc136277148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14:paraId="62AF2F2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9" w:name="_Toc105000656"/>
      <w:bookmarkStart w:id="310" w:name="_Toc133329247"/>
      <w:bookmarkStart w:id="311" w:name="_Toc133329888"/>
      <w:bookmarkStart w:id="312" w:name="_Toc134121557"/>
      <w:bookmarkStart w:id="313" w:name="_Toc134718104"/>
      <w:bookmarkStart w:id="314" w:name="_Toc134750073"/>
      <w:bookmarkStart w:id="315" w:name="_Toc135515777"/>
      <w:bookmarkStart w:id="316" w:name="_Toc136270067"/>
      <w:bookmarkStart w:id="317" w:name="_Toc136273136"/>
      <w:bookmarkStart w:id="318" w:name="_Toc136277075"/>
      <w:bookmarkStart w:id="319" w:name="_Toc136277149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14:paraId="78B3FEF6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20" w:name="_Toc105000657"/>
      <w:bookmarkStart w:id="321" w:name="_Toc133329248"/>
      <w:bookmarkStart w:id="322" w:name="_Toc133329889"/>
      <w:bookmarkStart w:id="323" w:name="_Toc134121558"/>
      <w:bookmarkStart w:id="324" w:name="_Toc134718105"/>
      <w:bookmarkStart w:id="325" w:name="_Toc134750074"/>
      <w:bookmarkStart w:id="326" w:name="_Toc135515778"/>
      <w:bookmarkStart w:id="327" w:name="_Toc136270068"/>
      <w:bookmarkStart w:id="328" w:name="_Toc136273137"/>
      <w:bookmarkStart w:id="329" w:name="_Toc136277076"/>
      <w:bookmarkStart w:id="330" w:name="_Toc13627715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14:paraId="0DA6E268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Pr="00443375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31" w:name="_Toc105000658"/>
      <w:r w:rsidRPr="00443375"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443375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31"/>
    </w:p>
    <w:p w14:paraId="0F8F2FE6" w14:textId="301F928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443375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443375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2" w:name="_Toc105000659"/>
      <w:bookmarkStart w:id="333" w:name="_Toc133329249"/>
      <w:bookmarkStart w:id="334" w:name="_Toc133329890"/>
      <w:bookmarkStart w:id="335" w:name="_Toc134121559"/>
      <w:bookmarkStart w:id="336" w:name="_Toc134718106"/>
      <w:bookmarkStart w:id="337" w:name="_Toc134750075"/>
      <w:bookmarkStart w:id="338" w:name="_Toc135515779"/>
      <w:bookmarkStart w:id="339" w:name="_Toc136270069"/>
      <w:bookmarkStart w:id="340" w:name="_Toc136273138"/>
      <w:bookmarkStart w:id="341" w:name="_Toc136277077"/>
      <w:bookmarkStart w:id="342" w:name="_Toc136277151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24DB4293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Pr="00443375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3" w:name="_Toc105000660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443375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3"/>
    </w:p>
    <w:p w14:paraId="71A448C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Pr="00443375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443375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443375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443375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4" w:name="_Toc105000661"/>
      <w:bookmarkStart w:id="345" w:name="_Toc133329250"/>
      <w:bookmarkStart w:id="346" w:name="_Toc133329891"/>
      <w:bookmarkStart w:id="347" w:name="_Toc134121560"/>
      <w:bookmarkStart w:id="348" w:name="_Toc134718107"/>
      <w:bookmarkStart w:id="349" w:name="_Toc134750076"/>
      <w:bookmarkStart w:id="350" w:name="_Toc135515780"/>
      <w:bookmarkStart w:id="351" w:name="_Toc136270070"/>
      <w:bookmarkStart w:id="352" w:name="_Toc136273139"/>
      <w:bookmarkStart w:id="353" w:name="_Toc136277078"/>
      <w:bookmarkStart w:id="354" w:name="_Toc136277152"/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4433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547E40F4" w14:textId="77777777" w:rsidR="00A16C41" w:rsidRPr="00443375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Pr="00443375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5" w:name="_Toc71709687"/>
      <w:bookmarkStart w:id="356" w:name="_Toc74115536"/>
      <w:bookmarkStart w:id="357" w:name="_Toc104997675"/>
      <w:bookmarkStart w:id="358" w:name="_Toc105000662"/>
      <w:bookmarkStart w:id="359" w:name="_Toc136270071"/>
      <w:bookmarkStart w:id="360" w:name="_Toc136277153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5"/>
      <w:bookmarkEnd w:id="356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7"/>
      <w:bookmarkEnd w:id="358"/>
      <w:bookmarkEnd w:id="359"/>
      <w:bookmarkEnd w:id="360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4ECBA682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F7374A"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"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443375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Pr="00443375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443375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433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Pr="00443375" w:rsidRDefault="00AA57BC" w:rsidP="00AA57B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443375"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443375" w:rsidRDefault="006D2615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443375" w:rsidRDefault="006D2615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443375" w:rsidRDefault="006D2615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443375" w:rsidRDefault="006D2615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443375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443375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43375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443375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1" w:name="_Toc136270072"/>
      <w:bookmarkStart w:id="362" w:name="_Toc136273141"/>
      <w:bookmarkStart w:id="363" w:name="_Toc136277080"/>
      <w:bookmarkStart w:id="364" w:name="_Toc136277154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61"/>
      <w:bookmarkEnd w:id="362"/>
      <w:bookmarkEnd w:id="363"/>
      <w:bookmarkEnd w:id="364"/>
    </w:p>
    <w:p w14:paraId="265B2CA8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5" w:name="_Toc136270073"/>
      <w:bookmarkStart w:id="366" w:name="_Toc136273142"/>
      <w:bookmarkStart w:id="367" w:name="_Toc136277081"/>
      <w:bookmarkStart w:id="368" w:name="_Toc136277155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5"/>
      <w:bookmarkEnd w:id="366"/>
      <w:bookmarkEnd w:id="367"/>
      <w:bookmarkEnd w:id="368"/>
    </w:p>
    <w:p w14:paraId="3B22B10A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443375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9" w:name="_Toc136270074"/>
      <w:bookmarkStart w:id="370" w:name="_Toc136273143"/>
      <w:bookmarkStart w:id="371" w:name="_Toc136277082"/>
      <w:bookmarkStart w:id="372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9"/>
      <w:bookmarkEnd w:id="370"/>
      <w:bookmarkEnd w:id="371"/>
      <w:bookmarkEnd w:id="372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443375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3" w:name="_Toc136270075"/>
      <w:bookmarkStart w:id="374" w:name="_Toc136273144"/>
      <w:bookmarkStart w:id="375" w:name="_Toc136277083"/>
      <w:bookmarkStart w:id="376" w:name="_Toc136277157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3"/>
      <w:bookmarkEnd w:id="374"/>
      <w:bookmarkEnd w:id="375"/>
      <w:bookmarkEnd w:id="376"/>
    </w:p>
    <w:p w14:paraId="46B3BD5D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Pr="00443375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7" w:name="_Toc104997676"/>
      <w:bookmarkStart w:id="378" w:name="_Toc105000663"/>
      <w:bookmarkStart w:id="379" w:name="_Toc136277084"/>
      <w:bookmarkStart w:id="380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7"/>
      <w:bookmarkEnd w:id="378"/>
      <w:bookmarkEnd w:id="379"/>
      <w:bookmarkEnd w:id="380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Pr="0044337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81" w:name="_Toc104997677"/>
      <w:bookmarkStart w:id="382" w:name="_Toc105000664"/>
      <w:bookmarkStart w:id="383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81"/>
      <w:bookmarkEnd w:id="382"/>
      <w:bookmarkEnd w:id="383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Pr="00443375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4" w:name="_Toc133326443"/>
      <w:bookmarkStart w:id="385" w:name="_Toc133329251"/>
      <w:bookmarkStart w:id="386" w:name="_Toc136270076"/>
      <w:bookmarkStart w:id="387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8" w:name="_Toc104997678"/>
      <w:bookmarkStart w:id="389" w:name="_Toc105000665"/>
      <w:bookmarkEnd w:id="384"/>
      <w:bookmarkEnd w:id="385"/>
      <w:bookmarkEnd w:id="386"/>
      <w:bookmarkEnd w:id="387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8"/>
      <w:bookmarkEnd w:id="389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 xml:space="preserve">: Руководство по MS SQL </w:t>
      </w:r>
      <w:proofErr w:type="spellStart"/>
      <w:r w:rsidRPr="00443375">
        <w:t>Server</w:t>
      </w:r>
      <w:proofErr w:type="spellEnd"/>
      <w:r w:rsidRPr="00443375">
        <w:t xml:space="preserve">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AF2DD3">
      <w:footerReference w:type="default" r:id="rId13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E942" w14:textId="77777777" w:rsidR="00586B27" w:rsidRDefault="00586B27" w:rsidP="00685065">
      <w:pPr>
        <w:spacing w:after="0" w:line="240" w:lineRule="auto"/>
      </w:pPr>
      <w:r>
        <w:separator/>
      </w:r>
    </w:p>
  </w:endnote>
  <w:endnote w:type="continuationSeparator" w:id="0">
    <w:p w14:paraId="38E8DBB7" w14:textId="77777777" w:rsidR="00586B27" w:rsidRDefault="00586B27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6D2615" w:rsidRDefault="006D2615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6D2615" w:rsidRPr="00052F89" w:rsidRDefault="006D2615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6D2615" w:rsidRPr="005E6281" w:rsidRDefault="006D2615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6D2615" w:rsidRDefault="006D2615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6D2615" w:rsidRPr="0072521F" w:rsidRDefault="006D2615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6D2615" w:rsidRPr="00E91150" w:rsidRDefault="006D2615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6D2615" w:rsidRPr="004951C0" w:rsidRDefault="006D2615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6D2615" w:rsidRPr="004951C0" w:rsidRDefault="006D2615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6D2615" w:rsidRDefault="006D2615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27827252" w:rsidR="006D2615" w:rsidRPr="004B44D5" w:rsidRDefault="006D261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Модуль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6D2615" w:rsidRPr="004B44D5" w:rsidRDefault="006D2615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636C8813" w:rsidR="006D2615" w:rsidRPr="00B115C3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6D2615" w:rsidRPr="003B7747" w:rsidRDefault="006D2615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6D2615" w:rsidRPr="00052F89" w:rsidRDefault="006D2615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6D2615" w:rsidRPr="005E6281" w:rsidRDefault="006D2615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6D2615" w:rsidRDefault="006D2615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6D2615" w:rsidRPr="0072521F" w:rsidRDefault="006D2615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6D2615" w:rsidRPr="00E91150" w:rsidRDefault="006D2615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6D2615" w:rsidRPr="004951C0" w:rsidRDefault="006D2615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6D2615" w:rsidRPr="004951C0" w:rsidRDefault="006D2615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6D2615" w:rsidRDefault="006D2615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27827252" w:rsidR="006D2615" w:rsidRPr="004B44D5" w:rsidRDefault="006D261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Модуль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6D2615" w:rsidRPr="004B44D5" w:rsidRDefault="006D2615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636C8813" w:rsidR="006D2615" w:rsidRPr="00B115C3" w:rsidRDefault="006D2615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6D2615" w:rsidRPr="003B7747" w:rsidRDefault="006D2615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6D2615" w:rsidRDefault="006D2615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6D2615" w:rsidRDefault="006D2615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6D2615" w:rsidRPr="0024343D" w:rsidRDefault="006D2615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6D2615" w:rsidRPr="00B66D77" w:rsidRDefault="006D2615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6D2615" w:rsidRPr="0024343D" w:rsidRDefault="006D2615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6D2615" w:rsidRDefault="006D2615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6D2615" w:rsidRPr="0024343D" w:rsidRDefault="006D2615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6D2615" w:rsidRPr="00B66D77" w:rsidRDefault="006D2615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6D2615" w:rsidRPr="0024343D" w:rsidRDefault="006D2615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6D2615" w:rsidRDefault="006D2615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6D2615" w:rsidRDefault="006D261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6D2615" w:rsidRPr="0024343D" w:rsidRDefault="006D2615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6D2615" w:rsidRPr="003F4BFF" w:rsidRDefault="006D2615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6D2615" w:rsidRPr="0024343D" w:rsidRDefault="006D2615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6D2615" w:rsidRDefault="006D2615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6D2615" w:rsidRPr="0024343D" w:rsidRDefault="006D2615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6D2615" w:rsidRPr="003F4BFF" w:rsidRDefault="006D2615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6D2615" w:rsidRPr="0024343D" w:rsidRDefault="006D2615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39C2" w14:textId="77777777" w:rsidR="00586B27" w:rsidRDefault="00586B27" w:rsidP="00685065">
      <w:pPr>
        <w:spacing w:after="0" w:line="240" w:lineRule="auto"/>
      </w:pPr>
      <w:r>
        <w:separator/>
      </w:r>
    </w:p>
  </w:footnote>
  <w:footnote w:type="continuationSeparator" w:id="0">
    <w:p w14:paraId="60CE6FEA" w14:textId="77777777" w:rsidR="00586B27" w:rsidRDefault="00586B27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6D2615" w:rsidRDefault="006D26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EE76D928"/>
    <w:lvl w:ilvl="0" w:tplc="636231E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E6EAF"/>
    <w:multiLevelType w:val="multilevel"/>
    <w:tmpl w:val="F49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2B4"/>
    <w:multiLevelType w:val="hybridMultilevel"/>
    <w:tmpl w:val="67941CA4"/>
    <w:lvl w:ilvl="0" w:tplc="CF0E037E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73D22"/>
    <w:multiLevelType w:val="multilevel"/>
    <w:tmpl w:val="E14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A720E"/>
    <w:multiLevelType w:val="hybridMultilevel"/>
    <w:tmpl w:val="CF46420E"/>
    <w:lvl w:ilvl="0" w:tplc="776A9FBE">
      <w:start w:val="1"/>
      <w:numFmt w:val="bullet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46175B"/>
    <w:multiLevelType w:val="hybridMultilevel"/>
    <w:tmpl w:val="E528E84C"/>
    <w:lvl w:ilvl="0" w:tplc="5F327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6841B2"/>
    <w:multiLevelType w:val="multilevel"/>
    <w:tmpl w:val="074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92D5A"/>
    <w:multiLevelType w:val="hybridMultilevel"/>
    <w:tmpl w:val="439AEAEC"/>
    <w:lvl w:ilvl="0" w:tplc="890053E0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23D30DE"/>
    <w:multiLevelType w:val="multilevel"/>
    <w:tmpl w:val="D85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22CC4"/>
    <w:multiLevelType w:val="hybridMultilevel"/>
    <w:tmpl w:val="FEAC989E"/>
    <w:lvl w:ilvl="0" w:tplc="2B0CB32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4837385"/>
    <w:multiLevelType w:val="multilevel"/>
    <w:tmpl w:val="0C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D20EC"/>
    <w:multiLevelType w:val="multilevel"/>
    <w:tmpl w:val="8E8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E1FDB"/>
    <w:multiLevelType w:val="hybridMultilevel"/>
    <w:tmpl w:val="8AE04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C02DB"/>
    <w:multiLevelType w:val="hybridMultilevel"/>
    <w:tmpl w:val="9418EDAA"/>
    <w:lvl w:ilvl="0" w:tplc="5D9A752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4"/>
  </w:num>
  <w:num w:numId="5">
    <w:abstractNumId w:val="9"/>
  </w:num>
  <w:num w:numId="6">
    <w:abstractNumId w:val="7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32"/>
  </w:num>
  <w:num w:numId="12">
    <w:abstractNumId w:val="14"/>
  </w:num>
  <w:num w:numId="13">
    <w:abstractNumId w:val="20"/>
  </w:num>
  <w:num w:numId="14">
    <w:abstractNumId w:val="6"/>
  </w:num>
  <w:num w:numId="15">
    <w:abstractNumId w:val="24"/>
  </w:num>
  <w:num w:numId="16">
    <w:abstractNumId w:val="28"/>
  </w:num>
  <w:num w:numId="17">
    <w:abstractNumId w:val="3"/>
  </w:num>
  <w:num w:numId="18">
    <w:abstractNumId w:val="1"/>
  </w:num>
  <w:num w:numId="19">
    <w:abstractNumId w:val="26"/>
  </w:num>
  <w:num w:numId="20">
    <w:abstractNumId w:val="5"/>
  </w:num>
  <w:num w:numId="21">
    <w:abstractNumId w:val="30"/>
  </w:num>
  <w:num w:numId="22">
    <w:abstractNumId w:val="21"/>
  </w:num>
  <w:num w:numId="23">
    <w:abstractNumId w:val="25"/>
  </w:num>
  <w:num w:numId="24">
    <w:abstractNumId w:val="23"/>
  </w:num>
  <w:num w:numId="25">
    <w:abstractNumId w:val="2"/>
  </w:num>
  <w:num w:numId="26">
    <w:abstractNumId w:val="12"/>
  </w:num>
  <w:num w:numId="27">
    <w:abstractNumId w:val="29"/>
  </w:num>
  <w:num w:numId="28">
    <w:abstractNumId w:val="27"/>
  </w:num>
  <w:num w:numId="29">
    <w:abstractNumId w:val="10"/>
  </w:num>
  <w:num w:numId="30">
    <w:abstractNumId w:val="22"/>
  </w:num>
  <w:num w:numId="31">
    <w:abstractNumId w:val="18"/>
  </w:num>
  <w:num w:numId="32">
    <w:abstractNumId w:val="15"/>
  </w:num>
  <w:num w:numId="33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185"/>
    <w:rsid w:val="0004011B"/>
    <w:rsid w:val="00046B7C"/>
    <w:rsid w:val="00047869"/>
    <w:rsid w:val="00050E76"/>
    <w:rsid w:val="0006600A"/>
    <w:rsid w:val="000678DF"/>
    <w:rsid w:val="00073F9A"/>
    <w:rsid w:val="00083139"/>
    <w:rsid w:val="000C39C5"/>
    <w:rsid w:val="000C5D89"/>
    <w:rsid w:val="000E5D62"/>
    <w:rsid w:val="000F0ED8"/>
    <w:rsid w:val="000F4B26"/>
    <w:rsid w:val="000F7362"/>
    <w:rsid w:val="00110B17"/>
    <w:rsid w:val="00137505"/>
    <w:rsid w:val="00140D69"/>
    <w:rsid w:val="001549A6"/>
    <w:rsid w:val="00165921"/>
    <w:rsid w:val="00175A35"/>
    <w:rsid w:val="0017681A"/>
    <w:rsid w:val="00182439"/>
    <w:rsid w:val="0019410C"/>
    <w:rsid w:val="001A118A"/>
    <w:rsid w:val="001A1B53"/>
    <w:rsid w:val="001B2EAE"/>
    <w:rsid w:val="001C0B10"/>
    <w:rsid w:val="001C5DC2"/>
    <w:rsid w:val="001C6B2E"/>
    <w:rsid w:val="001F15AE"/>
    <w:rsid w:val="001F65CE"/>
    <w:rsid w:val="002046F6"/>
    <w:rsid w:val="0021587D"/>
    <w:rsid w:val="0023181A"/>
    <w:rsid w:val="0023427E"/>
    <w:rsid w:val="002371DD"/>
    <w:rsid w:val="00244F25"/>
    <w:rsid w:val="002450A2"/>
    <w:rsid w:val="00267829"/>
    <w:rsid w:val="00280013"/>
    <w:rsid w:val="00281D28"/>
    <w:rsid w:val="00287136"/>
    <w:rsid w:val="00287FED"/>
    <w:rsid w:val="002B328D"/>
    <w:rsid w:val="002B3528"/>
    <w:rsid w:val="002E2503"/>
    <w:rsid w:val="002F425C"/>
    <w:rsid w:val="0030208A"/>
    <w:rsid w:val="00304D70"/>
    <w:rsid w:val="003139D0"/>
    <w:rsid w:val="00315BDC"/>
    <w:rsid w:val="00331C6B"/>
    <w:rsid w:val="00334A1E"/>
    <w:rsid w:val="00337DF3"/>
    <w:rsid w:val="00342B84"/>
    <w:rsid w:val="0034780D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75DB"/>
    <w:rsid w:val="003E2BD9"/>
    <w:rsid w:val="003E3BCC"/>
    <w:rsid w:val="00400A13"/>
    <w:rsid w:val="00406542"/>
    <w:rsid w:val="00406D84"/>
    <w:rsid w:val="00412A7B"/>
    <w:rsid w:val="0042157E"/>
    <w:rsid w:val="0043445D"/>
    <w:rsid w:val="00442872"/>
    <w:rsid w:val="00443375"/>
    <w:rsid w:val="0045087D"/>
    <w:rsid w:val="00457B50"/>
    <w:rsid w:val="00464085"/>
    <w:rsid w:val="004720E9"/>
    <w:rsid w:val="00492269"/>
    <w:rsid w:val="004B44D5"/>
    <w:rsid w:val="004B4FBF"/>
    <w:rsid w:val="004C2EC3"/>
    <w:rsid w:val="004E07FE"/>
    <w:rsid w:val="004E79A8"/>
    <w:rsid w:val="004F3933"/>
    <w:rsid w:val="00505832"/>
    <w:rsid w:val="005259B2"/>
    <w:rsid w:val="00530EEE"/>
    <w:rsid w:val="0053293D"/>
    <w:rsid w:val="005364AF"/>
    <w:rsid w:val="00547BE1"/>
    <w:rsid w:val="005644C2"/>
    <w:rsid w:val="00572F34"/>
    <w:rsid w:val="00581F02"/>
    <w:rsid w:val="00586B27"/>
    <w:rsid w:val="005A093F"/>
    <w:rsid w:val="005B2ACF"/>
    <w:rsid w:val="005C3296"/>
    <w:rsid w:val="005F0DCF"/>
    <w:rsid w:val="005F5EBA"/>
    <w:rsid w:val="00601F6D"/>
    <w:rsid w:val="00611CD0"/>
    <w:rsid w:val="00614C41"/>
    <w:rsid w:val="00622379"/>
    <w:rsid w:val="00624C1C"/>
    <w:rsid w:val="00630208"/>
    <w:rsid w:val="006320E3"/>
    <w:rsid w:val="006331DD"/>
    <w:rsid w:val="00654C78"/>
    <w:rsid w:val="00676172"/>
    <w:rsid w:val="00685065"/>
    <w:rsid w:val="006857B2"/>
    <w:rsid w:val="0069615C"/>
    <w:rsid w:val="006B7CA7"/>
    <w:rsid w:val="006D2615"/>
    <w:rsid w:val="006D2A0F"/>
    <w:rsid w:val="006E2F8B"/>
    <w:rsid w:val="006E6488"/>
    <w:rsid w:val="0071556E"/>
    <w:rsid w:val="007178A1"/>
    <w:rsid w:val="00722872"/>
    <w:rsid w:val="0072521F"/>
    <w:rsid w:val="007275F0"/>
    <w:rsid w:val="0073172F"/>
    <w:rsid w:val="00733333"/>
    <w:rsid w:val="00742890"/>
    <w:rsid w:val="0077412D"/>
    <w:rsid w:val="00777871"/>
    <w:rsid w:val="00782DC2"/>
    <w:rsid w:val="007A740C"/>
    <w:rsid w:val="007C0AC3"/>
    <w:rsid w:val="007C210A"/>
    <w:rsid w:val="007C5402"/>
    <w:rsid w:val="007C6039"/>
    <w:rsid w:val="007E537E"/>
    <w:rsid w:val="00804EA7"/>
    <w:rsid w:val="00805AAF"/>
    <w:rsid w:val="008071D3"/>
    <w:rsid w:val="0082626D"/>
    <w:rsid w:val="008334C4"/>
    <w:rsid w:val="00833688"/>
    <w:rsid w:val="00850952"/>
    <w:rsid w:val="008614AD"/>
    <w:rsid w:val="0087437A"/>
    <w:rsid w:val="00890B51"/>
    <w:rsid w:val="00891ECB"/>
    <w:rsid w:val="008962F8"/>
    <w:rsid w:val="008A1A7F"/>
    <w:rsid w:val="008B012D"/>
    <w:rsid w:val="008B2726"/>
    <w:rsid w:val="008C5E6C"/>
    <w:rsid w:val="008E7DD9"/>
    <w:rsid w:val="008F0324"/>
    <w:rsid w:val="00907E6B"/>
    <w:rsid w:val="00912C98"/>
    <w:rsid w:val="00913BDB"/>
    <w:rsid w:val="00917D36"/>
    <w:rsid w:val="009300A9"/>
    <w:rsid w:val="00940704"/>
    <w:rsid w:val="00975987"/>
    <w:rsid w:val="009B7E26"/>
    <w:rsid w:val="009C1411"/>
    <w:rsid w:val="009E5380"/>
    <w:rsid w:val="00A00E22"/>
    <w:rsid w:val="00A011B1"/>
    <w:rsid w:val="00A16C41"/>
    <w:rsid w:val="00A17E6D"/>
    <w:rsid w:val="00A3123E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7AD0"/>
    <w:rsid w:val="00B40DE3"/>
    <w:rsid w:val="00B45847"/>
    <w:rsid w:val="00B47326"/>
    <w:rsid w:val="00B55C2F"/>
    <w:rsid w:val="00B61EC2"/>
    <w:rsid w:val="00B62702"/>
    <w:rsid w:val="00B634C4"/>
    <w:rsid w:val="00B66D77"/>
    <w:rsid w:val="00B80023"/>
    <w:rsid w:val="00B93CF2"/>
    <w:rsid w:val="00B93F4C"/>
    <w:rsid w:val="00BA200D"/>
    <w:rsid w:val="00BA2D3F"/>
    <w:rsid w:val="00BA3D81"/>
    <w:rsid w:val="00BC61E0"/>
    <w:rsid w:val="00BD309E"/>
    <w:rsid w:val="00BD6A64"/>
    <w:rsid w:val="00BF0A30"/>
    <w:rsid w:val="00C146AA"/>
    <w:rsid w:val="00C21908"/>
    <w:rsid w:val="00C3001A"/>
    <w:rsid w:val="00C453F8"/>
    <w:rsid w:val="00C46878"/>
    <w:rsid w:val="00C65E44"/>
    <w:rsid w:val="00C663AD"/>
    <w:rsid w:val="00C77FED"/>
    <w:rsid w:val="00C82D15"/>
    <w:rsid w:val="00CA0CA3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2426D"/>
    <w:rsid w:val="00D34E8D"/>
    <w:rsid w:val="00D56194"/>
    <w:rsid w:val="00D56681"/>
    <w:rsid w:val="00D60635"/>
    <w:rsid w:val="00D75476"/>
    <w:rsid w:val="00D76828"/>
    <w:rsid w:val="00D82696"/>
    <w:rsid w:val="00D92736"/>
    <w:rsid w:val="00DA4BD1"/>
    <w:rsid w:val="00DB319A"/>
    <w:rsid w:val="00E16F03"/>
    <w:rsid w:val="00E23A73"/>
    <w:rsid w:val="00E27EC5"/>
    <w:rsid w:val="00E53C12"/>
    <w:rsid w:val="00E73BA8"/>
    <w:rsid w:val="00E74780"/>
    <w:rsid w:val="00E74AA8"/>
    <w:rsid w:val="00EC49FB"/>
    <w:rsid w:val="00ED4182"/>
    <w:rsid w:val="00F10DD5"/>
    <w:rsid w:val="00F13867"/>
    <w:rsid w:val="00F37055"/>
    <w:rsid w:val="00F41EBD"/>
    <w:rsid w:val="00F46C2B"/>
    <w:rsid w:val="00F7374A"/>
    <w:rsid w:val="00F81A12"/>
    <w:rsid w:val="00F82CF9"/>
    <w:rsid w:val="00F93197"/>
    <w:rsid w:val="00FA6FA7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3A6F9-2FB6-4B46-A93B-2FB2F699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62</Pages>
  <Words>8453</Words>
  <Characters>48184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69</cp:revision>
  <dcterms:created xsi:type="dcterms:W3CDTF">2023-05-26T07:59:00Z</dcterms:created>
  <dcterms:modified xsi:type="dcterms:W3CDTF">2025-05-17T13:47:00Z</dcterms:modified>
</cp:coreProperties>
</file>