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65993A20"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sidR="00AA1B9B">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 xml:space="preserve">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w:t>
      </w:r>
      <w:proofErr w:type="gramStart"/>
      <w:r w:rsidR="00685065" w:rsidRPr="004B34EB">
        <w:rPr>
          <w:rFonts w:ascii="Times New Roman" w:eastAsia="Times New Roman" w:hAnsi="Times New Roman" w:cs="Times New Roman"/>
          <w:color w:val="000000"/>
          <w:sz w:val="40"/>
          <w:szCs w:val="40"/>
          <w:lang w:eastAsia="ru-RU"/>
        </w:rPr>
        <w:t>07.ИР</w:t>
      </w:r>
      <w:proofErr w:type="gramEnd"/>
      <w:r w:rsidR="00685065" w:rsidRPr="004B34EB">
        <w:rPr>
          <w:rFonts w:ascii="Times New Roman" w:eastAsia="Times New Roman" w:hAnsi="Times New Roman" w:cs="Times New Roman"/>
          <w:color w:val="000000"/>
          <w:sz w:val="40"/>
          <w:szCs w:val="40"/>
          <w:lang w:eastAsia="ru-RU"/>
        </w:rPr>
        <w:t>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7CA874E4"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4B34EB">
              <w:rPr>
                <w:rFonts w:ascii="Times New Roman" w:eastAsia="Times New Roman" w:hAnsi="Times New Roman" w:cs="Times New Roman"/>
                <w:color w:val="000000"/>
                <w:sz w:val="28"/>
                <w:szCs w:val="28"/>
                <w:lang w:eastAsia="ru-RU"/>
              </w:rPr>
              <w:t>Нормоконтроль</w:t>
            </w:r>
            <w:proofErr w:type="spellEnd"/>
            <w:r w:rsidRPr="004B34EB">
              <w:rPr>
                <w:rFonts w:ascii="Times New Roman" w:eastAsia="Times New Roman" w:hAnsi="Times New Roman" w:cs="Times New Roman"/>
                <w:color w:val="000000"/>
                <w:sz w:val="28"/>
                <w:szCs w:val="28"/>
                <w:lang w:eastAsia="ru-RU"/>
              </w:rPr>
              <w:t xml:space="preserve"> </w:t>
            </w:r>
            <w:r w:rsidR="00AA1B9B">
              <w:rPr>
                <w:rFonts w:ascii="Times New Roman" w:eastAsia="Times New Roman" w:hAnsi="Times New Roman" w:cs="Times New Roman"/>
                <w:color w:val="000000"/>
                <w:sz w:val="28"/>
                <w:szCs w:val="28"/>
                <w:lang w:eastAsia="ru-RU"/>
              </w:rPr>
              <w:br/>
            </w:r>
            <w:r w:rsidRPr="004B34EB">
              <w:rPr>
                <w:rFonts w:ascii="Times New Roman" w:eastAsia="Times New Roman" w:hAnsi="Times New Roman" w:cs="Times New Roman"/>
                <w:color w:val="000000"/>
                <w:sz w:val="28"/>
                <w:szCs w:val="28"/>
                <w:lang w:eastAsia="ru-RU"/>
              </w:rPr>
              <w:t>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w:t>
      </w:r>
      <w:proofErr w:type="gramStart"/>
      <w:r w:rsidR="00685065" w:rsidRPr="004B34EB">
        <w:rPr>
          <w:rFonts w:ascii="Times New Roman" w:eastAsia="Times New Roman" w:hAnsi="Times New Roman" w:cs="Times New Roman"/>
          <w:sz w:val="28"/>
          <w:szCs w:val="28"/>
          <w:lang w:eastAsia="ru-RU"/>
        </w:rPr>
        <w:t>на  _</w:t>
      </w:r>
      <w:proofErr w:type="gramEnd"/>
      <w:r w:rsidR="00685065" w:rsidRPr="004B34EB">
        <w:rPr>
          <w:rFonts w:ascii="Times New Roman" w:eastAsia="Times New Roman" w:hAnsi="Times New Roman" w:cs="Times New Roman"/>
          <w:sz w:val="28"/>
          <w:szCs w:val="28"/>
          <w:lang w:eastAsia="ru-RU"/>
        </w:rPr>
        <w:t>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w:t>
      </w:r>
      <w:proofErr w:type="gramStart"/>
      <w:r w:rsidRPr="004B34EB">
        <w:rPr>
          <w:rFonts w:ascii="Times New Roman" w:eastAsia="Times New Roman" w:hAnsi="Times New Roman" w:cs="Times New Roman"/>
          <w:sz w:val="28"/>
          <w:szCs w:val="28"/>
          <w:lang w:eastAsia="ru-RU"/>
        </w:rPr>
        <w:t>_»_</w:t>
      </w:r>
      <w:proofErr w:type="gramEnd"/>
      <w:r w:rsidRPr="004B34EB">
        <w:rPr>
          <w:rFonts w:ascii="Times New Roman" w:eastAsia="Times New Roman" w:hAnsi="Times New Roman" w:cs="Times New Roman"/>
          <w:sz w:val="28"/>
          <w:szCs w:val="28"/>
          <w:lang w:eastAsia="ru-RU"/>
        </w:rPr>
        <w:t>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35D6A4C1" w:rsidR="00D2426D" w:rsidRPr="000A09DD" w:rsidRDefault="00685065" w:rsidP="00886481">
      <w:pPr>
        <w:pStyle w:val="11"/>
        <w:rPr>
          <w:rFonts w:ascii="Times New Roman" w:hAnsi="Times New Roman" w:cs="Times New Roman"/>
          <w:noProof/>
          <w:sz w:val="28"/>
          <w:szCs w:val="28"/>
          <w:lang w:eastAsia="ru-RU"/>
        </w:rPr>
      </w:pPr>
      <w:r w:rsidRPr="004B34EB">
        <w:rPr>
          <w:noProof/>
          <w:lang w:eastAsia="ru-RU"/>
        </w:rPr>
        <w:fldChar w:fldCharType="begin"/>
      </w:r>
      <w:r w:rsidRPr="004B34EB">
        <w:rPr>
          <w:noProof/>
          <w:lang w:eastAsia="ru-RU"/>
        </w:rPr>
        <w:instrText xml:space="preserve"> TOC \o "1-2" \u </w:instrText>
      </w:r>
      <w:r w:rsidRPr="004B34EB">
        <w:rPr>
          <w:noProof/>
          <w:lang w:eastAsia="ru-RU"/>
        </w:rPr>
        <w:fldChar w:fldCharType="separate"/>
      </w:r>
      <w:r w:rsidR="00D2426D" w:rsidRPr="000A09DD">
        <w:rPr>
          <w:rFonts w:ascii="Times New Roman" w:hAnsi="Times New Roman" w:cs="Times New Roman"/>
          <w:noProof/>
          <w:sz w:val="28"/>
          <w:szCs w:val="28"/>
          <w:lang w:eastAsia="ru-RU"/>
        </w:rPr>
        <w:t>Введение</w:t>
      </w:r>
      <w:r w:rsidR="00D2426D" w:rsidRPr="000A09DD">
        <w:rPr>
          <w:rFonts w:ascii="Times New Roman" w:hAnsi="Times New Roman" w:cs="Times New Roman"/>
          <w:noProof/>
          <w:sz w:val="28"/>
          <w:szCs w:val="28"/>
          <w:lang w:eastAsia="ru-RU"/>
        </w:rPr>
        <w:tab/>
      </w:r>
      <w:r w:rsidR="00D2426D" w:rsidRPr="000A09DD">
        <w:rPr>
          <w:rFonts w:ascii="Times New Roman" w:hAnsi="Times New Roman" w:cs="Times New Roman"/>
          <w:noProof/>
          <w:sz w:val="28"/>
          <w:szCs w:val="28"/>
          <w:lang w:eastAsia="ru-RU"/>
        </w:rPr>
        <w:fldChar w:fldCharType="begin"/>
      </w:r>
      <w:r w:rsidR="00D2426D" w:rsidRPr="000A09DD">
        <w:rPr>
          <w:rFonts w:ascii="Times New Roman" w:hAnsi="Times New Roman" w:cs="Times New Roman"/>
          <w:noProof/>
          <w:sz w:val="28"/>
          <w:szCs w:val="28"/>
          <w:lang w:eastAsia="ru-RU"/>
        </w:rPr>
        <w:instrText xml:space="preserve"> PAGEREF _Toc136277112 \h </w:instrText>
      </w:r>
      <w:r w:rsidR="00D2426D" w:rsidRPr="000A09DD">
        <w:rPr>
          <w:rFonts w:ascii="Times New Roman" w:hAnsi="Times New Roman" w:cs="Times New Roman"/>
          <w:noProof/>
          <w:sz w:val="28"/>
          <w:szCs w:val="28"/>
          <w:lang w:eastAsia="ru-RU"/>
        </w:rPr>
      </w:r>
      <w:r w:rsidR="00D2426D"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3</w:t>
      </w:r>
      <w:r w:rsidR="00D2426D" w:rsidRPr="000A09DD">
        <w:rPr>
          <w:rFonts w:ascii="Times New Roman" w:hAnsi="Times New Roman" w:cs="Times New Roman"/>
          <w:noProof/>
          <w:sz w:val="28"/>
          <w:szCs w:val="28"/>
          <w:lang w:eastAsia="ru-RU"/>
        </w:rPr>
        <w:fldChar w:fldCharType="end"/>
      </w:r>
    </w:p>
    <w:p w14:paraId="3529B9A9" w14:textId="438A6A95"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1</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Общая характеристика предприятия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7</w:t>
      </w:r>
      <w:r w:rsidRPr="000A09DD">
        <w:rPr>
          <w:rFonts w:ascii="Times New Roman" w:hAnsi="Times New Roman" w:cs="Times New Roman"/>
          <w:noProof/>
          <w:sz w:val="28"/>
          <w:szCs w:val="28"/>
          <w:lang w:eastAsia="ru-RU"/>
        </w:rPr>
        <w:fldChar w:fldCharType="end"/>
      </w:r>
    </w:p>
    <w:p w14:paraId="1CC45E0B" w14:textId="7D8DEF26"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2</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Постановка задачи автоматизации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10</w:t>
      </w:r>
      <w:r w:rsidRPr="000A09DD">
        <w:rPr>
          <w:rFonts w:ascii="Times New Roman" w:hAnsi="Times New Roman" w:cs="Times New Roman"/>
          <w:noProof/>
          <w:sz w:val="28"/>
          <w:szCs w:val="28"/>
          <w:lang w:eastAsia="ru-RU"/>
        </w:rPr>
        <w:fldChar w:fldCharType="end"/>
      </w:r>
    </w:p>
    <w:p w14:paraId="79BAC32D" w14:textId="67F07AFC"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Проектные решения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15</w:t>
      </w:r>
      <w:r w:rsidRPr="000A09DD">
        <w:rPr>
          <w:rFonts w:ascii="Times New Roman" w:hAnsi="Times New Roman" w:cs="Times New Roman"/>
          <w:noProof/>
          <w:sz w:val="28"/>
          <w:szCs w:val="28"/>
          <w:lang w:eastAsia="ru-RU"/>
        </w:rPr>
        <w:fldChar w:fldCharType="end"/>
      </w:r>
    </w:p>
    <w:p w14:paraId="748BB8BB" w14:textId="2D3E08A9"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3.1</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Техническое обеспечение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_Toc136277116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15</w:t>
      </w:r>
      <w:r w:rsidRPr="000A09DD">
        <w:rPr>
          <w:rFonts w:ascii="Times New Roman" w:hAnsi="Times New Roman" w:cs="Times New Roman"/>
          <w:noProof/>
          <w:sz w:val="28"/>
          <w:szCs w:val="28"/>
          <w:lang w:eastAsia="ru-RU"/>
        </w:rPr>
        <w:fldChar w:fldCharType="end"/>
      </w:r>
    </w:p>
    <w:p w14:paraId="62ACDDA4" w14:textId="6C91CCB7"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3.2</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Программное обеспечение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_Toc136277117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16</w:t>
      </w:r>
      <w:r w:rsidRPr="000A09DD">
        <w:rPr>
          <w:rFonts w:ascii="Times New Roman" w:hAnsi="Times New Roman" w:cs="Times New Roman"/>
          <w:noProof/>
          <w:sz w:val="28"/>
          <w:szCs w:val="28"/>
          <w:lang w:eastAsia="ru-RU"/>
        </w:rPr>
        <w:fldChar w:fldCharType="end"/>
      </w:r>
    </w:p>
    <w:p w14:paraId="2BBBAFF3" w14:textId="0E389BCE"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3.3</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Информационное обеспечение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_Toc136277118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17</w:t>
      </w:r>
      <w:r w:rsidRPr="000A09DD">
        <w:rPr>
          <w:rFonts w:ascii="Times New Roman" w:hAnsi="Times New Roman" w:cs="Times New Roman"/>
          <w:noProof/>
          <w:sz w:val="28"/>
          <w:szCs w:val="28"/>
          <w:lang w:eastAsia="ru-RU"/>
        </w:rPr>
        <w:fldChar w:fldCharType="end"/>
      </w:r>
    </w:p>
    <w:p w14:paraId="25E1C5A6" w14:textId="0D65159F" w:rsidR="007033B5"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Технология разработки программного обеспечения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_Toc136277119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26</w:t>
      </w:r>
      <w:r w:rsidRPr="000A09DD">
        <w:rPr>
          <w:rFonts w:ascii="Times New Roman" w:hAnsi="Times New Roman" w:cs="Times New Roman"/>
          <w:noProof/>
          <w:sz w:val="28"/>
          <w:szCs w:val="28"/>
          <w:lang w:eastAsia="ru-RU"/>
        </w:rPr>
        <w:fldChar w:fldCharType="end"/>
      </w:r>
    </w:p>
    <w:p w14:paraId="4425857E" w14:textId="36D2B4D6"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4.1</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Общие сведения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_Toc136277120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26</w:t>
      </w:r>
      <w:r w:rsidRPr="000A09DD">
        <w:rPr>
          <w:rFonts w:ascii="Times New Roman" w:hAnsi="Times New Roman" w:cs="Times New Roman"/>
          <w:noProof/>
          <w:sz w:val="28"/>
          <w:szCs w:val="28"/>
          <w:lang w:eastAsia="ru-RU"/>
        </w:rPr>
        <w:fldChar w:fldCharType="end"/>
      </w:r>
    </w:p>
    <w:p w14:paraId="6E7F0A4A" w14:textId="0B4DDCF1"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4.2</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Описание функциональной структуры</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_Toc136277121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26</w:t>
      </w:r>
      <w:r w:rsidRPr="000A09DD">
        <w:rPr>
          <w:rFonts w:ascii="Times New Roman" w:hAnsi="Times New Roman" w:cs="Times New Roman"/>
          <w:noProof/>
          <w:sz w:val="28"/>
          <w:szCs w:val="28"/>
          <w:lang w:eastAsia="ru-RU"/>
        </w:rPr>
        <w:fldChar w:fldCharType="end"/>
      </w:r>
    </w:p>
    <w:p w14:paraId="1ABA98B8" w14:textId="3CD02B06"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4.3</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Руководство пользователя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_Toc136277122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30</w:t>
      </w:r>
      <w:r w:rsidRPr="000A09DD">
        <w:rPr>
          <w:rFonts w:ascii="Times New Roman" w:hAnsi="Times New Roman" w:cs="Times New Roman"/>
          <w:noProof/>
          <w:sz w:val="28"/>
          <w:szCs w:val="28"/>
          <w:lang w:eastAsia="ru-RU"/>
        </w:rPr>
        <w:fldChar w:fldCharType="end"/>
      </w:r>
    </w:p>
    <w:p w14:paraId="03818A9D" w14:textId="7B44B0F0"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4.4</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Тестирование программы</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30</w:t>
      </w:r>
      <w:r w:rsidRPr="000A09DD">
        <w:rPr>
          <w:rFonts w:ascii="Times New Roman" w:hAnsi="Times New Roman" w:cs="Times New Roman"/>
          <w:noProof/>
          <w:sz w:val="28"/>
          <w:szCs w:val="28"/>
          <w:lang w:eastAsia="ru-RU"/>
        </w:rPr>
        <w:fldChar w:fldCharType="end"/>
      </w:r>
    </w:p>
    <w:p w14:paraId="1BAF4C41" w14:textId="0D40122B"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5</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Экономическое обоснование разработки</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_Toc136277124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32</w:t>
      </w:r>
      <w:r w:rsidRPr="000A09DD">
        <w:rPr>
          <w:rFonts w:ascii="Times New Roman" w:hAnsi="Times New Roman" w:cs="Times New Roman"/>
          <w:noProof/>
          <w:sz w:val="28"/>
          <w:szCs w:val="28"/>
          <w:lang w:eastAsia="ru-RU"/>
        </w:rPr>
        <w:fldChar w:fldCharType="end"/>
      </w:r>
    </w:p>
    <w:p w14:paraId="2F0D1B54" w14:textId="6B29831B"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6</w:t>
      </w:r>
      <w:r w:rsidR="000A09DD">
        <w:rPr>
          <w:rFonts w:ascii="Times New Roman" w:hAnsi="Times New Roman" w:cs="Times New Roman"/>
          <w:noProof/>
          <w:sz w:val="28"/>
          <w:szCs w:val="28"/>
          <w:lang w:eastAsia="ru-RU"/>
        </w:rPr>
        <w:t xml:space="preserve"> </w:t>
      </w:r>
      <w:r w:rsidRPr="000A09DD">
        <w:rPr>
          <w:rFonts w:ascii="Times New Roman" w:hAnsi="Times New Roman" w:cs="Times New Roman"/>
          <w:noProof/>
          <w:sz w:val="28"/>
          <w:szCs w:val="28"/>
          <w:lang w:eastAsia="ru-RU"/>
        </w:rPr>
        <w:t>Обеспечение безопасности информационной системы</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_Toc136277125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50</w:t>
      </w:r>
      <w:r w:rsidRPr="000A09DD">
        <w:rPr>
          <w:rFonts w:ascii="Times New Roman" w:hAnsi="Times New Roman" w:cs="Times New Roman"/>
          <w:noProof/>
          <w:sz w:val="28"/>
          <w:szCs w:val="28"/>
          <w:lang w:eastAsia="ru-RU"/>
        </w:rPr>
        <w:fldChar w:fldCharType="end"/>
      </w:r>
    </w:p>
    <w:p w14:paraId="24DE2475" w14:textId="7B30A00B"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Заключение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_Toc136277126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51</w:t>
      </w:r>
      <w:r w:rsidRPr="000A09DD">
        <w:rPr>
          <w:rFonts w:ascii="Times New Roman" w:hAnsi="Times New Roman" w:cs="Times New Roman"/>
          <w:noProof/>
          <w:sz w:val="28"/>
          <w:szCs w:val="28"/>
          <w:lang w:eastAsia="ru-RU"/>
        </w:rPr>
        <w:fldChar w:fldCharType="end"/>
      </w:r>
    </w:p>
    <w:p w14:paraId="7687B49C" w14:textId="1CC573ED"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А</w:t>
      </w:r>
      <w:r w:rsidR="001F15AE" w:rsidRPr="000A09DD">
        <w:rPr>
          <w:rFonts w:ascii="Times New Roman" w:hAnsi="Times New Roman" w:cs="Times New Roman"/>
          <w:noProof/>
          <w:sz w:val="28"/>
          <w:szCs w:val="28"/>
          <w:lang w:eastAsia="ru-RU"/>
        </w:rPr>
        <w:t xml:space="preserve"> (обязательное). Техническое задание</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_Toc136277127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52</w:t>
      </w:r>
      <w:r w:rsidRPr="000A09DD">
        <w:rPr>
          <w:rFonts w:ascii="Times New Roman" w:hAnsi="Times New Roman" w:cs="Times New Roman"/>
          <w:noProof/>
          <w:sz w:val="28"/>
          <w:szCs w:val="28"/>
          <w:lang w:eastAsia="ru-RU"/>
        </w:rPr>
        <w:fldChar w:fldCharType="end"/>
      </w:r>
    </w:p>
    <w:p w14:paraId="4F28C27A" w14:textId="51D29021"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Б</w:t>
      </w:r>
      <w:r w:rsidR="001F15AE" w:rsidRPr="000A09DD">
        <w:rPr>
          <w:rFonts w:ascii="Times New Roman" w:hAnsi="Times New Roman" w:cs="Times New Roman"/>
          <w:noProof/>
          <w:sz w:val="28"/>
          <w:szCs w:val="28"/>
          <w:lang w:eastAsia="ru-RU"/>
        </w:rPr>
        <w:t xml:space="preserve"> (обязательное). Руководство пользователя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_Toc136277153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68</w:t>
      </w:r>
      <w:r w:rsidRPr="000A09DD">
        <w:rPr>
          <w:rFonts w:ascii="Times New Roman" w:hAnsi="Times New Roman" w:cs="Times New Roman"/>
          <w:noProof/>
          <w:sz w:val="28"/>
          <w:szCs w:val="28"/>
          <w:lang w:eastAsia="ru-RU"/>
        </w:rPr>
        <w:fldChar w:fldCharType="end"/>
      </w:r>
    </w:p>
    <w:p w14:paraId="40C732BE" w14:textId="375FC614"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В</w:t>
      </w:r>
      <w:r w:rsidR="001F15AE" w:rsidRPr="000A09DD">
        <w:rPr>
          <w:rFonts w:ascii="Times New Roman" w:hAnsi="Times New Roman" w:cs="Times New Roman"/>
          <w:noProof/>
          <w:sz w:val="28"/>
          <w:szCs w:val="28"/>
          <w:lang w:eastAsia="ru-RU"/>
        </w:rPr>
        <w:t xml:space="preserve"> (обязательное). Тестирование программного модуля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_Toc136277158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80</w:t>
      </w:r>
      <w:r w:rsidRPr="000A09DD">
        <w:rPr>
          <w:rFonts w:ascii="Times New Roman" w:hAnsi="Times New Roman" w:cs="Times New Roman"/>
          <w:noProof/>
          <w:sz w:val="28"/>
          <w:szCs w:val="28"/>
          <w:lang w:eastAsia="ru-RU"/>
        </w:rPr>
        <w:fldChar w:fldCharType="end"/>
      </w:r>
    </w:p>
    <w:p w14:paraId="34F28016" w14:textId="2F727622"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Г</w:t>
      </w:r>
      <w:r w:rsidR="001F15AE" w:rsidRPr="000A09DD">
        <w:rPr>
          <w:rFonts w:ascii="Times New Roman" w:hAnsi="Times New Roman" w:cs="Times New Roman"/>
          <w:noProof/>
          <w:sz w:val="28"/>
          <w:szCs w:val="28"/>
          <w:lang w:eastAsia="ru-RU"/>
        </w:rPr>
        <w:t xml:space="preserve"> (обязательное). Программный код программного модуля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_Toc136277159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83</w:t>
      </w:r>
      <w:r w:rsidRPr="000A09DD">
        <w:rPr>
          <w:rFonts w:ascii="Times New Roman" w:hAnsi="Times New Roman" w:cs="Times New Roman"/>
          <w:noProof/>
          <w:sz w:val="28"/>
          <w:szCs w:val="28"/>
          <w:lang w:eastAsia="ru-RU"/>
        </w:rPr>
        <w:fldChar w:fldCharType="end"/>
      </w:r>
    </w:p>
    <w:p w14:paraId="56289665" w14:textId="65FD7F6B" w:rsidR="00D2426D" w:rsidRPr="000A09DD" w:rsidRDefault="00D2426D" w:rsidP="00886481">
      <w:pPr>
        <w:pStyle w:val="11"/>
        <w:rPr>
          <w:rFonts w:ascii="Times New Roman" w:hAnsi="Times New Roman" w:cs="Times New Roman"/>
          <w:noProof/>
          <w:sz w:val="28"/>
          <w:szCs w:val="28"/>
          <w:lang w:eastAsia="ru-RU"/>
        </w:rPr>
      </w:pPr>
      <w:r w:rsidRPr="000A09DD">
        <w:rPr>
          <w:rFonts w:ascii="Times New Roman" w:hAnsi="Times New Roman" w:cs="Times New Roman"/>
          <w:noProof/>
          <w:sz w:val="28"/>
          <w:szCs w:val="28"/>
          <w:lang w:eastAsia="ru-RU"/>
        </w:rPr>
        <w:t>Приложение Д</w:t>
      </w:r>
      <w:r w:rsidR="001F15AE" w:rsidRPr="000A09DD">
        <w:rPr>
          <w:rFonts w:ascii="Times New Roman" w:hAnsi="Times New Roman" w:cs="Times New Roman"/>
          <w:noProof/>
          <w:sz w:val="28"/>
          <w:szCs w:val="28"/>
          <w:lang w:eastAsia="ru-RU"/>
        </w:rPr>
        <w:t xml:space="preserve"> (обязательное). Библиография</w:t>
      </w:r>
      <w:r w:rsidRPr="000A09DD">
        <w:rPr>
          <w:rFonts w:ascii="Times New Roman" w:hAnsi="Times New Roman" w:cs="Times New Roman"/>
          <w:noProof/>
          <w:sz w:val="28"/>
          <w:szCs w:val="28"/>
          <w:lang w:eastAsia="ru-RU"/>
        </w:rPr>
        <w:tab/>
      </w:r>
      <w:r w:rsidRPr="000A09DD">
        <w:rPr>
          <w:rFonts w:ascii="Times New Roman" w:hAnsi="Times New Roman" w:cs="Times New Roman"/>
          <w:noProof/>
          <w:sz w:val="28"/>
          <w:szCs w:val="28"/>
          <w:lang w:eastAsia="ru-RU"/>
        </w:rPr>
        <w:fldChar w:fldCharType="begin"/>
      </w:r>
      <w:r w:rsidRPr="000A09DD">
        <w:rPr>
          <w:rFonts w:ascii="Times New Roman" w:hAnsi="Times New Roman" w:cs="Times New Roman"/>
          <w:noProof/>
          <w:sz w:val="28"/>
          <w:szCs w:val="28"/>
          <w:lang w:eastAsia="ru-RU"/>
        </w:rPr>
        <w:instrText xml:space="preserve"> PAGEREF _Toc136277160 \h </w:instrText>
      </w:r>
      <w:r w:rsidRPr="000A09DD">
        <w:rPr>
          <w:rFonts w:ascii="Times New Roman" w:hAnsi="Times New Roman" w:cs="Times New Roman"/>
          <w:noProof/>
          <w:sz w:val="28"/>
          <w:szCs w:val="28"/>
          <w:lang w:eastAsia="ru-RU"/>
        </w:rPr>
      </w:r>
      <w:r w:rsidRPr="000A09DD">
        <w:rPr>
          <w:rFonts w:ascii="Times New Roman" w:hAnsi="Times New Roman" w:cs="Times New Roman"/>
          <w:noProof/>
          <w:sz w:val="28"/>
          <w:szCs w:val="28"/>
          <w:lang w:eastAsia="ru-RU"/>
        </w:rPr>
        <w:fldChar w:fldCharType="separate"/>
      </w:r>
      <w:r w:rsidR="0058352F">
        <w:rPr>
          <w:rFonts w:ascii="Times New Roman" w:hAnsi="Times New Roman" w:cs="Times New Roman"/>
          <w:noProof/>
          <w:sz w:val="28"/>
          <w:szCs w:val="28"/>
          <w:lang w:eastAsia="ru-RU"/>
        </w:rPr>
        <w:t>88</w:t>
      </w:r>
      <w:r w:rsidRPr="000A09DD">
        <w:rPr>
          <w:rFonts w:ascii="Times New Roman" w:hAnsi="Times New Roman" w:cs="Times New Roman"/>
          <w:noProof/>
          <w:sz w:val="28"/>
          <w:szCs w:val="28"/>
          <w:lang w:eastAsia="ru-RU"/>
        </w:rPr>
        <w:fldChar w:fldCharType="end"/>
      </w:r>
    </w:p>
    <w:p w14:paraId="2626C793" w14:textId="6E1E88B0" w:rsidR="005259B2" w:rsidRPr="004B34EB" w:rsidRDefault="00685065" w:rsidP="00886481">
      <w:pPr>
        <w:pStyle w:val="11"/>
        <w:rPr>
          <w:color w:val="000000"/>
          <w:lang w:eastAsia="ru-RU"/>
        </w:rPr>
      </w:pPr>
      <w:r w:rsidRPr="004B34EB">
        <w:rPr>
          <w:noProof/>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3936D7">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bookmarkStart w:id="10" w:name="_Toc200113026"/>
      <w:r w:rsidRPr="004B34EB">
        <w:rPr>
          <w:rFonts w:ascii="Times New Roman" w:eastAsia="Times New Roman" w:hAnsi="Times New Roman" w:cs="Times New Roman"/>
          <w:b/>
          <w:color w:val="000000"/>
          <w:sz w:val="32"/>
          <w:szCs w:val="32"/>
          <w:lang w:eastAsia="ru-RU"/>
        </w:rPr>
        <w:lastRenderedPageBreak/>
        <w:t>Введение</w:t>
      </w:r>
      <w:bookmarkStart w:id="11" w:name="_Toc515355215"/>
      <w:bookmarkEnd w:id="3"/>
      <w:bookmarkEnd w:id="4"/>
      <w:bookmarkEnd w:id="5"/>
      <w:bookmarkEnd w:id="6"/>
      <w:bookmarkEnd w:id="7"/>
      <w:bookmarkEnd w:id="8"/>
      <w:bookmarkEnd w:id="9"/>
      <w:bookmarkEnd w:id="10"/>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C653852"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w:t>
      </w:r>
      <w:r w:rsidR="00BD5844">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4F9E2C85"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w:t>
      </w:r>
      <w:r w:rsidR="00905F9C">
        <w:rPr>
          <w:rFonts w:ascii="Times New Roman" w:eastAsia="Calibri" w:hAnsi="Times New Roman" w:cs="Times New Roman"/>
          <w:sz w:val="28"/>
          <w:szCs w:val="28"/>
        </w:rPr>
        <w:t>е</w:t>
      </w:r>
      <w:r w:rsidR="00401B95" w:rsidRPr="004B34EB">
        <w:rPr>
          <w:rFonts w:ascii="Times New Roman" w:eastAsia="Calibri" w:hAnsi="Times New Roman" w:cs="Times New Roman"/>
          <w:sz w:val="28"/>
          <w:szCs w:val="28"/>
        </w:rPr>
        <w:t xml:space="preserve"> эффективности управления инструментальным хозяйством предприятия.</w:t>
      </w:r>
    </w:p>
    <w:p w14:paraId="2A263F86" w14:textId="3D73867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w:t>
      </w:r>
      <w:r w:rsidR="009E7A34">
        <w:rPr>
          <w:rFonts w:ascii="Times New Roman" w:eastAsia="Calibri" w:hAnsi="Times New Roman" w:cs="Times New Roman"/>
          <w:sz w:val="28"/>
          <w:szCs w:val="28"/>
        </w:rPr>
        <w:t xml:space="preserve"> модуля</w:t>
      </w:r>
      <w:r w:rsidR="004668A1" w:rsidRPr="004B34EB">
        <w:rPr>
          <w:rFonts w:ascii="Times New Roman" w:eastAsia="Calibri" w:hAnsi="Times New Roman" w:cs="Times New Roman"/>
          <w:sz w:val="28"/>
          <w:szCs w:val="28"/>
        </w:rPr>
        <w:t xml:space="preserve">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3E4554">
      <w:pPr>
        <w:pStyle w:val="a8"/>
        <w:widowControl w:val="0"/>
        <w:numPr>
          <w:ilvl w:val="0"/>
          <w:numId w:val="5"/>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3E4554">
      <w:pPr>
        <w:pStyle w:val="a8"/>
        <w:widowControl w:val="0"/>
        <w:numPr>
          <w:ilvl w:val="0"/>
          <w:numId w:val="6"/>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0DD44F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r w:rsidR="00011562">
        <w:rPr>
          <w:rFonts w:ascii="Times New Roman" w:eastAsia="Calibri" w:hAnsi="Times New Roman" w:cs="Times New Roman"/>
          <w:sz w:val="28"/>
          <w:szCs w:val="28"/>
        </w:rPr>
        <w:t>:</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bookmarkStart w:id="12" w:name="_Hlk200118277"/>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3E4554">
      <w:pPr>
        <w:pStyle w:val="a8"/>
        <w:widowControl w:val="0"/>
        <w:numPr>
          <w:ilvl w:val="0"/>
          <w:numId w:val="7"/>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bookmarkEnd w:id="12"/>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1"/>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3" w:name="_Toc104997660"/>
      <w:bookmarkStart w:id="14" w:name="_Toc105000620"/>
      <w:bookmarkStart w:id="15" w:name="_Toc136270031"/>
      <w:bookmarkStart w:id="16" w:name="_Toc136277113"/>
      <w:bookmarkStart w:id="17" w:name="_Toc200113027"/>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3"/>
      <w:bookmarkEnd w:id="14"/>
      <w:bookmarkEnd w:id="15"/>
      <w:bookmarkEnd w:id="16"/>
      <w:bookmarkEnd w:id="17"/>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056878">
      <w:pPr>
        <w:spacing w:after="0" w:line="360" w:lineRule="auto"/>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8E3891C">
            <wp:extent cx="5901271" cy="5359400"/>
            <wp:effectExtent l="0" t="0" r="444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067" cy="5430052"/>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3E4554">
      <w:pPr>
        <w:pStyle w:val="a8"/>
        <w:numPr>
          <w:ilvl w:val="0"/>
          <w:numId w:val="8"/>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lastRenderedPageBreak/>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3E4554">
      <w:pPr>
        <w:pStyle w:val="a8"/>
        <w:numPr>
          <w:ilvl w:val="0"/>
          <w:numId w:val="8"/>
        </w:numPr>
        <w:spacing w:line="360" w:lineRule="auto"/>
        <w:ind w:left="0" w:firstLine="709"/>
        <w:contextualSpacing w:val="0"/>
        <w:jc w:val="both"/>
        <w:rPr>
          <w:sz w:val="28"/>
          <w:szCs w:val="28"/>
        </w:rPr>
      </w:pPr>
      <w:r w:rsidRPr="004B34EB">
        <w:rPr>
          <w:sz w:val="28"/>
          <w:szCs w:val="28"/>
        </w:rPr>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3E4554">
      <w:pPr>
        <w:pStyle w:val="a8"/>
        <w:numPr>
          <w:ilvl w:val="0"/>
          <w:numId w:val="9"/>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8" w:name="_Toc104997661"/>
      <w:bookmarkStart w:id="19" w:name="_Toc105000621"/>
      <w:bookmarkStart w:id="20" w:name="_Toc136270032"/>
      <w:bookmarkStart w:id="21" w:name="_Toc136277114"/>
      <w:bookmarkStart w:id="22" w:name="_Toc200113028"/>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8"/>
      <w:bookmarkEnd w:id="19"/>
      <w:bookmarkEnd w:id="20"/>
      <w:bookmarkEnd w:id="21"/>
      <w:bookmarkEnd w:id="22"/>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3E4554">
      <w:pPr>
        <w:pStyle w:val="a8"/>
        <w:numPr>
          <w:ilvl w:val="0"/>
          <w:numId w:val="1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73247C14">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38001" cy="3820919"/>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3E4554">
      <w:pPr>
        <w:pStyle w:val="a8"/>
        <w:numPr>
          <w:ilvl w:val="0"/>
          <w:numId w:val="11"/>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3E4554">
      <w:pPr>
        <w:pStyle w:val="a8"/>
        <w:numPr>
          <w:ilvl w:val="0"/>
          <w:numId w:val="12"/>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3E4554">
      <w:pPr>
        <w:pStyle w:val="a8"/>
        <w:numPr>
          <w:ilvl w:val="0"/>
          <w:numId w:val="3"/>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26379E2"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w:t>
      </w:r>
      <w:r w:rsidR="004F5DD3">
        <w:rPr>
          <w:sz w:val="28"/>
          <w:szCs w:val="28"/>
        </w:rPr>
        <w:t>е</w:t>
      </w:r>
      <w:r w:rsidRPr="004B34EB">
        <w:rPr>
          <w:sz w:val="28"/>
          <w:szCs w:val="28"/>
        </w:rPr>
        <w:t>нных систем управления инструментальным хозяйством (1</w:t>
      </w:r>
      <w:proofErr w:type="gramStart"/>
      <w:r w:rsidRPr="004B34EB">
        <w:rPr>
          <w:sz w:val="28"/>
          <w:szCs w:val="28"/>
        </w:rPr>
        <w:t>С:ERP</w:t>
      </w:r>
      <w:proofErr w:type="gramEnd"/>
      <w:r w:rsidRPr="004B34EB">
        <w:rPr>
          <w:sz w:val="28"/>
          <w:szCs w:val="28"/>
        </w:rPr>
        <w:t>, SAP MRO, ИнфоАСТОР), выявлены характерные ограничения: ж</w:t>
      </w:r>
      <w:r w:rsidR="004F5DD3">
        <w:rPr>
          <w:sz w:val="28"/>
          <w:szCs w:val="28"/>
        </w:rPr>
        <w:t>е</w:t>
      </w:r>
      <w:r w:rsidRPr="004B34EB">
        <w:rPr>
          <w:sz w:val="28"/>
          <w:szCs w:val="28"/>
        </w:rPr>
        <w:t>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3E4554">
      <w:pPr>
        <w:pStyle w:val="a8"/>
        <w:numPr>
          <w:ilvl w:val="0"/>
          <w:numId w:val="12"/>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44AAF69B" w14:textId="12EE577B" w:rsidR="0095497A" w:rsidRPr="0095497A" w:rsidRDefault="004F70A8" w:rsidP="003E4554">
      <w:pPr>
        <w:pStyle w:val="a8"/>
        <w:numPr>
          <w:ilvl w:val="0"/>
          <w:numId w:val="12"/>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56A236D1" w14:textId="7A5660B5" w:rsidR="00100258" w:rsidRDefault="0095497A" w:rsidP="00100258">
      <w:pPr>
        <w:spacing w:after="0" w:line="360" w:lineRule="auto"/>
        <w:ind w:firstLine="709"/>
        <w:jc w:val="both"/>
        <w:rPr>
          <w:rFonts w:ascii="Times New Roman" w:eastAsia="Calibri" w:hAnsi="Times New Roman" w:cs="Times New Roman"/>
          <w:sz w:val="28"/>
          <w:szCs w:val="28"/>
        </w:rPr>
      </w:pPr>
      <w:r w:rsidRPr="0095497A">
        <w:rPr>
          <w:rFonts w:ascii="Times New Roman" w:eastAsia="Calibri" w:hAnsi="Times New Roman" w:cs="Times New Roman"/>
          <w:sz w:val="28"/>
          <w:szCs w:val="28"/>
        </w:rPr>
        <w:t>Ключевой особенностью разрабатываемой системы является ориентация на реальные бизнес-процессы конкретного предприятия, а не на типовые шаблоны, что часто встречается у крупных решений. Это позволяет избежать дорогостоящей и длительной перестройки производственных процессов под ж</w:t>
      </w:r>
      <w:r w:rsidR="004F5DD3">
        <w:rPr>
          <w:rFonts w:ascii="Times New Roman" w:eastAsia="Calibri" w:hAnsi="Times New Roman" w:cs="Times New Roman"/>
          <w:sz w:val="28"/>
          <w:szCs w:val="28"/>
        </w:rPr>
        <w:t>е</w:t>
      </w:r>
      <w:r w:rsidRPr="0095497A">
        <w:rPr>
          <w:rFonts w:ascii="Times New Roman" w:eastAsia="Calibri" w:hAnsi="Times New Roman" w:cs="Times New Roman"/>
          <w:sz w:val="28"/>
          <w:szCs w:val="28"/>
        </w:rPr>
        <w:t>сткие рамки стороннего ПО. В отличие от SAP MRO, где изменение бизнес-логики требует глубокого вмешательства в конфигурацию и участия квалифицированных специалистов, наша система предоставляет возможность настройки интерфейса и логики работы непосредственно сотрудниками предприятия.</w:t>
      </w:r>
    </w:p>
    <w:p w14:paraId="2E3828B5" w14:textId="7F143B30" w:rsidR="006E2F8B" w:rsidRPr="004B34EB" w:rsidRDefault="00100258" w:rsidP="00100258">
      <w:pPr>
        <w:spacing w:after="0" w:line="360" w:lineRule="auto"/>
        <w:ind w:firstLine="709"/>
        <w:jc w:val="both"/>
        <w:rPr>
          <w:rFonts w:ascii="Times New Roman" w:eastAsia="Calibri" w:hAnsi="Times New Roman" w:cs="Times New Roman"/>
          <w:sz w:val="28"/>
          <w:szCs w:val="28"/>
        </w:rPr>
      </w:pPr>
      <w:r w:rsidRPr="00100258">
        <w:rPr>
          <w:rFonts w:ascii="Times New Roman" w:eastAsia="Calibri" w:hAnsi="Times New Roman" w:cs="Times New Roman"/>
          <w:sz w:val="28"/>
          <w:szCs w:val="28"/>
        </w:rPr>
        <w:t>Кроме того, в отличие от 1</w:t>
      </w:r>
      <w:proofErr w:type="gramStart"/>
      <w:r w:rsidRPr="00100258">
        <w:rPr>
          <w:rFonts w:ascii="Times New Roman" w:eastAsia="Calibri" w:hAnsi="Times New Roman" w:cs="Times New Roman"/>
          <w:sz w:val="28"/>
          <w:szCs w:val="28"/>
        </w:rPr>
        <w:t>С:ERP</w:t>
      </w:r>
      <w:proofErr w:type="gramEnd"/>
      <w:r w:rsidRPr="00100258">
        <w:rPr>
          <w:rFonts w:ascii="Times New Roman" w:eastAsia="Calibri" w:hAnsi="Times New Roman" w:cs="Times New Roman"/>
          <w:sz w:val="28"/>
          <w:szCs w:val="28"/>
        </w:rPr>
        <w:t>, где замена инструмента возможна лишь через создание новой позиции с полным удалением старой, реализованная система предусматривает хранение истории взаимозаменяемости, что особенно важно при анализе причин отказов и планировании закупок.</w:t>
      </w:r>
      <w:r w:rsidR="006E2F8B"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23" w:name="_Toc104997662"/>
      <w:bookmarkStart w:id="24" w:name="_Toc105000622"/>
      <w:bookmarkStart w:id="25" w:name="_Toc136270033"/>
      <w:bookmarkStart w:id="26" w:name="_Toc136277115"/>
      <w:bookmarkStart w:id="27" w:name="_Toc200113029"/>
      <w:r w:rsidRPr="004B34EB">
        <w:rPr>
          <w:b/>
          <w:bCs w:val="0"/>
          <w:sz w:val="32"/>
          <w:szCs w:val="32"/>
        </w:rPr>
        <w:lastRenderedPageBreak/>
        <w:t>Проектные решения</w:t>
      </w:r>
      <w:bookmarkEnd w:id="23"/>
      <w:bookmarkEnd w:id="24"/>
      <w:bookmarkEnd w:id="25"/>
      <w:bookmarkEnd w:id="26"/>
      <w:bookmarkEnd w:id="27"/>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8" w:name="_Toc104997663"/>
      <w:bookmarkStart w:id="29" w:name="_Toc105000623"/>
      <w:bookmarkStart w:id="30" w:name="_Toc134718079"/>
      <w:bookmarkStart w:id="31" w:name="_Toc136270034"/>
      <w:bookmarkStart w:id="32" w:name="_Toc136277116"/>
      <w:bookmarkStart w:id="33" w:name="_Toc200113030"/>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8"/>
      <w:bookmarkEnd w:id="29"/>
      <w:bookmarkEnd w:id="30"/>
      <w:bookmarkEnd w:id="31"/>
      <w:bookmarkEnd w:id="32"/>
      <w:bookmarkEnd w:id="33"/>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5FF36051" w:rsidR="00F71EF6" w:rsidRPr="004B34EB" w:rsidRDefault="00944202" w:rsidP="003E4554">
      <w:pPr>
        <w:pStyle w:val="Default"/>
        <w:numPr>
          <w:ilvl w:val="0"/>
          <w:numId w:val="13"/>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34" w:name="_Toc104997664"/>
      <w:bookmarkStart w:id="35" w:name="_Toc105000624"/>
      <w:bookmarkStart w:id="36"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7" w:name="_Toc136270035"/>
      <w:bookmarkStart w:id="38" w:name="_Toc136277117"/>
      <w:bookmarkStart w:id="39" w:name="_Toc200113031"/>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34"/>
      <w:bookmarkEnd w:id="35"/>
      <w:bookmarkEnd w:id="36"/>
      <w:bookmarkEnd w:id="37"/>
      <w:bookmarkEnd w:id="38"/>
      <w:bookmarkEnd w:id="39"/>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3E4554">
      <w:pPr>
        <w:pStyle w:val="a8"/>
        <w:numPr>
          <w:ilvl w:val="0"/>
          <w:numId w:val="14"/>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3E4554">
      <w:pPr>
        <w:pStyle w:val="a8"/>
        <w:numPr>
          <w:ilvl w:val="0"/>
          <w:numId w:val="14"/>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BDAA481" w:rsidR="00EB7C85" w:rsidRPr="004B34EB" w:rsidRDefault="003E03F8"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091A7E" w:rsidRPr="00091A7E">
        <w:rPr>
          <w:sz w:val="28"/>
          <w:szCs w:val="28"/>
        </w:rPr>
        <w:t>.</w:t>
      </w:r>
      <w:r w:rsidR="00091A7E">
        <w:rPr>
          <w:sz w:val="28"/>
          <w:szCs w:val="28"/>
          <w:lang w:val="en-US"/>
        </w:rPr>
        <w:t>xlsx</w:t>
      </w:r>
      <w:r w:rsidR="00C009E9" w:rsidRPr="004B34EB">
        <w:rPr>
          <w:sz w:val="28"/>
          <w:szCs w:val="28"/>
        </w:rPr>
        <w:t>.</w:t>
      </w:r>
    </w:p>
    <w:p w14:paraId="43D9E539" w14:textId="155D13A1" w:rsidR="008D3748" w:rsidRPr="004B34EB" w:rsidRDefault="00810170" w:rsidP="003E4554">
      <w:pPr>
        <w:pStyle w:val="a8"/>
        <w:numPr>
          <w:ilvl w:val="0"/>
          <w:numId w:val="4"/>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3E4554">
      <w:pPr>
        <w:pStyle w:val="a8"/>
        <w:numPr>
          <w:ilvl w:val="0"/>
          <w:numId w:val="4"/>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40" w:name="_Toc104997665"/>
      <w:bookmarkStart w:id="41" w:name="_Toc105000625"/>
      <w:bookmarkStart w:id="42" w:name="_Toc134718081"/>
      <w:bookmarkStart w:id="43" w:name="_Toc136270036"/>
      <w:bookmarkStart w:id="44" w:name="_Toc136277118"/>
      <w:bookmarkStart w:id="45" w:name="_Toc200113032"/>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40"/>
      <w:bookmarkEnd w:id="41"/>
      <w:bookmarkEnd w:id="42"/>
      <w:bookmarkEnd w:id="43"/>
      <w:bookmarkEnd w:id="44"/>
      <w:bookmarkEnd w:id="45"/>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E66E48">
        <w:trPr>
          <w:trHeight w:val="454"/>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E66E48">
        <w:trPr>
          <w:trHeight w:val="454"/>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8B9047B" w14:textId="77777777" w:rsidR="007452B8" w:rsidRPr="004B34EB" w:rsidRDefault="007452B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center"/>
            <w:hideMark/>
          </w:tcPr>
          <w:p w14:paraId="4CEDDAB8" w14:textId="3DA50973"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5BEC9E3B"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center"/>
            <w:hideMark/>
          </w:tcPr>
          <w:p w14:paraId="1F7F3206"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center"/>
            <w:hideMark/>
          </w:tcPr>
          <w:p w14:paraId="6DAEDBEE" w14:textId="2E6868F2"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8382BCD" w14:textId="768ED770"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double" w:sz="4" w:space="0" w:color="auto"/>
              <w:left w:val="nil"/>
              <w:bottom w:val="single" w:sz="4" w:space="0" w:color="auto"/>
              <w:right w:val="single" w:sz="4" w:space="0" w:color="auto"/>
            </w:tcBorders>
            <w:shd w:val="clear" w:color="auto" w:fill="auto"/>
            <w:noWrap/>
            <w:vAlign w:val="center"/>
            <w:hideMark/>
          </w:tcPr>
          <w:p w14:paraId="4DF53881"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E66E48">
        <w:trPr>
          <w:trHeight w:val="454"/>
        </w:trPr>
        <w:tc>
          <w:tcPr>
            <w:tcW w:w="1715" w:type="dxa"/>
            <w:tcBorders>
              <w:top w:val="nil"/>
              <w:left w:val="single" w:sz="4" w:space="0" w:color="auto"/>
              <w:bottom w:val="single" w:sz="4" w:space="0" w:color="auto"/>
              <w:right w:val="single" w:sz="4" w:space="0" w:color="auto"/>
            </w:tcBorders>
            <w:shd w:val="clear" w:color="auto" w:fill="auto"/>
            <w:noWrap/>
            <w:vAlign w:val="center"/>
            <w:hideMark/>
          </w:tcPr>
          <w:p w14:paraId="45D80A31" w14:textId="77777777" w:rsidR="007452B8" w:rsidRPr="004B34EB" w:rsidRDefault="007452B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center"/>
            <w:hideMark/>
          </w:tcPr>
          <w:p w14:paraId="0C0BC5A2" w14:textId="7F684615"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center"/>
            <w:hideMark/>
          </w:tcPr>
          <w:p w14:paraId="3AA9846F"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center"/>
            <w:hideMark/>
          </w:tcPr>
          <w:p w14:paraId="144A7317" w14:textId="60EBE77C"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562" w:type="dxa"/>
            <w:tcBorders>
              <w:top w:val="nil"/>
              <w:left w:val="nil"/>
              <w:bottom w:val="single" w:sz="4" w:space="0" w:color="auto"/>
              <w:right w:val="single" w:sz="4" w:space="0" w:color="auto"/>
            </w:tcBorders>
            <w:shd w:val="clear" w:color="auto" w:fill="auto"/>
            <w:noWrap/>
            <w:vAlign w:val="center"/>
            <w:hideMark/>
          </w:tcPr>
          <w:p w14:paraId="072DE7E4" w14:textId="551C6D5E"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725C197" w14:textId="3E9C8983"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p>
        </w:tc>
        <w:tc>
          <w:tcPr>
            <w:tcW w:w="1191" w:type="dxa"/>
            <w:tcBorders>
              <w:top w:val="nil"/>
              <w:left w:val="nil"/>
              <w:bottom w:val="single" w:sz="4" w:space="0" w:color="auto"/>
              <w:right w:val="single" w:sz="4" w:space="0" w:color="auto"/>
            </w:tcBorders>
            <w:shd w:val="clear" w:color="auto" w:fill="auto"/>
            <w:noWrap/>
            <w:vAlign w:val="center"/>
            <w:hideMark/>
          </w:tcPr>
          <w:p w14:paraId="4E807454" w14:textId="77777777" w:rsidR="007452B8" w:rsidRPr="004B34EB" w:rsidRDefault="007452B8" w:rsidP="00D627D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E66E48">
        <w:trPr>
          <w:trHeight w:val="454"/>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E66E48">
        <w:trPr>
          <w:trHeight w:val="454"/>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E66E48">
        <w:trPr>
          <w:trHeight w:val="454"/>
        </w:trPr>
        <w:tc>
          <w:tcPr>
            <w:tcW w:w="1696" w:type="dxa"/>
            <w:tcBorders>
              <w:top w:val="single" w:sz="4" w:space="0" w:color="auto"/>
              <w:left w:val="single" w:sz="4" w:space="0" w:color="auto"/>
              <w:bottom w:val="single" w:sz="4" w:space="0" w:color="FFFFFF"/>
              <w:right w:val="single" w:sz="4" w:space="0" w:color="auto"/>
            </w:tcBorders>
            <w:shd w:val="clear" w:color="auto" w:fill="auto"/>
            <w:noWrap/>
            <w:vAlign w:val="center"/>
            <w:hideMark/>
          </w:tcPr>
          <w:p w14:paraId="34885AFA" w14:textId="77777777" w:rsidR="00F34868" w:rsidRPr="004B34EB" w:rsidRDefault="00F3486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single" w:sz="4" w:space="0" w:color="auto"/>
              <w:left w:val="nil"/>
              <w:bottom w:val="single" w:sz="4" w:space="0" w:color="FFFFFF"/>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single" w:sz="4" w:space="0" w:color="auto"/>
              <w:left w:val="nil"/>
              <w:bottom w:val="single" w:sz="4" w:space="0" w:color="FFFFFF"/>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single" w:sz="4" w:space="0" w:color="auto"/>
              <w:left w:val="nil"/>
              <w:bottom w:val="single" w:sz="4" w:space="0" w:color="FFFFFF"/>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single" w:sz="4" w:space="0" w:color="auto"/>
              <w:left w:val="nil"/>
              <w:bottom w:val="single" w:sz="4" w:space="0" w:color="FFFFFF"/>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single" w:sz="4" w:space="0" w:color="auto"/>
              <w:left w:val="nil"/>
              <w:bottom w:val="single" w:sz="4" w:space="0" w:color="FFFFFF"/>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single" w:sz="4" w:space="0" w:color="auto"/>
              <w:left w:val="nil"/>
              <w:bottom w:val="single" w:sz="4" w:space="0" w:color="FFFFFF"/>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bl>
    <w:p w14:paraId="241DD687" w14:textId="5A1E7739" w:rsidR="001C7B1E" w:rsidRDefault="001C7B1E"/>
    <w:p w14:paraId="5DD0B7D2" w14:textId="2A2748DB" w:rsidR="001C7B1E" w:rsidRPr="001C7B1E" w:rsidRDefault="001C7B1E" w:rsidP="001C7B1E">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Окончание таблицы 2</w:t>
      </w:r>
      <w:r>
        <w:rPr>
          <w:rFonts w:ascii="Times New Roman" w:hAnsi="Times New Roman" w:cs="Times New Roman"/>
          <w:sz w:val="28"/>
          <w:szCs w:val="28"/>
        </w:rPr>
        <w:tab/>
      </w:r>
    </w:p>
    <w:tbl>
      <w:tblPr>
        <w:tblW w:w="9209" w:type="dxa"/>
        <w:tblLook w:val="04A0" w:firstRow="1" w:lastRow="0" w:firstColumn="1" w:lastColumn="0" w:noHBand="0" w:noVBand="1"/>
      </w:tblPr>
      <w:tblGrid>
        <w:gridCol w:w="1696"/>
        <w:gridCol w:w="1563"/>
        <w:gridCol w:w="1098"/>
        <w:gridCol w:w="883"/>
        <w:gridCol w:w="1134"/>
        <w:gridCol w:w="805"/>
        <w:gridCol w:w="2030"/>
      </w:tblGrid>
      <w:tr w:rsidR="001C7B1E" w:rsidRPr="004B34EB" w14:paraId="4A916438" w14:textId="77777777" w:rsidTr="00E66E48">
        <w:trPr>
          <w:trHeight w:val="454"/>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9D7E162" w14:textId="598CFA40"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9EE5B45" w14:textId="106959CC"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304AC5" w14:textId="34A693D8"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4FB14633" w14:textId="758289C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EDEFC2D" w14:textId="2BED707D"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single" w:sz="4" w:space="0" w:color="auto"/>
              <w:bottom w:val="double" w:sz="4" w:space="0" w:color="auto"/>
              <w:right w:val="single" w:sz="4" w:space="0" w:color="auto"/>
            </w:tcBorders>
            <w:shd w:val="clear" w:color="auto" w:fill="auto"/>
            <w:noWrap/>
            <w:vAlign w:val="center"/>
          </w:tcPr>
          <w:p w14:paraId="2B7D2889" w14:textId="4F013E5B"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single" w:sz="4" w:space="0" w:color="auto"/>
              <w:bottom w:val="double" w:sz="4" w:space="0" w:color="auto"/>
              <w:right w:val="single" w:sz="4" w:space="0" w:color="auto"/>
            </w:tcBorders>
            <w:shd w:val="clear" w:color="auto" w:fill="auto"/>
            <w:noWrap/>
            <w:vAlign w:val="center"/>
          </w:tcPr>
          <w:p w14:paraId="7B88CF9B" w14:textId="7DC205D1" w:rsidR="001C7B1E" w:rsidRPr="004B34EB" w:rsidRDefault="001C7B1E" w:rsidP="001C7B1E">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1C7B1E" w:rsidRPr="004B34EB" w14:paraId="250CFF96" w14:textId="77777777" w:rsidTr="00E66E48">
        <w:trPr>
          <w:trHeight w:val="454"/>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49DDB0F" w14:textId="476668CA"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Типоразмеры</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26E9ADD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6DBEBDFC" w14:textId="5F50DE8A"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98B652E" w14:textId="3C76328B"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B580A3" w14:textId="1D7DD33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6514A868" w14:textId="7F1DB5B4"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48D8AA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1C7B1E" w:rsidRPr="004B34EB" w14:paraId="2D2E8BE2"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1C7B1E" w:rsidRPr="004B34EB" w14:paraId="136CF309"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1C7B1E" w:rsidRPr="004B34EB" w14:paraId="4ADB9E09"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1C7B1E" w:rsidRPr="004B34EB" w14:paraId="2F43FE3E"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1C7B1E" w:rsidRPr="004B34EB" w14:paraId="581463E1" w14:textId="77777777" w:rsidTr="00E66E48">
        <w:trPr>
          <w:trHeight w:val="454"/>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1C7B1E" w:rsidRPr="004B34EB" w:rsidRDefault="001C7B1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1C7B1E" w:rsidRPr="004B34EB" w:rsidRDefault="001C7B1E" w:rsidP="00935DF0">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D6698A">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D6698A">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D6698A">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«Логи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r w:rsidRPr="004B34EB">
        <w:rPr>
          <w:rFonts w:eastAsia="Times New Roman"/>
          <w:sz w:val="28"/>
          <w:szCs w:val="28"/>
          <w:lang w:eastAsia="ru-RU"/>
        </w:rPr>
        <w:t>Логи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D6698A">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D6698A">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5DBA46A6"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w:t>
      </w:r>
      <w:r w:rsidR="004F5DD3">
        <w:rPr>
          <w:color w:val="auto"/>
          <w:sz w:val="28"/>
          <w:szCs w:val="28"/>
        </w:rPr>
        <w:t>е</w:t>
      </w:r>
      <w:r w:rsidRPr="004B34EB">
        <w:rPr>
          <w:color w:val="auto"/>
          <w:sz w:val="28"/>
          <w:szCs w:val="28"/>
        </w:rPr>
        <w:t>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D6698A">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D6698A">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D6698A">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AF2E01" w:rsidRPr="004B34EB" w14:paraId="499C5C29"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D6698A">
            <w:pPr>
              <w:spacing w:after="0" w:line="240" w:lineRule="auto"/>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D6698A">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D6698A">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D6698A">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D6698A">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D6698A">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D6698A">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D6698A">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D6698A">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D6698A">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68717F71" w:rsidR="008157BE" w:rsidRPr="004B34EB" w:rsidRDefault="002A1BA8" w:rsidP="002C654F">
      <w:pPr>
        <w:pStyle w:val="Default"/>
        <w:spacing w:line="360" w:lineRule="auto"/>
        <w:jc w:val="both"/>
        <w:rPr>
          <w:color w:val="auto"/>
          <w:sz w:val="28"/>
          <w:szCs w:val="28"/>
        </w:rPr>
      </w:pPr>
      <w:r>
        <w:rPr>
          <w:noProof/>
        </w:rPr>
        <w:lastRenderedPageBreak/>
        <w:drawing>
          <wp:inline distT="0" distB="0" distL="0" distR="0" wp14:anchorId="11E88092" wp14:editId="3BBC0842">
            <wp:extent cx="8240080" cy="5954987"/>
            <wp:effectExtent l="0" t="318" r="8573" b="8572"/>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60653" cy="5969854"/>
                    </a:xfrm>
                    <a:prstGeom prst="rect">
                      <a:avLst/>
                    </a:prstGeom>
                    <a:noFill/>
                    <a:ln>
                      <a:noFill/>
                    </a:ln>
                  </pic:spPr>
                </pic:pic>
              </a:graphicData>
            </a:graphic>
          </wp:inline>
        </w:drawing>
      </w: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46" w:name="_Toc104997666"/>
      <w:bookmarkStart w:id="47" w:name="_Toc105000626"/>
      <w:bookmarkStart w:id="48" w:name="_Toc136270037"/>
      <w:bookmarkStart w:id="49" w:name="_Toc136277119"/>
      <w:bookmarkStart w:id="50" w:name="_Toc200113033"/>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46"/>
      <w:bookmarkEnd w:id="47"/>
      <w:bookmarkEnd w:id="48"/>
      <w:bookmarkEnd w:id="49"/>
      <w:bookmarkEnd w:id="50"/>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1" w:name="_Toc104997667"/>
      <w:bookmarkStart w:id="52" w:name="_Toc105000627"/>
      <w:bookmarkStart w:id="53" w:name="_Toc136270038"/>
      <w:bookmarkStart w:id="54" w:name="_Toc136277120"/>
      <w:bookmarkStart w:id="55" w:name="_Toc200113034"/>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51"/>
      <w:bookmarkEnd w:id="52"/>
      <w:bookmarkEnd w:id="53"/>
      <w:bookmarkEnd w:id="54"/>
      <w:bookmarkEnd w:id="5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3E4554">
      <w:pPr>
        <w:pStyle w:val="a8"/>
        <w:numPr>
          <w:ilvl w:val="0"/>
          <w:numId w:val="15"/>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3E4554">
      <w:pPr>
        <w:pStyle w:val="a8"/>
        <w:numPr>
          <w:ilvl w:val="0"/>
          <w:numId w:val="16"/>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3E4554">
      <w:pPr>
        <w:pStyle w:val="a8"/>
        <w:numPr>
          <w:ilvl w:val="0"/>
          <w:numId w:val="16"/>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3E4554">
      <w:pPr>
        <w:pStyle w:val="a8"/>
        <w:numPr>
          <w:ilvl w:val="0"/>
          <w:numId w:val="16"/>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3E4554">
      <w:pPr>
        <w:pStyle w:val="a8"/>
        <w:numPr>
          <w:ilvl w:val="0"/>
          <w:numId w:val="17"/>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56" w:name="_Toc104997668"/>
      <w:bookmarkStart w:id="5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8" w:name="_Toc136270039"/>
      <w:bookmarkStart w:id="59" w:name="_Toc136277121"/>
      <w:bookmarkStart w:id="60" w:name="_Toc200113035"/>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56"/>
      <w:bookmarkEnd w:id="57"/>
      <w:bookmarkEnd w:id="58"/>
      <w:bookmarkEnd w:id="59"/>
      <w:bookmarkEnd w:id="60"/>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0544ABD" w14:textId="1AA87601" w:rsidR="00B042E7"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17B7FE42"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bookmarkStart w:id="61" w:name="_Hlk200136678"/>
      <w:r w:rsidRPr="004B34EB">
        <w:rPr>
          <w:rFonts w:ascii="Times New Roman" w:eastAsia="Times New Roman" w:hAnsi="Times New Roman" w:cs="Times New Roman"/>
          <w:sz w:val="28"/>
          <w:szCs w:val="28"/>
          <w:lang w:eastAsia="ru-RU"/>
        </w:rPr>
        <w:t>Перечень выполняемых модулем функций:</w:t>
      </w:r>
    </w:p>
    <w:p w14:paraId="1DF61968"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Управление справочниками:</w:t>
      </w:r>
    </w:p>
    <w:p w14:paraId="0539708B" w14:textId="6849B11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Номенклатура инструмента</w:t>
      </w:r>
      <w:r w:rsidR="00D5215D">
        <w:rPr>
          <w:sz w:val="28"/>
          <w:szCs w:val="28"/>
        </w:rPr>
        <w:t>.</w:t>
      </w:r>
    </w:p>
    <w:p w14:paraId="079F3C19" w14:textId="44132992"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Группы инструментов</w:t>
      </w:r>
      <w:r w:rsidR="00D5215D">
        <w:rPr>
          <w:sz w:val="28"/>
          <w:szCs w:val="28"/>
        </w:rPr>
        <w:t>.</w:t>
      </w:r>
    </w:p>
    <w:p w14:paraId="02D13605" w14:textId="5047AEEC"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Аналоги инструментов</w:t>
      </w:r>
      <w:r w:rsidR="00D5215D">
        <w:rPr>
          <w:sz w:val="28"/>
          <w:szCs w:val="28"/>
        </w:rPr>
        <w:t>.</w:t>
      </w:r>
    </w:p>
    <w:p w14:paraId="2F12145E" w14:textId="6C6891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Поставщики</w:t>
      </w:r>
      <w:r w:rsidR="00D5215D">
        <w:rPr>
          <w:sz w:val="28"/>
          <w:szCs w:val="28"/>
        </w:rPr>
        <w:t>.</w:t>
      </w:r>
    </w:p>
    <w:p w14:paraId="63A4169E" w14:textId="48D63D39"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Логи корректировок</w:t>
      </w:r>
      <w:r w:rsidR="00D5215D">
        <w:rPr>
          <w:sz w:val="28"/>
          <w:szCs w:val="28"/>
        </w:rPr>
        <w:t>.</w:t>
      </w:r>
    </w:p>
    <w:p w14:paraId="29048C48" w14:textId="5CB59D5B" w:rsidR="006A3679" w:rsidRPr="006A3679" w:rsidRDefault="006A3679" w:rsidP="003E4554">
      <w:pPr>
        <w:pStyle w:val="a8"/>
        <w:numPr>
          <w:ilvl w:val="0"/>
          <w:numId w:val="24"/>
        </w:numPr>
        <w:spacing w:line="360" w:lineRule="auto"/>
        <w:ind w:left="0" w:firstLine="709"/>
        <w:contextualSpacing w:val="0"/>
        <w:jc w:val="both"/>
        <w:rPr>
          <w:sz w:val="28"/>
          <w:szCs w:val="28"/>
        </w:rPr>
      </w:pPr>
      <w:r w:rsidRPr="006A3679">
        <w:rPr>
          <w:sz w:val="28"/>
          <w:szCs w:val="28"/>
        </w:rPr>
        <w:t>Поиск и фильтрация по справочникам</w:t>
      </w:r>
      <w:r w:rsidR="00D5215D">
        <w:rPr>
          <w:sz w:val="28"/>
          <w:szCs w:val="28"/>
        </w:rPr>
        <w:t>.</w:t>
      </w:r>
    </w:p>
    <w:p w14:paraId="2E867AAD"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Обработка поставок:</w:t>
      </w:r>
    </w:p>
    <w:p w14:paraId="7B09D472" w14:textId="15008D99" w:rsidR="008B2401" w:rsidRDefault="008B2401" w:rsidP="003E4554">
      <w:pPr>
        <w:pStyle w:val="a8"/>
        <w:numPr>
          <w:ilvl w:val="0"/>
          <w:numId w:val="22"/>
        </w:numPr>
        <w:spacing w:line="360" w:lineRule="auto"/>
        <w:ind w:left="0" w:firstLine="709"/>
        <w:contextualSpacing w:val="0"/>
        <w:jc w:val="both"/>
        <w:rPr>
          <w:sz w:val="28"/>
          <w:szCs w:val="28"/>
        </w:rPr>
      </w:pPr>
      <w:r w:rsidRPr="006A3679">
        <w:rPr>
          <w:sz w:val="28"/>
          <w:szCs w:val="28"/>
        </w:rPr>
        <w:t>Формирование ведомостей поставки</w:t>
      </w:r>
      <w:r w:rsidR="00D5215D">
        <w:rPr>
          <w:sz w:val="28"/>
          <w:szCs w:val="28"/>
        </w:rPr>
        <w:t>.</w:t>
      </w:r>
    </w:p>
    <w:p w14:paraId="781D147D" w14:textId="1CF9F86C"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Прием поставки</w:t>
      </w:r>
      <w:r w:rsidR="00993ED5">
        <w:rPr>
          <w:sz w:val="28"/>
          <w:szCs w:val="28"/>
        </w:rPr>
        <w:t xml:space="preserve"> (ввод товарной накладной)</w:t>
      </w:r>
      <w:r w:rsidR="00D5215D">
        <w:rPr>
          <w:sz w:val="28"/>
          <w:szCs w:val="28"/>
        </w:rPr>
        <w:t>.</w:t>
      </w:r>
    </w:p>
    <w:p w14:paraId="5BCFB555" w14:textId="21FF15F9" w:rsidR="006A3679" w:rsidRPr="008B2401"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Привязка накладной</w:t>
      </w:r>
      <w:r w:rsidR="00D5215D">
        <w:rPr>
          <w:sz w:val="28"/>
          <w:szCs w:val="28"/>
        </w:rPr>
        <w:t>.</w:t>
      </w:r>
    </w:p>
    <w:p w14:paraId="4A6C6B6C" w14:textId="4594A9EB" w:rsid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История поступлений</w:t>
      </w:r>
      <w:r w:rsidR="00D5215D">
        <w:rPr>
          <w:sz w:val="28"/>
          <w:szCs w:val="28"/>
        </w:rPr>
        <w:t>.</w:t>
      </w:r>
    </w:p>
    <w:p w14:paraId="7BDF16F3" w14:textId="25DBAB9A" w:rsidR="004B70DA" w:rsidRPr="006A3679" w:rsidRDefault="004B70DA" w:rsidP="003E4554">
      <w:pPr>
        <w:pStyle w:val="a8"/>
        <w:numPr>
          <w:ilvl w:val="0"/>
          <w:numId w:val="22"/>
        </w:numPr>
        <w:spacing w:line="360" w:lineRule="auto"/>
        <w:ind w:left="0" w:firstLine="709"/>
        <w:contextualSpacing w:val="0"/>
        <w:jc w:val="both"/>
        <w:rPr>
          <w:sz w:val="28"/>
          <w:szCs w:val="28"/>
        </w:rPr>
      </w:pPr>
      <w:r>
        <w:rPr>
          <w:sz w:val="28"/>
          <w:szCs w:val="28"/>
        </w:rPr>
        <w:t>Остатки</w:t>
      </w:r>
      <w:r w:rsidR="00742BDB">
        <w:rPr>
          <w:sz w:val="28"/>
          <w:szCs w:val="28"/>
          <w:lang w:val="en-US"/>
        </w:rPr>
        <w:t xml:space="preserve"> </w:t>
      </w:r>
      <w:r w:rsidR="00742BDB">
        <w:rPr>
          <w:sz w:val="28"/>
          <w:szCs w:val="28"/>
        </w:rPr>
        <w:t>инструмента</w:t>
      </w:r>
      <w:r w:rsidR="00D5215D">
        <w:rPr>
          <w:sz w:val="28"/>
          <w:szCs w:val="28"/>
        </w:rPr>
        <w:t>.</w:t>
      </w:r>
    </w:p>
    <w:p w14:paraId="3C61FD81" w14:textId="54F8C21F" w:rsidR="006A3679" w:rsidRPr="006A3679" w:rsidRDefault="006A3679" w:rsidP="003E4554">
      <w:pPr>
        <w:pStyle w:val="a8"/>
        <w:numPr>
          <w:ilvl w:val="0"/>
          <w:numId w:val="22"/>
        </w:numPr>
        <w:spacing w:line="360" w:lineRule="auto"/>
        <w:ind w:left="0" w:firstLine="709"/>
        <w:contextualSpacing w:val="0"/>
        <w:jc w:val="both"/>
        <w:rPr>
          <w:sz w:val="28"/>
          <w:szCs w:val="28"/>
        </w:rPr>
      </w:pPr>
      <w:r w:rsidRPr="006A3679">
        <w:rPr>
          <w:sz w:val="28"/>
          <w:szCs w:val="28"/>
        </w:rPr>
        <w:t>Поиск и фильтрация по данным о поставках</w:t>
      </w:r>
      <w:r w:rsidR="00D5215D">
        <w:rPr>
          <w:sz w:val="28"/>
          <w:szCs w:val="28"/>
        </w:rPr>
        <w:t>.</w:t>
      </w:r>
    </w:p>
    <w:p w14:paraId="16470D97" w14:textId="77777777" w:rsidR="006A3679" w:rsidRPr="006A3679" w:rsidRDefault="006A3679" w:rsidP="003E4554">
      <w:pPr>
        <w:pStyle w:val="a8"/>
        <w:numPr>
          <w:ilvl w:val="0"/>
          <w:numId w:val="21"/>
        </w:numPr>
        <w:spacing w:line="360" w:lineRule="auto"/>
        <w:ind w:left="0" w:firstLine="709"/>
        <w:contextualSpacing w:val="0"/>
        <w:jc w:val="both"/>
        <w:rPr>
          <w:sz w:val="28"/>
          <w:szCs w:val="28"/>
        </w:rPr>
      </w:pPr>
      <w:r w:rsidRPr="006A3679">
        <w:rPr>
          <w:sz w:val="28"/>
          <w:szCs w:val="28"/>
        </w:rPr>
        <w:t>Формирование заявок на приобретение:</w:t>
      </w:r>
    </w:p>
    <w:p w14:paraId="3EE11786" w14:textId="10A27B7D"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 xml:space="preserve">Создание заявки от цеха (от </w:t>
      </w:r>
      <w:r w:rsidR="00296294">
        <w:rPr>
          <w:sz w:val="28"/>
          <w:szCs w:val="28"/>
        </w:rPr>
        <w:t>модуля «АРМ к</w:t>
      </w:r>
      <w:r w:rsidR="00296294" w:rsidRPr="006A3679">
        <w:rPr>
          <w:sz w:val="28"/>
          <w:szCs w:val="28"/>
        </w:rPr>
        <w:t>ладовщика</w:t>
      </w:r>
      <w:r w:rsidR="00296294">
        <w:rPr>
          <w:sz w:val="28"/>
          <w:szCs w:val="28"/>
        </w:rPr>
        <w:t xml:space="preserve"> ЦИС</w:t>
      </w:r>
      <w:r w:rsidR="001847BB">
        <w:rPr>
          <w:sz w:val="28"/>
          <w:szCs w:val="28"/>
        </w:rPr>
        <w:t xml:space="preserve">, </w:t>
      </w:r>
      <w:r w:rsidR="00296294">
        <w:rPr>
          <w:sz w:val="28"/>
          <w:szCs w:val="28"/>
        </w:rPr>
        <w:t>БИХ цеха»</w:t>
      </w:r>
      <w:r w:rsidRPr="006A3679">
        <w:rPr>
          <w:sz w:val="28"/>
          <w:szCs w:val="28"/>
        </w:rPr>
        <w:t>)</w:t>
      </w:r>
      <w:r w:rsidR="00D5215D">
        <w:rPr>
          <w:sz w:val="28"/>
          <w:szCs w:val="28"/>
        </w:rPr>
        <w:t>.</w:t>
      </w:r>
    </w:p>
    <w:p w14:paraId="0C3306BF" w14:textId="237ACD22"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Выбор заявок цехов</w:t>
      </w:r>
      <w:r w:rsidR="00D5215D">
        <w:rPr>
          <w:sz w:val="28"/>
          <w:szCs w:val="28"/>
        </w:rPr>
        <w:t>.</w:t>
      </w:r>
    </w:p>
    <w:p w14:paraId="183A3DE9" w14:textId="6B77B1F4" w:rsidR="00A43899" w:rsidRPr="006A3679" w:rsidRDefault="00A43899" w:rsidP="003E4554">
      <w:pPr>
        <w:pStyle w:val="a8"/>
        <w:numPr>
          <w:ilvl w:val="0"/>
          <w:numId w:val="23"/>
        </w:numPr>
        <w:spacing w:line="360" w:lineRule="auto"/>
        <w:ind w:left="0" w:firstLine="709"/>
        <w:contextualSpacing w:val="0"/>
        <w:jc w:val="both"/>
        <w:rPr>
          <w:sz w:val="28"/>
          <w:szCs w:val="28"/>
        </w:rPr>
      </w:pPr>
      <w:r w:rsidRPr="006A3679">
        <w:rPr>
          <w:sz w:val="28"/>
          <w:szCs w:val="28"/>
        </w:rPr>
        <w:t>Принятие решения о закупке</w:t>
      </w:r>
      <w:r w:rsidR="00D5215D">
        <w:rPr>
          <w:sz w:val="28"/>
          <w:szCs w:val="28"/>
        </w:rPr>
        <w:t>.</w:t>
      </w:r>
    </w:p>
    <w:p w14:paraId="54FFCE46" w14:textId="4FD17063" w:rsid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Замена инструмента на аналог</w:t>
      </w:r>
      <w:r w:rsidR="00D5215D">
        <w:rPr>
          <w:sz w:val="28"/>
          <w:szCs w:val="28"/>
        </w:rPr>
        <w:t>.</w:t>
      </w:r>
    </w:p>
    <w:p w14:paraId="638D690C" w14:textId="2383950D" w:rsidR="00C411A7" w:rsidRPr="00C411A7" w:rsidRDefault="00C411A7" w:rsidP="003E4554">
      <w:pPr>
        <w:pStyle w:val="a8"/>
        <w:numPr>
          <w:ilvl w:val="0"/>
          <w:numId w:val="23"/>
        </w:numPr>
        <w:spacing w:line="360" w:lineRule="auto"/>
        <w:ind w:left="0" w:firstLine="709"/>
        <w:contextualSpacing w:val="0"/>
        <w:jc w:val="both"/>
        <w:rPr>
          <w:sz w:val="28"/>
          <w:szCs w:val="28"/>
        </w:rPr>
      </w:pPr>
      <w:r w:rsidRPr="006A3679">
        <w:rPr>
          <w:sz w:val="28"/>
          <w:szCs w:val="28"/>
        </w:rPr>
        <w:t>Формирование заявки на приобретение</w:t>
      </w:r>
      <w:r w:rsidR="00D5215D">
        <w:rPr>
          <w:sz w:val="28"/>
          <w:szCs w:val="28"/>
        </w:rPr>
        <w:t>.</w:t>
      </w:r>
    </w:p>
    <w:p w14:paraId="08A1EBD8" w14:textId="032D44A4" w:rsidR="006A3679" w:rsidRPr="006A3679" w:rsidRDefault="006A3679" w:rsidP="003E4554">
      <w:pPr>
        <w:pStyle w:val="a8"/>
        <w:numPr>
          <w:ilvl w:val="0"/>
          <w:numId w:val="23"/>
        </w:numPr>
        <w:spacing w:line="360" w:lineRule="auto"/>
        <w:ind w:left="0" w:firstLine="709"/>
        <w:contextualSpacing w:val="0"/>
        <w:jc w:val="both"/>
        <w:rPr>
          <w:sz w:val="28"/>
          <w:szCs w:val="28"/>
        </w:rPr>
      </w:pPr>
      <w:r w:rsidRPr="006A3679">
        <w:rPr>
          <w:sz w:val="28"/>
          <w:szCs w:val="28"/>
        </w:rPr>
        <w:t>Поиск и фильтрация по заявкам</w:t>
      </w:r>
      <w:r w:rsidR="00D5215D">
        <w:rPr>
          <w:sz w:val="28"/>
          <w:szCs w:val="28"/>
        </w:rPr>
        <w:t>.</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04FE154B"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Справочники</w:t>
      </w:r>
      <w:r w:rsidR="00F20C56">
        <w:rPr>
          <w:sz w:val="28"/>
          <w:szCs w:val="28"/>
        </w:rPr>
        <w:t xml:space="preserve"> номенклатуры, групп инструментов, аналогов инструментов</w:t>
      </w:r>
      <w:r w:rsidRPr="004B34EB">
        <w:rPr>
          <w:sz w:val="28"/>
          <w:szCs w:val="28"/>
        </w:rPr>
        <w:t xml:space="preserve"> и поставщиков. Вводятся через </w:t>
      </w:r>
      <w:r w:rsidR="00F20C56">
        <w:rPr>
          <w:sz w:val="28"/>
          <w:szCs w:val="28"/>
        </w:rPr>
        <w:t xml:space="preserve">экранные </w:t>
      </w:r>
      <w:r w:rsidRPr="004B34EB">
        <w:rPr>
          <w:sz w:val="28"/>
          <w:szCs w:val="28"/>
        </w:rPr>
        <w:t>формы или импортируются из Excel.</w:t>
      </w:r>
    </w:p>
    <w:p w14:paraId="5499ED62" w14:textId="761867F0"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lastRenderedPageBreak/>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11AE87E" w:rsidR="00116F4B" w:rsidRPr="004B34EB" w:rsidRDefault="00116F4B" w:rsidP="003E4554">
      <w:pPr>
        <w:pStyle w:val="a8"/>
        <w:numPr>
          <w:ilvl w:val="0"/>
          <w:numId w:val="18"/>
        </w:numPr>
        <w:spacing w:line="360" w:lineRule="auto"/>
        <w:ind w:left="0" w:firstLine="709"/>
        <w:contextualSpacing w:val="0"/>
        <w:jc w:val="both"/>
        <w:rPr>
          <w:sz w:val="28"/>
          <w:szCs w:val="28"/>
        </w:rPr>
      </w:pPr>
      <w:r w:rsidRPr="004B34EB">
        <w:rPr>
          <w:sz w:val="28"/>
          <w:szCs w:val="28"/>
        </w:rPr>
        <w:t xml:space="preserve">Данные о текущих остатках. Автоматически обновляются при </w:t>
      </w:r>
      <w:r w:rsidR="00841679" w:rsidRPr="00841679">
        <w:rPr>
          <w:sz w:val="28"/>
          <w:szCs w:val="28"/>
        </w:rPr>
        <w:t>поступлении</w:t>
      </w:r>
      <w:r w:rsidR="006F47E6">
        <w:rPr>
          <w:sz w:val="28"/>
          <w:szCs w:val="28"/>
        </w:rPr>
        <w:t xml:space="preserve"> или </w:t>
      </w:r>
      <w:r w:rsidRPr="004B34EB">
        <w:rPr>
          <w:sz w:val="28"/>
          <w:szCs w:val="28"/>
        </w:rPr>
        <w:t>списании инструмента.</w:t>
      </w:r>
    </w:p>
    <w:p w14:paraId="6BC2DC05" w14:textId="560FCF06" w:rsidR="00116F4B" w:rsidRPr="000B0501" w:rsidRDefault="00A8718E" w:rsidP="003E4554">
      <w:pPr>
        <w:pStyle w:val="a8"/>
        <w:numPr>
          <w:ilvl w:val="0"/>
          <w:numId w:val="18"/>
        </w:numPr>
        <w:spacing w:line="360" w:lineRule="auto"/>
        <w:ind w:left="0" w:firstLine="709"/>
        <w:contextualSpacing w:val="0"/>
        <w:jc w:val="both"/>
        <w:rPr>
          <w:sz w:val="28"/>
          <w:szCs w:val="28"/>
        </w:rPr>
      </w:pPr>
      <w:r>
        <w:rPr>
          <w:sz w:val="28"/>
          <w:szCs w:val="28"/>
        </w:rPr>
        <w:t>Товарные н</w:t>
      </w:r>
      <w:r w:rsidR="00116F4B" w:rsidRPr="004B34EB">
        <w:rPr>
          <w:sz w:val="28"/>
          <w:szCs w:val="28"/>
        </w:rPr>
        <w:t xml:space="preserve">акладные. </w:t>
      </w:r>
      <w:r w:rsidR="001D0204" w:rsidRPr="004B34EB">
        <w:rPr>
          <w:sz w:val="28"/>
          <w:szCs w:val="28"/>
        </w:rPr>
        <w:t xml:space="preserve">Вводятся через </w:t>
      </w:r>
      <w:r w:rsidR="00E36F77">
        <w:rPr>
          <w:sz w:val="28"/>
          <w:szCs w:val="28"/>
        </w:rPr>
        <w:t xml:space="preserve">экранные </w:t>
      </w:r>
      <w:r w:rsidR="00E36F77" w:rsidRPr="004B34EB">
        <w:rPr>
          <w:sz w:val="28"/>
          <w:szCs w:val="28"/>
        </w:rPr>
        <w:t>формы</w:t>
      </w:r>
      <w:r w:rsidR="00C128AF" w:rsidRPr="004B34EB">
        <w:rPr>
          <w:sz w:val="28"/>
          <w:szCs w:val="28"/>
        </w:rPr>
        <w:t>.</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4DC1A7A2" w:rsidR="00116F4B"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r w:rsidR="00C7111A">
        <w:rPr>
          <w:sz w:val="28"/>
          <w:szCs w:val="28"/>
        </w:rPr>
        <w:t xml:space="preserve"> </w:t>
      </w:r>
      <w:r w:rsidR="00C7111A" w:rsidRPr="00B2153E">
        <w:rPr>
          <w:sz w:val="28"/>
          <w:szCs w:val="28"/>
        </w:rPr>
        <w:t>Просмотр в экранных формах.</w:t>
      </w:r>
    </w:p>
    <w:p w14:paraId="2A73FD22" w14:textId="688CB2A4" w:rsidR="00C7111A" w:rsidRPr="00B2153E" w:rsidRDefault="00C7111A" w:rsidP="003E4554">
      <w:pPr>
        <w:pStyle w:val="a8"/>
        <w:numPr>
          <w:ilvl w:val="0"/>
          <w:numId w:val="20"/>
        </w:numPr>
        <w:spacing w:line="360" w:lineRule="auto"/>
        <w:ind w:left="0" w:firstLine="709"/>
        <w:contextualSpacing w:val="0"/>
        <w:jc w:val="both"/>
        <w:rPr>
          <w:sz w:val="28"/>
          <w:szCs w:val="28"/>
        </w:rPr>
      </w:pPr>
      <w:r>
        <w:rPr>
          <w:sz w:val="28"/>
          <w:szCs w:val="28"/>
        </w:rPr>
        <w:t xml:space="preserve">Логи корректировок номенклатуры инструмента. </w:t>
      </w:r>
      <w:r w:rsidRPr="00B2153E">
        <w:rPr>
          <w:sz w:val="28"/>
          <w:szCs w:val="28"/>
        </w:rPr>
        <w:t>Хранятся в базе данных.</w:t>
      </w:r>
      <w:r w:rsidRPr="00C7111A">
        <w:rPr>
          <w:sz w:val="28"/>
          <w:szCs w:val="28"/>
        </w:rPr>
        <w:t xml:space="preserve"> </w:t>
      </w:r>
      <w:r w:rsidRPr="00B2153E">
        <w:rPr>
          <w:sz w:val="28"/>
          <w:szCs w:val="28"/>
        </w:rPr>
        <w:t>Просмотр в экранных формах.</w:t>
      </w:r>
    </w:p>
    <w:p w14:paraId="28FFC1B7" w14:textId="6DE50EE2" w:rsidR="00116F4B"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ты по остаткам</w:t>
      </w:r>
      <w:r w:rsidR="004A003E">
        <w:rPr>
          <w:sz w:val="28"/>
          <w:szCs w:val="28"/>
        </w:rPr>
        <w:t xml:space="preserve"> </w:t>
      </w:r>
      <w:r w:rsidR="004A003E" w:rsidRPr="004A003E">
        <w:rPr>
          <w:sz w:val="28"/>
          <w:szCs w:val="28"/>
        </w:rPr>
        <w:t>и истории поступлений</w:t>
      </w:r>
      <w:r w:rsidRPr="00B2153E">
        <w:rPr>
          <w:sz w:val="28"/>
          <w:szCs w:val="28"/>
        </w:rPr>
        <w:t xml:space="preserve">. </w:t>
      </w:r>
      <w:r w:rsidR="008D5818">
        <w:rPr>
          <w:sz w:val="28"/>
          <w:szCs w:val="28"/>
        </w:rPr>
        <w:t>П</w:t>
      </w:r>
      <w:r w:rsidR="0050344A" w:rsidRPr="00B2153E">
        <w:rPr>
          <w:sz w:val="28"/>
          <w:szCs w:val="28"/>
        </w:rPr>
        <w:t>росмотр в экранных формах</w:t>
      </w:r>
      <w:r w:rsidR="008D5818">
        <w:rPr>
          <w:sz w:val="28"/>
          <w:szCs w:val="28"/>
        </w:rPr>
        <w:t xml:space="preserve"> или экспорт в</w:t>
      </w:r>
      <w:r w:rsidR="008D5818" w:rsidRPr="00C7111A">
        <w:rPr>
          <w:sz w:val="28"/>
          <w:szCs w:val="28"/>
        </w:rPr>
        <w:t xml:space="preserve"> </w:t>
      </w:r>
      <w:r w:rsidR="008D5818">
        <w:rPr>
          <w:sz w:val="28"/>
          <w:szCs w:val="28"/>
          <w:lang w:val="en-US"/>
        </w:rPr>
        <w:t>Excel</w:t>
      </w:r>
      <w:r w:rsidR="00797ADC" w:rsidRPr="00B2153E">
        <w:rPr>
          <w:sz w:val="28"/>
          <w:szCs w:val="28"/>
        </w:rPr>
        <w:t>.</w:t>
      </w:r>
    </w:p>
    <w:p w14:paraId="59206B0F" w14:textId="51AFB11B" w:rsidR="00797ADC" w:rsidRPr="00B2153E"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7FFF0A48" w14:textId="60B9AB9B" w:rsidR="00814CE5" w:rsidRDefault="00116F4B" w:rsidP="003E4554">
      <w:pPr>
        <w:pStyle w:val="a8"/>
        <w:numPr>
          <w:ilvl w:val="0"/>
          <w:numId w:val="20"/>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bookmarkEnd w:id="61"/>
    <w:p w14:paraId="1612ACDE" w14:textId="77777777" w:rsidR="000F144F" w:rsidRPr="000F144F" w:rsidRDefault="000F144F" w:rsidP="000F144F">
      <w:pPr>
        <w:pStyle w:val="a8"/>
        <w:spacing w:line="360" w:lineRule="auto"/>
        <w:ind w:left="0" w:firstLine="709"/>
        <w:jc w:val="both"/>
        <w:rPr>
          <w:sz w:val="28"/>
          <w:szCs w:val="28"/>
        </w:rPr>
      </w:pPr>
      <w:r w:rsidRPr="000F144F">
        <w:rPr>
          <w:sz w:val="28"/>
          <w:szCs w:val="28"/>
        </w:rPr>
        <w:t>Форматы кодирования:</w:t>
      </w:r>
    </w:p>
    <w:p w14:paraId="3DD83134" w14:textId="6A5D0FFA" w:rsidR="000F144F" w:rsidRP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Текстовые данные </w:t>
      </w:r>
      <w:r w:rsidR="004F5DD3">
        <w:rPr>
          <w:sz w:val="28"/>
          <w:szCs w:val="28"/>
        </w:rPr>
        <w:t>–</w:t>
      </w:r>
      <w:r w:rsidRPr="000F144F">
        <w:rPr>
          <w:sz w:val="28"/>
          <w:szCs w:val="28"/>
        </w:rPr>
        <w:t xml:space="preserve"> UTF-8</w:t>
      </w:r>
      <w:r w:rsidR="00D01C2C">
        <w:rPr>
          <w:sz w:val="28"/>
          <w:szCs w:val="28"/>
        </w:rPr>
        <w:t>.</w:t>
      </w:r>
    </w:p>
    <w:p w14:paraId="29E47973" w14:textId="62111B46"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Числовые</w:t>
      </w:r>
      <w:r w:rsidRPr="000F144F">
        <w:rPr>
          <w:sz w:val="28"/>
          <w:szCs w:val="28"/>
          <w:lang w:val="en-US"/>
        </w:rPr>
        <w:t xml:space="preserve"> </w:t>
      </w:r>
      <w:r w:rsidRPr="000F144F">
        <w:rPr>
          <w:sz w:val="28"/>
          <w:szCs w:val="28"/>
        </w:rPr>
        <w:t>данные</w:t>
      </w:r>
      <w:r w:rsidRPr="000F144F">
        <w:rPr>
          <w:sz w:val="28"/>
          <w:szCs w:val="28"/>
          <w:lang w:val="en-US"/>
        </w:rPr>
        <w:t xml:space="preserve"> </w:t>
      </w:r>
      <w:r w:rsidR="004F5DD3">
        <w:rPr>
          <w:sz w:val="28"/>
          <w:szCs w:val="28"/>
          <w:lang w:val="en-US"/>
        </w:rPr>
        <w:t>–</w:t>
      </w:r>
      <w:r w:rsidRPr="000F144F">
        <w:rPr>
          <w:sz w:val="28"/>
          <w:szCs w:val="28"/>
          <w:lang w:val="en-US"/>
        </w:rPr>
        <w:t xml:space="preserve"> DECIMAL / INT</w:t>
      </w:r>
      <w:r w:rsidR="00D01C2C">
        <w:rPr>
          <w:sz w:val="28"/>
          <w:szCs w:val="28"/>
        </w:rPr>
        <w:t>.</w:t>
      </w:r>
    </w:p>
    <w:p w14:paraId="3D13F749" w14:textId="2FD30B7D" w:rsidR="000F144F" w:rsidRPr="000F144F" w:rsidRDefault="000F144F" w:rsidP="003E4554">
      <w:pPr>
        <w:pStyle w:val="a8"/>
        <w:numPr>
          <w:ilvl w:val="0"/>
          <w:numId w:val="25"/>
        </w:numPr>
        <w:spacing w:line="360" w:lineRule="auto"/>
        <w:ind w:left="0" w:firstLine="709"/>
        <w:contextualSpacing w:val="0"/>
        <w:jc w:val="both"/>
        <w:rPr>
          <w:sz w:val="28"/>
          <w:szCs w:val="28"/>
          <w:lang w:val="en-US"/>
        </w:rPr>
      </w:pPr>
      <w:r w:rsidRPr="000F144F">
        <w:rPr>
          <w:sz w:val="28"/>
          <w:szCs w:val="28"/>
        </w:rPr>
        <w:t>Даты</w:t>
      </w:r>
      <w:r w:rsidRPr="000F144F">
        <w:rPr>
          <w:sz w:val="28"/>
          <w:szCs w:val="28"/>
          <w:lang w:val="en-US"/>
        </w:rPr>
        <w:t xml:space="preserve"> </w:t>
      </w:r>
      <w:r w:rsidR="004F5DD3">
        <w:rPr>
          <w:sz w:val="28"/>
          <w:szCs w:val="28"/>
          <w:lang w:val="en-US"/>
        </w:rPr>
        <w:t>–</w:t>
      </w:r>
      <w:r w:rsidRPr="000F144F">
        <w:rPr>
          <w:sz w:val="28"/>
          <w:szCs w:val="28"/>
          <w:lang w:val="en-US"/>
        </w:rPr>
        <w:t xml:space="preserve"> DATE / DATETIME</w:t>
      </w:r>
      <w:r w:rsidR="00D01C2C">
        <w:rPr>
          <w:sz w:val="28"/>
          <w:szCs w:val="28"/>
        </w:rPr>
        <w:t>.</w:t>
      </w:r>
    </w:p>
    <w:p w14:paraId="4DF9480D" w14:textId="34722497" w:rsidR="000F144F" w:rsidRDefault="000F144F" w:rsidP="003E4554">
      <w:pPr>
        <w:pStyle w:val="a8"/>
        <w:numPr>
          <w:ilvl w:val="0"/>
          <w:numId w:val="25"/>
        </w:numPr>
        <w:spacing w:line="360" w:lineRule="auto"/>
        <w:ind w:left="0" w:firstLine="709"/>
        <w:contextualSpacing w:val="0"/>
        <w:jc w:val="both"/>
        <w:rPr>
          <w:sz w:val="28"/>
          <w:szCs w:val="28"/>
        </w:rPr>
      </w:pPr>
      <w:r w:rsidRPr="000F144F">
        <w:rPr>
          <w:sz w:val="28"/>
          <w:szCs w:val="28"/>
        </w:rPr>
        <w:t xml:space="preserve">Файлы Excel </w:t>
      </w:r>
      <w:r w:rsidR="004F5DD3">
        <w:rPr>
          <w:sz w:val="28"/>
          <w:szCs w:val="28"/>
        </w:rPr>
        <w:t>–</w:t>
      </w:r>
      <w:r w:rsidRPr="000F144F">
        <w:rPr>
          <w:sz w:val="28"/>
          <w:szCs w:val="28"/>
        </w:rPr>
        <w:t xml:space="preserve"> .xlsx</w:t>
      </w:r>
      <w:r w:rsidR="00D01C2C">
        <w:rPr>
          <w:sz w:val="28"/>
          <w:szCs w:val="28"/>
        </w:rPr>
        <w:t>.</w:t>
      </w:r>
    </w:p>
    <w:p w14:paraId="40B0BC8D" w14:textId="60A98535" w:rsidR="00814CE5" w:rsidRDefault="00B042E7" w:rsidP="00B042E7">
      <w:pPr>
        <w:pStyle w:val="a8"/>
        <w:spacing w:line="360" w:lineRule="auto"/>
        <w:ind w:left="0" w:firstLine="709"/>
        <w:contextualSpacing w:val="0"/>
        <w:jc w:val="both"/>
        <w:rPr>
          <w:sz w:val="28"/>
          <w:szCs w:val="28"/>
        </w:rPr>
      </w:pPr>
      <w:r>
        <w:rPr>
          <w:sz w:val="28"/>
          <w:szCs w:val="28"/>
        </w:rPr>
        <w:t>Диаграмма вариантов использования представлена на рисунке 4.</w:t>
      </w:r>
    </w:p>
    <w:p w14:paraId="0A672BEE" w14:textId="6B69E322" w:rsidR="00814CE5" w:rsidRDefault="00814CE5" w:rsidP="00814CE5">
      <w:pPr>
        <w:pStyle w:val="a8"/>
        <w:spacing w:line="360" w:lineRule="auto"/>
        <w:ind w:left="709"/>
        <w:contextualSpacing w:val="0"/>
        <w:jc w:val="center"/>
        <w:rPr>
          <w:sz w:val="28"/>
          <w:szCs w:val="28"/>
        </w:rPr>
      </w:pPr>
      <w:r>
        <w:rPr>
          <w:noProof/>
          <w:sz w:val="28"/>
          <w:szCs w:val="28"/>
        </w:rPr>
        <w:lastRenderedPageBreak/>
        <w:drawing>
          <wp:inline distT="0" distB="0" distL="0" distR="0" wp14:anchorId="67A86522" wp14:editId="7C2E17D0">
            <wp:extent cx="8542438" cy="4694088"/>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638852" cy="4747068"/>
                    </a:xfrm>
                    <a:prstGeom prst="rect">
                      <a:avLst/>
                    </a:prstGeom>
                    <a:noFill/>
                  </pic:spPr>
                </pic:pic>
              </a:graphicData>
            </a:graphic>
          </wp:inline>
        </w:drawing>
      </w:r>
    </w:p>
    <w:p w14:paraId="583B85D0" w14:textId="36304A4B" w:rsidR="00814CE5" w:rsidRPr="00814CE5" w:rsidRDefault="00814CE5" w:rsidP="00814CE5">
      <w:pPr>
        <w:pStyle w:val="a8"/>
        <w:spacing w:line="360" w:lineRule="auto"/>
        <w:ind w:left="709"/>
        <w:contextualSpacing w:val="0"/>
        <w:jc w:val="center"/>
        <w:rPr>
          <w:sz w:val="28"/>
          <w:szCs w:val="28"/>
        </w:rPr>
      </w:pPr>
      <w:r>
        <w:rPr>
          <w:sz w:val="28"/>
          <w:szCs w:val="28"/>
        </w:rPr>
        <w:t>Рисунок 4 – Диаграмма вариантов использования</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2" w:name="_Toc104997669"/>
      <w:bookmarkStart w:id="63" w:name="_Toc105000629"/>
      <w:bookmarkStart w:id="64" w:name="_Toc136270040"/>
      <w:bookmarkStart w:id="65" w:name="_Toc136277122"/>
      <w:bookmarkStart w:id="66" w:name="_Toc200113036"/>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62"/>
      <w:bookmarkEnd w:id="63"/>
      <w:bookmarkEnd w:id="64"/>
      <w:bookmarkEnd w:id="65"/>
      <w:bookmarkEnd w:id="66"/>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67" w:name="_Toc104997670"/>
      <w:bookmarkStart w:id="68"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69" w:name="_Toc136270041"/>
      <w:bookmarkStart w:id="70" w:name="_Toc136277123"/>
      <w:bookmarkStart w:id="71" w:name="_Toc200113037"/>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67"/>
      <w:bookmarkEnd w:id="68"/>
      <w:bookmarkEnd w:id="69"/>
      <w:bookmarkEnd w:id="70"/>
      <w:bookmarkEnd w:id="71"/>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589561A5"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Тестирование программного обеспечения представляет собой один из ключевых этапов разработки, направленный на проверку корректности функционирования системы и выявление возможных ошибок или отклонений от заданных требований. Основной задачей данного процесса является обеспечение высокого уровня качества и надежности программного продукта перед его внедрением в эксплуатацию.</w:t>
      </w:r>
    </w:p>
    <w:p w14:paraId="4357F9FF" w14:textId="6B45E319"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Процесс тестирования охватывает широкий спектр аспектов работы программного обеспечения: анализируется функциональность системы, е</w:t>
      </w:r>
      <w:r w:rsidR="004F5DD3">
        <w:rPr>
          <w:rFonts w:ascii="Times New Roman" w:eastAsia="Times New Roman" w:hAnsi="Times New Roman" w:cs="Times New Roman"/>
          <w:sz w:val="28"/>
          <w:szCs w:val="28"/>
          <w:lang w:eastAsia="ru-RU"/>
        </w:rPr>
        <w:t>е</w:t>
      </w:r>
      <w:r w:rsidRPr="00364E2D">
        <w:rPr>
          <w:rFonts w:ascii="Times New Roman" w:eastAsia="Times New Roman" w:hAnsi="Times New Roman" w:cs="Times New Roman"/>
          <w:sz w:val="28"/>
          <w:szCs w:val="28"/>
          <w:lang w:eastAsia="ru-RU"/>
        </w:rPr>
        <w:t xml:space="preserve"> производительность при различных нагрузках, уровень безопасности данных и </w:t>
      </w:r>
      <w:r w:rsidRPr="00364E2D">
        <w:rPr>
          <w:rFonts w:ascii="Times New Roman" w:eastAsia="Times New Roman" w:hAnsi="Times New Roman" w:cs="Times New Roman"/>
          <w:sz w:val="28"/>
          <w:szCs w:val="28"/>
          <w:lang w:eastAsia="ru-RU"/>
        </w:rPr>
        <w:lastRenderedPageBreak/>
        <w:t>удобство интерфейса для конечного пользователя. Все эти факторы играют важную роль в формировании общего представления о готовности системы к использованию на практике.</w:t>
      </w:r>
    </w:p>
    <w:p w14:paraId="2BB6E233"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Существует несколько подходов к проведению тестирования. В рамках ручного тестирования специалист самостоятельно проверяет выполнение функций системы, следуя заранее подготовленным сценариям. В свою очередь, автоматизированное тестирование предполагает использование специализированных инструментов и скриптов, что позволяет значительно повысить скорость и точность проверки, особенно при регрессионном тестировании.</w:t>
      </w:r>
    </w:p>
    <w:p w14:paraId="0809F8D1" w14:textId="0750CBBF"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 xml:space="preserve">Для эффективного проведения тестирования разрабатывается подробный план, включающий в себя описание целей, этапов и методов проверки. Неотъемлемой частью этого процесса являются тест-кейсы </w:t>
      </w:r>
      <w:r w:rsidR="004F5DD3">
        <w:rPr>
          <w:rFonts w:ascii="Times New Roman" w:eastAsia="Times New Roman" w:hAnsi="Times New Roman" w:cs="Times New Roman"/>
          <w:sz w:val="28"/>
          <w:szCs w:val="28"/>
          <w:lang w:eastAsia="ru-RU"/>
        </w:rPr>
        <w:t>–</w:t>
      </w:r>
      <w:r w:rsidRPr="00364E2D">
        <w:rPr>
          <w:rFonts w:ascii="Times New Roman" w:eastAsia="Times New Roman" w:hAnsi="Times New Roman" w:cs="Times New Roman"/>
          <w:sz w:val="28"/>
          <w:szCs w:val="28"/>
          <w:lang w:eastAsia="ru-RU"/>
        </w:rPr>
        <w:t xml:space="preserve"> формализованные сценарии, описывающие последовательность действий для проверки конкретных функций программы. Также применяются различные программные инструменты, предназначенные для автоматизации выполнения тестов, анализа покрытия кода, управления тестовыми данными и формирования отчетов по результатам тестирования.</w:t>
      </w:r>
    </w:p>
    <w:p w14:paraId="388435EA" w14:textId="77777777" w:rsidR="00364E2D" w:rsidRPr="00364E2D"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На основе полученных результатов выявляются и устраняются обнаруженные дефекты, вносятся улучшения в пользовательский интерфейс и логику работы системы, что в конечном итоге способствует повышению удовлетворенности пользователей и снижению количества обращений по работе ПО.</w:t>
      </w:r>
    </w:p>
    <w:p w14:paraId="3FEA8FD5" w14:textId="1F9331B6" w:rsidR="00AF4083" w:rsidRPr="004B34EB" w:rsidRDefault="00364E2D" w:rsidP="00364E2D">
      <w:pPr>
        <w:spacing w:after="0" w:line="360" w:lineRule="auto"/>
        <w:ind w:firstLine="709"/>
        <w:jc w:val="both"/>
        <w:rPr>
          <w:rFonts w:ascii="Times New Roman" w:eastAsia="Times New Roman" w:hAnsi="Times New Roman" w:cs="Times New Roman"/>
          <w:sz w:val="28"/>
          <w:szCs w:val="28"/>
          <w:lang w:eastAsia="ru-RU"/>
        </w:rPr>
      </w:pPr>
      <w:r w:rsidRPr="00364E2D">
        <w:rPr>
          <w:rFonts w:ascii="Times New Roman" w:eastAsia="Times New Roman" w:hAnsi="Times New Roman" w:cs="Times New Roman"/>
          <w:sz w:val="28"/>
          <w:szCs w:val="28"/>
          <w:lang w:eastAsia="ru-RU"/>
        </w:rPr>
        <w:t>Результаты тестирования программного средства приведены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72" w:name="_Toc104997671"/>
      <w:bookmarkStart w:id="73" w:name="_Toc105000631"/>
      <w:bookmarkStart w:id="74" w:name="_Toc136270042"/>
      <w:bookmarkStart w:id="75" w:name="_Toc136277124"/>
      <w:bookmarkStart w:id="76" w:name="_Toc200113038"/>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72"/>
      <w:bookmarkEnd w:id="73"/>
      <w:bookmarkEnd w:id="74"/>
      <w:bookmarkEnd w:id="75"/>
      <w:bookmarkEnd w:id="76"/>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64CC184F"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r w:rsidR="00EA06CF">
        <w:rPr>
          <w:rFonts w:ascii="Times New Roman" w:eastAsia="Times New Roman" w:hAnsi="Times New Roman" w:cs="Times New Roman"/>
          <w:sz w:val="28"/>
          <w:szCs w:val="28"/>
          <w:lang w:eastAsia="ru-RU"/>
        </w:rPr>
        <w:t xml:space="preserve"> 1</w:t>
      </w:r>
      <w:r w:rsidRPr="004B34EB">
        <w:rPr>
          <w:rFonts w:ascii="Times New Roman" w:eastAsia="Times New Roman" w:hAnsi="Times New Roman" w:cs="Times New Roman"/>
          <w:sz w:val="28"/>
          <w:szCs w:val="28"/>
          <w:lang w:eastAsia="ru-RU"/>
        </w:rPr>
        <w:t>:</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7B119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D9DC47E" w14:textId="5487CC23" w:rsidR="00961A21"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961A21"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w:t>
      </w:r>
      <w:proofErr w:type="gramEnd"/>
      <w:r w:rsidRPr="004B34EB">
        <w:rPr>
          <w:rFonts w:ascii="Times New Roman" w:eastAsia="Times New Roman" w:hAnsi="Times New Roman" w:cs="Times New Roman"/>
          <w:sz w:val="28"/>
          <w:szCs w:val="28"/>
          <w:lang w:eastAsia="ru-RU"/>
        </w:rPr>
        <w:t xml:space="preserve">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46C9C">
      <w:pPr>
        <w:spacing w:after="0" w:line="360" w:lineRule="auto"/>
        <w:ind w:left="709" w:firstLine="425"/>
        <w:jc w:val="both"/>
        <w:rPr>
          <w:rFonts w:ascii="Times New Roman" w:eastAsia="Times New Roman" w:hAnsi="Times New Roman" w:cs="Times New Roman"/>
          <w:sz w:val="28"/>
          <w:szCs w:val="28"/>
          <w:lang w:eastAsia="ru-RU"/>
        </w:rPr>
      </w:pPr>
      <w:proofErr w:type="gramStart"/>
      <w:r w:rsidRPr="004B34EB">
        <w:rPr>
          <w:rFonts w:ascii="Times New Roman" w:eastAsia="Times New Roman" w:hAnsi="Times New Roman" w:cs="Times New Roman"/>
          <w:sz w:val="28"/>
          <w:szCs w:val="28"/>
          <w:lang w:eastAsia="ru-RU"/>
        </w:rPr>
        <w:t>Затраты После</w:t>
      </w:r>
      <w:proofErr w:type="gramEnd"/>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F46C9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72E61E51"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r w:rsidR="00060CD1">
        <w:rPr>
          <w:rFonts w:ascii="Times New Roman" w:eastAsia="Times New Roman" w:hAnsi="Times New Roman" w:cs="Times New Roman"/>
          <w:sz w:val="28"/>
          <w:szCs w:val="28"/>
          <w:lang w:eastAsia="ru-RU"/>
        </w:rPr>
        <w:t xml:space="preserve"> 2</w:t>
      </w:r>
      <w:r w:rsidR="00546945" w:rsidRPr="004B34EB">
        <w:rPr>
          <w:rFonts w:ascii="Times New Roman" w:eastAsia="Times New Roman" w:hAnsi="Times New Roman" w:cs="Times New Roman"/>
          <w:sz w:val="28"/>
          <w:szCs w:val="28"/>
          <w:lang w:eastAsia="ru-RU"/>
        </w:rPr>
        <w:t>:</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7B119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5E01F2B" w14:textId="37AC6E02" w:rsidR="000A11F9"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4814A8"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1725AE">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0EB0304C"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77"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060CD1">
        <w:rPr>
          <w:rFonts w:ascii="Times New Roman" w:eastAsia="Times New Roman" w:hAnsi="Times New Roman" w:cs="Times New Roman"/>
          <w:sz w:val="28"/>
          <w:szCs w:val="28"/>
          <w:lang w:eastAsia="ru-RU"/>
        </w:rPr>
        <w:t xml:space="preserve"> 3</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7B1195"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77"/>
    <w:p w14:paraId="25423322" w14:textId="5EBF3BC1"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311A3D" w:rsidRPr="004B34EB">
        <w:rPr>
          <w:rFonts w:ascii="Times New Roman" w:eastAsia="Times New Roman" w:hAnsi="Times New Roman" w:cs="Times New Roman"/>
          <w:sz w:val="28"/>
          <w:szCs w:val="28"/>
          <w:lang w:eastAsia="ru-RU"/>
        </w:rPr>
        <w:t>Разработка</w:t>
      </w:r>
      <w:r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1725AE">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1725AE">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1F6240D3"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r w:rsidR="00347DB7">
        <w:rPr>
          <w:rFonts w:ascii="Times New Roman" w:eastAsia="Times New Roman" w:hAnsi="Times New Roman" w:cs="Times New Roman"/>
          <w:sz w:val="28"/>
          <w:szCs w:val="28"/>
          <w:lang w:eastAsia="ru-RU"/>
        </w:rPr>
        <w:t xml:space="preserve"> 4</w:t>
      </w:r>
      <w:r w:rsidRPr="004B34EB">
        <w:rPr>
          <w:rFonts w:ascii="Times New Roman" w:eastAsia="Times New Roman" w:hAnsi="Times New Roman" w:cs="Times New Roman"/>
          <w:sz w:val="28"/>
          <w:szCs w:val="28"/>
          <w:lang w:eastAsia="ru-RU"/>
        </w:rPr>
        <w:t>:</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7B1195"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032EAC0" w14:textId="4C64A2B6" w:rsidR="00F40978" w:rsidRDefault="00F40978" w:rsidP="004F7733">
      <w:pPr>
        <w:spacing w:after="0" w:line="360" w:lineRule="auto"/>
        <w:ind w:firstLine="709"/>
        <w:jc w:val="both"/>
        <w:rPr>
          <w:rFonts w:ascii="Times New Roman" w:eastAsia="Times New Roman" w:hAnsi="Times New Roman" w:cs="Times New Roman"/>
          <w:sz w:val="28"/>
          <w:szCs w:val="28"/>
          <w:lang w:eastAsia="ru-RU"/>
        </w:rPr>
      </w:pPr>
    </w:p>
    <w:p w14:paraId="5D99324C" w14:textId="6CB65DD5" w:rsidR="00661254" w:rsidRPr="004B34EB" w:rsidRDefault="00142C6A" w:rsidP="006A1398">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Основная ЗП – это заработная плата конкретного разработчика</w:t>
      </w:r>
      <w:r w:rsidR="006A1398">
        <w:rPr>
          <w:rFonts w:ascii="Times New Roman" w:eastAsia="Times New Roman" w:hAnsi="Times New Roman" w:cs="Times New Roman"/>
          <w:sz w:val="28"/>
          <w:szCs w:val="28"/>
          <w:lang w:eastAsia="ru-RU"/>
        </w:rPr>
        <w:br/>
      </w:r>
      <w:r w:rsidRPr="004B34EB">
        <w:rPr>
          <w:rFonts w:ascii="Times New Roman" w:eastAsia="Times New Roman" w:hAnsi="Times New Roman" w:cs="Times New Roman"/>
          <w:sz w:val="28"/>
          <w:szCs w:val="28"/>
          <w:lang w:eastAsia="ru-RU"/>
        </w:rPr>
        <w:t>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6A1398">
      <w:pPr>
        <w:spacing w:after="0" w:line="360" w:lineRule="auto"/>
        <w:ind w:left="709" w:firstLine="567"/>
        <w:jc w:val="both"/>
        <w:rPr>
          <w:rFonts w:ascii="Times New Roman" w:eastAsia="Times New Roman" w:hAnsi="Times New Roman" w:cs="Times New Roman"/>
          <w:sz w:val="28"/>
          <w:szCs w:val="28"/>
          <w:lang w:eastAsia="ru-RU"/>
        </w:rPr>
      </w:pPr>
      <w:bookmarkStart w:id="78" w:name="_Hlk198900351"/>
      <w:r w:rsidRPr="004B34EB">
        <w:rPr>
          <w:rFonts w:ascii="Times New Roman" w:eastAsia="Times New Roman" w:hAnsi="Times New Roman" w:cs="Times New Roman"/>
          <w:sz w:val="28"/>
          <w:szCs w:val="28"/>
          <w:lang w:eastAsia="ru-RU"/>
        </w:rPr>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78"/>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6A1398">
      <w:pPr>
        <w:spacing w:after="0" w:line="360" w:lineRule="auto"/>
        <w:ind w:left="709" w:firstLine="567"/>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7B90AF99"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r w:rsidR="00347DB7">
        <w:rPr>
          <w:rFonts w:ascii="Times New Roman" w:eastAsia="Times New Roman" w:hAnsi="Times New Roman" w:cs="Times New Roman"/>
          <w:sz w:val="28"/>
          <w:szCs w:val="28"/>
          <w:lang w:eastAsia="ru-RU"/>
        </w:rPr>
        <w:t xml:space="preserve"> 5</w:t>
      </w:r>
      <w:r w:rsidRPr="004B34EB">
        <w:rPr>
          <w:rFonts w:ascii="Times New Roman" w:eastAsia="Times New Roman" w:hAnsi="Times New Roman" w:cs="Times New Roman"/>
          <w:sz w:val="28"/>
          <w:szCs w:val="28"/>
          <w:lang w:eastAsia="ru-RU"/>
        </w:rPr>
        <w:t>:</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79" w:name="_Hlk198902281"/>
    <w:p w14:paraId="60403190" w14:textId="72F6E991" w:rsidR="00FC4BA7" w:rsidRPr="004B34EB" w:rsidRDefault="007B1195"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79"/>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6EDEBC9A" w14:textId="499CBA9E" w:rsidR="00E71AE2" w:rsidRPr="004B34EB" w:rsidRDefault="00F32727" w:rsidP="00CE732F">
      <w:pPr>
        <w:spacing w:after="0" w:line="360" w:lineRule="auto"/>
        <w:ind w:left="709"/>
        <w:jc w:val="both"/>
        <w:rPr>
          <w:rFonts w:ascii="Times New Roman" w:eastAsia="Times New Roman" w:hAnsi="Times New Roman" w:cs="Times New Roman"/>
          <w:sz w:val="28"/>
          <w:szCs w:val="28"/>
          <w:lang w:eastAsia="ru-RU"/>
        </w:rPr>
      </w:pPr>
      <w:bookmarkStart w:id="80"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Ставка – это стоимость одного часа работы конкретного </w:t>
      </w:r>
      <w:r w:rsidR="00CE732F">
        <w:rPr>
          <w:rFonts w:ascii="Times New Roman" w:eastAsia="Times New Roman" w:hAnsi="Times New Roman" w:cs="Times New Roman"/>
          <w:sz w:val="28"/>
          <w:szCs w:val="28"/>
          <w:lang w:eastAsia="ru-RU"/>
        </w:rPr>
        <w:br/>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CE732F">
      <w:pPr>
        <w:spacing w:after="0" w:line="360" w:lineRule="auto"/>
        <w:ind w:left="709"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80"/>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30E52B5B"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r w:rsidR="00347DB7">
        <w:rPr>
          <w:rFonts w:ascii="Times New Roman" w:eastAsia="Times New Roman" w:hAnsi="Times New Roman" w:cs="Times New Roman"/>
          <w:sz w:val="28"/>
          <w:szCs w:val="28"/>
          <w:lang w:eastAsia="ru-RU"/>
        </w:rPr>
        <w:t xml:space="preserve"> 6</w:t>
      </w:r>
      <w:r w:rsidRPr="004B34EB">
        <w:rPr>
          <w:rFonts w:ascii="Times New Roman" w:eastAsia="Times New Roman" w:hAnsi="Times New Roman" w:cs="Times New Roman"/>
          <w:sz w:val="28"/>
          <w:szCs w:val="28"/>
          <w:lang w:eastAsia="ru-RU"/>
        </w:rPr>
        <w:t>:</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7B1195"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054C9A84" w:rsidR="00714C86"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064B7788" w14:textId="2872098F" w:rsidR="006D254E" w:rsidRPr="004B34EB" w:rsidRDefault="00714C86" w:rsidP="00DE0F6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r w:rsidR="006D254E" w:rsidRPr="004B34EB">
        <w:rPr>
          <w:rFonts w:ascii="Times New Roman" w:eastAsia="Times New Roman" w:hAnsi="Times New Roman" w:cs="Times New Roman"/>
          <w:sz w:val="28"/>
          <w:szCs w:val="28"/>
          <w:lang w:eastAsia="ru-RU"/>
        </w:rPr>
        <w:t>Месячный оклад – это фиксированная сумма, которую сотрудник</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получает за выполнение трудовых обязанностей в течение календарного</w:t>
      </w:r>
      <w:r w:rsidR="00DE0F63">
        <w:rPr>
          <w:rFonts w:ascii="Times New Roman" w:eastAsia="Times New Roman" w:hAnsi="Times New Roman" w:cs="Times New Roman"/>
          <w:sz w:val="28"/>
          <w:szCs w:val="28"/>
          <w:lang w:eastAsia="ru-RU"/>
        </w:rPr>
        <w:br/>
      </w:r>
      <w:r w:rsidR="006D254E" w:rsidRPr="004B34EB">
        <w:rPr>
          <w:rFonts w:ascii="Times New Roman" w:eastAsia="Times New Roman" w:hAnsi="Times New Roman" w:cs="Times New Roman"/>
          <w:sz w:val="28"/>
          <w:szCs w:val="28"/>
          <w:lang w:eastAsia="ru-RU"/>
        </w:rPr>
        <w:t>месяца, независимо от количества рабочих часов;</w:t>
      </w:r>
    </w:p>
    <w:p w14:paraId="1935BD36" w14:textId="541A9A8F" w:rsidR="00714C86" w:rsidRPr="004B34EB" w:rsidRDefault="00714C86"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DE0F6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D6698A">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D6698A">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66260209"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оклад программистов </w:t>
      </w:r>
      <w:r w:rsidR="0053330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6838B06" w14:textId="3F194A45" w:rsidR="00152BCD" w:rsidRDefault="00152BCD" w:rsidP="0060421D">
      <w:pPr>
        <w:spacing w:after="0" w:line="360" w:lineRule="auto"/>
        <w:jc w:val="both"/>
        <w:rPr>
          <w:rFonts w:ascii="Times New Roman" w:eastAsia="Times New Roman" w:hAnsi="Times New Roman" w:cs="Times New Roman"/>
          <w:sz w:val="28"/>
          <w:szCs w:val="28"/>
          <w:lang w:eastAsia="ru-RU"/>
        </w:rPr>
      </w:pPr>
    </w:p>
    <w:p w14:paraId="48431CB9" w14:textId="184F9A38" w:rsidR="00652EF6" w:rsidRPr="000E03D0" w:rsidRDefault="007B1195" w:rsidP="000E03D0">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m:t>
          </m:r>
        </m:oMath>
      </m:oMathPara>
    </w:p>
    <w:p w14:paraId="7CBDCC32" w14:textId="77777777" w:rsidR="000E03D0" w:rsidRDefault="000E03D0" w:rsidP="0060421D">
      <w:pPr>
        <w:spacing w:after="0" w:line="360" w:lineRule="auto"/>
        <w:jc w:val="both"/>
        <w:rPr>
          <w:rFonts w:ascii="Times New Roman" w:eastAsia="Times New Roman" w:hAnsi="Times New Roman" w:cs="Times New Roman"/>
          <w:sz w:val="28"/>
          <w:szCs w:val="28"/>
          <w:lang w:eastAsia="ru-RU"/>
        </w:rPr>
      </w:pPr>
    </w:p>
    <w:p w14:paraId="284B3764" w14:textId="4349896C"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E54F0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8DBCE3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программистов </w:t>
      </w:r>
      <w:r w:rsidR="0053330F">
        <w:rPr>
          <w:rFonts w:ascii="Times New Roman" w:eastAsia="Times New Roman" w:hAnsi="Times New Roman" w:cs="Times New Roman"/>
          <w:sz w:val="28"/>
          <w:szCs w:val="28"/>
          <w:lang w:eastAsia="ru-RU"/>
        </w:rPr>
        <w:t>рав</w:t>
      </w:r>
      <w:r w:rsidR="007D28D7">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4939DE6" w14:textId="5483C575" w:rsidR="0071704F"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5E3AEA33" w14:textId="78CC28A1" w:rsidR="008E18D7" w:rsidRPr="008E18D7" w:rsidRDefault="007B1195" w:rsidP="008E18D7">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oMath>
      </m:oMathPara>
    </w:p>
    <w:p w14:paraId="09EFA7E1" w14:textId="77777777" w:rsidR="00183808" w:rsidRDefault="00183808" w:rsidP="009C3782">
      <w:pPr>
        <w:spacing w:after="0" w:line="360" w:lineRule="auto"/>
        <w:ind w:firstLine="709"/>
        <w:jc w:val="both"/>
        <w:rPr>
          <w:rFonts w:ascii="Times New Roman" w:eastAsia="Times New Roman" w:hAnsi="Times New Roman" w:cs="Times New Roman"/>
          <w:sz w:val="28"/>
          <w:szCs w:val="28"/>
          <w:lang w:eastAsia="ru-RU"/>
        </w:rPr>
      </w:pPr>
    </w:p>
    <w:p w14:paraId="5AE9594C" w14:textId="42F9F318"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54F0B" w:rsidRPr="00A22A5D">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1362D4FA" w:rsidR="002B1030"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1914765" w14:textId="77777777" w:rsidR="00CD1FB5" w:rsidRPr="004B34EB" w:rsidRDefault="00CD1FB5" w:rsidP="002B1030">
      <w:pPr>
        <w:spacing w:after="0" w:line="360" w:lineRule="auto"/>
        <w:ind w:firstLine="709"/>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E66E48">
        <w:trPr>
          <w:trHeight w:val="454"/>
        </w:trPr>
        <w:tc>
          <w:tcPr>
            <w:tcW w:w="4514"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868"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137365">
        <w:trPr>
          <w:trHeight w:val="454"/>
        </w:trPr>
        <w:tc>
          <w:tcPr>
            <w:tcW w:w="4514" w:type="dxa"/>
            <w:tcBorders>
              <w:top w:val="double" w:sz="4" w:space="0" w:color="auto"/>
            </w:tcBorders>
            <w:shd w:val="clear" w:color="auto" w:fill="auto"/>
            <w:vAlign w:val="center"/>
            <w:hideMark/>
          </w:tcPr>
          <w:p w14:paraId="77DF6704"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137365">
        <w:trPr>
          <w:trHeight w:val="454"/>
        </w:trPr>
        <w:tc>
          <w:tcPr>
            <w:tcW w:w="4514" w:type="dxa"/>
            <w:shd w:val="clear" w:color="auto" w:fill="auto"/>
            <w:vAlign w:val="center"/>
            <w:hideMark/>
          </w:tcPr>
          <w:p w14:paraId="3DF6CE0E"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137365">
        <w:trPr>
          <w:trHeight w:val="454"/>
        </w:trPr>
        <w:tc>
          <w:tcPr>
            <w:tcW w:w="4514" w:type="dxa"/>
            <w:shd w:val="clear" w:color="auto" w:fill="auto"/>
            <w:vAlign w:val="center"/>
            <w:hideMark/>
          </w:tcPr>
          <w:p w14:paraId="2D40C2A7"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68"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137365">
        <w:trPr>
          <w:trHeight w:val="454"/>
        </w:trPr>
        <w:tc>
          <w:tcPr>
            <w:tcW w:w="4514" w:type="dxa"/>
            <w:shd w:val="clear" w:color="auto" w:fill="auto"/>
            <w:vAlign w:val="center"/>
            <w:hideMark/>
          </w:tcPr>
          <w:p w14:paraId="5FEBD05D"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137365">
        <w:trPr>
          <w:trHeight w:val="454"/>
        </w:trPr>
        <w:tc>
          <w:tcPr>
            <w:tcW w:w="4514" w:type="dxa"/>
            <w:tcBorders>
              <w:bottom w:val="single" w:sz="4" w:space="0" w:color="auto"/>
            </w:tcBorders>
            <w:shd w:val="clear" w:color="auto" w:fill="auto"/>
            <w:vAlign w:val="center"/>
            <w:hideMark/>
          </w:tcPr>
          <w:p w14:paraId="6CE7B379" w14:textId="77777777"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tcBorders>
              <w:bottom w:val="single" w:sz="4" w:space="0" w:color="auto"/>
            </w:tcBorders>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single" w:sz="4" w:space="0" w:color="auto"/>
            </w:tcBorders>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868" w:type="dxa"/>
            <w:tcBorders>
              <w:bottom w:val="single" w:sz="4" w:space="0" w:color="auto"/>
            </w:tcBorders>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137365">
        <w:trPr>
          <w:trHeight w:val="454"/>
        </w:trPr>
        <w:tc>
          <w:tcPr>
            <w:tcW w:w="4514" w:type="dxa"/>
            <w:tcBorders>
              <w:bottom w:val="nil"/>
            </w:tcBorders>
            <w:shd w:val="clear" w:color="auto" w:fill="auto"/>
            <w:vAlign w:val="center"/>
            <w:hideMark/>
          </w:tcPr>
          <w:p w14:paraId="28EF8BC1" w14:textId="4CB28814" w:rsidR="007775BC" w:rsidRPr="004B34EB" w:rsidRDefault="007775B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tcBorders>
              <w:bottom w:val="nil"/>
            </w:tcBorders>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tcBorders>
              <w:bottom w:val="nil"/>
            </w:tcBorders>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bottom w:val="nil"/>
            </w:tcBorders>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bl>
    <w:p w14:paraId="05C97835" w14:textId="77777777" w:rsidR="00AC5251" w:rsidRPr="004B34EB" w:rsidRDefault="00AC5251" w:rsidP="00AC5251">
      <w:pPr>
        <w:spacing w:after="0" w:line="360" w:lineRule="auto"/>
        <w:jc w:val="right"/>
        <w:rPr>
          <w:rFonts w:ascii="Times New Roman" w:eastAsia="Times New Roman" w:hAnsi="Times New Roman" w:cs="Times New Roman"/>
          <w:sz w:val="28"/>
          <w:szCs w:val="28"/>
          <w:lang w:val="en-US" w:eastAsia="ru-RU"/>
        </w:rPr>
      </w:pPr>
      <w:r>
        <w:rPr>
          <w:rFonts w:ascii="Times New Roman" w:hAnsi="Times New Roman" w:cs="Times New Roman"/>
          <w:sz w:val="28"/>
          <w:szCs w:val="28"/>
        </w:rPr>
        <w:lastRenderedPageBreak/>
        <w:t>Окончание таблицы 14</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A22A5D" w:rsidRPr="004B34EB" w14:paraId="04F9DE7F" w14:textId="77777777" w:rsidTr="00AC5251">
        <w:trPr>
          <w:trHeight w:val="454"/>
        </w:trPr>
        <w:tc>
          <w:tcPr>
            <w:tcW w:w="4514" w:type="dxa"/>
            <w:tcBorders>
              <w:bottom w:val="double" w:sz="4" w:space="0" w:color="auto"/>
            </w:tcBorders>
            <w:shd w:val="clear" w:color="auto" w:fill="auto"/>
            <w:vAlign w:val="center"/>
          </w:tcPr>
          <w:p w14:paraId="3A13102D" w14:textId="4AB67362" w:rsidR="00A22A5D" w:rsidRPr="004B34EB" w:rsidRDefault="00A22A5D" w:rsidP="00A22A5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tcPr>
          <w:p w14:paraId="08605A1B" w14:textId="54754A85"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 час.</w:t>
            </w:r>
          </w:p>
        </w:tc>
        <w:tc>
          <w:tcPr>
            <w:tcW w:w="1985" w:type="dxa"/>
            <w:tcBorders>
              <w:bottom w:val="double" w:sz="4" w:space="0" w:color="auto"/>
            </w:tcBorders>
            <w:shd w:val="clear" w:color="auto" w:fill="auto"/>
            <w:noWrap/>
            <w:vAlign w:val="center"/>
          </w:tcPr>
          <w:p w14:paraId="736D636B" w14:textId="32B8BAF1"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 час.</w:t>
            </w:r>
          </w:p>
        </w:tc>
        <w:tc>
          <w:tcPr>
            <w:tcW w:w="868" w:type="dxa"/>
            <w:tcBorders>
              <w:bottom w:val="double" w:sz="4" w:space="0" w:color="auto"/>
            </w:tcBorders>
            <w:shd w:val="clear" w:color="auto" w:fill="auto"/>
            <w:noWrap/>
            <w:vAlign w:val="center"/>
          </w:tcPr>
          <w:p w14:paraId="468C071E" w14:textId="73E8753B" w:rsidR="00A22A5D" w:rsidRPr="004B34EB" w:rsidRDefault="00A22A5D" w:rsidP="00A22A5D">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 час.</w:t>
            </w:r>
          </w:p>
        </w:tc>
      </w:tr>
      <w:tr w:rsidR="00AC5251" w:rsidRPr="004B34EB" w14:paraId="49FF9B63" w14:textId="77777777" w:rsidTr="00137365">
        <w:trPr>
          <w:trHeight w:val="454"/>
        </w:trPr>
        <w:tc>
          <w:tcPr>
            <w:tcW w:w="4514" w:type="dxa"/>
            <w:tcBorders>
              <w:top w:val="double" w:sz="4" w:space="0" w:color="auto"/>
            </w:tcBorders>
            <w:shd w:val="clear" w:color="auto" w:fill="auto"/>
            <w:vAlign w:val="center"/>
          </w:tcPr>
          <w:p w14:paraId="3731A008" w14:textId="6E82A70B"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tcBorders>
              <w:top w:val="double" w:sz="4" w:space="0" w:color="auto"/>
            </w:tcBorders>
            <w:shd w:val="clear" w:color="auto" w:fill="auto"/>
            <w:noWrap/>
            <w:vAlign w:val="center"/>
          </w:tcPr>
          <w:p w14:paraId="05D51DFD" w14:textId="254F33AE"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tcBorders>
              <w:top w:val="double" w:sz="4" w:space="0" w:color="auto"/>
            </w:tcBorders>
            <w:shd w:val="clear" w:color="auto" w:fill="auto"/>
            <w:noWrap/>
            <w:vAlign w:val="center"/>
          </w:tcPr>
          <w:p w14:paraId="5BEC2689" w14:textId="6A7E563A"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868" w:type="dxa"/>
            <w:tcBorders>
              <w:top w:val="double" w:sz="4" w:space="0" w:color="auto"/>
            </w:tcBorders>
            <w:shd w:val="clear" w:color="auto" w:fill="auto"/>
            <w:noWrap/>
            <w:vAlign w:val="center"/>
          </w:tcPr>
          <w:p w14:paraId="0D8F3562" w14:textId="0BBEDBDF"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5797B1BB" w14:textId="77777777" w:rsidTr="00137365">
        <w:trPr>
          <w:trHeight w:val="454"/>
        </w:trPr>
        <w:tc>
          <w:tcPr>
            <w:tcW w:w="4514" w:type="dxa"/>
            <w:tcBorders>
              <w:top w:val="single" w:sz="4" w:space="0" w:color="auto"/>
              <w:bottom w:val="single" w:sz="4" w:space="0" w:color="auto"/>
            </w:tcBorders>
            <w:shd w:val="clear" w:color="auto" w:fill="auto"/>
            <w:vAlign w:val="center"/>
          </w:tcPr>
          <w:p w14:paraId="550DBB44" w14:textId="3405A399"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tcBorders>
              <w:top w:val="single" w:sz="4" w:space="0" w:color="auto"/>
              <w:bottom w:val="single" w:sz="4" w:space="0" w:color="auto"/>
            </w:tcBorders>
            <w:shd w:val="clear" w:color="auto" w:fill="auto"/>
            <w:noWrap/>
            <w:vAlign w:val="center"/>
          </w:tcPr>
          <w:p w14:paraId="0AD604C9" w14:textId="5761F72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tcBorders>
              <w:top w:val="single" w:sz="4" w:space="0" w:color="auto"/>
              <w:bottom w:val="single" w:sz="4" w:space="0" w:color="auto"/>
            </w:tcBorders>
            <w:shd w:val="clear" w:color="auto" w:fill="auto"/>
            <w:noWrap/>
            <w:vAlign w:val="center"/>
          </w:tcPr>
          <w:p w14:paraId="4F8247C5" w14:textId="64537373"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868" w:type="dxa"/>
            <w:tcBorders>
              <w:top w:val="single" w:sz="4" w:space="0" w:color="auto"/>
              <w:bottom w:val="single" w:sz="4" w:space="0" w:color="auto"/>
            </w:tcBorders>
            <w:shd w:val="clear" w:color="auto" w:fill="auto"/>
            <w:noWrap/>
            <w:vAlign w:val="center"/>
          </w:tcPr>
          <w:p w14:paraId="5408259C" w14:textId="7080EC46"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AC5251" w:rsidRPr="004B34EB" w14:paraId="0AF2569C" w14:textId="77777777" w:rsidTr="00137365">
        <w:trPr>
          <w:trHeight w:val="454"/>
        </w:trPr>
        <w:tc>
          <w:tcPr>
            <w:tcW w:w="4514" w:type="dxa"/>
            <w:tcBorders>
              <w:top w:val="single" w:sz="4" w:space="0" w:color="auto"/>
            </w:tcBorders>
            <w:shd w:val="clear" w:color="auto" w:fill="auto"/>
            <w:vAlign w:val="center"/>
            <w:hideMark/>
          </w:tcPr>
          <w:p w14:paraId="2CDD371F"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tcBorders>
              <w:top w:val="single" w:sz="4" w:space="0" w:color="auto"/>
            </w:tcBorders>
            <w:shd w:val="clear" w:color="auto" w:fill="auto"/>
            <w:noWrap/>
            <w:vAlign w:val="center"/>
            <w:hideMark/>
          </w:tcPr>
          <w:p w14:paraId="3D98775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tcBorders>
              <w:top w:val="single" w:sz="4" w:space="0" w:color="auto"/>
            </w:tcBorders>
            <w:shd w:val="clear" w:color="auto" w:fill="auto"/>
            <w:noWrap/>
            <w:vAlign w:val="center"/>
            <w:hideMark/>
          </w:tcPr>
          <w:p w14:paraId="1D26ADE8"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tcBorders>
              <w:top w:val="single" w:sz="4" w:space="0" w:color="auto"/>
            </w:tcBorders>
            <w:shd w:val="clear" w:color="auto" w:fill="auto"/>
            <w:noWrap/>
            <w:vAlign w:val="center"/>
            <w:hideMark/>
          </w:tcPr>
          <w:p w14:paraId="6FEA4F5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6C35FF7E" w14:textId="77777777" w:rsidTr="00137365">
        <w:trPr>
          <w:trHeight w:val="454"/>
        </w:trPr>
        <w:tc>
          <w:tcPr>
            <w:tcW w:w="4514" w:type="dxa"/>
            <w:shd w:val="clear" w:color="auto" w:fill="auto"/>
            <w:vAlign w:val="center"/>
            <w:hideMark/>
          </w:tcPr>
          <w:p w14:paraId="0DF1535A"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868" w:type="dxa"/>
            <w:shd w:val="clear" w:color="auto" w:fill="auto"/>
            <w:noWrap/>
            <w:vAlign w:val="center"/>
            <w:hideMark/>
          </w:tcPr>
          <w:p w14:paraId="562889A9"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AC5251" w:rsidRPr="004B34EB" w14:paraId="0A404317" w14:textId="77777777" w:rsidTr="00137365">
        <w:trPr>
          <w:trHeight w:val="454"/>
        </w:trPr>
        <w:tc>
          <w:tcPr>
            <w:tcW w:w="4514" w:type="dxa"/>
            <w:shd w:val="clear" w:color="auto" w:fill="auto"/>
            <w:vAlign w:val="center"/>
            <w:hideMark/>
          </w:tcPr>
          <w:p w14:paraId="6E978293"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35D367C2"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AC5251" w:rsidRPr="004B34EB" w14:paraId="293FB641" w14:textId="77777777" w:rsidTr="00137365">
        <w:trPr>
          <w:trHeight w:val="454"/>
        </w:trPr>
        <w:tc>
          <w:tcPr>
            <w:tcW w:w="4514" w:type="dxa"/>
            <w:shd w:val="clear" w:color="auto" w:fill="auto"/>
            <w:vAlign w:val="center"/>
            <w:hideMark/>
          </w:tcPr>
          <w:p w14:paraId="5E5A7304"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868" w:type="dxa"/>
            <w:shd w:val="clear" w:color="auto" w:fill="auto"/>
            <w:noWrap/>
            <w:vAlign w:val="center"/>
            <w:hideMark/>
          </w:tcPr>
          <w:p w14:paraId="0EFA093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AC5251" w:rsidRPr="004B34EB" w14:paraId="0AD93568" w14:textId="77777777" w:rsidTr="00137365">
        <w:trPr>
          <w:trHeight w:val="454"/>
        </w:trPr>
        <w:tc>
          <w:tcPr>
            <w:tcW w:w="4514" w:type="dxa"/>
            <w:shd w:val="clear" w:color="auto" w:fill="auto"/>
            <w:vAlign w:val="center"/>
            <w:hideMark/>
          </w:tcPr>
          <w:p w14:paraId="0C3FB575" w14:textId="77777777" w:rsidR="00AC5251" w:rsidRPr="004B34EB" w:rsidRDefault="00AC5251"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868" w:type="dxa"/>
            <w:shd w:val="clear" w:color="auto" w:fill="auto"/>
            <w:noWrap/>
            <w:vAlign w:val="center"/>
            <w:hideMark/>
          </w:tcPr>
          <w:p w14:paraId="57CA66DE" w14:textId="77777777" w:rsidR="00AC5251" w:rsidRPr="004B34EB" w:rsidRDefault="00AC5251" w:rsidP="00AC5251">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450AB53" w14:textId="77777777" w:rsidR="00AC5251" w:rsidRDefault="00AC5251" w:rsidP="0060421D">
      <w:pPr>
        <w:spacing w:after="0" w:line="360" w:lineRule="auto"/>
        <w:jc w:val="both"/>
        <w:rPr>
          <w:rFonts w:ascii="Times New Roman" w:eastAsia="Times New Roman" w:hAnsi="Times New Roman" w:cs="Times New Roman"/>
          <w:sz w:val="28"/>
          <w:szCs w:val="28"/>
          <w:lang w:eastAsia="ru-RU"/>
        </w:rPr>
      </w:pPr>
    </w:p>
    <w:p w14:paraId="588581BC" w14:textId="56D92AED"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E66E48">
        <w:trPr>
          <w:trHeight w:val="454"/>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E66E48">
        <w:trPr>
          <w:trHeight w:val="454"/>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E66E48">
        <w:trPr>
          <w:trHeight w:val="454"/>
        </w:trPr>
        <w:tc>
          <w:tcPr>
            <w:tcW w:w="1838" w:type="dxa"/>
            <w:shd w:val="clear" w:color="auto" w:fill="auto"/>
            <w:noWrap/>
            <w:vAlign w:val="center"/>
            <w:hideMark/>
          </w:tcPr>
          <w:p w14:paraId="3C7A30C3" w14:textId="77777777" w:rsidR="00F8550F" w:rsidRPr="004B34EB" w:rsidRDefault="00F8550F" w:rsidP="008D7CCB">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E66E48">
        <w:trPr>
          <w:trHeight w:val="454"/>
        </w:trPr>
        <w:tc>
          <w:tcPr>
            <w:tcW w:w="8075" w:type="dxa"/>
            <w:gridSpan w:val="4"/>
            <w:shd w:val="clear" w:color="auto" w:fill="auto"/>
            <w:noWrap/>
            <w:vAlign w:val="center"/>
            <w:hideMark/>
          </w:tcPr>
          <w:p w14:paraId="5F0163A1" w14:textId="77777777" w:rsidR="00F8550F" w:rsidRPr="004B34EB" w:rsidRDefault="00F8550F" w:rsidP="004648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1C24398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1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на</w:t>
      </w:r>
      <w:r w:rsidRPr="004B34EB">
        <w:rPr>
          <w:rFonts w:ascii="Times New Roman" w:eastAsia="Times New Roman" w:hAnsi="Times New Roman" w:cs="Times New Roman"/>
          <w:sz w:val="28"/>
          <w:szCs w:val="28"/>
          <w:lang w:eastAsia="ru-RU"/>
        </w:rPr>
        <w:t>:</w:t>
      </w:r>
    </w:p>
    <w:p w14:paraId="1E8D7F17" w14:textId="387212D4" w:rsidR="00CB383C" w:rsidRDefault="00CB383C" w:rsidP="0060421D">
      <w:pPr>
        <w:spacing w:after="0" w:line="360" w:lineRule="auto"/>
        <w:jc w:val="both"/>
        <w:rPr>
          <w:rFonts w:ascii="Times New Roman" w:eastAsia="Times New Roman" w:hAnsi="Times New Roman" w:cs="Times New Roman"/>
          <w:sz w:val="28"/>
          <w:szCs w:val="28"/>
          <w:lang w:eastAsia="ru-RU"/>
        </w:rPr>
      </w:pPr>
    </w:p>
    <w:p w14:paraId="0B493033" w14:textId="6A3DD3BF" w:rsidR="003213AB" w:rsidRPr="003213AB" w:rsidRDefault="007B1195"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0A7C9C8E" w14:textId="621B0438" w:rsidR="00130FDC" w:rsidRPr="004B34EB" w:rsidRDefault="00300E83" w:rsidP="00130FDC">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30FDC" w:rsidRPr="004B34EB">
        <w:rPr>
          <w:rFonts w:ascii="Times New Roman" w:eastAsia="Times New Roman" w:hAnsi="Times New Roman" w:cs="Times New Roman"/>
          <w:sz w:val="28"/>
          <w:szCs w:val="28"/>
          <w:lang w:eastAsia="ru-RU"/>
        </w:rPr>
        <w:t>Основная ЗП</w:t>
      </w:r>
      <w:r w:rsidR="00130FDC" w:rsidRPr="004B34EB">
        <w:rPr>
          <w:rFonts w:ascii="Times New Roman" w:eastAsia="Times New Roman" w:hAnsi="Times New Roman" w:cs="Times New Roman"/>
          <w:sz w:val="28"/>
          <w:szCs w:val="28"/>
          <w:vertAlign w:val="subscript"/>
          <w:lang w:eastAsia="ru-RU"/>
        </w:rPr>
        <w:t>П1</w:t>
      </w:r>
      <w:r w:rsidR="00130FDC"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612F1E39"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w:t>
      </w:r>
      <w:r w:rsidR="00F30FCA">
        <w:rPr>
          <w:rFonts w:ascii="Times New Roman" w:eastAsia="Times New Roman" w:hAnsi="Times New Roman" w:cs="Times New Roman"/>
          <w:sz w:val="28"/>
          <w:szCs w:val="28"/>
          <w:lang w:eastAsia="ru-RU"/>
        </w:rPr>
        <w:t>рав</w:t>
      </w:r>
      <w:r w:rsidR="00464865">
        <w:rPr>
          <w:rFonts w:ascii="Times New Roman" w:eastAsia="Times New Roman" w:hAnsi="Times New Roman" w:cs="Times New Roman"/>
          <w:sz w:val="28"/>
          <w:szCs w:val="28"/>
          <w:lang w:eastAsia="ru-RU"/>
        </w:rPr>
        <w:t>н</w:t>
      </w:r>
      <w:r w:rsidR="00F30FCA">
        <w:rPr>
          <w:rFonts w:ascii="Times New Roman" w:eastAsia="Times New Roman" w:hAnsi="Times New Roman" w:cs="Times New Roman"/>
          <w:sz w:val="28"/>
          <w:szCs w:val="28"/>
          <w:lang w:eastAsia="ru-RU"/>
        </w:rPr>
        <w:t>а</w:t>
      </w:r>
      <w:r w:rsidRPr="004B34EB">
        <w:rPr>
          <w:rFonts w:ascii="Times New Roman" w:eastAsia="Times New Roman" w:hAnsi="Times New Roman" w:cs="Times New Roman"/>
          <w:sz w:val="28"/>
          <w:szCs w:val="28"/>
          <w:lang w:eastAsia="ru-RU"/>
        </w:rPr>
        <w:t>:</w:t>
      </w:r>
    </w:p>
    <w:p w14:paraId="4B6BD8F6" w14:textId="29DF2E11" w:rsidR="00130FDC" w:rsidRDefault="00130FDC" w:rsidP="0060421D">
      <w:pPr>
        <w:spacing w:after="0" w:line="360" w:lineRule="auto"/>
        <w:jc w:val="both"/>
        <w:rPr>
          <w:rFonts w:ascii="Times New Roman" w:eastAsia="Times New Roman" w:hAnsi="Times New Roman" w:cs="Times New Roman"/>
          <w:sz w:val="28"/>
          <w:szCs w:val="28"/>
          <w:lang w:eastAsia="ru-RU"/>
        </w:rPr>
      </w:pPr>
    </w:p>
    <w:p w14:paraId="71F70B4E" w14:textId="05B8EA56" w:rsidR="003213AB" w:rsidRPr="003213AB" w:rsidRDefault="007B1195" w:rsidP="003213AB">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546CF040" w14:textId="0014A21C" w:rsidR="00A53A72" w:rsidRPr="004B34EB" w:rsidRDefault="00B923FE" w:rsidP="00A53A72">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A53A72"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A53A72" w:rsidRPr="004B34EB">
        <w:rPr>
          <w:rFonts w:ascii="Times New Roman" w:eastAsia="Times New Roman" w:hAnsi="Times New Roman" w:cs="Times New Roman"/>
          <w:sz w:val="28"/>
          <w:szCs w:val="28"/>
          <w:lang w:eastAsia="ru-RU"/>
        </w:rPr>
        <w:t>Основная ЗП</w:t>
      </w:r>
      <w:r w:rsidR="00A53A72" w:rsidRPr="004B34EB">
        <w:rPr>
          <w:rFonts w:ascii="Times New Roman" w:eastAsia="Times New Roman" w:hAnsi="Times New Roman" w:cs="Times New Roman"/>
          <w:sz w:val="28"/>
          <w:szCs w:val="28"/>
          <w:vertAlign w:val="subscript"/>
          <w:lang w:eastAsia="ru-RU"/>
        </w:rPr>
        <w:t>П2</w:t>
      </w:r>
      <w:r w:rsidR="00A53A72"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00A53A72" w:rsidRPr="004B34EB">
        <w:rPr>
          <w:rFonts w:ascii="Times New Roman" w:eastAsia="Times New Roman" w:hAnsi="Times New Roman" w:cs="Times New Roman"/>
          <w:sz w:val="28"/>
          <w:szCs w:val="28"/>
          <w:lang w:eastAsia="ru-RU"/>
        </w:rPr>
        <w:t>.</w:t>
      </w:r>
    </w:p>
    <w:p w14:paraId="2D5D2939" w14:textId="3D43A1E7"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w:t>
      </w:r>
      <w:r w:rsidR="004366A6">
        <w:rPr>
          <w:rFonts w:ascii="Times New Roman" w:eastAsia="Times New Roman" w:hAnsi="Times New Roman" w:cs="Times New Roman"/>
          <w:sz w:val="28"/>
          <w:szCs w:val="28"/>
          <w:lang w:eastAsia="ru-RU"/>
        </w:rPr>
        <w:t xml:space="preserve"> 1</w:t>
      </w:r>
      <w:r w:rsidR="00F74401">
        <w:rPr>
          <w:rFonts w:ascii="Times New Roman" w:eastAsia="Times New Roman" w:hAnsi="Times New Roman" w:cs="Times New Roman"/>
          <w:sz w:val="28"/>
          <w:szCs w:val="28"/>
          <w:lang w:eastAsia="ru-RU"/>
        </w:rPr>
        <w:t xml:space="preserve"> равен</w:t>
      </w:r>
      <w:r w:rsidRPr="004B34EB">
        <w:rPr>
          <w:rFonts w:ascii="Times New Roman" w:eastAsia="Times New Roman" w:hAnsi="Times New Roman" w:cs="Times New Roman"/>
          <w:sz w:val="28"/>
          <w:szCs w:val="28"/>
          <w:lang w:eastAsia="ru-RU"/>
        </w:rPr>
        <w:t>:</w:t>
      </w:r>
    </w:p>
    <w:p w14:paraId="575864C5" w14:textId="5D4AB8C7" w:rsidR="00937678"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169F996A" w14:textId="0F3459DA" w:rsidR="003213AB" w:rsidRPr="003213AB" w:rsidRDefault="007B1195" w:rsidP="003213AB">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oMath>
      </m:oMathPara>
    </w:p>
    <w:p w14:paraId="08CAA376" w14:textId="77777777" w:rsidR="003213AB" w:rsidRDefault="003213AB" w:rsidP="00504620">
      <w:pPr>
        <w:spacing w:after="0" w:line="360" w:lineRule="auto"/>
        <w:ind w:firstLine="709"/>
        <w:jc w:val="both"/>
        <w:rPr>
          <w:rFonts w:ascii="Times New Roman" w:eastAsia="Times New Roman" w:hAnsi="Times New Roman" w:cs="Times New Roman"/>
          <w:sz w:val="28"/>
          <w:szCs w:val="28"/>
          <w:lang w:eastAsia="ru-RU"/>
        </w:rPr>
      </w:pPr>
    </w:p>
    <w:p w14:paraId="5188F9EC" w14:textId="309CC1FC"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24471000"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Фонд оплаты труда программиста 2 </w:t>
      </w:r>
      <w:r w:rsidR="004366A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205083BE" w14:textId="2D2DD68D" w:rsidR="00504620"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528CB59D" w14:textId="13FAEFAA" w:rsidR="00203872" w:rsidRPr="00203872" w:rsidRDefault="007B1195" w:rsidP="0020387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oMath>
      </m:oMathPara>
    </w:p>
    <w:p w14:paraId="09A98BDF" w14:textId="77777777" w:rsidR="00203872" w:rsidRDefault="00203872" w:rsidP="00504620">
      <w:pPr>
        <w:spacing w:after="0" w:line="360" w:lineRule="auto"/>
        <w:ind w:firstLine="709"/>
        <w:jc w:val="both"/>
        <w:rPr>
          <w:rFonts w:ascii="Times New Roman" w:eastAsia="Times New Roman" w:hAnsi="Times New Roman" w:cs="Times New Roman"/>
          <w:sz w:val="28"/>
          <w:szCs w:val="28"/>
          <w:lang w:eastAsia="ru-RU"/>
        </w:rPr>
      </w:pPr>
    </w:p>
    <w:p w14:paraId="295DB75F" w14:textId="5D5B110A" w:rsidR="00504620" w:rsidRPr="004B34EB" w:rsidRDefault="004C73D8" w:rsidP="00504620">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504620"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886D57"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2C9F1BDF"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Общий фонд оплаты труда разработчиков продукта </w:t>
      </w:r>
      <w:r w:rsidR="006E18E3">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737B5706" w14:textId="16AFCD01" w:rsidR="004B107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7158615F" w14:textId="68A89922" w:rsidR="00203872" w:rsidRPr="006A41B8" w:rsidRDefault="00203872" w:rsidP="006A41B8">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oMath>
      </m:oMathPara>
    </w:p>
    <w:p w14:paraId="1C1B9179" w14:textId="77777777" w:rsidR="00203872" w:rsidRPr="004B34EB" w:rsidRDefault="00203872" w:rsidP="004B107B">
      <w:pPr>
        <w:spacing w:after="0" w:line="360" w:lineRule="auto"/>
        <w:ind w:firstLine="709"/>
        <w:jc w:val="both"/>
        <w:rPr>
          <w:rFonts w:ascii="Times New Roman" w:eastAsia="Times New Roman" w:hAnsi="Times New Roman" w:cs="Times New Roman"/>
          <w:sz w:val="28"/>
          <w:szCs w:val="28"/>
          <w:lang w:eastAsia="ru-RU"/>
        </w:rPr>
      </w:pPr>
    </w:p>
    <w:p w14:paraId="76D39E55" w14:textId="1AEA3860" w:rsidR="004A247F" w:rsidRPr="004B34EB" w:rsidRDefault="00804D7B" w:rsidP="004A247F">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A247F"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r w:rsidR="001774D7"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0780B9FC"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внедрение продукта на предприятие </w:t>
      </w:r>
      <w:r w:rsidR="00C97290">
        <w:rPr>
          <w:rFonts w:ascii="Times New Roman" w:eastAsia="Times New Roman" w:hAnsi="Times New Roman" w:cs="Times New Roman"/>
          <w:sz w:val="28"/>
          <w:szCs w:val="28"/>
          <w:lang w:eastAsia="ru-RU"/>
        </w:rPr>
        <w:t>рассчитываются по формуле 7</w:t>
      </w:r>
      <w:r w:rsidRPr="004B34EB">
        <w:rPr>
          <w:rFonts w:ascii="Times New Roman" w:eastAsia="Times New Roman" w:hAnsi="Times New Roman" w:cs="Times New Roman"/>
          <w:sz w:val="28"/>
          <w:szCs w:val="28"/>
          <w:lang w:eastAsia="ru-RU"/>
        </w:rPr>
        <w:t>:</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7C1E4A32" w:rsidR="00532A12" w:rsidRPr="004B34EB" w:rsidRDefault="007B1195"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7</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3D325F98" w14:textId="6418C74C" w:rsidR="0012741C" w:rsidRPr="004B34EB" w:rsidRDefault="00804D7B" w:rsidP="0072443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iCs/>
          <w:sz w:val="28"/>
          <w:szCs w:val="28"/>
          <w:lang w:eastAsia="ru-RU"/>
        </w:rPr>
        <w:t>г</w:t>
      </w:r>
      <w:r w:rsidR="0012741C" w:rsidRPr="004B34EB">
        <w:rPr>
          <w:rFonts w:ascii="Times New Roman" w:eastAsia="Times New Roman" w:hAnsi="Times New Roman" w:cs="Times New Roman"/>
          <w:iCs/>
          <w:sz w:val="28"/>
          <w:szCs w:val="28"/>
          <w:lang w:eastAsia="ru-RU"/>
        </w:rPr>
        <w:t>де</w:t>
      </w:r>
      <w:r>
        <w:rPr>
          <w:rFonts w:ascii="Times New Roman" w:eastAsia="Times New Roman" w:hAnsi="Times New Roman" w:cs="Times New Roman"/>
          <w:iCs/>
          <w:sz w:val="28"/>
          <w:szCs w:val="28"/>
          <w:lang w:eastAsia="ru-RU"/>
        </w:rPr>
        <w:t xml:space="preserve"> </w:t>
      </w:r>
      <w:r w:rsidR="0012741C" w:rsidRPr="004B34EB">
        <w:rPr>
          <w:rFonts w:ascii="Times New Roman" w:eastAsia="Times New Roman" w:hAnsi="Times New Roman" w:cs="Times New Roman"/>
          <w:iCs/>
          <w:sz w:val="28"/>
          <w:szCs w:val="28"/>
          <w:lang w:eastAsia="ru-RU"/>
        </w:rPr>
        <w:t>Внедрение – это з</w:t>
      </w:r>
      <w:r w:rsidR="0012741C"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804D7B">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804D7B">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804D7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64D893EA" w14:textId="77777777" w:rsidR="00CD1FB5" w:rsidRDefault="00CD1FB5" w:rsidP="00724435">
      <w:pPr>
        <w:spacing w:after="0" w:line="360" w:lineRule="auto"/>
        <w:ind w:firstLine="709"/>
        <w:jc w:val="both"/>
        <w:rPr>
          <w:rFonts w:ascii="Times New Roman" w:eastAsia="Times New Roman" w:hAnsi="Times New Roman" w:cs="Times New Roman"/>
          <w:sz w:val="28"/>
          <w:szCs w:val="28"/>
          <w:lang w:eastAsia="ru-RU"/>
        </w:rPr>
      </w:pPr>
    </w:p>
    <w:p w14:paraId="06AC2440" w14:textId="4D6CDFF5"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E66E48">
        <w:trPr>
          <w:trHeight w:val="454"/>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137365">
        <w:trPr>
          <w:trHeight w:val="454"/>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775ECCB8"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xml:space="preserve">, проводящего внедрение </w:t>
      </w:r>
      <w:r w:rsidR="00774F28">
        <w:rPr>
          <w:rFonts w:ascii="Times New Roman" w:eastAsia="Times New Roman" w:hAnsi="Times New Roman" w:cs="Times New Roman"/>
          <w:sz w:val="28"/>
          <w:szCs w:val="28"/>
          <w:lang w:eastAsia="ru-RU"/>
        </w:rPr>
        <w:t>равна</w:t>
      </w:r>
      <w:r w:rsidR="00D336AA" w:rsidRPr="004B34EB">
        <w:rPr>
          <w:rFonts w:ascii="Times New Roman" w:eastAsia="Times New Roman" w:hAnsi="Times New Roman" w:cs="Times New Roman"/>
          <w:sz w:val="28"/>
          <w:szCs w:val="28"/>
          <w:lang w:eastAsia="ru-RU"/>
        </w:rPr>
        <w:t>:</w:t>
      </w:r>
    </w:p>
    <w:p w14:paraId="6C65C3B1" w14:textId="1E64CBFE" w:rsidR="00BB3554"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1BF2A1EC" w14:textId="78521DB3" w:rsidR="00E26C0A" w:rsidRPr="009F261A" w:rsidRDefault="007B1195"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51710824" w14:textId="77777777" w:rsidR="00E26C0A" w:rsidRPr="004B34EB" w:rsidRDefault="00E26C0A" w:rsidP="00724435">
      <w:pPr>
        <w:spacing w:after="0" w:line="360" w:lineRule="auto"/>
        <w:ind w:firstLine="709"/>
        <w:jc w:val="both"/>
        <w:rPr>
          <w:rFonts w:ascii="Times New Roman" w:eastAsia="Times New Roman" w:hAnsi="Times New Roman" w:cs="Times New Roman"/>
          <w:sz w:val="28"/>
          <w:szCs w:val="28"/>
          <w:lang w:eastAsia="ru-RU"/>
        </w:rPr>
      </w:pPr>
    </w:p>
    <w:p w14:paraId="63C2FA22" w14:textId="3156CD46" w:rsidR="00BB3554" w:rsidRPr="004B34EB" w:rsidRDefault="00A566D1" w:rsidP="00BB355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BB3554" w:rsidRPr="004B34EB">
        <w:rPr>
          <w:rFonts w:ascii="Times New Roman" w:eastAsia="Times New Roman" w:hAnsi="Times New Roman" w:cs="Times New Roman"/>
          <w:sz w:val="28"/>
          <w:szCs w:val="28"/>
          <w:lang w:eastAsia="ru-RU"/>
        </w:rPr>
        <w:t>де</w:t>
      </w:r>
      <w:r>
        <w:rPr>
          <w:rFonts w:ascii="Times New Roman" w:eastAsia="Times New Roman" w:hAnsi="Times New Roman" w:cs="Times New Roman"/>
          <w:sz w:val="28"/>
          <w:szCs w:val="28"/>
          <w:lang w:eastAsia="ru-RU"/>
        </w:rPr>
        <w:t xml:space="preserve"> </w:t>
      </w:r>
      <w:proofErr w:type="spellStart"/>
      <w:r w:rsidR="00BB3554"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00BB3554" w:rsidRPr="004B34EB">
        <w:rPr>
          <w:rFonts w:ascii="Times New Roman" w:eastAsia="Times New Roman" w:hAnsi="Times New Roman" w:cs="Times New Roman"/>
          <w:sz w:val="28"/>
          <w:szCs w:val="28"/>
          <w:vertAlign w:val="subscript"/>
          <w:lang w:eastAsia="ru-RU"/>
        </w:rPr>
        <w:t xml:space="preserve"> </w:t>
      </w:r>
      <w:r w:rsidR="00BB3554"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00BB3554" w:rsidRPr="004B34EB">
        <w:rPr>
          <w:rFonts w:ascii="Times New Roman" w:eastAsia="Times New Roman" w:hAnsi="Times New Roman" w:cs="Times New Roman"/>
          <w:sz w:val="28"/>
          <w:szCs w:val="28"/>
          <w:lang w:eastAsia="ru-RU"/>
        </w:rPr>
        <w:t>.</w:t>
      </w:r>
    </w:p>
    <w:p w14:paraId="0B6D1249" w14:textId="6D497906"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системного администратора </w:t>
      </w:r>
      <w:r w:rsidR="00F60E38">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72634033" w14:textId="15A10AC3" w:rsidR="00B402A3" w:rsidRDefault="00B402A3" w:rsidP="00B402A3">
      <w:pPr>
        <w:spacing w:after="0" w:line="360" w:lineRule="auto"/>
        <w:jc w:val="both"/>
        <w:rPr>
          <w:rFonts w:ascii="Times New Roman" w:eastAsia="Times New Roman" w:hAnsi="Times New Roman" w:cs="Times New Roman"/>
          <w:sz w:val="28"/>
          <w:szCs w:val="28"/>
          <w:lang w:eastAsia="ru-RU"/>
        </w:rPr>
      </w:pPr>
    </w:p>
    <w:p w14:paraId="5E269E0D" w14:textId="197A15C4" w:rsidR="009F261A" w:rsidRPr="009F261A" w:rsidRDefault="007B1195" w:rsidP="009F261A">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oMath>
      </m:oMathPara>
    </w:p>
    <w:p w14:paraId="725DF482" w14:textId="77777777" w:rsidR="009F261A" w:rsidRPr="004B34EB" w:rsidRDefault="009F261A" w:rsidP="00B402A3">
      <w:pPr>
        <w:spacing w:after="0" w:line="360" w:lineRule="auto"/>
        <w:jc w:val="both"/>
        <w:rPr>
          <w:rFonts w:ascii="Times New Roman" w:eastAsia="Times New Roman" w:hAnsi="Times New Roman" w:cs="Times New Roman"/>
          <w:sz w:val="28"/>
          <w:szCs w:val="28"/>
          <w:lang w:eastAsia="ru-RU"/>
        </w:rPr>
      </w:pPr>
    </w:p>
    <w:p w14:paraId="26BD66C1" w14:textId="2A754CDC"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A566D1">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26E95B63"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w:t>
      </w:r>
      <w:r w:rsidR="00E35149">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3E213ADA" w14:textId="2B4813C0" w:rsidR="00DA1D2D" w:rsidRPr="009F261A" w:rsidRDefault="007B1195" w:rsidP="009F261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oMath>
      </m:oMathPara>
    </w:p>
    <w:p w14:paraId="2E41BEF9" w14:textId="77777777" w:rsidR="009F261A" w:rsidRPr="009F261A" w:rsidRDefault="009F261A" w:rsidP="00DA1D2D">
      <w:pPr>
        <w:spacing w:after="0" w:line="360" w:lineRule="auto"/>
        <w:ind w:firstLine="709"/>
        <w:jc w:val="both"/>
        <w:rPr>
          <w:rFonts w:ascii="Times New Roman" w:eastAsia="Times New Roman" w:hAnsi="Times New Roman" w:cs="Times New Roman"/>
          <w:sz w:val="28"/>
          <w:szCs w:val="28"/>
          <w:lang w:eastAsia="ru-RU"/>
        </w:rPr>
      </w:pPr>
    </w:p>
    <w:p w14:paraId="3DCB88FB" w14:textId="2AA09BCA" w:rsidR="008E3B9C" w:rsidRPr="004B34EB" w:rsidRDefault="006B7AB1"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r w:rsidR="00D852CF">
        <w:rPr>
          <w:rFonts w:ascii="Times New Roman" w:eastAsia="Times New Roman" w:hAnsi="Times New Roman" w:cs="Times New Roman"/>
          <w:sz w:val="28"/>
          <w:szCs w:val="28"/>
          <w:lang w:eastAsia="ru-RU"/>
        </w:rPr>
        <w:t xml:space="preserve"> </w:t>
      </w:r>
      <w:r w:rsidR="008E3B9C" w:rsidRPr="004B34EB">
        <w:rPr>
          <w:rFonts w:ascii="Times New Roman" w:eastAsia="Times New Roman" w:hAnsi="Times New Roman" w:cs="Times New Roman"/>
          <w:iCs/>
          <w:sz w:val="28"/>
          <w:szCs w:val="28"/>
          <w:lang w:eastAsia="ru-RU"/>
        </w:rPr>
        <w:t>Внедрение – это з</w:t>
      </w:r>
      <w:r w:rsidR="008E3B9C"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852C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728863EC" w14:textId="42028316"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00778E">
        <w:rPr>
          <w:rFonts w:ascii="Times New Roman" w:eastAsia="Times New Roman" w:hAnsi="Times New Roman" w:cs="Times New Roman"/>
          <w:sz w:val="28"/>
          <w:szCs w:val="28"/>
          <w:lang w:eastAsia="ru-RU"/>
        </w:rPr>
        <w:t xml:space="preserve"> 8</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56B03C34" w:rsidR="0019226C" w:rsidRPr="004B34EB" w:rsidRDefault="007B119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81"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81"/>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61128EB6" w14:textId="693861B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477465">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3DD79197" w14:textId="2AB7D8BE" w:rsidR="008A4FE6" w:rsidRPr="00E41B3A" w:rsidRDefault="008A4FE6" w:rsidP="00E41B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466E3969" w14:textId="38B6500E" w:rsidR="00684A7D" w:rsidRPr="004B34EB" w:rsidRDefault="00864C39"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Районный </w:t>
      </w:r>
      <w:proofErr w:type="gramStart"/>
      <w:r w:rsidRPr="004B34EB">
        <w:rPr>
          <w:rFonts w:ascii="Times New Roman" w:eastAsia="Times New Roman" w:hAnsi="Times New Roman" w:cs="Times New Roman"/>
          <w:sz w:val="28"/>
          <w:szCs w:val="28"/>
          <w:lang w:eastAsia="ru-RU"/>
        </w:rPr>
        <w:t>коэф.</w:t>
      </w:r>
      <w:proofErr w:type="spellStart"/>
      <w:r w:rsidRPr="004B34EB">
        <w:rPr>
          <w:rFonts w:ascii="Times New Roman" w:eastAsia="Times New Roman" w:hAnsi="Times New Roman" w:cs="Times New Roman"/>
          <w:sz w:val="28"/>
          <w:szCs w:val="28"/>
          <w:vertAlign w:val="subscript"/>
          <w:lang w:val="en-US" w:eastAsia="ru-RU"/>
        </w:rPr>
        <w:t>i</w:t>
      </w:r>
      <w:proofErr w:type="spellEnd"/>
      <w:proofErr w:type="gram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E41B3A">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Соц. нужды коэф. – это коэффициент отчислений на социальные нужды. Сейчас этот коэффициент равен 1,39.</w:t>
      </w:r>
    </w:p>
    <w:p w14:paraId="1CDC0194" w14:textId="3F35431D" w:rsidR="005A46DE" w:rsidRDefault="005A46DE"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E66E48">
        <w:trPr>
          <w:trHeight w:val="454"/>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137365">
        <w:trPr>
          <w:trHeight w:val="454"/>
        </w:trPr>
        <w:tc>
          <w:tcPr>
            <w:tcW w:w="1737" w:type="dxa"/>
            <w:tcBorders>
              <w:top w:val="double" w:sz="4" w:space="0" w:color="auto"/>
            </w:tcBorders>
            <w:shd w:val="clear" w:color="auto" w:fill="auto"/>
            <w:vAlign w:val="center"/>
            <w:hideMark/>
          </w:tcPr>
          <w:p w14:paraId="7790BC7B" w14:textId="77777777"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137365">
        <w:trPr>
          <w:trHeight w:val="454"/>
        </w:trPr>
        <w:tc>
          <w:tcPr>
            <w:tcW w:w="1737" w:type="dxa"/>
            <w:shd w:val="clear" w:color="auto" w:fill="auto"/>
            <w:vAlign w:val="center"/>
            <w:hideMark/>
          </w:tcPr>
          <w:p w14:paraId="78E344A8" w14:textId="33C03880" w:rsidR="00F1757D" w:rsidRPr="004B34EB" w:rsidRDefault="00F1757D"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E66E48">
        <w:trPr>
          <w:trHeight w:val="454"/>
        </w:trPr>
        <w:tc>
          <w:tcPr>
            <w:tcW w:w="7933" w:type="dxa"/>
            <w:gridSpan w:val="6"/>
            <w:vAlign w:val="center"/>
          </w:tcPr>
          <w:p w14:paraId="7BDCBDF0" w14:textId="368047A8" w:rsidR="00F1757D" w:rsidRPr="004B34EB" w:rsidRDefault="00F1757D" w:rsidP="002F2F47">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34E37D22"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w:t>
      </w:r>
      <w:r w:rsidR="001A43CB">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2B525F6C" w14:textId="54817183" w:rsidR="0003030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04EC81FD" w14:textId="3868E450" w:rsidR="00147FAD" w:rsidRPr="00147FAD" w:rsidRDefault="007B1195" w:rsidP="00147FAD">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oMath>
      </m:oMathPara>
    </w:p>
    <w:p w14:paraId="6AACB146" w14:textId="77777777" w:rsidR="00147FAD" w:rsidRDefault="00147FAD" w:rsidP="00210A87">
      <w:pPr>
        <w:spacing w:after="0" w:line="360" w:lineRule="auto"/>
        <w:ind w:left="709"/>
        <w:jc w:val="both"/>
        <w:rPr>
          <w:rFonts w:ascii="Times New Roman" w:eastAsia="Times New Roman" w:hAnsi="Times New Roman" w:cs="Times New Roman"/>
          <w:sz w:val="28"/>
          <w:szCs w:val="28"/>
          <w:lang w:eastAsia="ru-RU"/>
        </w:rPr>
      </w:pPr>
    </w:p>
    <w:p w14:paraId="25C2D5C8" w14:textId="0E5EECBC" w:rsidR="0003030B" w:rsidRPr="004B34EB" w:rsidRDefault="0003030B" w:rsidP="00210A87">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10A87">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6B65E845"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0042163F">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B3A1626" w14:textId="72B0736E" w:rsidR="0003030B" w:rsidRDefault="0003030B" w:rsidP="0003030B">
      <w:pPr>
        <w:spacing w:after="0" w:line="360" w:lineRule="auto"/>
        <w:jc w:val="both"/>
        <w:rPr>
          <w:rFonts w:ascii="Times New Roman" w:eastAsia="Times New Roman" w:hAnsi="Times New Roman" w:cs="Times New Roman"/>
          <w:sz w:val="28"/>
          <w:szCs w:val="28"/>
          <w:lang w:eastAsia="ru-RU"/>
        </w:rPr>
      </w:pPr>
    </w:p>
    <w:p w14:paraId="76494449" w14:textId="43BAC230" w:rsidR="00056207" w:rsidRPr="00056207" w:rsidRDefault="007B1195" w:rsidP="00056207">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oMath>
      </m:oMathPara>
    </w:p>
    <w:p w14:paraId="55CAD0DF"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415C62B" w14:textId="00F86F19" w:rsidR="0003030B" w:rsidRPr="004B34EB" w:rsidRDefault="0003030B"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w:t>
      </w:r>
      <w:r w:rsidR="005C33D9">
        <w:rPr>
          <w:rFonts w:ascii="Times New Roman" w:eastAsia="Times New Roman" w:hAnsi="Times New Roman" w:cs="Times New Roman"/>
          <w:sz w:val="28"/>
          <w:szCs w:val="28"/>
          <w:lang w:eastAsia="ru-RU"/>
        </w:rPr>
        <w:t xml:space="preserve"> </w:t>
      </w:r>
      <w:r w:rsidR="00A37F91" w:rsidRPr="004B34EB">
        <w:rPr>
          <w:rFonts w:ascii="Times New Roman" w:eastAsia="Times New Roman" w:hAnsi="Times New Roman" w:cs="Times New Roman"/>
          <w:sz w:val="28"/>
          <w:szCs w:val="28"/>
          <w:lang w:eastAsia="ru-RU"/>
        </w:rPr>
        <w:t>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50CA19BC"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w:t>
      </w:r>
      <w:r w:rsidR="00FB6FAA">
        <w:rPr>
          <w:rFonts w:ascii="Times New Roman" w:eastAsia="Times New Roman" w:hAnsi="Times New Roman" w:cs="Times New Roman"/>
          <w:sz w:val="28"/>
          <w:szCs w:val="28"/>
          <w:lang w:eastAsia="ru-RU"/>
        </w:rPr>
        <w:t>рав</w:t>
      </w:r>
      <w:r w:rsidR="0008105D">
        <w:rPr>
          <w:rFonts w:ascii="Times New Roman" w:eastAsia="Times New Roman" w:hAnsi="Times New Roman" w:cs="Times New Roman"/>
          <w:sz w:val="28"/>
          <w:szCs w:val="28"/>
          <w:lang w:eastAsia="ru-RU"/>
        </w:rPr>
        <w:t>ен</w:t>
      </w:r>
      <w:r w:rsidR="00C87B4C" w:rsidRPr="004B34EB">
        <w:rPr>
          <w:rFonts w:ascii="Times New Roman" w:eastAsia="Times New Roman" w:hAnsi="Times New Roman" w:cs="Times New Roman"/>
          <w:iCs/>
          <w:sz w:val="28"/>
          <w:szCs w:val="28"/>
          <w:lang w:eastAsia="ru-RU"/>
        </w:rPr>
        <w:t>:</w:t>
      </w:r>
    </w:p>
    <w:p w14:paraId="39C9B139" w14:textId="26701567" w:rsidR="00E77F78"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34F1DE45" w14:textId="7A9E3E71" w:rsidR="00056207" w:rsidRPr="00056207" w:rsidRDefault="007B1195" w:rsidP="00056207">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oMath>
      </m:oMathPara>
    </w:p>
    <w:p w14:paraId="52B3EA0E" w14:textId="77777777" w:rsidR="00056207" w:rsidRDefault="00056207" w:rsidP="007F4E7E">
      <w:pPr>
        <w:spacing w:after="0" w:line="360" w:lineRule="auto"/>
        <w:ind w:left="709"/>
        <w:jc w:val="both"/>
        <w:rPr>
          <w:rFonts w:ascii="Times New Roman" w:eastAsia="Times New Roman" w:hAnsi="Times New Roman" w:cs="Times New Roman"/>
          <w:sz w:val="28"/>
          <w:szCs w:val="28"/>
          <w:lang w:eastAsia="ru-RU"/>
        </w:rPr>
      </w:pPr>
    </w:p>
    <w:p w14:paraId="46FD7395" w14:textId="7AB6D26F" w:rsidR="007B5D82" w:rsidRPr="004B34EB" w:rsidRDefault="007B5D82" w:rsidP="007F4E7E">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44B94005"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xml:space="preserve">, участвующих в обучении </w:t>
      </w:r>
      <w:r w:rsidR="003474C4">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C81BE08" w14:textId="685DE5DA" w:rsidR="00A10099"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7547DABF" w14:textId="6C475521" w:rsidR="00CD773B" w:rsidRPr="00CD773B" w:rsidRDefault="007B1195" w:rsidP="00E958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FDC05EB" w14:textId="480715FA"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54DD293B"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r w:rsidR="00BE48FF">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0F8D003F" w14:textId="29D10968" w:rsidR="00A10099" w:rsidRDefault="00A10099" w:rsidP="00A10099">
      <w:pPr>
        <w:spacing w:after="0" w:line="360" w:lineRule="auto"/>
        <w:jc w:val="both"/>
        <w:rPr>
          <w:rFonts w:ascii="Times New Roman" w:eastAsia="Times New Roman" w:hAnsi="Times New Roman" w:cs="Times New Roman"/>
          <w:sz w:val="28"/>
          <w:szCs w:val="28"/>
          <w:lang w:eastAsia="ru-RU"/>
        </w:rPr>
      </w:pPr>
    </w:p>
    <w:p w14:paraId="5362A123" w14:textId="0DC285FD" w:rsidR="00E958A1" w:rsidRPr="00E958A1" w:rsidRDefault="007B1195" w:rsidP="00E958A1">
      <w:pPr>
        <w:spacing w:after="0" w:line="360" w:lineRule="auto"/>
        <w:ind w:left="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oMath>
      </m:oMathPara>
    </w:p>
    <w:p w14:paraId="0BCB3525" w14:textId="77777777" w:rsidR="00E958A1" w:rsidRPr="004B34EB" w:rsidRDefault="00E958A1" w:rsidP="00A10099">
      <w:pPr>
        <w:spacing w:after="0" w:line="360" w:lineRule="auto"/>
        <w:jc w:val="both"/>
        <w:rPr>
          <w:rFonts w:ascii="Times New Roman" w:eastAsia="Times New Roman" w:hAnsi="Times New Roman" w:cs="Times New Roman"/>
          <w:sz w:val="28"/>
          <w:szCs w:val="28"/>
          <w:lang w:eastAsia="ru-RU"/>
        </w:rPr>
      </w:pPr>
    </w:p>
    <w:p w14:paraId="37DFB3C8" w14:textId="3BF48012" w:rsidR="00A10099" w:rsidRPr="004B34EB" w:rsidRDefault="00A10099" w:rsidP="007F4E7E">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3FA63550"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xml:space="preserve">, участвующих в обучении </w:t>
      </w:r>
      <w:r w:rsidR="00032C59">
        <w:rPr>
          <w:rFonts w:ascii="Times New Roman" w:eastAsia="Times New Roman" w:hAnsi="Times New Roman" w:cs="Times New Roman"/>
          <w:sz w:val="28"/>
          <w:szCs w:val="28"/>
          <w:lang w:eastAsia="ru-RU"/>
        </w:rPr>
        <w:t xml:space="preserve">рассчитан </w:t>
      </w:r>
      <w:r w:rsidR="004130B6">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iCs/>
          <w:sz w:val="28"/>
          <w:szCs w:val="28"/>
          <w:lang w:eastAsia="ru-RU"/>
        </w:rPr>
        <w:t>:</w:t>
      </w:r>
    </w:p>
    <w:p w14:paraId="681D6960" w14:textId="03F836D8" w:rsidR="00A10099"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645CA886" w14:textId="4B64B741" w:rsidR="00E958A1" w:rsidRPr="00E958A1" w:rsidRDefault="007B1195" w:rsidP="00E958A1">
      <w:pPr>
        <w:spacing w:after="0" w:line="360" w:lineRule="auto"/>
        <w:ind w:left="709" w:firstLine="709"/>
        <w:jc w:val="both"/>
        <w:rPr>
          <w:rFonts w:ascii="Times New Roman" w:eastAsia="Times New Roman" w:hAnsi="Times New Roman" w:cs="Times New Roman"/>
          <w:iCs/>
          <w:sz w:val="28"/>
          <w:szCs w:val="28"/>
          <w:lang w:eastAsia="ru-RU"/>
        </w:rPr>
      </w:pPr>
      <m:oMathPara>
        <m:oMathParaPr>
          <m:jc m:val="left"/>
        </m:oMathParaPr>
        <m:oMath>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oMath>
      </m:oMathPara>
    </w:p>
    <w:p w14:paraId="6AD368B4" w14:textId="77777777" w:rsidR="00E958A1" w:rsidRPr="004B34EB" w:rsidRDefault="00E958A1" w:rsidP="00A10099">
      <w:pPr>
        <w:spacing w:after="0" w:line="360" w:lineRule="auto"/>
        <w:ind w:firstLine="709"/>
        <w:jc w:val="both"/>
        <w:rPr>
          <w:rFonts w:ascii="Times New Roman" w:eastAsia="Times New Roman" w:hAnsi="Times New Roman" w:cs="Times New Roman"/>
          <w:iCs/>
          <w:sz w:val="28"/>
          <w:szCs w:val="28"/>
          <w:lang w:eastAsia="ru-RU"/>
        </w:rPr>
      </w:pPr>
    </w:p>
    <w:p w14:paraId="5DF78DA6" w14:textId="571F159A" w:rsidR="00A10099" w:rsidRPr="004B34EB" w:rsidRDefault="00A10099" w:rsidP="005C33D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где</w:t>
      </w:r>
      <w:r w:rsidR="007F4E7E">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2B55D021"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обучение пользователей продукта </w:t>
      </w:r>
      <w:r w:rsidR="00D51B6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1893C494" w14:textId="47F5D94D" w:rsidR="004103F5"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3D9E312B" w14:textId="69AEE30E" w:rsidR="001C1A3E" w:rsidRPr="001C1A3E" w:rsidRDefault="001C1A3E" w:rsidP="001C1A3E">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oMath>
      </m:oMathPara>
    </w:p>
    <w:p w14:paraId="0A228758" w14:textId="77777777" w:rsidR="001C1A3E" w:rsidRPr="004B34EB" w:rsidRDefault="001C1A3E" w:rsidP="00A10099">
      <w:pPr>
        <w:spacing w:after="0" w:line="360" w:lineRule="auto"/>
        <w:ind w:firstLine="709"/>
        <w:jc w:val="both"/>
        <w:rPr>
          <w:rFonts w:ascii="Times New Roman" w:eastAsia="Times New Roman" w:hAnsi="Times New Roman" w:cs="Times New Roman"/>
          <w:sz w:val="28"/>
          <w:szCs w:val="28"/>
          <w:lang w:eastAsia="ru-RU"/>
        </w:rPr>
      </w:pPr>
    </w:p>
    <w:p w14:paraId="3ADBE969" w14:textId="0832F37E"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где</w:t>
      </w:r>
      <w:r w:rsidR="005C33D9">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5C33D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79275876"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r w:rsidR="00FB74F6">
        <w:rPr>
          <w:rFonts w:ascii="Times New Roman" w:eastAsia="Times New Roman" w:hAnsi="Times New Roman" w:cs="Times New Roman"/>
          <w:sz w:val="28"/>
          <w:szCs w:val="28"/>
          <w:lang w:eastAsia="ru-RU"/>
        </w:rPr>
        <w:t xml:space="preserve"> </w:t>
      </w:r>
      <w:r w:rsidR="00CB07E0">
        <w:rPr>
          <w:rFonts w:ascii="Times New Roman" w:eastAsia="Times New Roman" w:hAnsi="Times New Roman" w:cs="Times New Roman"/>
          <w:sz w:val="28"/>
          <w:szCs w:val="28"/>
          <w:lang w:eastAsia="ru-RU"/>
        </w:rPr>
        <w:t>9</w:t>
      </w:r>
      <w:r w:rsidRPr="004B34EB">
        <w:rPr>
          <w:rFonts w:ascii="Times New Roman" w:eastAsia="Times New Roman" w:hAnsi="Times New Roman" w:cs="Times New Roman"/>
          <w:sz w:val="28"/>
          <w:szCs w:val="28"/>
          <w:lang w:eastAsia="ru-RU"/>
        </w:rPr>
        <w:t>:</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4C3BDE6F" w:rsidR="008373CC" w:rsidRPr="004B34EB" w:rsidRDefault="007B119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9</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B672F8A" w14:textId="39270D65"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8C130C">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C130C">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54FC11C"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Общая амортизации рассчитывается по формуле</w:t>
      </w:r>
      <w:r w:rsidR="00566D2A">
        <w:rPr>
          <w:rFonts w:ascii="Times New Roman" w:eastAsia="Times New Roman" w:hAnsi="Times New Roman" w:cs="Times New Roman"/>
          <w:sz w:val="28"/>
          <w:szCs w:val="28"/>
          <w:lang w:eastAsia="ru-RU"/>
        </w:rPr>
        <w:t xml:space="preserve"> </w:t>
      </w:r>
      <w:r w:rsidR="00696BA2">
        <w:rPr>
          <w:rFonts w:ascii="Times New Roman" w:eastAsia="Times New Roman" w:hAnsi="Times New Roman" w:cs="Times New Roman"/>
          <w:sz w:val="28"/>
          <w:szCs w:val="28"/>
          <w:lang w:eastAsia="ru-RU"/>
        </w:rPr>
        <w:t>10</w:t>
      </w:r>
      <w:r w:rsidRPr="004B34EB">
        <w:rPr>
          <w:rFonts w:ascii="Times New Roman" w:eastAsia="Times New Roman" w:hAnsi="Times New Roman" w:cs="Times New Roman"/>
          <w:sz w:val="28"/>
          <w:szCs w:val="28"/>
          <w:lang w:eastAsia="ru-RU"/>
        </w:rPr>
        <w:t>:</w:t>
      </w:r>
    </w:p>
    <w:p w14:paraId="5F4ADD75" w14:textId="1F924B83" w:rsidR="008373CC" w:rsidRPr="004B34EB" w:rsidRDefault="007B119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10</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4EBEEB1" w14:textId="7D91F516" w:rsidR="008373CC" w:rsidRPr="004B34EB" w:rsidRDefault="008373CC" w:rsidP="002C3B83">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2C3B83">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2C3B83">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E66E48">
        <w:trPr>
          <w:trHeight w:val="454"/>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137365">
        <w:trPr>
          <w:trHeight w:val="454"/>
        </w:trPr>
        <w:tc>
          <w:tcPr>
            <w:tcW w:w="2547" w:type="dxa"/>
            <w:tcBorders>
              <w:top w:val="double" w:sz="4" w:space="0" w:color="auto"/>
            </w:tcBorders>
            <w:shd w:val="clear" w:color="auto" w:fill="auto"/>
            <w:vAlign w:val="center"/>
            <w:hideMark/>
          </w:tcPr>
          <w:p w14:paraId="79CDCD9B" w14:textId="2A97EFDE"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bookmarkStart w:id="82"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82"/>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5783696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r w:rsidR="004A74E2">
        <w:rPr>
          <w:rFonts w:ascii="Times New Roman" w:eastAsia="Times New Roman" w:hAnsi="Times New Roman" w:cs="Times New Roman"/>
          <w:sz w:val="28"/>
          <w:szCs w:val="28"/>
          <w:lang w:eastAsia="ru-RU"/>
        </w:rPr>
        <w:t xml:space="preserve"> </w:t>
      </w:r>
      <w:r w:rsidR="00980893">
        <w:rPr>
          <w:rFonts w:ascii="Times New Roman" w:eastAsia="Times New Roman" w:hAnsi="Times New Roman" w:cs="Times New Roman"/>
          <w:sz w:val="28"/>
          <w:szCs w:val="28"/>
          <w:lang w:eastAsia="ru-RU"/>
        </w:rPr>
        <w:t>11</w:t>
      </w:r>
      <w:r w:rsidRPr="004B34EB">
        <w:rPr>
          <w:rFonts w:ascii="Times New Roman" w:eastAsia="Times New Roman" w:hAnsi="Times New Roman" w:cs="Times New Roman"/>
          <w:sz w:val="28"/>
          <w:szCs w:val="28"/>
          <w:lang w:eastAsia="ru-RU"/>
        </w:rPr>
        <w:t>:</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1D0130DC" w:rsidR="008373CC" w:rsidRPr="004B34EB" w:rsidRDefault="007B1195"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11</m:t>
                  </m:r>
                </m:e>
              </m:d>
              <m:ctrlPr>
                <w:rPr>
                  <w:rFonts w:ascii="Cambria Math" w:eastAsia="Times New Roman" w:hAnsi="Cambria Math" w:cs="Times New Roman"/>
                  <w:i/>
                  <w:sz w:val="28"/>
                  <w:szCs w:val="28"/>
                  <w:lang w:eastAsia="ru-RU"/>
                </w:rPr>
              </m:ctrlPr>
            </m:e>
          </m:eqArr>
        </m:oMath>
      </m:oMathPara>
    </w:p>
    <w:p w14:paraId="191669E8" w14:textId="77777777" w:rsidR="00B07051" w:rsidRDefault="00B07051" w:rsidP="008373CC">
      <w:pPr>
        <w:spacing w:after="0" w:line="360" w:lineRule="auto"/>
        <w:ind w:firstLine="709"/>
        <w:jc w:val="both"/>
        <w:rPr>
          <w:rFonts w:ascii="Times New Roman" w:eastAsia="Times New Roman" w:hAnsi="Times New Roman" w:cs="Times New Roman"/>
          <w:sz w:val="28"/>
          <w:szCs w:val="28"/>
          <w:lang w:eastAsia="ru-RU"/>
        </w:rPr>
      </w:pPr>
    </w:p>
    <w:p w14:paraId="7D19BA2E" w14:textId="218F7F61"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 это амортизация одного часа использования оборудования;</w:t>
      </w:r>
    </w:p>
    <w:p w14:paraId="5F08829A"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1365A13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r w:rsidR="0086311C">
        <w:rPr>
          <w:rFonts w:ascii="Times New Roman" w:eastAsia="Times New Roman" w:hAnsi="Times New Roman" w:cs="Times New Roman"/>
          <w:sz w:val="28"/>
          <w:szCs w:val="28"/>
          <w:lang w:eastAsia="ru-RU"/>
        </w:rPr>
        <w:t xml:space="preserve"> </w:t>
      </w:r>
      <w:r w:rsidR="00BB05D5">
        <w:rPr>
          <w:rFonts w:ascii="Times New Roman" w:eastAsia="Times New Roman" w:hAnsi="Times New Roman" w:cs="Times New Roman"/>
          <w:sz w:val="28"/>
          <w:szCs w:val="28"/>
          <w:lang w:eastAsia="ru-RU"/>
        </w:rPr>
        <w:t>12</w:t>
      </w:r>
      <w:r w:rsidRPr="004B34EB">
        <w:rPr>
          <w:rFonts w:ascii="Times New Roman" w:eastAsia="Times New Roman" w:hAnsi="Times New Roman" w:cs="Times New Roman"/>
          <w:sz w:val="28"/>
          <w:szCs w:val="28"/>
          <w:lang w:eastAsia="ru-RU"/>
        </w:rPr>
        <w:t>:</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55BBB06" w:rsidR="008373CC" w:rsidRPr="004B34EB" w:rsidRDefault="007B1195"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12</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9F924B4" w14:textId="6FE76C5D"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672E2B">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эксплуатации – это срок эксплуатации оборудования.</w:t>
      </w:r>
    </w:p>
    <w:p w14:paraId="4D0BC1F2" w14:textId="6D4445D9"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амортизация компьютера отдела информационного обеспечения </w:t>
      </w:r>
      <w:r w:rsidR="00126C29">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571C45C4" w14:textId="158DA4A8"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F27328" w14:textId="72B76E90" w:rsidR="00C076E2" w:rsidRPr="00C076E2" w:rsidRDefault="007B1195"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oMath>
      </m:oMathPara>
    </w:p>
    <w:p w14:paraId="477ECA4E" w14:textId="77777777" w:rsidR="00C076E2" w:rsidRDefault="00C076E2" w:rsidP="00672E2B">
      <w:pPr>
        <w:spacing w:after="0" w:line="360" w:lineRule="auto"/>
        <w:ind w:left="709"/>
        <w:jc w:val="both"/>
        <w:rPr>
          <w:rFonts w:ascii="Times New Roman" w:eastAsia="Times New Roman" w:hAnsi="Times New Roman" w:cs="Times New Roman"/>
          <w:sz w:val="28"/>
          <w:szCs w:val="28"/>
          <w:lang w:eastAsia="ru-RU"/>
        </w:rPr>
      </w:pPr>
    </w:p>
    <w:p w14:paraId="38FF9895" w14:textId="17EBADFF" w:rsidR="008373CC" w:rsidRPr="004B34EB" w:rsidRDefault="008373CC" w:rsidP="00672E2B">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672E2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0BCB976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Часовая амортизация компьютера отдела информационного обеспечения </w:t>
      </w:r>
      <w:r w:rsidR="00623C0C">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35B08713" w14:textId="52542237" w:rsidR="00C076E2" w:rsidRPr="00C076E2" w:rsidRDefault="007B1195"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28BB5F7" w14:textId="000633B5" w:rsidR="008373CC" w:rsidRPr="004B34EB" w:rsidRDefault="008373CC" w:rsidP="003126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312659">
        <w:rPr>
          <w:rFonts w:ascii="Times New Roman" w:eastAsia="Times New Roman" w:hAnsi="Times New Roman" w:cs="Times New Roman"/>
          <w:sz w:val="28"/>
          <w:szCs w:val="28"/>
          <w:lang w:eastAsia="ru-RU"/>
        </w:rPr>
        <w:t xml:space="preserve"> </w:t>
      </w: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170D919A"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w:t>
      </w:r>
      <w:r w:rsidR="00074B52">
        <w:rPr>
          <w:rFonts w:ascii="Times New Roman" w:eastAsia="Times New Roman" w:hAnsi="Times New Roman" w:cs="Times New Roman"/>
          <w:sz w:val="28"/>
          <w:szCs w:val="28"/>
          <w:lang w:eastAsia="ru-RU"/>
        </w:rPr>
        <w:t>равна</w:t>
      </w:r>
      <w:r w:rsidRPr="004B34EB">
        <w:rPr>
          <w:rFonts w:ascii="Times New Roman" w:eastAsia="Times New Roman" w:hAnsi="Times New Roman" w:cs="Times New Roman"/>
          <w:sz w:val="28"/>
          <w:szCs w:val="28"/>
          <w:lang w:eastAsia="ru-RU"/>
        </w:rPr>
        <w:t>:</w:t>
      </w:r>
    </w:p>
    <w:p w14:paraId="0BDCE3BA" w14:textId="5AEE12EB"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A58A0E7" w14:textId="635A02CE" w:rsidR="00C076E2" w:rsidRPr="00C076E2" w:rsidRDefault="00C076E2" w:rsidP="00C076E2">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0292B0" w14:textId="7E79B43C" w:rsidR="008373CC" w:rsidRPr="004B34EB" w:rsidRDefault="008373CC" w:rsidP="00EA3459">
      <w:pPr>
        <w:spacing w:after="0" w:line="360" w:lineRule="auto"/>
        <w:ind w:left="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EA345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EA3459">
      <w:pPr>
        <w:spacing w:after="0" w:line="360" w:lineRule="auto"/>
        <w:ind w:left="709" w:firstLine="425"/>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16FB1493"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r w:rsidR="00B6083B">
        <w:rPr>
          <w:rFonts w:ascii="Times New Roman" w:eastAsia="Times New Roman" w:hAnsi="Times New Roman" w:cs="Times New Roman"/>
          <w:sz w:val="28"/>
          <w:szCs w:val="28"/>
          <w:lang w:eastAsia="ru-RU"/>
        </w:rPr>
        <w:t xml:space="preserve"> </w:t>
      </w:r>
      <w:r w:rsidR="00AD5999">
        <w:rPr>
          <w:rFonts w:ascii="Times New Roman" w:eastAsia="Times New Roman" w:hAnsi="Times New Roman" w:cs="Times New Roman"/>
          <w:sz w:val="28"/>
          <w:szCs w:val="28"/>
          <w:lang w:eastAsia="ru-RU"/>
        </w:rPr>
        <w:t>1</w:t>
      </w:r>
      <w:r w:rsidR="00B6083B">
        <w:rPr>
          <w:rFonts w:ascii="Times New Roman" w:eastAsia="Times New Roman" w:hAnsi="Times New Roman" w:cs="Times New Roman"/>
          <w:sz w:val="28"/>
          <w:szCs w:val="28"/>
          <w:lang w:eastAsia="ru-RU"/>
        </w:rPr>
        <w:t>3</w:t>
      </w:r>
      <w:r w:rsidRPr="004B34EB">
        <w:rPr>
          <w:rFonts w:ascii="Times New Roman" w:eastAsia="Times New Roman" w:hAnsi="Times New Roman" w:cs="Times New Roman"/>
          <w:sz w:val="28"/>
          <w:szCs w:val="28"/>
          <w:lang w:eastAsia="ru-RU"/>
        </w:rPr>
        <w:t>:</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0BD217F3" w:rsidR="008373CC" w:rsidRPr="004B34EB" w:rsidRDefault="007B1195"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0CD01851" w14:textId="21C41342"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125C7E">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125C7E">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2A38F6C4"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r w:rsidR="00D93413">
        <w:rPr>
          <w:rFonts w:ascii="Times New Roman" w:eastAsia="Times New Roman" w:hAnsi="Times New Roman" w:cs="Times New Roman"/>
          <w:iCs/>
          <w:sz w:val="28"/>
          <w:szCs w:val="28"/>
          <w:lang w:eastAsia="ru-RU"/>
        </w:rPr>
        <w:t xml:space="preserve"> </w:t>
      </w:r>
      <w:r w:rsidR="0064743D">
        <w:rPr>
          <w:rFonts w:ascii="Times New Roman" w:eastAsia="Times New Roman" w:hAnsi="Times New Roman" w:cs="Times New Roman"/>
          <w:iCs/>
          <w:sz w:val="28"/>
          <w:szCs w:val="28"/>
          <w:lang w:eastAsia="ru-RU"/>
        </w:rPr>
        <w:t>1</w:t>
      </w:r>
      <w:r w:rsidR="00D93413">
        <w:rPr>
          <w:rFonts w:ascii="Times New Roman" w:eastAsia="Times New Roman" w:hAnsi="Times New Roman" w:cs="Times New Roman"/>
          <w:iCs/>
          <w:sz w:val="28"/>
          <w:szCs w:val="28"/>
          <w:lang w:eastAsia="ru-RU"/>
        </w:rPr>
        <w:t>4</w:t>
      </w:r>
      <w:r w:rsidRPr="004B34EB">
        <w:rPr>
          <w:rFonts w:ascii="Times New Roman" w:eastAsia="Times New Roman" w:hAnsi="Times New Roman" w:cs="Times New Roman"/>
          <w:iCs/>
          <w:sz w:val="28"/>
          <w:szCs w:val="28"/>
          <w:lang w:eastAsia="ru-RU"/>
        </w:rPr>
        <w:t>:</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83" w:name="_Hlk198989917"/>
    <w:p w14:paraId="10324F40" w14:textId="548E7B25" w:rsidR="008373CC" w:rsidRPr="004B34EB" w:rsidRDefault="007B1195"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14</m:t>
                  </m:r>
                </m:e>
              </m:d>
              <m:ctrlPr>
                <w:rPr>
                  <w:rFonts w:ascii="Cambria Math" w:eastAsia="Times New Roman" w:hAnsi="Cambria Math" w:cs="Times New Roman"/>
                  <w:i/>
                  <w:sz w:val="28"/>
                  <w:szCs w:val="28"/>
                  <w:lang w:eastAsia="ru-RU"/>
                </w:rPr>
              </m:ctrlPr>
            </m:e>
          </m:eqArr>
        </m:oMath>
      </m:oMathPara>
      <w:bookmarkEnd w:id="83"/>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411E1BBC" w14:textId="1509028E" w:rsidR="008373CC" w:rsidRPr="004B34EB" w:rsidRDefault="008373CC" w:rsidP="00E13949">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E1394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E1394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5D75835B"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3AD4F5BE" w14:textId="63AF7702"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E66E48">
        <w:trPr>
          <w:trHeight w:val="454"/>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137365">
        <w:trPr>
          <w:trHeight w:val="454"/>
        </w:trPr>
        <w:tc>
          <w:tcPr>
            <w:tcW w:w="3539" w:type="dxa"/>
            <w:tcBorders>
              <w:top w:val="double" w:sz="4" w:space="0" w:color="auto"/>
            </w:tcBorders>
            <w:shd w:val="clear" w:color="auto" w:fill="auto"/>
            <w:vAlign w:val="center"/>
            <w:hideMark/>
          </w:tcPr>
          <w:p w14:paraId="2AE0B9A6"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5E1CD394" w14:textId="77777777" w:rsidR="00CA0A81" w:rsidRDefault="00CA0A81"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1EB486A1" w14:textId="2DF2D621"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Общее количество киловатт * часов, затраченных разработчиками для создания продукта </w:t>
      </w:r>
      <w:r w:rsidR="002A175D">
        <w:rPr>
          <w:rFonts w:ascii="Times New Roman" w:eastAsia="Times New Roman" w:hAnsi="Times New Roman" w:cs="Times New Roman"/>
          <w:sz w:val="28"/>
          <w:szCs w:val="28"/>
          <w:lang w:eastAsia="ru-RU"/>
        </w:rPr>
        <w:t>равно</w:t>
      </w:r>
      <w:r w:rsidRPr="004B34EB">
        <w:rPr>
          <w:rFonts w:ascii="Times New Roman" w:eastAsia="Times New Roman" w:hAnsi="Times New Roman" w:cs="Times New Roman"/>
          <w:iCs/>
          <w:sz w:val="28"/>
          <w:szCs w:val="28"/>
          <w:lang w:eastAsia="ru-RU"/>
        </w:rPr>
        <w:t>:</w:t>
      </w:r>
    </w:p>
    <w:p w14:paraId="31A516D8" w14:textId="0ABEDED0" w:rsidR="00C076E2" w:rsidRPr="002A175D"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E1EC323" w14:textId="77777777" w:rsidR="002A175D" w:rsidRPr="002A175D" w:rsidRDefault="002A175D"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74EEFAAC" w14:textId="30A05943" w:rsidR="00C076E2" w:rsidRPr="00C076E2" w:rsidRDefault="00C076E2" w:rsidP="00C076E2">
      <w:pPr>
        <w:tabs>
          <w:tab w:val="left" w:pos="567"/>
        </w:tabs>
        <w:spacing w:after="0" w:line="360" w:lineRule="auto"/>
        <w:ind w:left="709" w:firstLine="709"/>
        <w:jc w:val="both"/>
        <w:rPr>
          <w:rFonts w:ascii="Times New Roman" w:eastAsia="Times New Roman" w:hAnsi="Times New Roman" w:cs="Times New Roman"/>
          <w:iCs/>
          <w:sz w:val="28"/>
          <w:szCs w:val="28"/>
          <w:lang w:val="en-US" w:eastAsia="ru-RU"/>
        </w:rPr>
      </w:pPr>
      <m:oMathPara>
        <m:oMathParaPr>
          <m:jc m:val="left"/>
        </m:oMathParaPr>
        <m:oMath>
          <m:r>
            <w:rPr>
              <w:rFonts w:ascii="Cambria Math" w:eastAsia="Times New Roman" w:hAnsi="Cambria Math" w:cs="Times New Roman"/>
              <w:sz w:val="28"/>
              <w:szCs w:val="28"/>
              <w:lang w:eastAsia="ru-RU"/>
            </w:rPr>
            <w:lastRenderedPageBreak/>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m:t>
          </m:r>
        </m:oMath>
      </m:oMathPara>
    </w:p>
    <w:p w14:paraId="7CFDD34E" w14:textId="77777777" w:rsidR="00C076E2" w:rsidRDefault="00C076E2" w:rsidP="008373CC">
      <w:pPr>
        <w:tabs>
          <w:tab w:val="left" w:pos="567"/>
        </w:tabs>
        <w:spacing w:after="0" w:line="360" w:lineRule="auto"/>
        <w:ind w:firstLine="709"/>
        <w:jc w:val="both"/>
        <w:rPr>
          <w:rFonts w:ascii="Times New Roman" w:eastAsia="Times New Roman" w:hAnsi="Times New Roman" w:cs="Times New Roman"/>
          <w:iCs/>
          <w:sz w:val="28"/>
          <w:szCs w:val="28"/>
          <w:lang w:val="en-US" w:eastAsia="ru-RU"/>
        </w:rPr>
      </w:pPr>
    </w:p>
    <w:p w14:paraId="6270C5CC" w14:textId="55DDF395" w:rsidR="00E63B0C" w:rsidRPr="004B34EB" w:rsidRDefault="008373CC" w:rsidP="00BE213A">
      <w:pPr>
        <w:spacing w:after="0" w:line="360" w:lineRule="auto"/>
        <w:ind w:left="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где</w:t>
      </w:r>
      <w:r w:rsidR="00BE213A">
        <w:rPr>
          <w:rFonts w:ascii="Times New Roman" w:eastAsia="Times New Roman" w:hAnsi="Times New Roman" w:cs="Times New Roman"/>
          <w:sz w:val="28"/>
          <w:szCs w:val="28"/>
          <w:lang w:eastAsia="ru-RU"/>
        </w:rPr>
        <w:t xml:space="preserve"> </w:t>
      </w:r>
      <w:r w:rsidR="00E63B0C"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E63B0C"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BE213A">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3E15E9F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w:t>
      </w:r>
      <w:r w:rsidR="007D68DC">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00329E1F" w14:textId="444DC56A"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69B57FC" w14:textId="3C52C322" w:rsidR="0014049A" w:rsidRPr="0014049A" w:rsidRDefault="0014049A" w:rsidP="0014049A">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Электроэнергия=7,94*0,684*444= 2411,35,</m:t>
          </m: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C5D0FE3" w14:textId="53E02D89"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r w:rsidR="00ED5B42">
        <w:rPr>
          <w:rFonts w:ascii="Times New Roman" w:eastAsia="Times New Roman" w:hAnsi="Times New Roman" w:cs="Times New Roman"/>
          <w:iCs/>
          <w:sz w:val="28"/>
          <w:szCs w:val="28"/>
          <w:lang w:eastAsia="ru-RU"/>
        </w:rPr>
        <w:t xml:space="preserve"> </w:t>
      </w: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4641C169" w14:textId="77777777" w:rsidR="00CD1FB5" w:rsidRDefault="00CD1FB5" w:rsidP="008373CC">
      <w:pPr>
        <w:spacing w:after="0" w:line="360" w:lineRule="auto"/>
        <w:jc w:val="both"/>
        <w:rPr>
          <w:rFonts w:ascii="Times New Roman" w:eastAsia="Times New Roman" w:hAnsi="Times New Roman" w:cs="Times New Roman"/>
          <w:iCs/>
          <w:sz w:val="28"/>
          <w:szCs w:val="28"/>
          <w:lang w:eastAsia="ru-RU"/>
        </w:rPr>
      </w:pPr>
    </w:p>
    <w:p w14:paraId="703E898F" w14:textId="003D2F07"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E66E48">
        <w:trPr>
          <w:trHeight w:val="454"/>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137365">
        <w:trPr>
          <w:trHeight w:val="454"/>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137365">
        <w:trPr>
          <w:trHeight w:val="454"/>
        </w:trPr>
        <w:tc>
          <w:tcPr>
            <w:tcW w:w="1980" w:type="dxa"/>
            <w:shd w:val="clear" w:color="auto" w:fill="auto"/>
            <w:noWrap/>
            <w:vAlign w:val="center"/>
            <w:hideMark/>
          </w:tcPr>
          <w:p w14:paraId="117FE302" w14:textId="77777777" w:rsidR="008373CC" w:rsidRPr="004B34EB" w:rsidRDefault="008373CC" w:rsidP="0013736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E66E48">
        <w:trPr>
          <w:trHeight w:val="454"/>
        </w:trPr>
        <w:tc>
          <w:tcPr>
            <w:tcW w:w="7083" w:type="dxa"/>
            <w:gridSpan w:val="4"/>
            <w:shd w:val="clear" w:color="auto" w:fill="auto"/>
            <w:noWrap/>
            <w:vAlign w:val="center"/>
            <w:hideMark/>
          </w:tcPr>
          <w:p w14:paraId="58D8941C" w14:textId="77777777" w:rsidR="008373CC" w:rsidRPr="004B34EB" w:rsidRDefault="008373CC" w:rsidP="00F40978">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F40978">
      <w:pPr>
        <w:spacing w:after="0" w:line="360" w:lineRule="auto"/>
        <w:ind w:firstLine="709"/>
        <w:rPr>
          <w:rFonts w:ascii="Times New Roman" w:eastAsia="Times New Roman" w:hAnsi="Times New Roman" w:cs="Times New Roman"/>
          <w:sz w:val="28"/>
          <w:szCs w:val="28"/>
          <w:lang w:eastAsia="ru-RU"/>
        </w:rPr>
      </w:pPr>
    </w:p>
    <w:p w14:paraId="5DE19370" w14:textId="04CD63E8"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Накладные расходы </w:t>
      </w:r>
      <w:r w:rsidR="00B85042">
        <w:rPr>
          <w:rFonts w:ascii="Times New Roman" w:eastAsia="Times New Roman" w:hAnsi="Times New Roman" w:cs="Times New Roman"/>
          <w:sz w:val="28"/>
          <w:szCs w:val="28"/>
          <w:lang w:eastAsia="ru-RU"/>
        </w:rPr>
        <w:t>р</w:t>
      </w:r>
      <w:r w:rsidR="00C16197">
        <w:rPr>
          <w:rFonts w:ascii="Times New Roman" w:eastAsia="Times New Roman" w:hAnsi="Times New Roman" w:cs="Times New Roman"/>
          <w:sz w:val="28"/>
          <w:szCs w:val="28"/>
          <w:lang w:eastAsia="ru-RU"/>
        </w:rPr>
        <w:t>авны</w:t>
      </w:r>
      <w:r w:rsidRPr="004B34EB">
        <w:rPr>
          <w:rFonts w:ascii="Times New Roman" w:eastAsia="Times New Roman" w:hAnsi="Times New Roman" w:cs="Times New Roman"/>
          <w:sz w:val="28"/>
          <w:szCs w:val="28"/>
          <w:lang w:eastAsia="ru-RU"/>
        </w:rPr>
        <w:t>:</w:t>
      </w:r>
    </w:p>
    <w:p w14:paraId="31E208A1" w14:textId="40FC9EDF" w:rsidR="008373CC"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667B4D1" w14:textId="73E4AEFB"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oMath>
      </m:oMathPara>
    </w:p>
    <w:p w14:paraId="2907BD09" w14:textId="2719C0A8" w:rsidR="00687CA1" w:rsidRPr="00687CA1" w:rsidRDefault="00687CA1" w:rsidP="00687CA1">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4053,52 + 2411,35= 6464,87,</m:t>
          </m:r>
        </m:oMath>
      </m:oMathPara>
    </w:p>
    <w:p w14:paraId="1B97A780" w14:textId="77777777" w:rsidR="00687CA1" w:rsidRPr="004B34EB" w:rsidRDefault="00687CA1" w:rsidP="008373CC">
      <w:pPr>
        <w:spacing w:after="0" w:line="360" w:lineRule="auto"/>
        <w:ind w:firstLine="709"/>
        <w:jc w:val="both"/>
        <w:rPr>
          <w:rFonts w:ascii="Times New Roman" w:eastAsia="Times New Roman" w:hAnsi="Times New Roman" w:cs="Times New Roman"/>
          <w:sz w:val="28"/>
          <w:szCs w:val="28"/>
          <w:lang w:eastAsia="ru-RU"/>
        </w:rPr>
      </w:pPr>
    </w:p>
    <w:p w14:paraId="18894E7D" w14:textId="33C0EC60"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r w:rsidR="00DD3339">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DD3339">
      <w:pPr>
        <w:spacing w:after="0" w:line="360" w:lineRule="auto"/>
        <w:ind w:left="709" w:firstLine="425"/>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DD3339">
      <w:pPr>
        <w:spacing w:after="0" w:line="360" w:lineRule="auto"/>
        <w:ind w:left="709" w:firstLine="425"/>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10935182" w:rsidR="00801FB4"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Затраты на ввод продукта в эксплуатацию </w:t>
      </w:r>
      <w:r w:rsidR="003877AA">
        <w:rPr>
          <w:rFonts w:ascii="Times New Roman" w:eastAsia="Times New Roman" w:hAnsi="Times New Roman" w:cs="Times New Roman"/>
          <w:sz w:val="28"/>
          <w:szCs w:val="28"/>
          <w:lang w:eastAsia="ru-RU"/>
        </w:rPr>
        <w:t>равны</w:t>
      </w:r>
      <w:r w:rsidRPr="004B34EB">
        <w:rPr>
          <w:rFonts w:ascii="Times New Roman" w:eastAsia="Times New Roman" w:hAnsi="Times New Roman" w:cs="Times New Roman"/>
          <w:sz w:val="28"/>
          <w:szCs w:val="28"/>
          <w:lang w:eastAsia="ru-RU"/>
        </w:rPr>
        <w:t>:</w:t>
      </w:r>
    </w:p>
    <w:p w14:paraId="7EAAA5F7" w14:textId="77777777" w:rsidR="002B23B5" w:rsidRPr="004B34EB" w:rsidRDefault="002B23B5" w:rsidP="00801FB4">
      <w:pPr>
        <w:spacing w:after="0" w:line="360" w:lineRule="auto"/>
        <w:ind w:firstLine="709"/>
        <w:jc w:val="both"/>
        <w:rPr>
          <w:rFonts w:ascii="Times New Roman" w:eastAsia="Times New Roman" w:hAnsi="Times New Roman" w:cs="Times New Roman"/>
          <w:sz w:val="28"/>
          <w:szCs w:val="28"/>
          <w:lang w:eastAsia="ru-RU"/>
        </w:rPr>
      </w:pPr>
    </w:p>
    <w:p w14:paraId="3BB2EAD3" w14:textId="14DAA6BE" w:rsidR="000145DB" w:rsidRPr="000145DB" w:rsidRDefault="000145DB" w:rsidP="00F36016">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w:lastRenderedPageBreak/>
            <m:t>Цена продукта= 180982,17 + 10898,86 + 58127,27 + 6464,87=</m:t>
          </m:r>
        </m:oMath>
      </m:oMathPara>
    </w:p>
    <w:p w14:paraId="20F3FE35" w14:textId="53D0E372" w:rsidR="000145DB" w:rsidRPr="002B23B5" w:rsidRDefault="000145DB" w:rsidP="00F36016">
      <w:pPr>
        <w:spacing w:after="0" w:line="360" w:lineRule="auto"/>
        <w:ind w:left="709" w:firstLine="709"/>
        <w:jc w:val="both"/>
        <w:rPr>
          <w:rFonts w:ascii="Times New Roman" w:eastAsia="Times New Roman" w:hAnsi="Times New Roman" w:cs="Times New Roman"/>
          <w:sz w:val="28"/>
          <w:szCs w:val="28"/>
          <w:lang w:val="en-US" w:eastAsia="ru-RU"/>
        </w:rPr>
      </w:pPr>
      <m:oMathPara>
        <m:oMathParaPr>
          <m:jc m:val="left"/>
        </m:oMathParaPr>
        <m:oMath>
          <m:r>
            <w:rPr>
              <w:rFonts w:ascii="Cambria Math" w:eastAsia="Times New Roman" w:hAnsi="Cambria Math" w:cs="Times New Roman"/>
              <w:sz w:val="28"/>
              <w:szCs w:val="28"/>
              <w:lang w:eastAsia="ru-RU"/>
            </w:rPr>
            <m:t>=256473,17</m:t>
          </m:r>
          <m:r>
            <w:rPr>
              <w:rFonts w:ascii="Cambria Math" w:eastAsia="Times New Roman" w:hAnsi="Cambria Math" w:cs="Times New Roman"/>
              <w:sz w:val="28"/>
              <w:szCs w:val="28"/>
              <w:lang w:val="en-US" w:eastAsia="ru-RU"/>
            </w:rPr>
            <m:t>,</m:t>
          </m:r>
        </m:oMath>
      </m:oMathPara>
    </w:p>
    <w:p w14:paraId="0FB2741E" w14:textId="77777777" w:rsidR="002B23B5" w:rsidRPr="000145DB" w:rsidRDefault="002B23B5" w:rsidP="00F36016">
      <w:pPr>
        <w:spacing w:after="0" w:line="360" w:lineRule="auto"/>
        <w:ind w:left="709" w:firstLine="709"/>
        <w:jc w:val="both"/>
        <w:rPr>
          <w:rFonts w:ascii="Times New Roman" w:eastAsia="Times New Roman" w:hAnsi="Times New Roman" w:cs="Times New Roman"/>
          <w:sz w:val="28"/>
          <w:szCs w:val="28"/>
          <w:lang w:eastAsia="ru-RU"/>
        </w:rPr>
      </w:pPr>
    </w:p>
    <w:p w14:paraId="305A2EFE" w14:textId="0E249BBA" w:rsidR="00801FB4" w:rsidRPr="004B34EB" w:rsidRDefault="00801FB4" w:rsidP="002B23B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Цена продукта – это затраты на ввод продукта в эксплуатацию;</w:t>
      </w:r>
    </w:p>
    <w:p w14:paraId="4AB93D8A" w14:textId="453CD01C"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7F196F">
      <w:pPr>
        <w:spacing w:after="0" w:line="360" w:lineRule="auto"/>
        <w:ind w:firstLine="1134"/>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5BEE8C1" w14:textId="5924D742"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Ввод продукта в эксплуатацию значительно повысит эффективность</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 системы учета и приобретения инструмента, снизит трудозатраты кладовщиков и инженеров по инструменту отдела подготовки производства.</w:t>
      </w:r>
    </w:p>
    <w:p w14:paraId="28311533" w14:textId="77777777"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Благодаря автоматизации ключевых процессов уменьшится время на оформление заявок, учет остатков и формирование отчетности.</w:t>
      </w:r>
    </w:p>
    <w:p w14:paraId="6E3A99A2" w14:textId="6D1610BB" w:rsidR="00985AE7" w:rsidRDefault="00985AE7" w:rsidP="00162D4F">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Сокращение численности кладовщиков невозможно из-за их парной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работы на складах, однако может быть пересмотрена заработная плата или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 xml:space="preserve">система стимулирования. </w:t>
      </w:r>
    </w:p>
    <w:p w14:paraId="19830EDF" w14:textId="0FDB0236" w:rsidR="00051DE2" w:rsidRDefault="00985AE7" w:rsidP="00F330A0">
      <w:pPr>
        <w:spacing w:after="0" w:line="360" w:lineRule="auto"/>
        <w:ind w:firstLine="709"/>
        <w:jc w:val="both"/>
        <w:rPr>
          <w:rFonts w:ascii="Times New Roman" w:eastAsia="Times New Roman" w:hAnsi="Times New Roman" w:cs="Times New Roman"/>
          <w:sz w:val="28"/>
          <w:szCs w:val="28"/>
          <w:lang w:eastAsia="ru-RU"/>
        </w:rPr>
      </w:pPr>
      <w:r w:rsidRPr="00985AE7">
        <w:rPr>
          <w:rFonts w:ascii="Times New Roman" w:eastAsia="Times New Roman" w:hAnsi="Times New Roman" w:cs="Times New Roman"/>
          <w:sz w:val="28"/>
          <w:szCs w:val="28"/>
          <w:lang w:eastAsia="ru-RU"/>
        </w:rPr>
        <w:t xml:space="preserve">Количество инженеров не должно быть менее двух, поэтому под сокращение попадут сотрудники, занятые рутинными операциями. Внедрение </w:t>
      </w:r>
      <w:r>
        <w:rPr>
          <w:rFonts w:ascii="Times New Roman" w:eastAsia="Times New Roman" w:hAnsi="Times New Roman" w:cs="Times New Roman"/>
          <w:sz w:val="28"/>
          <w:szCs w:val="28"/>
          <w:lang w:eastAsia="ru-RU"/>
        </w:rPr>
        <w:br/>
      </w:r>
      <w:r w:rsidRPr="00985AE7">
        <w:rPr>
          <w:rFonts w:ascii="Times New Roman" w:eastAsia="Times New Roman" w:hAnsi="Times New Roman" w:cs="Times New Roman"/>
          <w:sz w:val="28"/>
          <w:szCs w:val="28"/>
          <w:lang w:eastAsia="ru-RU"/>
        </w:rPr>
        <w:t>системы приведет к экономии средств на оплате труда, повышению точности данных и улучшению общей производительности.</w:t>
      </w:r>
    </w:p>
    <w:p w14:paraId="5FF09D71" w14:textId="77777777" w:rsidR="00051DE2" w:rsidRDefault="00051DE2"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033484A2"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E66E48">
        <w:trPr>
          <w:trHeight w:val="454"/>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2B23B5">
        <w:trPr>
          <w:trHeight w:val="454"/>
        </w:trPr>
        <w:tc>
          <w:tcPr>
            <w:tcW w:w="2296" w:type="dxa"/>
            <w:tcBorders>
              <w:top w:val="double" w:sz="4" w:space="0" w:color="auto"/>
            </w:tcBorders>
            <w:shd w:val="clear" w:color="auto" w:fill="auto"/>
            <w:vAlign w:val="center"/>
          </w:tcPr>
          <w:p w14:paraId="2756775C" w14:textId="72052F21"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2B23B5">
        <w:trPr>
          <w:trHeight w:val="454"/>
        </w:trPr>
        <w:tc>
          <w:tcPr>
            <w:tcW w:w="2296" w:type="dxa"/>
            <w:shd w:val="clear" w:color="auto" w:fill="auto"/>
            <w:vAlign w:val="center"/>
            <w:hideMark/>
          </w:tcPr>
          <w:p w14:paraId="4DE2C8A8" w14:textId="48D504E9"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E66E48">
        <w:trPr>
          <w:trHeight w:val="454"/>
        </w:trPr>
        <w:tc>
          <w:tcPr>
            <w:tcW w:w="6090" w:type="dxa"/>
            <w:gridSpan w:val="4"/>
            <w:shd w:val="clear" w:color="auto" w:fill="auto"/>
            <w:noWrap/>
            <w:vAlign w:val="center"/>
            <w:hideMark/>
          </w:tcPr>
          <w:p w14:paraId="4A78D369" w14:textId="77777777" w:rsidR="0075015E" w:rsidRPr="004B34EB" w:rsidRDefault="0075015E" w:rsidP="005E7FEE">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F634D63" w14:textId="0BFACCD0"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E66E48">
        <w:trPr>
          <w:trHeight w:val="454"/>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2B23B5">
        <w:trPr>
          <w:trHeight w:val="454"/>
        </w:trPr>
        <w:tc>
          <w:tcPr>
            <w:tcW w:w="2300" w:type="dxa"/>
            <w:tcBorders>
              <w:top w:val="double" w:sz="4" w:space="0" w:color="auto"/>
            </w:tcBorders>
            <w:shd w:val="clear" w:color="auto" w:fill="auto"/>
            <w:vAlign w:val="center"/>
          </w:tcPr>
          <w:p w14:paraId="688D2147" w14:textId="16807175"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2B23B5">
        <w:trPr>
          <w:trHeight w:val="454"/>
        </w:trPr>
        <w:tc>
          <w:tcPr>
            <w:tcW w:w="2300" w:type="dxa"/>
            <w:shd w:val="clear" w:color="auto" w:fill="auto"/>
            <w:vAlign w:val="center"/>
            <w:hideMark/>
          </w:tcPr>
          <w:p w14:paraId="6D425236" w14:textId="77777777" w:rsidR="0075015E" w:rsidRPr="004B34EB" w:rsidRDefault="0075015E" w:rsidP="002B23B5">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E66E48">
        <w:trPr>
          <w:trHeight w:val="454"/>
        </w:trPr>
        <w:tc>
          <w:tcPr>
            <w:tcW w:w="6060" w:type="dxa"/>
            <w:gridSpan w:val="4"/>
            <w:shd w:val="clear" w:color="auto" w:fill="auto"/>
            <w:noWrap/>
            <w:vAlign w:val="center"/>
            <w:hideMark/>
          </w:tcPr>
          <w:p w14:paraId="62E2331E" w14:textId="77777777" w:rsidR="0075015E" w:rsidRPr="004B34EB" w:rsidRDefault="0075015E" w:rsidP="00C96F4D">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78907F30"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Срок окупаемости продукта </w:t>
      </w:r>
      <w:r w:rsidR="0095075F">
        <w:rPr>
          <w:rFonts w:ascii="Times New Roman" w:eastAsia="Times New Roman" w:hAnsi="Times New Roman" w:cs="Times New Roman"/>
          <w:sz w:val="28"/>
          <w:szCs w:val="28"/>
          <w:lang w:eastAsia="ru-RU"/>
        </w:rPr>
        <w:t>равен</w:t>
      </w:r>
      <w:r w:rsidRPr="004B34EB">
        <w:rPr>
          <w:rFonts w:ascii="Times New Roman" w:eastAsia="Times New Roman" w:hAnsi="Times New Roman" w:cs="Times New Roman"/>
          <w:sz w:val="28"/>
          <w:szCs w:val="28"/>
          <w:lang w:eastAsia="ru-RU"/>
        </w:rPr>
        <w:t>:</w:t>
      </w:r>
    </w:p>
    <w:p w14:paraId="1441C664" w14:textId="0AA3BE42" w:rsidR="00022015"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46C697C2" w14:textId="1F051F75" w:rsidR="00B60AE1" w:rsidRPr="0074213F" w:rsidRDefault="00B60AE1" w:rsidP="0074213F">
      <w:pPr>
        <w:spacing w:after="0" w:line="360" w:lineRule="auto"/>
        <w:ind w:left="709" w:firstLine="709"/>
        <w:jc w:val="both"/>
        <w:rPr>
          <w:rFonts w:ascii="Times New Roman" w:eastAsia="Times New Roman" w:hAnsi="Times New Roman" w:cs="Times New Roman"/>
          <w:sz w:val="28"/>
          <w:szCs w:val="28"/>
          <w:lang w:eastAsia="ru-RU"/>
        </w:rPr>
      </w:pPr>
      <m:oMathPara>
        <m:oMathParaPr>
          <m:jc m:val="left"/>
        </m:oMathParaPr>
        <m:oMath>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m:t>
          </m:r>
        </m:oMath>
      </m:oMathPara>
    </w:p>
    <w:p w14:paraId="1D2F36E6" w14:textId="77777777" w:rsidR="00B60AE1" w:rsidRDefault="00B60AE1" w:rsidP="00022015">
      <w:pPr>
        <w:spacing w:after="0" w:line="360" w:lineRule="auto"/>
        <w:ind w:firstLine="709"/>
        <w:jc w:val="both"/>
        <w:rPr>
          <w:rFonts w:ascii="Times New Roman" w:eastAsia="Times New Roman" w:hAnsi="Times New Roman" w:cs="Times New Roman"/>
          <w:sz w:val="28"/>
          <w:szCs w:val="28"/>
          <w:lang w:eastAsia="ru-RU"/>
        </w:rPr>
      </w:pPr>
    </w:p>
    <w:p w14:paraId="14BA44B3" w14:textId="31336ED2"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 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4CAD2404" w:rsidR="00EB6F04"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r w:rsidR="00F41FE2">
        <w:rPr>
          <w:rFonts w:ascii="Times New Roman" w:eastAsia="Times New Roman" w:hAnsi="Times New Roman" w:cs="Times New Roman"/>
          <w:sz w:val="28"/>
          <w:szCs w:val="28"/>
          <w:lang w:eastAsia="ru-RU"/>
        </w:rPr>
        <w:t>:</w:t>
      </w:r>
    </w:p>
    <w:p w14:paraId="37318662" w14:textId="4E72D7F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Простои производства по причине необеспеченности инструментом</w:t>
      </w:r>
      <w:r w:rsidR="003B78CF">
        <w:rPr>
          <w:sz w:val="28"/>
          <w:szCs w:val="28"/>
        </w:rPr>
        <w:t>.</w:t>
      </w:r>
    </w:p>
    <w:p w14:paraId="6A8F785C" w14:textId="1DA2A40C"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Ошибки при подборе инструмента из-за отсутствия актуальной информации</w:t>
      </w:r>
      <w:r w:rsidR="003B78CF">
        <w:rPr>
          <w:sz w:val="28"/>
          <w:szCs w:val="28"/>
        </w:rPr>
        <w:t>.</w:t>
      </w:r>
    </w:p>
    <w:p w14:paraId="1D0942C2" w14:textId="2112C00A"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Дублирование закупок одного и того же инструмента по причине плохого учета остатков</w:t>
      </w:r>
      <w:r w:rsidR="003B78CF">
        <w:rPr>
          <w:sz w:val="28"/>
          <w:szCs w:val="28"/>
        </w:rPr>
        <w:t>.</w:t>
      </w:r>
    </w:p>
    <w:p w14:paraId="0752D516" w14:textId="72F2F831"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Сверхурочная работа персонала, вызванная задержками в обеспечении производства инструментом</w:t>
      </w:r>
      <w:r w:rsidR="003B78CF">
        <w:rPr>
          <w:sz w:val="28"/>
          <w:szCs w:val="28"/>
        </w:rPr>
        <w:t>.</w:t>
      </w:r>
    </w:p>
    <w:p w14:paraId="0FC560D9" w14:textId="376AC872" w:rsidR="00F41FE2" w:rsidRPr="00F41FE2" w:rsidRDefault="00F41FE2" w:rsidP="003E4554">
      <w:pPr>
        <w:pStyle w:val="a8"/>
        <w:numPr>
          <w:ilvl w:val="0"/>
          <w:numId w:val="26"/>
        </w:numPr>
        <w:spacing w:line="360" w:lineRule="auto"/>
        <w:ind w:left="0" w:firstLine="709"/>
        <w:contextualSpacing w:val="0"/>
        <w:jc w:val="both"/>
        <w:rPr>
          <w:sz w:val="28"/>
          <w:szCs w:val="28"/>
        </w:rPr>
      </w:pPr>
      <w:r w:rsidRPr="00F41FE2">
        <w:rPr>
          <w:sz w:val="28"/>
          <w:szCs w:val="28"/>
        </w:rPr>
        <w:t>Затраты на хранение излишнего инструмента, возникающие при неконтролируемом складском учете</w:t>
      </w:r>
      <w:r w:rsidR="003B78CF">
        <w:rPr>
          <w:sz w:val="28"/>
          <w:szCs w:val="28"/>
        </w:rPr>
        <w:t>.</w:t>
      </w:r>
    </w:p>
    <w:p w14:paraId="054E4667" w14:textId="2E7971E0" w:rsidR="007C6039" w:rsidRPr="008C074A" w:rsidRDefault="00F41FE2" w:rsidP="003E4554">
      <w:pPr>
        <w:pStyle w:val="a8"/>
        <w:numPr>
          <w:ilvl w:val="0"/>
          <w:numId w:val="26"/>
        </w:numPr>
        <w:tabs>
          <w:tab w:val="left" w:pos="567"/>
        </w:tabs>
        <w:spacing w:line="360" w:lineRule="auto"/>
        <w:ind w:left="0" w:firstLine="709"/>
        <w:contextualSpacing w:val="0"/>
        <w:jc w:val="both"/>
        <w:rPr>
          <w:bCs/>
          <w:color w:val="000000"/>
          <w:sz w:val="28"/>
          <w:szCs w:val="28"/>
        </w:rPr>
      </w:pPr>
      <w:r w:rsidRPr="008C074A">
        <w:rPr>
          <w:sz w:val="28"/>
          <w:szCs w:val="28"/>
        </w:rPr>
        <w:t>Несвоевременное обнаружение дефицита инструмента, приводящее к сбоям в технологическом процессе.</w:t>
      </w:r>
      <w:r w:rsidR="007C6039" w:rsidRPr="008C074A">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84" w:name="_Toc104997672"/>
      <w:bookmarkStart w:id="85" w:name="_Toc105000632"/>
      <w:bookmarkStart w:id="86" w:name="_Toc136270043"/>
      <w:bookmarkStart w:id="87" w:name="_Toc136277125"/>
      <w:bookmarkStart w:id="88" w:name="_Toc200113039"/>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84"/>
      <w:bookmarkEnd w:id="85"/>
      <w:bookmarkEnd w:id="86"/>
      <w:bookmarkEnd w:id="87"/>
      <w:bookmarkEnd w:id="88"/>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3E4554">
      <w:pPr>
        <w:pStyle w:val="a8"/>
        <w:numPr>
          <w:ilvl w:val="0"/>
          <w:numId w:val="19"/>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3E4554">
      <w:pPr>
        <w:pStyle w:val="a8"/>
        <w:numPr>
          <w:ilvl w:val="0"/>
          <w:numId w:val="19"/>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3E4554">
      <w:pPr>
        <w:pStyle w:val="a8"/>
        <w:numPr>
          <w:ilvl w:val="0"/>
          <w:numId w:val="19"/>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3E4554">
      <w:pPr>
        <w:pStyle w:val="a8"/>
        <w:numPr>
          <w:ilvl w:val="0"/>
          <w:numId w:val="19"/>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3E4554">
      <w:pPr>
        <w:pStyle w:val="a8"/>
        <w:numPr>
          <w:ilvl w:val="0"/>
          <w:numId w:val="19"/>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89" w:name="_Toc104997673"/>
      <w:bookmarkStart w:id="90" w:name="_Toc105000633"/>
      <w:bookmarkStart w:id="91" w:name="_Toc136270044"/>
      <w:bookmarkStart w:id="92" w:name="_Toc136277126"/>
      <w:bookmarkStart w:id="93" w:name="_Toc200113040"/>
      <w:r w:rsidRPr="004B34EB">
        <w:rPr>
          <w:rFonts w:ascii="Times New Roman" w:eastAsia="Times New Roman" w:hAnsi="Times New Roman" w:cs="Times New Roman"/>
          <w:b/>
          <w:color w:val="000000"/>
          <w:sz w:val="32"/>
          <w:szCs w:val="32"/>
          <w:lang w:eastAsia="ru-RU"/>
        </w:rPr>
        <w:lastRenderedPageBreak/>
        <w:t>Заключение</w:t>
      </w:r>
      <w:bookmarkEnd w:id="89"/>
      <w:bookmarkEnd w:id="90"/>
      <w:bookmarkEnd w:id="91"/>
      <w:bookmarkEnd w:id="92"/>
      <w:bookmarkEnd w:id="93"/>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3326898E" w14:textId="2325142E"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r w:rsidR="007A1EA5">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5BB1078A" w14:textId="2C832CB2" w:rsidR="006E2F8B" w:rsidRPr="004B34EB" w:rsidRDefault="00187C7F" w:rsidP="005D06A9">
      <w:pPr>
        <w:spacing w:after="0" w:line="360" w:lineRule="auto"/>
        <w:ind w:firstLine="709"/>
        <w:jc w:val="both"/>
        <w:rPr>
          <w:rFonts w:eastAsiaTheme="majorEastAsia" w:cstheme="majorBidi"/>
          <w:bCs/>
          <w:color w:val="000000" w:themeColor="text1"/>
          <w:sz w:val="28"/>
          <w:szCs w:val="28"/>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Важно отметить, что система сохраняет гибкость для дальнейшего развития и адаптации к изменяющимся потребностям предприятия.</w:t>
      </w:r>
      <w:r w:rsidR="006E2F8B"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94" w:name="_Toc133326415"/>
      <w:bookmarkStart w:id="95" w:name="_Toc133329225"/>
      <w:bookmarkStart w:id="96" w:name="_Toc136270045"/>
      <w:bookmarkStart w:id="97" w:name="_Toc136277127"/>
      <w:bookmarkStart w:id="98" w:name="_Toc200113041"/>
      <w:r w:rsidRPr="004B34EB">
        <w:rPr>
          <w:b/>
          <w:bCs w:val="0"/>
          <w:sz w:val="32"/>
          <w:szCs w:val="32"/>
        </w:rPr>
        <w:lastRenderedPageBreak/>
        <w:t>Приложение А</w:t>
      </w:r>
      <w:bookmarkEnd w:id="94"/>
      <w:bookmarkEnd w:id="95"/>
      <w:bookmarkEnd w:id="96"/>
      <w:bookmarkEnd w:id="97"/>
      <w:bookmarkEnd w:id="98"/>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9B0BAD2" w14:textId="77777777" w:rsidR="00592AE7" w:rsidRPr="004B34EB" w:rsidRDefault="00592AE7" w:rsidP="00592AE7">
      <w:pPr>
        <w:spacing w:after="0" w:line="240" w:lineRule="auto"/>
        <w:jc w:val="center"/>
        <w:rPr>
          <w:rFonts w:ascii="Times New Roman" w:eastAsia="Times New Roman" w:hAnsi="Times New Roman" w:cs="Times New Roman"/>
          <w:caps/>
          <w:color w:val="000000"/>
          <w:sz w:val="40"/>
          <w:szCs w:val="40"/>
          <w:lang w:eastAsia="ru-RU"/>
        </w:rPr>
      </w:pPr>
      <w:bookmarkStart w:id="99" w:name="_Hlk136270339"/>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99"/>
      <w:r w:rsidR="00A16C41" w:rsidRPr="004B34EB">
        <w:rPr>
          <w:rFonts w:ascii="Times New Roman" w:eastAsia="Times New Roman" w:hAnsi="Times New Roman" w:cs="Times New Roman"/>
          <w:sz w:val="32"/>
          <w:szCs w:val="32"/>
          <w:lang w:eastAsia="ru-RU"/>
        </w:rPr>
        <w:t>Техническое задание</w:t>
      </w:r>
    </w:p>
    <w:p w14:paraId="097A1BE8" w14:textId="7C0D44F4"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w:t>
      </w:r>
      <w:proofErr w:type="gramStart"/>
      <w:r w:rsidRPr="004B34EB">
        <w:rPr>
          <w:rFonts w:ascii="Times New Roman" w:eastAsia="Times New Roman" w:hAnsi="Times New Roman" w:cs="Times New Roman"/>
          <w:sz w:val="40"/>
          <w:szCs w:val="40"/>
          <w:lang w:eastAsia="ru-RU"/>
        </w:rPr>
        <w:t>07.ИР</w:t>
      </w:r>
      <w:proofErr w:type="gramEnd"/>
      <w:r w:rsidRPr="004B34EB">
        <w:rPr>
          <w:rFonts w:ascii="Times New Roman" w:eastAsia="Times New Roman" w:hAnsi="Times New Roman" w:cs="Times New Roman"/>
          <w:sz w:val="40"/>
          <w:szCs w:val="40"/>
          <w:lang w:eastAsia="ru-RU"/>
        </w:rPr>
        <w:t>41.</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7A1C25B7"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r w:rsidR="00603C37">
        <w:rPr>
          <w:sz w:val="32"/>
          <w:szCs w:val="32"/>
        </w:rPr>
        <w:t>1</w:t>
      </w:r>
      <w:r w:rsidR="00F851BB">
        <w:rPr>
          <w:sz w:val="32"/>
          <w:szCs w:val="32"/>
        </w:rPr>
        <w:t>6</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ED13A3" w:rsidRDefault="00A16C41" w:rsidP="00A16C41">
      <w:pPr>
        <w:pStyle w:val="Default"/>
        <w:spacing w:line="360" w:lineRule="auto"/>
        <w:jc w:val="center"/>
        <w:rPr>
          <w:b/>
          <w:bCs/>
          <w:color w:val="auto"/>
          <w:sz w:val="28"/>
          <w:szCs w:val="28"/>
        </w:rPr>
      </w:pPr>
      <w:r w:rsidRPr="00ED13A3">
        <w:rPr>
          <w:b/>
          <w:bCs/>
          <w:color w:val="auto"/>
          <w:sz w:val="28"/>
          <w:szCs w:val="28"/>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sdtContent>
        <w:p w14:paraId="341598E4" w14:textId="07AF3F28" w:rsidR="007C0B16" w:rsidRPr="00886481" w:rsidRDefault="00A16C41" w:rsidP="00886481">
          <w:pPr>
            <w:pStyle w:val="11"/>
            <w:rPr>
              <w:rFonts w:ascii="Times New Roman" w:eastAsiaTheme="minorEastAsia" w:hAnsi="Times New Roman" w:cs="Times New Roman"/>
              <w:noProof/>
              <w:lang w:eastAsia="ru-RU"/>
            </w:rPr>
          </w:pPr>
          <w:r w:rsidRPr="004B34EB">
            <w:fldChar w:fldCharType="begin"/>
          </w:r>
          <w:r w:rsidRPr="004B34EB">
            <w:instrText xml:space="preserve"> TOC \o "1-3" \h \z \u </w:instrText>
          </w:r>
          <w:r w:rsidRPr="004B34EB">
            <w:fldChar w:fldCharType="separate"/>
          </w:r>
          <w:hyperlink w:anchor="_Toc200113042" w:history="1">
            <w:r w:rsidR="007C0B16" w:rsidRPr="00886481">
              <w:rPr>
                <w:rStyle w:val="aa"/>
                <w:rFonts w:ascii="Times New Roman" w:eastAsia="Times New Roman" w:hAnsi="Times New Roman" w:cs="Times New Roman"/>
                <w:noProof/>
                <w:sz w:val="24"/>
                <w:szCs w:val="24"/>
                <w:lang w:eastAsia="ru-RU"/>
              </w:rPr>
              <w:t>Введение</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_Toc200113042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54</w:t>
            </w:r>
            <w:r w:rsidR="007C0B16" w:rsidRPr="00886481">
              <w:rPr>
                <w:rFonts w:ascii="Times New Roman" w:hAnsi="Times New Roman" w:cs="Times New Roman"/>
                <w:noProof/>
                <w:webHidden/>
              </w:rPr>
              <w:fldChar w:fldCharType="end"/>
            </w:r>
          </w:hyperlink>
        </w:p>
        <w:p w14:paraId="3B97273D" w14:textId="2392D190" w:rsidR="007C0B16" w:rsidRPr="00886481" w:rsidRDefault="007B1195" w:rsidP="00886481">
          <w:pPr>
            <w:pStyle w:val="11"/>
            <w:rPr>
              <w:rFonts w:ascii="Times New Roman" w:eastAsiaTheme="minorEastAsia" w:hAnsi="Times New Roman" w:cs="Times New Roman"/>
              <w:noProof/>
              <w:lang w:eastAsia="ru-RU"/>
            </w:rPr>
          </w:pPr>
          <w:hyperlink w:anchor="_Toc200113043" w:history="1">
            <w:r w:rsidR="007C0B16" w:rsidRPr="00886481">
              <w:rPr>
                <w:rStyle w:val="aa"/>
                <w:rFonts w:ascii="Times New Roman" w:eastAsia="Calibri" w:hAnsi="Times New Roman" w:cs="Times New Roman"/>
                <w:noProof/>
                <w:sz w:val="24"/>
                <w:szCs w:val="24"/>
              </w:rPr>
              <w:t>1</w:t>
            </w:r>
            <w:r w:rsidR="00886481" w:rsidRPr="00886481">
              <w:rPr>
                <w:rStyle w:val="aa"/>
                <w:rFonts w:ascii="Times New Roman" w:eastAsia="Calibri" w:hAnsi="Times New Roman" w:cs="Times New Roman"/>
                <w:noProof/>
                <w:sz w:val="24"/>
                <w:szCs w:val="24"/>
              </w:rPr>
              <w:t xml:space="preserve"> </w:t>
            </w:r>
            <w:r w:rsidR="007C0B16" w:rsidRPr="00886481">
              <w:rPr>
                <w:rStyle w:val="aa"/>
                <w:rFonts w:ascii="Times New Roman" w:eastAsia="Calibri" w:hAnsi="Times New Roman" w:cs="Times New Roman"/>
                <w:noProof/>
                <w:sz w:val="24"/>
                <w:szCs w:val="24"/>
              </w:rPr>
              <w:t>Основание для разработки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_Toc200113043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56</w:t>
            </w:r>
            <w:r w:rsidR="007C0B16" w:rsidRPr="00886481">
              <w:rPr>
                <w:rFonts w:ascii="Times New Roman" w:hAnsi="Times New Roman" w:cs="Times New Roman"/>
                <w:noProof/>
                <w:webHidden/>
              </w:rPr>
              <w:fldChar w:fldCharType="end"/>
            </w:r>
          </w:hyperlink>
        </w:p>
        <w:p w14:paraId="30C922C8" w14:textId="51933A56" w:rsidR="007C0B16" w:rsidRPr="00886481" w:rsidRDefault="007B1195" w:rsidP="00886481">
          <w:pPr>
            <w:pStyle w:val="11"/>
            <w:rPr>
              <w:rFonts w:ascii="Times New Roman" w:eastAsiaTheme="minorEastAsia" w:hAnsi="Times New Roman" w:cs="Times New Roman"/>
              <w:noProof/>
              <w:lang w:eastAsia="ru-RU"/>
            </w:rPr>
          </w:pPr>
          <w:hyperlink w:anchor="_Toc200113044" w:history="1">
            <w:r w:rsidR="007C0B16" w:rsidRPr="00886481">
              <w:rPr>
                <w:rStyle w:val="aa"/>
                <w:rFonts w:ascii="Times New Roman" w:eastAsia="Times New Roman" w:hAnsi="Times New Roman" w:cs="Times New Roman"/>
                <w:noProof/>
                <w:sz w:val="24"/>
                <w:szCs w:val="24"/>
                <w:lang w:eastAsia="ru-RU"/>
              </w:rPr>
              <w:t>2</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Назначение разработки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_Toc200113044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57</w:t>
            </w:r>
            <w:r w:rsidR="007C0B16" w:rsidRPr="00886481">
              <w:rPr>
                <w:rFonts w:ascii="Times New Roman" w:hAnsi="Times New Roman" w:cs="Times New Roman"/>
                <w:noProof/>
                <w:webHidden/>
              </w:rPr>
              <w:fldChar w:fldCharType="end"/>
            </w:r>
          </w:hyperlink>
        </w:p>
        <w:p w14:paraId="2F482168" w14:textId="48CB56D8" w:rsidR="007C0B16" w:rsidRPr="00886481" w:rsidRDefault="007B1195" w:rsidP="00886481">
          <w:pPr>
            <w:pStyle w:val="11"/>
            <w:rPr>
              <w:rFonts w:ascii="Times New Roman" w:eastAsiaTheme="minorEastAsia" w:hAnsi="Times New Roman" w:cs="Times New Roman"/>
              <w:noProof/>
              <w:lang w:eastAsia="ru-RU"/>
            </w:rPr>
          </w:pPr>
          <w:hyperlink w:anchor="_Toc200113045" w:history="1">
            <w:r w:rsidR="007C0B16" w:rsidRPr="00886481">
              <w:rPr>
                <w:rStyle w:val="aa"/>
                <w:rFonts w:ascii="Times New Roman" w:eastAsia="Times New Roman" w:hAnsi="Times New Roman" w:cs="Times New Roman"/>
                <w:noProof/>
                <w:sz w:val="24"/>
                <w:szCs w:val="24"/>
                <w:lang w:eastAsia="ru-RU"/>
              </w:rPr>
              <w:t>2.1</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Функциональное назначение</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_Toc200113045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57</w:t>
            </w:r>
            <w:r w:rsidR="007C0B16" w:rsidRPr="00886481">
              <w:rPr>
                <w:rFonts w:ascii="Times New Roman" w:hAnsi="Times New Roman" w:cs="Times New Roman"/>
                <w:noProof/>
                <w:webHidden/>
              </w:rPr>
              <w:fldChar w:fldCharType="end"/>
            </w:r>
          </w:hyperlink>
        </w:p>
        <w:p w14:paraId="7D3668F2" w14:textId="23534B58" w:rsidR="007C0B16" w:rsidRPr="00886481" w:rsidRDefault="007B1195" w:rsidP="00886481">
          <w:pPr>
            <w:pStyle w:val="11"/>
            <w:rPr>
              <w:rFonts w:ascii="Times New Roman" w:eastAsiaTheme="minorEastAsia" w:hAnsi="Times New Roman" w:cs="Times New Roman"/>
              <w:noProof/>
              <w:lang w:eastAsia="ru-RU"/>
            </w:rPr>
          </w:pPr>
          <w:hyperlink w:anchor="_Toc200113046" w:history="1">
            <w:r w:rsidR="007C0B16" w:rsidRPr="00886481">
              <w:rPr>
                <w:rStyle w:val="aa"/>
                <w:rFonts w:ascii="Times New Roman" w:eastAsia="Times New Roman" w:hAnsi="Times New Roman" w:cs="Times New Roman"/>
                <w:noProof/>
                <w:sz w:val="24"/>
                <w:szCs w:val="24"/>
                <w:lang w:eastAsia="ru-RU"/>
              </w:rPr>
              <w:t>2.2</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Эксплуатационное назначение</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_Toc200113046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57</w:t>
            </w:r>
            <w:r w:rsidR="007C0B16" w:rsidRPr="00886481">
              <w:rPr>
                <w:rFonts w:ascii="Times New Roman" w:hAnsi="Times New Roman" w:cs="Times New Roman"/>
                <w:noProof/>
                <w:webHidden/>
              </w:rPr>
              <w:fldChar w:fldCharType="end"/>
            </w:r>
          </w:hyperlink>
        </w:p>
        <w:p w14:paraId="2B6507C6" w14:textId="7E12BD85" w:rsidR="007C0B16" w:rsidRPr="00886481" w:rsidRDefault="007B1195" w:rsidP="00886481">
          <w:pPr>
            <w:pStyle w:val="11"/>
            <w:rPr>
              <w:rFonts w:ascii="Times New Roman" w:eastAsiaTheme="minorEastAsia" w:hAnsi="Times New Roman" w:cs="Times New Roman"/>
              <w:noProof/>
              <w:lang w:eastAsia="ru-RU"/>
            </w:rPr>
          </w:pPr>
          <w:hyperlink w:anchor="_Toc200113047" w:history="1">
            <w:r w:rsidR="007C0B16" w:rsidRPr="00886481">
              <w:rPr>
                <w:rStyle w:val="aa"/>
                <w:rFonts w:ascii="Times New Roman" w:eastAsia="Times New Roman" w:hAnsi="Times New Roman" w:cs="Times New Roman"/>
                <w:noProof/>
                <w:sz w:val="24"/>
                <w:szCs w:val="24"/>
                <w:lang w:eastAsia="ru-RU"/>
              </w:rPr>
              <w:t>3</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_Toc200113047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58</w:t>
            </w:r>
            <w:r w:rsidR="007C0B16" w:rsidRPr="00886481">
              <w:rPr>
                <w:rFonts w:ascii="Times New Roman" w:hAnsi="Times New Roman" w:cs="Times New Roman"/>
                <w:noProof/>
                <w:webHidden/>
              </w:rPr>
              <w:fldChar w:fldCharType="end"/>
            </w:r>
          </w:hyperlink>
        </w:p>
        <w:p w14:paraId="5DE7F425" w14:textId="2B7D1F97" w:rsidR="007C0B16" w:rsidRPr="00886481" w:rsidRDefault="007B1195" w:rsidP="00886481">
          <w:pPr>
            <w:pStyle w:val="11"/>
            <w:rPr>
              <w:rFonts w:ascii="Times New Roman" w:eastAsiaTheme="minorEastAsia" w:hAnsi="Times New Roman" w:cs="Times New Roman"/>
              <w:noProof/>
              <w:lang w:eastAsia="ru-RU"/>
            </w:rPr>
          </w:pPr>
          <w:hyperlink w:anchor="_Toc200113048" w:history="1">
            <w:r w:rsidR="007C0B16" w:rsidRPr="00886481">
              <w:rPr>
                <w:rStyle w:val="aa"/>
                <w:rFonts w:ascii="Times New Roman" w:eastAsia="Times New Roman" w:hAnsi="Times New Roman" w:cs="Times New Roman"/>
                <w:noProof/>
                <w:sz w:val="24"/>
                <w:szCs w:val="24"/>
                <w:lang w:eastAsia="ru-RU"/>
              </w:rPr>
              <w:t>3.1</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функциональным характеристикам</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_Toc200113048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58</w:t>
            </w:r>
            <w:r w:rsidR="007C0B16" w:rsidRPr="00886481">
              <w:rPr>
                <w:rFonts w:ascii="Times New Roman" w:hAnsi="Times New Roman" w:cs="Times New Roman"/>
                <w:noProof/>
                <w:webHidden/>
              </w:rPr>
              <w:fldChar w:fldCharType="end"/>
            </w:r>
          </w:hyperlink>
        </w:p>
        <w:p w14:paraId="268E18A5" w14:textId="5DC36FD0" w:rsidR="007C0B16" w:rsidRPr="00886481" w:rsidRDefault="007B1195" w:rsidP="00886481">
          <w:pPr>
            <w:pStyle w:val="11"/>
            <w:rPr>
              <w:rFonts w:ascii="Times New Roman" w:eastAsiaTheme="minorEastAsia" w:hAnsi="Times New Roman" w:cs="Times New Roman"/>
              <w:noProof/>
              <w:lang w:eastAsia="ru-RU"/>
            </w:rPr>
          </w:pPr>
          <w:hyperlink w:anchor="_Toc200113049" w:history="1">
            <w:r w:rsidR="007C0B16" w:rsidRPr="00886481">
              <w:rPr>
                <w:rStyle w:val="aa"/>
                <w:rFonts w:ascii="Times New Roman" w:eastAsia="Times New Roman" w:hAnsi="Times New Roman" w:cs="Times New Roman"/>
                <w:noProof/>
                <w:sz w:val="24"/>
                <w:szCs w:val="24"/>
                <w:lang w:eastAsia="ru-RU"/>
              </w:rPr>
              <w:t>3.2</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надежности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_Toc200113049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59</w:t>
            </w:r>
            <w:r w:rsidR="007C0B16" w:rsidRPr="00886481">
              <w:rPr>
                <w:rFonts w:ascii="Times New Roman" w:hAnsi="Times New Roman" w:cs="Times New Roman"/>
                <w:noProof/>
                <w:webHidden/>
              </w:rPr>
              <w:fldChar w:fldCharType="end"/>
            </w:r>
          </w:hyperlink>
        </w:p>
        <w:p w14:paraId="34542651" w14:textId="3EC3D07B" w:rsidR="007C0B16" w:rsidRPr="00886481" w:rsidRDefault="007B1195" w:rsidP="00886481">
          <w:pPr>
            <w:pStyle w:val="11"/>
            <w:rPr>
              <w:rFonts w:ascii="Times New Roman" w:eastAsiaTheme="minorEastAsia" w:hAnsi="Times New Roman" w:cs="Times New Roman"/>
              <w:noProof/>
              <w:lang w:eastAsia="ru-RU"/>
            </w:rPr>
          </w:pPr>
          <w:hyperlink w:anchor="_Toc200113050" w:history="1">
            <w:r w:rsidR="007C0B16" w:rsidRPr="00886481">
              <w:rPr>
                <w:rStyle w:val="aa"/>
                <w:rFonts w:ascii="Times New Roman" w:eastAsia="Times New Roman" w:hAnsi="Times New Roman" w:cs="Times New Roman"/>
                <w:noProof/>
                <w:sz w:val="24"/>
                <w:szCs w:val="24"/>
                <w:lang w:eastAsia="ru-RU"/>
              </w:rPr>
              <w:t>3.3</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Условия эксплуатации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_Toc200113050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60</w:t>
            </w:r>
            <w:r w:rsidR="007C0B16" w:rsidRPr="00886481">
              <w:rPr>
                <w:rFonts w:ascii="Times New Roman" w:hAnsi="Times New Roman" w:cs="Times New Roman"/>
                <w:noProof/>
                <w:webHidden/>
              </w:rPr>
              <w:fldChar w:fldCharType="end"/>
            </w:r>
          </w:hyperlink>
        </w:p>
        <w:p w14:paraId="1B4EC9FE" w14:textId="23F7CD48" w:rsidR="007C0B16" w:rsidRPr="00886481" w:rsidRDefault="007B1195" w:rsidP="00886481">
          <w:pPr>
            <w:pStyle w:val="11"/>
            <w:rPr>
              <w:rFonts w:ascii="Times New Roman" w:eastAsiaTheme="minorEastAsia" w:hAnsi="Times New Roman" w:cs="Times New Roman"/>
              <w:noProof/>
              <w:lang w:eastAsia="ru-RU"/>
            </w:rPr>
          </w:pPr>
          <w:hyperlink w:anchor="_Toc200113051" w:history="1">
            <w:r w:rsidR="007C0B16" w:rsidRPr="00886481">
              <w:rPr>
                <w:rStyle w:val="aa"/>
                <w:rFonts w:ascii="Times New Roman" w:eastAsia="Times New Roman" w:hAnsi="Times New Roman" w:cs="Times New Roman"/>
                <w:noProof/>
                <w:sz w:val="24"/>
                <w:szCs w:val="24"/>
                <w:lang w:eastAsia="ru-RU"/>
              </w:rPr>
              <w:t>3.4</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_Toc200113051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62</w:t>
            </w:r>
            <w:r w:rsidR="007C0B16" w:rsidRPr="00886481">
              <w:rPr>
                <w:rFonts w:ascii="Times New Roman" w:hAnsi="Times New Roman" w:cs="Times New Roman"/>
                <w:noProof/>
                <w:webHidden/>
              </w:rPr>
              <w:fldChar w:fldCharType="end"/>
            </w:r>
          </w:hyperlink>
        </w:p>
        <w:p w14:paraId="38A7E393" w14:textId="16D040BA" w:rsidR="007C0B16" w:rsidRPr="00886481" w:rsidRDefault="007B1195" w:rsidP="00886481">
          <w:pPr>
            <w:pStyle w:val="11"/>
            <w:rPr>
              <w:rFonts w:ascii="Times New Roman" w:eastAsiaTheme="minorEastAsia" w:hAnsi="Times New Roman" w:cs="Times New Roman"/>
              <w:noProof/>
              <w:lang w:eastAsia="ru-RU"/>
            </w:rPr>
          </w:pPr>
          <w:hyperlink w:anchor="_Toc200113052" w:history="1">
            <w:r w:rsidR="007C0B16" w:rsidRPr="00886481">
              <w:rPr>
                <w:rStyle w:val="aa"/>
                <w:rFonts w:ascii="Times New Roman" w:eastAsia="Times New Roman" w:hAnsi="Times New Roman" w:cs="Times New Roman"/>
                <w:noProof/>
                <w:sz w:val="24"/>
                <w:szCs w:val="24"/>
                <w:lang w:eastAsia="ru-RU"/>
              </w:rPr>
              <w:t>3.5</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_Toc200113052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62</w:t>
            </w:r>
            <w:r w:rsidR="007C0B16" w:rsidRPr="00886481">
              <w:rPr>
                <w:rFonts w:ascii="Times New Roman" w:hAnsi="Times New Roman" w:cs="Times New Roman"/>
                <w:noProof/>
                <w:webHidden/>
              </w:rPr>
              <w:fldChar w:fldCharType="end"/>
            </w:r>
          </w:hyperlink>
        </w:p>
        <w:p w14:paraId="1BD25120" w14:textId="6920B0DB" w:rsidR="007C0B16" w:rsidRPr="00886481" w:rsidRDefault="007B1195" w:rsidP="00886481">
          <w:pPr>
            <w:pStyle w:val="11"/>
            <w:rPr>
              <w:rFonts w:ascii="Times New Roman" w:eastAsiaTheme="minorEastAsia" w:hAnsi="Times New Roman" w:cs="Times New Roman"/>
              <w:noProof/>
              <w:lang w:eastAsia="ru-RU"/>
            </w:rPr>
          </w:pPr>
          <w:hyperlink w:anchor="_Toc200113053" w:history="1">
            <w:r w:rsidR="007C0B16" w:rsidRPr="00886481">
              <w:rPr>
                <w:rStyle w:val="aa"/>
                <w:rFonts w:ascii="Times New Roman" w:eastAsia="Times New Roman" w:hAnsi="Times New Roman" w:cs="Times New Roman"/>
                <w:noProof/>
                <w:sz w:val="24"/>
                <w:szCs w:val="24"/>
                <w:lang w:eastAsia="ru-RU"/>
              </w:rPr>
              <w:t>3.6</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маркировке и упаковке</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_Toc200113053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62</w:t>
            </w:r>
            <w:r w:rsidR="007C0B16" w:rsidRPr="00886481">
              <w:rPr>
                <w:rFonts w:ascii="Times New Roman" w:hAnsi="Times New Roman" w:cs="Times New Roman"/>
                <w:noProof/>
                <w:webHidden/>
              </w:rPr>
              <w:fldChar w:fldCharType="end"/>
            </w:r>
          </w:hyperlink>
        </w:p>
        <w:p w14:paraId="6E7F007B" w14:textId="40029A77" w:rsidR="007C0B16" w:rsidRPr="00886481" w:rsidRDefault="007B1195" w:rsidP="00886481">
          <w:pPr>
            <w:pStyle w:val="11"/>
            <w:rPr>
              <w:rFonts w:ascii="Times New Roman" w:eastAsiaTheme="minorEastAsia" w:hAnsi="Times New Roman" w:cs="Times New Roman"/>
              <w:noProof/>
              <w:lang w:eastAsia="ru-RU"/>
            </w:rPr>
          </w:pPr>
          <w:hyperlink w:anchor="_Toc200113054" w:history="1">
            <w:r w:rsidR="007C0B16" w:rsidRPr="00886481">
              <w:rPr>
                <w:rStyle w:val="aa"/>
                <w:rFonts w:ascii="Times New Roman" w:eastAsia="Times New Roman" w:hAnsi="Times New Roman" w:cs="Times New Roman"/>
                <w:noProof/>
                <w:sz w:val="24"/>
                <w:szCs w:val="24"/>
                <w:lang w:eastAsia="ru-RU"/>
              </w:rPr>
              <w:t>3.7</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Требования к транспортированию и хранению</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_Toc200113054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63</w:t>
            </w:r>
            <w:r w:rsidR="007C0B16" w:rsidRPr="00886481">
              <w:rPr>
                <w:rFonts w:ascii="Times New Roman" w:hAnsi="Times New Roman" w:cs="Times New Roman"/>
                <w:noProof/>
                <w:webHidden/>
              </w:rPr>
              <w:fldChar w:fldCharType="end"/>
            </w:r>
          </w:hyperlink>
        </w:p>
        <w:p w14:paraId="19424FF1" w14:textId="18B7EC86" w:rsidR="007C0B16" w:rsidRPr="00886481" w:rsidRDefault="007B1195" w:rsidP="00886481">
          <w:pPr>
            <w:pStyle w:val="11"/>
            <w:rPr>
              <w:rFonts w:ascii="Times New Roman" w:eastAsiaTheme="minorEastAsia" w:hAnsi="Times New Roman" w:cs="Times New Roman"/>
              <w:noProof/>
              <w:lang w:eastAsia="ru-RU"/>
            </w:rPr>
          </w:pPr>
          <w:hyperlink w:anchor="_Toc200113055" w:history="1">
            <w:r w:rsidR="007C0B16" w:rsidRPr="00886481">
              <w:rPr>
                <w:rStyle w:val="aa"/>
                <w:rFonts w:ascii="Times New Roman" w:eastAsia="Times New Roman" w:hAnsi="Times New Roman" w:cs="Times New Roman"/>
                <w:noProof/>
                <w:sz w:val="24"/>
                <w:szCs w:val="24"/>
                <w:lang w:eastAsia="ru-RU"/>
              </w:rPr>
              <w:t>3.8</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Специальные требования</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_Toc200113055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63</w:t>
            </w:r>
            <w:r w:rsidR="007C0B16" w:rsidRPr="00886481">
              <w:rPr>
                <w:rFonts w:ascii="Times New Roman" w:hAnsi="Times New Roman" w:cs="Times New Roman"/>
                <w:noProof/>
                <w:webHidden/>
              </w:rPr>
              <w:fldChar w:fldCharType="end"/>
            </w:r>
          </w:hyperlink>
        </w:p>
        <w:p w14:paraId="2001A1B3" w14:textId="182A9166" w:rsidR="007C0B16" w:rsidRPr="00886481" w:rsidRDefault="007B1195" w:rsidP="00886481">
          <w:pPr>
            <w:pStyle w:val="11"/>
            <w:rPr>
              <w:rFonts w:ascii="Times New Roman" w:eastAsiaTheme="minorEastAsia" w:hAnsi="Times New Roman" w:cs="Times New Roman"/>
              <w:noProof/>
              <w:lang w:eastAsia="ru-RU"/>
            </w:rPr>
          </w:pPr>
          <w:hyperlink w:anchor="_Toc200113056" w:history="1">
            <w:r w:rsidR="007C0B16" w:rsidRPr="00886481">
              <w:rPr>
                <w:rStyle w:val="aa"/>
                <w:rFonts w:ascii="Times New Roman" w:eastAsia="Times New Roman" w:hAnsi="Times New Roman" w:cs="Times New Roman"/>
                <w:noProof/>
                <w:sz w:val="24"/>
                <w:szCs w:val="24"/>
              </w:rPr>
              <w:t>4</w:t>
            </w:r>
            <w:r w:rsidR="00886481" w:rsidRPr="00886481">
              <w:rPr>
                <w:rStyle w:val="aa"/>
                <w:rFonts w:ascii="Times New Roman" w:eastAsia="Times New Roman" w:hAnsi="Times New Roman" w:cs="Times New Roman"/>
                <w:noProof/>
                <w:sz w:val="24"/>
                <w:szCs w:val="24"/>
              </w:rPr>
              <w:t xml:space="preserve"> </w:t>
            </w:r>
            <w:r w:rsidR="007C0B16" w:rsidRPr="00886481">
              <w:rPr>
                <w:rStyle w:val="aa"/>
                <w:rFonts w:ascii="Times New Roman" w:eastAsia="Times New Roman" w:hAnsi="Times New Roman" w:cs="Times New Roman"/>
                <w:noProof/>
                <w:sz w:val="24"/>
                <w:szCs w:val="24"/>
              </w:rPr>
              <w:t>Требования программной документации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_Toc200113056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64</w:t>
            </w:r>
            <w:r w:rsidR="007C0B16" w:rsidRPr="00886481">
              <w:rPr>
                <w:rFonts w:ascii="Times New Roman" w:hAnsi="Times New Roman" w:cs="Times New Roman"/>
                <w:noProof/>
                <w:webHidden/>
              </w:rPr>
              <w:fldChar w:fldCharType="end"/>
            </w:r>
          </w:hyperlink>
        </w:p>
        <w:p w14:paraId="79A51F00" w14:textId="30DC1BB3" w:rsidR="007C0B16" w:rsidRPr="00886481" w:rsidRDefault="007B1195" w:rsidP="00886481">
          <w:pPr>
            <w:pStyle w:val="11"/>
            <w:rPr>
              <w:rFonts w:ascii="Times New Roman" w:eastAsiaTheme="minorEastAsia" w:hAnsi="Times New Roman" w:cs="Times New Roman"/>
              <w:noProof/>
              <w:lang w:eastAsia="ru-RU"/>
            </w:rPr>
          </w:pPr>
          <w:hyperlink w:anchor="_Toc200113057" w:history="1">
            <w:r w:rsidR="007C0B16" w:rsidRPr="00886481">
              <w:rPr>
                <w:rStyle w:val="aa"/>
                <w:rFonts w:ascii="Times New Roman" w:eastAsia="Times New Roman" w:hAnsi="Times New Roman" w:cs="Times New Roman"/>
                <w:noProof/>
                <w:sz w:val="24"/>
                <w:szCs w:val="24"/>
                <w:lang w:eastAsia="ru-RU"/>
              </w:rPr>
              <w:t>5</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Технико-экономические показатели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_Toc200113057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65</w:t>
            </w:r>
            <w:r w:rsidR="007C0B16" w:rsidRPr="00886481">
              <w:rPr>
                <w:rFonts w:ascii="Times New Roman" w:hAnsi="Times New Roman" w:cs="Times New Roman"/>
                <w:noProof/>
                <w:webHidden/>
              </w:rPr>
              <w:fldChar w:fldCharType="end"/>
            </w:r>
          </w:hyperlink>
        </w:p>
        <w:p w14:paraId="4EA32E12" w14:textId="5DDA0594" w:rsidR="007C0B16" w:rsidRPr="00886481" w:rsidRDefault="007B1195" w:rsidP="00886481">
          <w:pPr>
            <w:pStyle w:val="11"/>
            <w:rPr>
              <w:rFonts w:ascii="Times New Roman" w:eastAsiaTheme="minorEastAsia" w:hAnsi="Times New Roman" w:cs="Times New Roman"/>
              <w:noProof/>
              <w:lang w:eastAsia="ru-RU"/>
            </w:rPr>
          </w:pPr>
          <w:hyperlink w:anchor="_Toc200113058" w:history="1">
            <w:r w:rsidR="007C0B16" w:rsidRPr="00886481">
              <w:rPr>
                <w:rStyle w:val="aa"/>
                <w:rFonts w:ascii="Times New Roman" w:eastAsia="Times New Roman" w:hAnsi="Times New Roman" w:cs="Times New Roman"/>
                <w:noProof/>
                <w:sz w:val="24"/>
                <w:szCs w:val="24"/>
              </w:rPr>
              <w:t>6</w:t>
            </w:r>
            <w:r w:rsidR="00886481" w:rsidRPr="00886481">
              <w:rPr>
                <w:rStyle w:val="aa"/>
                <w:rFonts w:ascii="Times New Roman" w:eastAsia="Times New Roman" w:hAnsi="Times New Roman" w:cs="Times New Roman"/>
                <w:noProof/>
                <w:sz w:val="24"/>
                <w:szCs w:val="24"/>
              </w:rPr>
              <w:t xml:space="preserve"> </w:t>
            </w:r>
            <w:r w:rsidR="007C0B16" w:rsidRPr="00886481">
              <w:rPr>
                <w:rStyle w:val="aa"/>
                <w:rFonts w:ascii="Times New Roman" w:eastAsia="Times New Roman" w:hAnsi="Times New Roman" w:cs="Times New Roman"/>
                <w:noProof/>
                <w:sz w:val="24"/>
                <w:szCs w:val="24"/>
              </w:rPr>
              <w:t>Стадии и этапы разработки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_Toc200113058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66</w:t>
            </w:r>
            <w:r w:rsidR="007C0B16" w:rsidRPr="00886481">
              <w:rPr>
                <w:rFonts w:ascii="Times New Roman" w:hAnsi="Times New Roman" w:cs="Times New Roman"/>
                <w:noProof/>
                <w:webHidden/>
              </w:rPr>
              <w:fldChar w:fldCharType="end"/>
            </w:r>
          </w:hyperlink>
        </w:p>
        <w:p w14:paraId="652B581B" w14:textId="0BF17689" w:rsidR="007C0B16" w:rsidRPr="00886481" w:rsidRDefault="007B1195" w:rsidP="00886481">
          <w:pPr>
            <w:pStyle w:val="11"/>
            <w:rPr>
              <w:rFonts w:ascii="Times New Roman" w:eastAsiaTheme="minorEastAsia" w:hAnsi="Times New Roman" w:cs="Times New Roman"/>
              <w:noProof/>
              <w:lang w:eastAsia="ru-RU"/>
            </w:rPr>
          </w:pPr>
          <w:hyperlink w:anchor="_Toc200113059" w:history="1">
            <w:r w:rsidR="007C0B16" w:rsidRPr="00886481">
              <w:rPr>
                <w:rStyle w:val="aa"/>
                <w:rFonts w:ascii="Times New Roman" w:eastAsia="Times New Roman" w:hAnsi="Times New Roman" w:cs="Times New Roman"/>
                <w:noProof/>
                <w:sz w:val="24"/>
                <w:szCs w:val="24"/>
                <w:lang w:eastAsia="ru-RU"/>
              </w:rPr>
              <w:t>7</w:t>
            </w:r>
            <w:r w:rsidR="00886481" w:rsidRPr="00886481">
              <w:rPr>
                <w:rStyle w:val="aa"/>
                <w:rFonts w:ascii="Times New Roman" w:eastAsia="Times New Roman" w:hAnsi="Times New Roman" w:cs="Times New Roman"/>
                <w:noProof/>
                <w:sz w:val="24"/>
                <w:szCs w:val="24"/>
                <w:lang w:eastAsia="ru-RU"/>
              </w:rPr>
              <w:t xml:space="preserve"> </w:t>
            </w:r>
            <w:r w:rsidR="007C0B16" w:rsidRPr="00886481">
              <w:rPr>
                <w:rStyle w:val="aa"/>
                <w:rFonts w:ascii="Times New Roman" w:eastAsia="Times New Roman" w:hAnsi="Times New Roman" w:cs="Times New Roman"/>
                <w:noProof/>
                <w:sz w:val="24"/>
                <w:szCs w:val="24"/>
                <w:lang w:eastAsia="ru-RU"/>
              </w:rPr>
              <w:t>Порядок контроля и приемки</w:t>
            </w:r>
            <w:r w:rsidR="007C0B16" w:rsidRPr="00886481">
              <w:rPr>
                <w:rFonts w:ascii="Times New Roman" w:hAnsi="Times New Roman" w:cs="Times New Roman"/>
                <w:noProof/>
                <w:webHidden/>
              </w:rPr>
              <w:tab/>
            </w:r>
            <w:r w:rsidR="007C0B16" w:rsidRPr="00886481">
              <w:rPr>
                <w:rFonts w:ascii="Times New Roman" w:hAnsi="Times New Roman" w:cs="Times New Roman"/>
                <w:noProof/>
                <w:webHidden/>
              </w:rPr>
              <w:fldChar w:fldCharType="begin"/>
            </w:r>
            <w:r w:rsidR="007C0B16" w:rsidRPr="00886481">
              <w:rPr>
                <w:rFonts w:ascii="Times New Roman" w:hAnsi="Times New Roman" w:cs="Times New Roman"/>
                <w:noProof/>
                <w:webHidden/>
              </w:rPr>
              <w:instrText xml:space="preserve"> PAGEREF _Toc200113059 \h </w:instrText>
            </w:r>
            <w:r w:rsidR="007C0B16" w:rsidRPr="00886481">
              <w:rPr>
                <w:rFonts w:ascii="Times New Roman" w:hAnsi="Times New Roman" w:cs="Times New Roman"/>
                <w:noProof/>
                <w:webHidden/>
              </w:rPr>
            </w:r>
            <w:r w:rsidR="007C0B16" w:rsidRPr="00886481">
              <w:rPr>
                <w:rFonts w:ascii="Times New Roman" w:hAnsi="Times New Roman" w:cs="Times New Roman"/>
                <w:noProof/>
                <w:webHidden/>
              </w:rPr>
              <w:fldChar w:fldCharType="separate"/>
            </w:r>
            <w:r w:rsidR="0058352F">
              <w:rPr>
                <w:rFonts w:ascii="Times New Roman" w:hAnsi="Times New Roman" w:cs="Times New Roman"/>
                <w:noProof/>
                <w:webHidden/>
              </w:rPr>
              <w:t>67</w:t>
            </w:r>
            <w:r w:rsidR="007C0B16" w:rsidRPr="00886481">
              <w:rPr>
                <w:rFonts w:ascii="Times New Roman" w:hAnsi="Times New Roman" w:cs="Times New Roman"/>
                <w:noProof/>
                <w:webHidden/>
              </w:rPr>
              <w:fldChar w:fldCharType="end"/>
            </w:r>
          </w:hyperlink>
        </w:p>
        <w:p w14:paraId="4B54ADE3" w14:textId="1E8FF7E9" w:rsidR="00A16C41" w:rsidRPr="004B34EB" w:rsidRDefault="00A16C41" w:rsidP="00886481">
          <w:pPr>
            <w:pStyle w:val="11"/>
            <w:rPr>
              <w:rFonts w:eastAsiaTheme="minorEastAsia"/>
              <w:noProof/>
              <w:lang w:eastAsia="ru-RU"/>
            </w:rPr>
          </w:pPr>
          <w:r w:rsidRPr="004B34EB">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B5B8115" w14:textId="47D3AB93" w:rsidR="00A16C41" w:rsidRPr="00036860" w:rsidRDefault="00A16C41" w:rsidP="00036860">
      <w:pPr>
        <w:keepNext/>
        <w:keepLines/>
        <w:spacing w:after="0" w:line="240" w:lineRule="auto"/>
        <w:jc w:val="center"/>
        <w:outlineLvl w:val="0"/>
        <w:rPr>
          <w:rFonts w:ascii="Times New Roman" w:eastAsia="Times New Roman" w:hAnsi="Times New Roman" w:cs="Times New Roman"/>
          <w:b/>
          <w:sz w:val="28"/>
          <w:szCs w:val="28"/>
          <w:lang w:eastAsia="ru-RU"/>
        </w:rPr>
      </w:pPr>
      <w:bookmarkStart w:id="100" w:name="_Toc105000635"/>
      <w:bookmarkStart w:id="101" w:name="_Toc133329867"/>
      <w:bookmarkStart w:id="102" w:name="_Toc134121536"/>
      <w:bookmarkStart w:id="103" w:name="_Toc134718083"/>
      <w:bookmarkStart w:id="104" w:name="_Toc134750052"/>
      <w:bookmarkStart w:id="105" w:name="_Toc135515756"/>
      <w:bookmarkStart w:id="106" w:name="_Toc136270046"/>
      <w:bookmarkStart w:id="107" w:name="_Toc136273115"/>
      <w:bookmarkStart w:id="108" w:name="_Toc136277054"/>
      <w:bookmarkStart w:id="109" w:name="_Toc136277128"/>
      <w:bookmarkStart w:id="110" w:name="_Toc200113042"/>
      <w:r w:rsidRPr="00ED13A3">
        <w:rPr>
          <w:rFonts w:ascii="Times New Roman" w:eastAsia="Times New Roman" w:hAnsi="Times New Roman" w:cs="Times New Roman"/>
          <w:b/>
          <w:bCs/>
          <w:sz w:val="28"/>
          <w:szCs w:val="28"/>
          <w:lang w:eastAsia="ru-RU"/>
        </w:rPr>
        <w:lastRenderedPageBreak/>
        <w:t>Введение</w:t>
      </w:r>
      <w:bookmarkEnd w:id="100"/>
      <w:bookmarkEnd w:id="101"/>
      <w:bookmarkEnd w:id="102"/>
      <w:bookmarkEnd w:id="103"/>
      <w:bookmarkEnd w:id="104"/>
      <w:bookmarkEnd w:id="105"/>
      <w:bookmarkEnd w:id="106"/>
      <w:bookmarkEnd w:id="107"/>
      <w:bookmarkEnd w:id="108"/>
      <w:bookmarkEnd w:id="109"/>
      <w:bookmarkEnd w:id="110"/>
    </w:p>
    <w:p w14:paraId="0D769B14" w14:textId="77777777" w:rsidR="00AE1BF0" w:rsidRPr="00036860" w:rsidRDefault="00AE1BF0" w:rsidP="00A16C41">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C093DD6" w14:textId="2FF0EA87" w:rsidR="007A51AE" w:rsidRDefault="007A51A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В рамках данного дипломного проекта разрабатывается 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4D88F2F" w14:textId="08B22AED" w:rsidR="00E104A1" w:rsidRDefault="00036860"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036860">
        <w:rPr>
          <w:rFonts w:ascii="Times New Roman" w:eastAsia="Calibri" w:hAnsi="Times New Roman" w:cs="Times New Roman"/>
          <w:sz w:val="24"/>
          <w:szCs w:val="24"/>
        </w:rPr>
        <w:t xml:space="preserve">Разрабатываемый программный модуль предназначен для автоматизации управления инструментальным хозяйством на </w:t>
      </w:r>
      <w:r>
        <w:rPr>
          <w:rFonts w:ascii="Times New Roman" w:eastAsia="Calibri" w:hAnsi="Times New Roman" w:cs="Times New Roman"/>
          <w:sz w:val="24"/>
          <w:szCs w:val="24"/>
        </w:rPr>
        <w:t>АО «ВМП «Авитек»»</w:t>
      </w:r>
      <w:r w:rsidRPr="00036860">
        <w:rPr>
          <w:rFonts w:ascii="Times New Roman" w:eastAsia="Calibri" w:hAnsi="Times New Roman" w:cs="Times New Roman"/>
          <w:sz w:val="24"/>
          <w:szCs w:val="24"/>
        </w:rPr>
        <w:t>. Решение направлено на устранение проблем ручного учета инструмента, оптимизацию процессов закупок и предотвращение производственных простоев.</w:t>
      </w:r>
      <w:r w:rsidR="00E104A1">
        <w:rPr>
          <w:rFonts w:ascii="Times New Roman" w:eastAsia="Calibri" w:hAnsi="Times New Roman" w:cs="Times New Roman"/>
          <w:sz w:val="24"/>
          <w:szCs w:val="24"/>
        </w:rPr>
        <w:t xml:space="preserve"> Основные задачи включают:</w:t>
      </w:r>
    </w:p>
    <w:p w14:paraId="1765267F" w14:textId="4454390F"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Реализацию централизованного хранения данных о номенклатуре, поставщиках и аналогах инструментов.</w:t>
      </w:r>
    </w:p>
    <w:p w14:paraId="1E829A66" w14:textId="160AF261"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Обеспечение поиска и фильтрации по справочникам, поставкам и заявкам</w:t>
      </w:r>
      <w:r w:rsidR="00CB7CB9">
        <w:rPr>
          <w:rFonts w:eastAsia="Calibri"/>
        </w:rPr>
        <w:t>.</w:t>
      </w:r>
    </w:p>
    <w:p w14:paraId="136A00BE" w14:textId="0A62BFD6"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Автоматизацию формирования заявок на приобретение с возможностью замены инструмента на аналоги.</w:t>
      </w:r>
    </w:p>
    <w:p w14:paraId="64AB29A6" w14:textId="2D72916A"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Учет остатков инструментов с автоматическим обновлением данных при поступлении или списании.</w:t>
      </w:r>
    </w:p>
    <w:p w14:paraId="1569C117" w14:textId="3CC8170C" w:rsidR="008006A6" w:rsidRPr="008006A6" w:rsidRDefault="00B149DE" w:rsidP="000F3ECD">
      <w:pPr>
        <w:pStyle w:val="a8"/>
        <w:numPr>
          <w:ilvl w:val="0"/>
          <w:numId w:val="27"/>
        </w:numPr>
        <w:autoSpaceDE w:val="0"/>
        <w:autoSpaceDN w:val="0"/>
        <w:adjustRightInd w:val="0"/>
        <w:spacing w:line="360" w:lineRule="auto"/>
        <w:ind w:left="0" w:firstLine="709"/>
        <w:contextualSpacing w:val="0"/>
        <w:jc w:val="both"/>
        <w:rPr>
          <w:rFonts w:eastAsia="Calibri"/>
        </w:rPr>
      </w:pPr>
      <w:r>
        <w:rPr>
          <w:rFonts w:eastAsia="Calibri"/>
        </w:rPr>
        <w:t>Экспорт ведомостей поставок, отчетов по истории поступлений и остаткам инструментов.</w:t>
      </w:r>
    </w:p>
    <w:p w14:paraId="362573E1" w14:textId="0DBCC9DE" w:rsidR="008006A6" w:rsidRPr="008006A6" w:rsidRDefault="008006A6" w:rsidP="000F3ECD">
      <w:pPr>
        <w:pStyle w:val="a8"/>
        <w:numPr>
          <w:ilvl w:val="0"/>
          <w:numId w:val="27"/>
        </w:numPr>
        <w:autoSpaceDE w:val="0"/>
        <w:autoSpaceDN w:val="0"/>
        <w:adjustRightInd w:val="0"/>
        <w:spacing w:line="360" w:lineRule="auto"/>
        <w:ind w:left="0" w:firstLine="709"/>
        <w:contextualSpacing w:val="0"/>
        <w:jc w:val="both"/>
        <w:rPr>
          <w:rFonts w:eastAsia="Calibri"/>
        </w:rPr>
      </w:pPr>
      <w:r w:rsidRPr="008006A6">
        <w:rPr>
          <w:rFonts w:eastAsia="Calibri"/>
        </w:rPr>
        <w:t>Интеграцию с модулем «Автоматизированное рабочее место кладовщика ЦИС, БИХ цеха» для получения заявок от цехов.</w:t>
      </w:r>
    </w:p>
    <w:p w14:paraId="3AD897A5" w14:textId="22211B37" w:rsidR="00BB3AE6" w:rsidRDefault="003E1605"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На предприятии учет ведется с помощью табличных и текстовых редакторов, что является неэффективным и вызывает множество проблем</w:t>
      </w:r>
      <w:r w:rsidR="004129C9">
        <w:rPr>
          <w:rFonts w:ascii="Times New Roman" w:eastAsia="Calibri" w:hAnsi="Times New Roman" w:cs="Times New Roman"/>
          <w:sz w:val="24"/>
          <w:szCs w:val="24"/>
        </w:rPr>
        <w:t>, поэтому было принято решение о разработке системы учета и приобретения инструмента.</w:t>
      </w:r>
    </w:p>
    <w:p w14:paraId="133B47B2" w14:textId="77777777" w:rsidR="00BC3A7B" w:rsidRPr="00BC3A7B" w:rsidRDefault="00BC3A7B"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C3A7B">
        <w:rPr>
          <w:rFonts w:ascii="Times New Roman" w:eastAsia="Calibri" w:hAnsi="Times New Roman" w:cs="Times New Roman"/>
          <w:sz w:val="24"/>
          <w:szCs w:val="24"/>
        </w:rPr>
        <w:t>Программное решение будет обладать следующими функциональными возможностями:</w:t>
      </w:r>
    </w:p>
    <w:p w14:paraId="28843F82" w14:textId="0E84D025"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Ведение и редактирование справочников.</w:t>
      </w:r>
    </w:p>
    <w:p w14:paraId="4A8E0235" w14:textId="4C76C10A"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Поиск и фильтрация по всем разделам системы (справочники, заявки, поставки).</w:t>
      </w:r>
    </w:p>
    <w:p w14:paraId="44F78B2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заявок на приобретение на основе заявок от цехов.</w:t>
      </w:r>
    </w:p>
    <w:p w14:paraId="67A290EA"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Выбор аналогов инструментов при формировании заявок.</w:t>
      </w:r>
    </w:p>
    <w:p w14:paraId="0CD8C42F" w14:textId="22E3BB42"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Формирование ведомостей поставок.</w:t>
      </w:r>
    </w:p>
    <w:p w14:paraId="72EAF7A4" w14:textId="77777777" w:rsidR="00BC3A7B" w:rsidRPr="00BC3A7B"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Отображение текущих остатков инструментов.</w:t>
      </w:r>
    </w:p>
    <w:p w14:paraId="22E70FAD" w14:textId="3615B306" w:rsidR="00E104A1" w:rsidRDefault="00BC3A7B" w:rsidP="000F3ECD">
      <w:pPr>
        <w:pStyle w:val="a8"/>
        <w:numPr>
          <w:ilvl w:val="0"/>
          <w:numId w:val="28"/>
        </w:numPr>
        <w:autoSpaceDE w:val="0"/>
        <w:autoSpaceDN w:val="0"/>
        <w:adjustRightInd w:val="0"/>
        <w:spacing w:line="360" w:lineRule="auto"/>
        <w:ind w:left="0" w:firstLine="709"/>
        <w:contextualSpacing w:val="0"/>
        <w:jc w:val="both"/>
        <w:rPr>
          <w:rFonts w:eastAsia="Calibri"/>
        </w:rPr>
      </w:pPr>
      <w:r w:rsidRPr="00BC3A7B">
        <w:rPr>
          <w:rFonts w:eastAsia="Calibri"/>
        </w:rPr>
        <w:t>Экспорт отчетов в формат Excel.</w:t>
      </w:r>
    </w:p>
    <w:p w14:paraId="0F995731" w14:textId="77777777" w:rsidR="00BD4D09" w:rsidRPr="00BD4D09" w:rsidRDefault="00BD4D09" w:rsidP="000F3ECD">
      <w:pPr>
        <w:pStyle w:val="a8"/>
        <w:autoSpaceDE w:val="0"/>
        <w:autoSpaceDN w:val="0"/>
        <w:adjustRightInd w:val="0"/>
        <w:spacing w:line="360" w:lineRule="auto"/>
        <w:ind w:left="0" w:firstLine="709"/>
        <w:contextualSpacing w:val="0"/>
        <w:jc w:val="both"/>
        <w:rPr>
          <w:rFonts w:eastAsia="Calibri"/>
        </w:rPr>
      </w:pPr>
      <w:r w:rsidRPr="00BD4D09">
        <w:rPr>
          <w:rFonts w:eastAsia="Calibri"/>
        </w:rPr>
        <w:t>Разработка программного решения будет включать следующие этапы:</w:t>
      </w:r>
    </w:p>
    <w:p w14:paraId="4734B3E4" w14:textId="532B216C"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Проведение анализа предметной области и требований к системе</w:t>
      </w:r>
      <w:r>
        <w:rPr>
          <w:rFonts w:eastAsia="Calibri"/>
        </w:rPr>
        <w:t>.</w:t>
      </w:r>
    </w:p>
    <w:p w14:paraId="4BE5FD81" w14:textId="0A92D164"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lastRenderedPageBreak/>
        <w:t>Проектирование архитектуры и интерфейса системы</w:t>
      </w:r>
      <w:r>
        <w:rPr>
          <w:rFonts w:eastAsia="Calibri"/>
        </w:rPr>
        <w:t>.</w:t>
      </w:r>
    </w:p>
    <w:p w14:paraId="513B293C" w14:textId="334E1F69"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Разработка базы данных и логики работы модулей</w:t>
      </w:r>
      <w:r>
        <w:rPr>
          <w:rFonts w:eastAsia="Calibri"/>
        </w:rPr>
        <w:t>.</w:t>
      </w:r>
    </w:p>
    <w:p w14:paraId="65A9C7CC" w14:textId="47E0B93F"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Реализация функционала: работа со справочниками, заявками, поставками</w:t>
      </w:r>
      <w:r>
        <w:rPr>
          <w:rFonts w:eastAsia="Calibri"/>
        </w:rPr>
        <w:t>.</w:t>
      </w:r>
    </w:p>
    <w:p w14:paraId="3D62D79E" w14:textId="202435AB" w:rsidR="00BD4D09" w:rsidRPr="00BD4D09"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Тестирование и отладка программного обеспечения</w:t>
      </w:r>
      <w:r>
        <w:rPr>
          <w:rFonts w:eastAsia="Calibri"/>
        </w:rPr>
        <w:t>.</w:t>
      </w:r>
    </w:p>
    <w:p w14:paraId="3FD69432" w14:textId="72C9B726" w:rsidR="00C1000D" w:rsidRDefault="00BD4D09" w:rsidP="000F3ECD">
      <w:pPr>
        <w:pStyle w:val="a8"/>
        <w:numPr>
          <w:ilvl w:val="0"/>
          <w:numId w:val="29"/>
        </w:numPr>
        <w:autoSpaceDE w:val="0"/>
        <w:autoSpaceDN w:val="0"/>
        <w:adjustRightInd w:val="0"/>
        <w:spacing w:line="360" w:lineRule="auto"/>
        <w:ind w:left="0" w:firstLine="709"/>
        <w:contextualSpacing w:val="0"/>
        <w:jc w:val="both"/>
        <w:rPr>
          <w:rFonts w:eastAsia="Calibri"/>
        </w:rPr>
      </w:pPr>
      <w:r w:rsidRPr="00BD4D09">
        <w:rPr>
          <w:rFonts w:eastAsia="Calibri"/>
        </w:rPr>
        <w:t>Подготовка документации и внедрение системы на тестовой среде предприятия.</w:t>
      </w:r>
    </w:p>
    <w:p w14:paraId="40A983F8" w14:textId="50355768" w:rsidR="00C1000D" w:rsidRDefault="00C1000D" w:rsidP="000F3ECD">
      <w:pPr>
        <w:pStyle w:val="a8"/>
        <w:autoSpaceDE w:val="0"/>
        <w:autoSpaceDN w:val="0"/>
        <w:adjustRightInd w:val="0"/>
        <w:spacing w:line="360" w:lineRule="auto"/>
        <w:ind w:left="709"/>
        <w:jc w:val="both"/>
        <w:rPr>
          <w:rFonts w:eastAsia="Calibri"/>
        </w:rPr>
      </w:pPr>
      <w:r w:rsidRPr="00C1000D">
        <w:rPr>
          <w:rFonts w:eastAsia="Calibri"/>
        </w:rPr>
        <w:t>Ожидаемыми результатами проекта являются:</w:t>
      </w:r>
    </w:p>
    <w:p w14:paraId="0D0AA11C" w14:textId="66214450"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Значительн</w:t>
      </w:r>
      <w:r>
        <w:rPr>
          <w:rFonts w:eastAsia="Calibri"/>
        </w:rPr>
        <w:t>ое</w:t>
      </w:r>
      <w:r w:rsidRPr="00C1000D">
        <w:rPr>
          <w:rFonts w:eastAsia="Calibri"/>
        </w:rPr>
        <w:t xml:space="preserve"> сокра</w:t>
      </w:r>
      <w:r>
        <w:rPr>
          <w:rFonts w:eastAsia="Calibri"/>
        </w:rPr>
        <w:t>щение</w:t>
      </w:r>
      <w:r w:rsidRPr="00C1000D">
        <w:rPr>
          <w:rFonts w:eastAsia="Calibri"/>
        </w:rPr>
        <w:t xml:space="preserve"> врем</w:t>
      </w:r>
      <w:r>
        <w:rPr>
          <w:rFonts w:eastAsia="Calibri"/>
        </w:rPr>
        <w:t>ени</w:t>
      </w:r>
      <w:r w:rsidRPr="00C1000D">
        <w:rPr>
          <w:rFonts w:eastAsia="Calibri"/>
        </w:rPr>
        <w:t xml:space="preserve"> на обработку заявок.</w:t>
      </w:r>
    </w:p>
    <w:p w14:paraId="6BD35DC6" w14:textId="323F4CDB" w:rsidR="00C1000D" w:rsidRP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Сни</w:t>
      </w:r>
      <w:r>
        <w:rPr>
          <w:rFonts w:eastAsia="Calibri"/>
        </w:rPr>
        <w:t>жение</w:t>
      </w:r>
      <w:r w:rsidRPr="00C1000D">
        <w:rPr>
          <w:rFonts w:eastAsia="Calibri"/>
        </w:rPr>
        <w:t xml:space="preserve"> объем</w:t>
      </w:r>
      <w:r>
        <w:rPr>
          <w:rFonts w:eastAsia="Calibri"/>
        </w:rPr>
        <w:t>ов</w:t>
      </w:r>
      <w:r w:rsidRPr="00C1000D">
        <w:rPr>
          <w:rFonts w:eastAsia="Calibri"/>
        </w:rPr>
        <w:t xml:space="preserve"> излишних закупок.</w:t>
      </w:r>
    </w:p>
    <w:p w14:paraId="3F841E06" w14:textId="1F08DB10" w:rsidR="00C1000D" w:rsidRDefault="00C1000D" w:rsidP="000F3ECD">
      <w:pPr>
        <w:pStyle w:val="a8"/>
        <w:numPr>
          <w:ilvl w:val="0"/>
          <w:numId w:val="30"/>
        </w:numPr>
        <w:autoSpaceDE w:val="0"/>
        <w:autoSpaceDN w:val="0"/>
        <w:adjustRightInd w:val="0"/>
        <w:spacing w:line="360" w:lineRule="auto"/>
        <w:ind w:left="0" w:firstLine="709"/>
        <w:contextualSpacing w:val="0"/>
        <w:jc w:val="both"/>
        <w:rPr>
          <w:rFonts w:eastAsia="Calibri"/>
        </w:rPr>
      </w:pPr>
      <w:r w:rsidRPr="00C1000D">
        <w:rPr>
          <w:rFonts w:eastAsia="Calibri"/>
        </w:rPr>
        <w:t>Миними</w:t>
      </w:r>
      <w:r>
        <w:rPr>
          <w:rFonts w:eastAsia="Calibri"/>
        </w:rPr>
        <w:t>зация</w:t>
      </w:r>
      <w:r w:rsidRPr="00C1000D">
        <w:rPr>
          <w:rFonts w:eastAsia="Calibri"/>
        </w:rPr>
        <w:t xml:space="preserve"> просто</w:t>
      </w:r>
      <w:r>
        <w:rPr>
          <w:rFonts w:eastAsia="Calibri"/>
        </w:rPr>
        <w:t>ев</w:t>
      </w:r>
      <w:r w:rsidRPr="00C1000D">
        <w:rPr>
          <w:rFonts w:eastAsia="Calibri"/>
        </w:rPr>
        <w:t xml:space="preserve"> производства из-за отсутствия инструмента.</w:t>
      </w:r>
    </w:p>
    <w:p w14:paraId="432E5C63" w14:textId="77777777" w:rsidR="001C1E00" w:rsidRPr="001C1E00" w:rsidRDefault="001C1E00" w:rsidP="000F3ECD">
      <w:pPr>
        <w:pStyle w:val="a8"/>
        <w:autoSpaceDE w:val="0"/>
        <w:autoSpaceDN w:val="0"/>
        <w:adjustRightInd w:val="0"/>
        <w:spacing w:line="360" w:lineRule="auto"/>
        <w:ind w:left="709"/>
        <w:jc w:val="both"/>
        <w:rPr>
          <w:rFonts w:eastAsia="Calibri"/>
        </w:rPr>
      </w:pPr>
      <w:r w:rsidRPr="001C1E00">
        <w:rPr>
          <w:rFonts w:eastAsia="Calibri"/>
        </w:rPr>
        <w:t>Ограничения и требования:</w:t>
      </w:r>
    </w:p>
    <w:p w14:paraId="649B0972" w14:textId="03F7C67A"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Программное решение должно быть реализовано с использованием современных технологий и языков программирования;</w:t>
      </w:r>
    </w:p>
    <w:p w14:paraId="2AC63F32" w14:textId="54BA3985" w:rsidR="001C1E00" w:rsidRPr="001C1E00"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Время выполнения поисковых запросов должно быть оптимизировано для обеспечения быстрого и эффективного поиска;</w:t>
      </w:r>
    </w:p>
    <w:p w14:paraId="31C8C1C4" w14:textId="2A52E944" w:rsidR="001C1E00" w:rsidRPr="00C1000D" w:rsidRDefault="001C1E00" w:rsidP="000F3ECD">
      <w:pPr>
        <w:pStyle w:val="a8"/>
        <w:numPr>
          <w:ilvl w:val="0"/>
          <w:numId w:val="31"/>
        </w:numPr>
        <w:autoSpaceDE w:val="0"/>
        <w:autoSpaceDN w:val="0"/>
        <w:adjustRightInd w:val="0"/>
        <w:spacing w:line="360" w:lineRule="auto"/>
        <w:ind w:left="0" w:firstLine="709"/>
        <w:contextualSpacing w:val="0"/>
        <w:jc w:val="both"/>
        <w:rPr>
          <w:rFonts w:eastAsia="Calibri"/>
        </w:rPr>
      </w:pPr>
      <w:r w:rsidRPr="001C1E00">
        <w:rPr>
          <w:rFonts w:eastAsia="Calibri"/>
        </w:rPr>
        <w:t>Интерфейс программного решения должен быть интуитивно понятным и удобным для пользователя</w:t>
      </w:r>
      <w:r w:rsidR="00116F92">
        <w:rPr>
          <w:rFonts w:eastAsia="Calibri"/>
        </w:rPr>
        <w:t>.</w:t>
      </w:r>
    </w:p>
    <w:p w14:paraId="7F168EF3" w14:textId="77777777" w:rsidR="00BD4D09" w:rsidRDefault="00BD4D09" w:rsidP="000F3ECD">
      <w:pPr>
        <w:autoSpaceDE w:val="0"/>
        <w:autoSpaceDN w:val="0"/>
        <w:adjustRightInd w:val="0"/>
        <w:spacing w:line="360" w:lineRule="auto"/>
        <w:jc w:val="both"/>
        <w:rPr>
          <w:rFonts w:eastAsia="Calibri"/>
        </w:rPr>
      </w:pPr>
    </w:p>
    <w:p w14:paraId="3559D63C" w14:textId="77777777" w:rsidR="00BD4D09" w:rsidRPr="00BD4D09" w:rsidRDefault="00BD4D09" w:rsidP="000F3ECD">
      <w:pPr>
        <w:autoSpaceDE w:val="0"/>
        <w:autoSpaceDN w:val="0"/>
        <w:adjustRightInd w:val="0"/>
        <w:spacing w:line="360" w:lineRule="auto"/>
        <w:jc w:val="both"/>
        <w:rPr>
          <w:rFonts w:eastAsia="Calibri"/>
        </w:rPr>
        <w:sectPr w:rsidR="00BD4D09" w:rsidRPr="00BD4D09" w:rsidSect="003936D7">
          <w:footerReference w:type="default" r:id="rId14"/>
          <w:pgSz w:w="11906" w:h="16838" w:code="9"/>
          <w:pgMar w:top="1134" w:right="851" w:bottom="1701" w:left="1701" w:header="709" w:footer="709" w:gutter="0"/>
          <w:cols w:space="709"/>
          <w:docGrid w:linePitch="360"/>
        </w:sectPr>
      </w:pPr>
    </w:p>
    <w:p w14:paraId="527C9795" w14:textId="701AF2E6" w:rsidR="00A16C41" w:rsidRDefault="00A16C41"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bookmarkStart w:id="111" w:name="_Toc105000636"/>
      <w:bookmarkStart w:id="112" w:name="_Toc133329868"/>
      <w:bookmarkStart w:id="113" w:name="_Toc134121537"/>
      <w:bookmarkStart w:id="114" w:name="_Toc134718084"/>
      <w:bookmarkStart w:id="115" w:name="_Toc134750053"/>
      <w:bookmarkStart w:id="116" w:name="_Toc135515757"/>
      <w:bookmarkStart w:id="117" w:name="_Toc136270047"/>
      <w:bookmarkStart w:id="118" w:name="_Toc136273116"/>
      <w:bookmarkStart w:id="119" w:name="_Toc136277055"/>
      <w:bookmarkStart w:id="120" w:name="_Toc136277129"/>
      <w:bookmarkStart w:id="121" w:name="_Toc200113043"/>
      <w:r w:rsidRPr="00650565">
        <w:rPr>
          <w:rFonts w:ascii="Times New Roman" w:eastAsia="Calibri" w:hAnsi="Times New Roman" w:cs="Times New Roman"/>
          <w:b/>
          <w:bCs/>
          <w:sz w:val="28"/>
          <w:szCs w:val="28"/>
        </w:rPr>
        <w:lastRenderedPageBreak/>
        <w:t>1</w:t>
      </w:r>
      <w:r w:rsidR="00ED13A3" w:rsidRPr="00650565">
        <w:rPr>
          <w:rFonts w:ascii="Times New Roman" w:eastAsia="Calibri" w:hAnsi="Times New Roman" w:cs="Times New Roman"/>
          <w:b/>
          <w:bCs/>
          <w:sz w:val="28"/>
          <w:szCs w:val="28"/>
        </w:rPr>
        <w:t xml:space="preserve"> </w:t>
      </w:r>
      <w:r w:rsidRPr="00650565">
        <w:rPr>
          <w:rFonts w:ascii="Times New Roman" w:eastAsia="Calibri" w:hAnsi="Times New Roman" w:cs="Times New Roman"/>
          <w:b/>
          <w:bCs/>
          <w:sz w:val="28"/>
          <w:szCs w:val="28"/>
        </w:rPr>
        <w:t>Основание для разработки</w:t>
      </w:r>
      <w:bookmarkEnd w:id="111"/>
      <w:bookmarkEnd w:id="112"/>
      <w:bookmarkEnd w:id="113"/>
      <w:bookmarkEnd w:id="114"/>
      <w:bookmarkEnd w:id="115"/>
      <w:bookmarkEnd w:id="116"/>
      <w:bookmarkEnd w:id="117"/>
      <w:bookmarkEnd w:id="118"/>
      <w:bookmarkEnd w:id="119"/>
      <w:bookmarkEnd w:id="120"/>
      <w:bookmarkEnd w:id="121"/>
    </w:p>
    <w:p w14:paraId="54E566A0" w14:textId="77777777" w:rsidR="006D2FB2" w:rsidRPr="00650565" w:rsidRDefault="006D2FB2" w:rsidP="000F3ECD">
      <w:pPr>
        <w:autoSpaceDE w:val="0"/>
        <w:autoSpaceDN w:val="0"/>
        <w:adjustRightInd w:val="0"/>
        <w:spacing w:after="0" w:line="360" w:lineRule="auto"/>
        <w:ind w:firstLine="709"/>
        <w:jc w:val="both"/>
        <w:outlineLvl w:val="0"/>
        <w:rPr>
          <w:rFonts w:ascii="Times New Roman" w:eastAsia="Calibri" w:hAnsi="Times New Roman" w:cs="Times New Roman"/>
          <w:b/>
          <w:bCs/>
          <w:sz w:val="28"/>
          <w:szCs w:val="28"/>
        </w:rPr>
      </w:pPr>
    </w:p>
    <w:p w14:paraId="5AD9B4C1" w14:textId="58F6340E" w:rsidR="00402761"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B42FE6">
        <w:rPr>
          <w:rFonts w:ascii="Times New Roman" w:eastAsia="Calibri" w:hAnsi="Times New Roman" w:cs="Times New Roman"/>
          <w:sz w:val="24"/>
          <w:szCs w:val="24"/>
        </w:rPr>
        <w:t>Основанием для разработки программного модуля «А</w:t>
      </w:r>
      <w:r>
        <w:rPr>
          <w:rFonts w:ascii="Times New Roman" w:eastAsia="Calibri" w:hAnsi="Times New Roman" w:cs="Times New Roman"/>
          <w:sz w:val="24"/>
          <w:szCs w:val="24"/>
        </w:rPr>
        <w:t>втоматизированное рабочее место инженера по инструменту отдела подготовки производства</w:t>
      </w:r>
      <w:r w:rsidRPr="00B42FE6">
        <w:rPr>
          <w:rFonts w:ascii="Times New Roman" w:eastAsia="Calibri" w:hAnsi="Times New Roman" w:cs="Times New Roman"/>
          <w:sz w:val="24"/>
          <w:szCs w:val="24"/>
        </w:rPr>
        <w:t>»</w:t>
      </w:r>
      <w:r>
        <w:rPr>
          <w:rFonts w:ascii="Times New Roman" w:eastAsia="Calibri" w:hAnsi="Times New Roman" w:cs="Times New Roman"/>
          <w:sz w:val="24"/>
          <w:szCs w:val="24"/>
        </w:rPr>
        <w:t xml:space="preserve"> является</w:t>
      </w:r>
      <w:r w:rsidRPr="00B42FE6">
        <w:rPr>
          <w:rFonts w:ascii="Times New Roman" w:eastAsia="Calibri" w:hAnsi="Times New Roman" w:cs="Times New Roman"/>
          <w:sz w:val="24"/>
          <w:szCs w:val="24"/>
        </w:rPr>
        <w:t xml:space="preserve"> задание на дипломн</w:t>
      </w:r>
      <w:r>
        <w:rPr>
          <w:rFonts w:ascii="Times New Roman" w:eastAsia="Calibri" w:hAnsi="Times New Roman" w:cs="Times New Roman"/>
          <w:sz w:val="24"/>
          <w:szCs w:val="24"/>
        </w:rPr>
        <w:t>ый проект</w:t>
      </w:r>
      <w:r w:rsidRPr="00B42FE6">
        <w:rPr>
          <w:rFonts w:ascii="Times New Roman" w:eastAsia="Calibri" w:hAnsi="Times New Roman" w:cs="Times New Roman"/>
          <w:sz w:val="24"/>
          <w:szCs w:val="24"/>
        </w:rPr>
        <w:t xml:space="preserve"> и производственная необходимость предприятия в повышении эффективности уч</w:t>
      </w:r>
      <w:r w:rsidR="00297FA3">
        <w:rPr>
          <w:rFonts w:ascii="Times New Roman" w:eastAsia="Calibri" w:hAnsi="Times New Roman" w:cs="Times New Roman"/>
          <w:sz w:val="24"/>
          <w:szCs w:val="24"/>
        </w:rPr>
        <w:t>е</w:t>
      </w:r>
      <w:r w:rsidRPr="00B42FE6">
        <w:rPr>
          <w:rFonts w:ascii="Times New Roman" w:eastAsia="Calibri" w:hAnsi="Times New Roman" w:cs="Times New Roman"/>
          <w:sz w:val="24"/>
          <w:szCs w:val="24"/>
        </w:rPr>
        <w:t xml:space="preserve">та </w:t>
      </w:r>
      <w:r w:rsidR="00297FA3">
        <w:rPr>
          <w:rFonts w:ascii="Times New Roman" w:eastAsia="Calibri" w:hAnsi="Times New Roman" w:cs="Times New Roman"/>
          <w:sz w:val="24"/>
          <w:szCs w:val="24"/>
        </w:rPr>
        <w:t>и приобретения</w:t>
      </w:r>
      <w:r w:rsidRPr="00B42FE6">
        <w:rPr>
          <w:rFonts w:ascii="Times New Roman" w:eastAsia="Calibri" w:hAnsi="Times New Roman" w:cs="Times New Roman"/>
          <w:sz w:val="24"/>
          <w:szCs w:val="24"/>
        </w:rPr>
        <w:t xml:space="preserve"> инструмента. В настоящее время процессы </w:t>
      </w:r>
      <w:r w:rsidR="003D26B3">
        <w:rPr>
          <w:rFonts w:ascii="Times New Roman" w:eastAsia="Calibri" w:hAnsi="Times New Roman" w:cs="Times New Roman"/>
          <w:sz w:val="24"/>
          <w:szCs w:val="24"/>
        </w:rPr>
        <w:t xml:space="preserve">добавления номенклатуры, групп инструментов, аналогов, а также </w:t>
      </w:r>
      <w:r w:rsidRPr="00B42FE6">
        <w:rPr>
          <w:rFonts w:ascii="Times New Roman" w:eastAsia="Calibri" w:hAnsi="Times New Roman" w:cs="Times New Roman"/>
          <w:sz w:val="24"/>
          <w:szCs w:val="24"/>
        </w:rPr>
        <w:t>формирования заявок реализуются с помощью устаревших программных средств, которые не соответствуют современным требованиям к надежности</w:t>
      </w:r>
      <w:r w:rsidR="003D26B3">
        <w:rPr>
          <w:rFonts w:ascii="Times New Roman" w:eastAsia="Calibri" w:hAnsi="Times New Roman" w:cs="Times New Roman"/>
          <w:sz w:val="24"/>
          <w:szCs w:val="24"/>
        </w:rPr>
        <w:t>, безопасности</w:t>
      </w:r>
      <w:r w:rsidRPr="00B42FE6">
        <w:rPr>
          <w:rFonts w:ascii="Times New Roman" w:eastAsia="Calibri" w:hAnsi="Times New Roman" w:cs="Times New Roman"/>
          <w:sz w:val="24"/>
          <w:szCs w:val="24"/>
        </w:rPr>
        <w:t>, точности обработки данных.</w:t>
      </w:r>
    </w:p>
    <w:p w14:paraId="7837D69F" w14:textId="36197185" w:rsidR="007A61C2" w:rsidRDefault="007A61C2"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A61C2">
        <w:rPr>
          <w:rFonts w:ascii="Times New Roman" w:eastAsia="Calibri" w:hAnsi="Times New Roman" w:cs="Times New Roman"/>
          <w:sz w:val="24"/>
          <w:szCs w:val="24"/>
        </w:rPr>
        <w:t xml:space="preserve">Внедрение автоматизированного решения позволит кардинально устранить выявленные недостатки, повысить уровень надежности и прозрачности всех этапов работы с инструментом </w:t>
      </w:r>
      <w:r w:rsidR="00CF5027">
        <w:rPr>
          <w:rFonts w:ascii="Times New Roman" w:eastAsia="Calibri" w:hAnsi="Times New Roman" w:cs="Times New Roman"/>
          <w:sz w:val="24"/>
          <w:szCs w:val="24"/>
        </w:rPr>
        <w:t>–</w:t>
      </w:r>
      <w:r w:rsidRPr="007A61C2">
        <w:rPr>
          <w:rFonts w:ascii="Times New Roman" w:eastAsia="Calibri" w:hAnsi="Times New Roman" w:cs="Times New Roman"/>
          <w:sz w:val="24"/>
          <w:szCs w:val="24"/>
        </w:rPr>
        <w:t xml:space="preserve"> от формирования заявок до контроля поставок. Реализация системы обеспечит оперативное обновление информации, минимизирует риск человеческих ошибок, упростит взаимодействие между подразделениями и сделает процессы управления инструментальным хозяйством более предсказуемыми и контролируемыми.</w:t>
      </w:r>
    </w:p>
    <w:p w14:paraId="489BFA81" w14:textId="77777777" w:rsidR="00B42FE6" w:rsidRPr="004B34EB" w:rsidRDefault="00B42FE6"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69CA50F" w14:textId="6B53C67C" w:rsidR="00A16C41" w:rsidRPr="004B34EB" w:rsidRDefault="00A16C41" w:rsidP="000F3ECD">
      <w:pPr>
        <w:spacing w:after="0" w:line="360" w:lineRule="auto"/>
        <w:ind w:firstLine="709"/>
        <w:jc w:val="both"/>
        <w:rPr>
          <w:rFonts w:ascii="Times New Roman" w:eastAsia="Times New Roman" w:hAnsi="Times New Roman" w:cs="Times New Roman"/>
          <w:caps/>
          <w:color w:val="000000"/>
          <w:sz w:val="40"/>
          <w:szCs w:val="40"/>
          <w:lang w:eastAsia="ru-RU"/>
        </w:rPr>
        <w:sectPr w:rsidR="00A16C41" w:rsidRPr="004B34EB" w:rsidSect="003936D7">
          <w:pgSz w:w="11906" w:h="16838" w:code="9"/>
          <w:pgMar w:top="1134" w:right="851" w:bottom="1701" w:left="1701" w:header="709" w:footer="709" w:gutter="0"/>
          <w:cols w:space="709"/>
          <w:docGrid w:linePitch="360"/>
        </w:sectPr>
      </w:pPr>
    </w:p>
    <w:p w14:paraId="1274ED5E" w14:textId="64F55F59"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22" w:name="_Toc105000637"/>
      <w:bookmarkStart w:id="123" w:name="_Toc133329869"/>
      <w:bookmarkStart w:id="124" w:name="_Toc134121538"/>
      <w:bookmarkStart w:id="125" w:name="_Toc134718085"/>
      <w:bookmarkStart w:id="126" w:name="_Toc134750054"/>
      <w:bookmarkStart w:id="127" w:name="_Toc135515758"/>
      <w:bookmarkStart w:id="128" w:name="_Toc136270048"/>
      <w:bookmarkStart w:id="129" w:name="_Toc136273117"/>
      <w:bookmarkStart w:id="130" w:name="_Toc136277056"/>
      <w:bookmarkStart w:id="131" w:name="_Toc136277130"/>
      <w:bookmarkStart w:id="132" w:name="_Toc200113044"/>
      <w:r w:rsidRPr="00650565">
        <w:rPr>
          <w:rFonts w:ascii="Times New Roman" w:eastAsia="Times New Roman" w:hAnsi="Times New Roman" w:cs="Times New Roman"/>
          <w:b/>
          <w:bCs/>
          <w:sz w:val="28"/>
          <w:szCs w:val="28"/>
          <w:lang w:eastAsia="ru-RU"/>
        </w:rPr>
        <w:lastRenderedPageBreak/>
        <w:t>2</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Назначение разработки</w:t>
      </w:r>
      <w:bookmarkEnd w:id="122"/>
      <w:bookmarkEnd w:id="123"/>
      <w:bookmarkEnd w:id="124"/>
      <w:bookmarkEnd w:id="125"/>
      <w:bookmarkEnd w:id="126"/>
      <w:bookmarkEnd w:id="127"/>
      <w:bookmarkEnd w:id="128"/>
      <w:bookmarkEnd w:id="129"/>
      <w:bookmarkEnd w:id="130"/>
      <w:bookmarkEnd w:id="131"/>
      <w:bookmarkEnd w:id="132"/>
    </w:p>
    <w:p w14:paraId="28C0BEAE" w14:textId="287237C1"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133" w:name="_Toc105000638"/>
      <w:bookmarkStart w:id="134" w:name="_Toc133329870"/>
      <w:bookmarkStart w:id="135" w:name="_Toc134121539"/>
      <w:bookmarkStart w:id="136" w:name="_Toc134718086"/>
      <w:bookmarkStart w:id="137" w:name="_Toc134750055"/>
      <w:bookmarkStart w:id="138" w:name="_Toc135515759"/>
      <w:bookmarkStart w:id="139" w:name="_Toc136270049"/>
      <w:bookmarkStart w:id="140" w:name="_Toc136273118"/>
      <w:bookmarkStart w:id="141" w:name="_Toc136277057"/>
      <w:bookmarkStart w:id="142" w:name="_Toc136277131"/>
      <w:bookmarkStart w:id="143" w:name="_Toc200113045"/>
      <w:r w:rsidRPr="004B34EB">
        <w:rPr>
          <w:rFonts w:ascii="Times New Roman" w:eastAsia="Times New Roman" w:hAnsi="Times New Roman" w:cs="Times New Roman"/>
          <w:b/>
          <w:bCs/>
          <w:sz w:val="24"/>
          <w:szCs w:val="24"/>
          <w:lang w:eastAsia="ru-RU"/>
        </w:rPr>
        <w:t>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Функциональное назначение</w:t>
      </w:r>
      <w:bookmarkEnd w:id="133"/>
      <w:bookmarkEnd w:id="134"/>
      <w:bookmarkEnd w:id="135"/>
      <w:bookmarkEnd w:id="136"/>
      <w:bookmarkEnd w:id="137"/>
      <w:bookmarkEnd w:id="138"/>
      <w:bookmarkEnd w:id="139"/>
      <w:bookmarkEnd w:id="140"/>
      <w:bookmarkEnd w:id="141"/>
      <w:bookmarkEnd w:id="142"/>
      <w:bookmarkEnd w:id="143"/>
    </w:p>
    <w:p w14:paraId="17FC2F01" w14:textId="790EB8FE" w:rsidR="00A16C41" w:rsidRPr="007C4226"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4DBE3AE" w14:textId="0DD85B71" w:rsidR="00A823C8" w:rsidRDefault="00A823C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Модуль</w:t>
      </w:r>
      <w:r w:rsidRPr="00A823C8">
        <w:rPr>
          <w:rFonts w:ascii="Times New Roman" w:eastAsia="Calibri" w:hAnsi="Times New Roman" w:cs="Times New Roman"/>
          <w:sz w:val="24"/>
          <w:szCs w:val="24"/>
        </w:rPr>
        <w:t xml:space="preserve"> предназначен для автоматизации уч</w:t>
      </w:r>
      <w:r>
        <w:rPr>
          <w:rFonts w:ascii="Times New Roman" w:eastAsia="Calibri" w:hAnsi="Times New Roman" w:cs="Times New Roman"/>
          <w:sz w:val="24"/>
          <w:szCs w:val="24"/>
        </w:rPr>
        <w:t>е</w:t>
      </w:r>
      <w:r w:rsidRPr="00A823C8">
        <w:rPr>
          <w:rFonts w:ascii="Times New Roman" w:eastAsia="Calibri" w:hAnsi="Times New Roman" w:cs="Times New Roman"/>
          <w:sz w:val="24"/>
          <w:szCs w:val="24"/>
        </w:rPr>
        <w:t>та</w:t>
      </w:r>
      <w:r>
        <w:rPr>
          <w:rFonts w:ascii="Times New Roman" w:eastAsia="Calibri" w:hAnsi="Times New Roman" w:cs="Times New Roman"/>
          <w:sz w:val="24"/>
          <w:szCs w:val="24"/>
        </w:rPr>
        <w:t xml:space="preserve"> и приобретения</w:t>
      </w:r>
      <w:r w:rsidRPr="00A823C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инструмента </w:t>
      </w:r>
      <w:r w:rsidRPr="00A823C8">
        <w:rPr>
          <w:rFonts w:ascii="Times New Roman" w:eastAsia="Calibri" w:hAnsi="Times New Roman" w:cs="Times New Roman"/>
          <w:sz w:val="24"/>
          <w:szCs w:val="24"/>
        </w:rPr>
        <w:t xml:space="preserve">на предприятии АО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ВМП </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Авитек</w:t>
      </w:r>
      <w:r>
        <w:rPr>
          <w:rFonts w:ascii="Times New Roman" w:eastAsia="Calibri" w:hAnsi="Times New Roman" w:cs="Times New Roman"/>
          <w:sz w:val="24"/>
          <w:szCs w:val="24"/>
        </w:rPr>
        <w:t>»»</w:t>
      </w:r>
      <w:r w:rsidRPr="00A823C8">
        <w:rPr>
          <w:rFonts w:ascii="Times New Roman" w:eastAsia="Calibri" w:hAnsi="Times New Roman" w:cs="Times New Roman"/>
          <w:sz w:val="24"/>
          <w:szCs w:val="24"/>
        </w:rPr>
        <w:t xml:space="preserve">. Основные функции </w:t>
      </w:r>
      <w:r w:rsidR="004E638D">
        <w:rPr>
          <w:rFonts w:ascii="Times New Roman" w:eastAsia="Calibri" w:hAnsi="Times New Roman" w:cs="Times New Roman"/>
          <w:sz w:val="24"/>
          <w:szCs w:val="24"/>
        </w:rPr>
        <w:t xml:space="preserve">модуля </w:t>
      </w:r>
      <w:r w:rsidRPr="00A823C8">
        <w:rPr>
          <w:rFonts w:ascii="Times New Roman" w:eastAsia="Calibri" w:hAnsi="Times New Roman" w:cs="Times New Roman"/>
          <w:sz w:val="24"/>
          <w:szCs w:val="24"/>
        </w:rPr>
        <w:t>включают:</w:t>
      </w:r>
    </w:p>
    <w:p w14:paraId="59560D20" w14:textId="75F3089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ведение справочников</w:t>
      </w:r>
      <w:r>
        <w:rPr>
          <w:rFonts w:eastAsia="Calibri"/>
        </w:rPr>
        <w:t xml:space="preserve"> </w:t>
      </w:r>
      <w:r w:rsidRPr="00B27192">
        <w:rPr>
          <w:rFonts w:eastAsia="Calibri"/>
        </w:rPr>
        <w:t>(номенклатура</w:t>
      </w:r>
      <w:r>
        <w:rPr>
          <w:rFonts w:eastAsia="Calibri"/>
        </w:rPr>
        <w:t>, группы инструментов</w:t>
      </w:r>
      <w:r w:rsidRPr="00B27192">
        <w:rPr>
          <w:rFonts w:eastAsia="Calibri"/>
        </w:rPr>
        <w:t>,</w:t>
      </w:r>
      <w:r>
        <w:rPr>
          <w:rFonts w:eastAsia="Calibri"/>
        </w:rPr>
        <w:t xml:space="preserve"> </w:t>
      </w:r>
      <w:r w:rsidRPr="00B27192">
        <w:rPr>
          <w:rFonts w:eastAsia="Calibri"/>
        </w:rPr>
        <w:t>аналоги,</w:t>
      </w:r>
      <w:r>
        <w:rPr>
          <w:rFonts w:eastAsia="Calibri"/>
        </w:rPr>
        <w:t xml:space="preserve"> </w:t>
      </w:r>
      <w:r>
        <w:rPr>
          <w:rFonts w:eastAsia="Calibri"/>
        </w:rPr>
        <w:br/>
      </w:r>
      <w:r w:rsidRPr="00B27192">
        <w:rPr>
          <w:rFonts w:eastAsia="Calibri"/>
        </w:rPr>
        <w:t>поставщики);</w:t>
      </w:r>
    </w:p>
    <w:p w14:paraId="554274F1" w14:textId="35193A22"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интеллектуальный поиск и </w:t>
      </w:r>
      <w:r w:rsidR="00EC60AD" w:rsidRPr="00B27192">
        <w:rPr>
          <w:rFonts w:eastAsia="Calibri"/>
        </w:rPr>
        <w:t>фильтрации</w:t>
      </w:r>
      <w:r w:rsidRPr="00B27192">
        <w:rPr>
          <w:rFonts w:eastAsia="Calibri"/>
        </w:rPr>
        <w:t>;</w:t>
      </w:r>
    </w:p>
    <w:p w14:paraId="718D261A" w14:textId="7E308199"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присвоение номеров по групповым диапазонам;</w:t>
      </w:r>
    </w:p>
    <w:p w14:paraId="4EFBAA81" w14:textId="6ED7F16B"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планирование закупок на основе заявок цехов с учетом остатков;</w:t>
      </w:r>
    </w:p>
    <w:p w14:paraId="27C908D5" w14:textId="07163010"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формирование и контроль поставок;</w:t>
      </w:r>
    </w:p>
    <w:p w14:paraId="6664916B" w14:textId="67EFFAD8" w:rsidR="00B27192" w:rsidRPr="00B27192"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журналирование</w:t>
      </w:r>
      <w:r w:rsidR="00EC60AD" w:rsidRPr="00EC60AD">
        <w:rPr>
          <w:rFonts w:eastAsia="Calibri"/>
        </w:rPr>
        <w:t xml:space="preserve"> </w:t>
      </w:r>
      <w:r w:rsidR="00EC60AD" w:rsidRPr="00B27192">
        <w:rPr>
          <w:rFonts w:eastAsia="Calibri"/>
        </w:rPr>
        <w:t>корректировок</w:t>
      </w:r>
      <w:r w:rsidR="00EC60AD">
        <w:rPr>
          <w:rFonts w:eastAsia="Calibri"/>
        </w:rPr>
        <w:t xml:space="preserve"> номенклатуры</w:t>
      </w:r>
      <w:r w:rsidRPr="00B27192">
        <w:rPr>
          <w:rFonts w:eastAsia="Calibri"/>
        </w:rPr>
        <w:t>;</w:t>
      </w:r>
    </w:p>
    <w:p w14:paraId="2C112CDE" w14:textId="2E4C8475" w:rsidR="004E638D" w:rsidRDefault="00B27192" w:rsidP="000F3ECD">
      <w:pPr>
        <w:pStyle w:val="a8"/>
        <w:numPr>
          <w:ilvl w:val="0"/>
          <w:numId w:val="32"/>
        </w:numPr>
        <w:autoSpaceDE w:val="0"/>
        <w:autoSpaceDN w:val="0"/>
        <w:adjustRightInd w:val="0"/>
        <w:spacing w:line="360" w:lineRule="auto"/>
        <w:ind w:left="0" w:firstLine="709"/>
        <w:contextualSpacing w:val="0"/>
        <w:jc w:val="both"/>
        <w:rPr>
          <w:rFonts w:eastAsia="Calibri"/>
        </w:rPr>
      </w:pPr>
      <w:r w:rsidRPr="00B27192">
        <w:rPr>
          <w:rFonts w:eastAsia="Calibri"/>
        </w:rPr>
        <w:t xml:space="preserve">экспорт </w:t>
      </w:r>
      <w:r w:rsidR="00CE4351">
        <w:rPr>
          <w:rFonts w:eastAsia="Calibri"/>
        </w:rPr>
        <w:t xml:space="preserve">поставок, заявок и </w:t>
      </w:r>
      <w:r w:rsidRPr="00B27192">
        <w:rPr>
          <w:rFonts w:eastAsia="Calibri"/>
        </w:rPr>
        <w:t>отчетов по</w:t>
      </w:r>
      <w:r w:rsidR="00CE4351">
        <w:rPr>
          <w:rFonts w:eastAsia="Calibri"/>
        </w:rPr>
        <w:t xml:space="preserve"> </w:t>
      </w:r>
      <w:r w:rsidRPr="00B27192">
        <w:rPr>
          <w:rFonts w:eastAsia="Calibri"/>
        </w:rPr>
        <w:t>остаткам и</w:t>
      </w:r>
      <w:r w:rsidR="00CE4351">
        <w:rPr>
          <w:rFonts w:eastAsia="Calibri"/>
        </w:rPr>
        <w:t xml:space="preserve"> истории поступлений</w:t>
      </w:r>
      <w:r w:rsidRPr="00B27192">
        <w:rPr>
          <w:rFonts w:eastAsia="Calibri"/>
        </w:rPr>
        <w:t>.</w:t>
      </w:r>
    </w:p>
    <w:p w14:paraId="48824928" w14:textId="77777777" w:rsidR="00E85D1B" w:rsidRPr="004B7522" w:rsidRDefault="00E85D1B" w:rsidP="000F3ECD">
      <w:pPr>
        <w:pStyle w:val="a8"/>
        <w:autoSpaceDE w:val="0"/>
        <w:autoSpaceDN w:val="0"/>
        <w:adjustRightInd w:val="0"/>
        <w:spacing w:line="360" w:lineRule="auto"/>
        <w:ind w:left="709"/>
        <w:contextualSpacing w:val="0"/>
        <w:jc w:val="both"/>
        <w:rPr>
          <w:rFonts w:eastAsia="Calibri"/>
          <w:sz w:val="28"/>
          <w:szCs w:val="28"/>
        </w:rPr>
      </w:pPr>
    </w:p>
    <w:p w14:paraId="40A3FB4D" w14:textId="484BF4AD"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144" w:name="_Toc105000639"/>
      <w:bookmarkStart w:id="145" w:name="_Toc133329871"/>
      <w:bookmarkStart w:id="146" w:name="_Toc134121540"/>
      <w:bookmarkStart w:id="147" w:name="_Toc134718087"/>
      <w:bookmarkStart w:id="148" w:name="_Toc134750056"/>
      <w:bookmarkStart w:id="149" w:name="_Toc135515760"/>
      <w:bookmarkStart w:id="150" w:name="_Toc136270050"/>
      <w:bookmarkStart w:id="151" w:name="_Toc136273119"/>
      <w:bookmarkStart w:id="152" w:name="_Toc136277058"/>
      <w:bookmarkStart w:id="153" w:name="_Toc136277132"/>
      <w:bookmarkStart w:id="154" w:name="_Toc200113046"/>
      <w:r w:rsidRPr="004B34EB">
        <w:rPr>
          <w:rFonts w:ascii="Times New Roman" w:eastAsia="Times New Roman" w:hAnsi="Times New Roman" w:cs="Times New Roman"/>
          <w:b/>
          <w:bCs/>
          <w:sz w:val="24"/>
          <w:szCs w:val="24"/>
          <w:lang w:eastAsia="ru-RU"/>
        </w:rPr>
        <w:t>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Эксплуатационное назначение</w:t>
      </w:r>
      <w:bookmarkEnd w:id="144"/>
      <w:bookmarkEnd w:id="145"/>
      <w:bookmarkEnd w:id="146"/>
      <w:bookmarkEnd w:id="147"/>
      <w:bookmarkEnd w:id="148"/>
      <w:bookmarkEnd w:id="149"/>
      <w:bookmarkEnd w:id="150"/>
      <w:bookmarkEnd w:id="151"/>
      <w:bookmarkEnd w:id="152"/>
      <w:bookmarkEnd w:id="153"/>
      <w:bookmarkEnd w:id="154"/>
    </w:p>
    <w:p w14:paraId="6DEC8CD1" w14:textId="5B2BF810" w:rsidR="00A16C41" w:rsidRPr="004B7522"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394620E" w14:textId="596F57C6" w:rsidR="00CD1A24" w:rsidRPr="00CD1A24"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«Автоматизированное рабочее место </w:t>
      </w:r>
      <w:r>
        <w:rPr>
          <w:rFonts w:ascii="Times New Roman" w:eastAsia="Calibri" w:hAnsi="Times New Roman" w:cs="Times New Roman"/>
          <w:sz w:val="24"/>
          <w:szCs w:val="24"/>
        </w:rPr>
        <w:t>инженера по инструменту отдела подготовки производства</w:t>
      </w:r>
      <w:r w:rsidRPr="00CD1A24">
        <w:rPr>
          <w:rFonts w:ascii="Times New Roman" w:eastAsia="Calibri" w:hAnsi="Times New Roman" w:cs="Times New Roman"/>
          <w:sz w:val="24"/>
          <w:szCs w:val="24"/>
        </w:rPr>
        <w:t>» предназначен для постоянной эксплуатации в условиях</w:t>
      </w:r>
      <w:r>
        <w:rPr>
          <w:rFonts w:ascii="Times New Roman" w:eastAsia="Calibri" w:hAnsi="Times New Roman" w:cs="Times New Roman"/>
          <w:sz w:val="24"/>
          <w:szCs w:val="24"/>
        </w:rPr>
        <w:t xml:space="preserve"> машиностроительного</w:t>
      </w:r>
      <w:r w:rsidRPr="00CD1A24">
        <w:rPr>
          <w:rFonts w:ascii="Times New Roman" w:eastAsia="Calibri" w:hAnsi="Times New Roman" w:cs="Times New Roman"/>
          <w:sz w:val="24"/>
          <w:szCs w:val="24"/>
        </w:rPr>
        <w:t xml:space="preserve"> предприятия.</w:t>
      </w:r>
      <w:r w:rsidR="00CC76D8">
        <w:rPr>
          <w:rFonts w:ascii="Times New Roman" w:eastAsia="Calibri" w:hAnsi="Times New Roman" w:cs="Times New Roman"/>
          <w:sz w:val="24"/>
          <w:szCs w:val="24"/>
        </w:rPr>
        <w:t xml:space="preserve"> Модуль</w:t>
      </w:r>
      <w:r w:rsidRPr="00CD1A24">
        <w:rPr>
          <w:rFonts w:ascii="Times New Roman" w:eastAsia="Calibri" w:hAnsi="Times New Roman" w:cs="Times New Roman"/>
          <w:sz w:val="24"/>
          <w:szCs w:val="24"/>
        </w:rPr>
        <w:t xml:space="preserve"> функционирует как часть комплексной информационной системы и ориентирован на повседневную работу в производственной среде.</w:t>
      </w:r>
    </w:p>
    <w:p w14:paraId="19D360ED" w14:textId="5D44E786" w:rsidR="00A16C41" w:rsidRPr="004B34EB" w:rsidRDefault="00CD1A24"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D1A24">
        <w:rPr>
          <w:rFonts w:ascii="Times New Roman" w:eastAsia="Calibri" w:hAnsi="Times New Roman" w:cs="Times New Roman"/>
          <w:sz w:val="24"/>
          <w:szCs w:val="24"/>
        </w:rPr>
        <w:t xml:space="preserve">Модуль эксплуатируется на рабочих станциях </w:t>
      </w:r>
      <w:r w:rsidR="00B05EC1">
        <w:rPr>
          <w:rFonts w:ascii="Times New Roman" w:eastAsia="Calibri" w:hAnsi="Times New Roman" w:cs="Times New Roman"/>
          <w:sz w:val="24"/>
          <w:szCs w:val="24"/>
        </w:rPr>
        <w:t>отдела подготовки производства</w:t>
      </w:r>
      <w:r w:rsidRPr="00CD1A24">
        <w:rPr>
          <w:rFonts w:ascii="Times New Roman" w:eastAsia="Calibri" w:hAnsi="Times New Roman" w:cs="Times New Roman"/>
          <w:sz w:val="24"/>
          <w:szCs w:val="24"/>
        </w:rPr>
        <w:t xml:space="preserve"> и обеспечивает удобный интерфейс для выполнения всех необходимых операций без необходимости использования бумажного документооборота. В процессе работы система взаимодействует с централизованной базой данных, расположенной на сервере</w:t>
      </w:r>
      <w:r w:rsidR="000D2B94">
        <w:rPr>
          <w:rFonts w:ascii="Times New Roman" w:eastAsia="Calibri" w:hAnsi="Times New Roman" w:cs="Times New Roman"/>
          <w:sz w:val="24"/>
          <w:szCs w:val="24"/>
        </w:rPr>
        <w:t xml:space="preserve"> предприятия</w:t>
      </w:r>
      <w:r w:rsidRPr="00CD1A24">
        <w:rPr>
          <w:rFonts w:ascii="Times New Roman" w:eastAsia="Calibri" w:hAnsi="Times New Roman" w:cs="Times New Roman"/>
          <w:sz w:val="24"/>
          <w:szCs w:val="24"/>
        </w:rPr>
        <w:t>, обеспечивая над</w:t>
      </w:r>
      <w:r w:rsidR="004F5DD3">
        <w:rPr>
          <w:rFonts w:ascii="Times New Roman" w:eastAsia="Calibri" w:hAnsi="Times New Roman" w:cs="Times New Roman"/>
          <w:sz w:val="24"/>
          <w:szCs w:val="24"/>
        </w:rPr>
        <w:t>е</w:t>
      </w:r>
      <w:r w:rsidRPr="00CD1A24">
        <w:rPr>
          <w:rFonts w:ascii="Times New Roman" w:eastAsia="Calibri" w:hAnsi="Times New Roman" w:cs="Times New Roman"/>
          <w:sz w:val="24"/>
          <w:szCs w:val="24"/>
        </w:rPr>
        <w:t>жное хранение и защиту информации.</w:t>
      </w:r>
    </w:p>
    <w:p w14:paraId="5D3A1733" w14:textId="77777777" w:rsidR="00A16C41" w:rsidRPr="004B34EB" w:rsidRDefault="00A16C41"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3936D7">
          <w:pgSz w:w="11906" w:h="16838" w:code="9"/>
          <w:pgMar w:top="1134" w:right="851" w:bottom="1701" w:left="1701" w:header="709" w:footer="709" w:gutter="0"/>
          <w:cols w:space="709"/>
          <w:docGrid w:linePitch="360"/>
        </w:sectPr>
      </w:pPr>
    </w:p>
    <w:p w14:paraId="1898D4B9" w14:textId="1DCC2393" w:rsidR="00A16C41" w:rsidRPr="00650565" w:rsidRDefault="00A16C41" w:rsidP="000F3ECD">
      <w:pPr>
        <w:keepNext/>
        <w:keepLines/>
        <w:spacing w:after="120" w:line="360" w:lineRule="auto"/>
        <w:ind w:firstLine="709"/>
        <w:jc w:val="both"/>
        <w:outlineLvl w:val="0"/>
        <w:rPr>
          <w:rFonts w:ascii="Times New Roman" w:eastAsia="Times New Roman" w:hAnsi="Times New Roman" w:cs="Times New Roman"/>
          <w:b/>
          <w:sz w:val="28"/>
          <w:szCs w:val="28"/>
          <w:lang w:eastAsia="ru-RU"/>
        </w:rPr>
      </w:pPr>
      <w:bookmarkStart w:id="155" w:name="_Toc105000640"/>
      <w:bookmarkStart w:id="156" w:name="_Toc133329872"/>
      <w:bookmarkStart w:id="157" w:name="_Toc134121541"/>
      <w:bookmarkStart w:id="158" w:name="_Toc134718088"/>
      <w:bookmarkStart w:id="159" w:name="_Toc134750057"/>
      <w:bookmarkStart w:id="160" w:name="_Toc135515761"/>
      <w:bookmarkStart w:id="161" w:name="_Toc136270051"/>
      <w:bookmarkStart w:id="162" w:name="_Toc136273120"/>
      <w:bookmarkStart w:id="163" w:name="_Toc136277059"/>
      <w:bookmarkStart w:id="164" w:name="_Toc136277133"/>
      <w:bookmarkStart w:id="165" w:name="_Toc200113047"/>
      <w:r w:rsidRPr="00650565">
        <w:rPr>
          <w:rFonts w:ascii="Times New Roman" w:eastAsia="Times New Roman" w:hAnsi="Times New Roman" w:cs="Times New Roman"/>
          <w:b/>
          <w:bCs/>
          <w:sz w:val="28"/>
          <w:szCs w:val="28"/>
          <w:lang w:eastAsia="ru-RU"/>
        </w:rPr>
        <w:lastRenderedPageBreak/>
        <w:t>3</w:t>
      </w:r>
      <w:r w:rsidR="00ED13A3"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Требования к программе или программному изделию</w:t>
      </w:r>
      <w:bookmarkEnd w:id="155"/>
      <w:bookmarkEnd w:id="156"/>
      <w:bookmarkEnd w:id="157"/>
      <w:bookmarkEnd w:id="158"/>
      <w:bookmarkEnd w:id="159"/>
      <w:bookmarkEnd w:id="160"/>
      <w:bookmarkEnd w:id="161"/>
      <w:bookmarkEnd w:id="162"/>
      <w:bookmarkEnd w:id="163"/>
      <w:bookmarkEnd w:id="164"/>
      <w:bookmarkEnd w:id="165"/>
    </w:p>
    <w:p w14:paraId="052784A7" w14:textId="3EFAC497" w:rsidR="00A35D94" w:rsidRPr="000F64FF" w:rsidRDefault="00A16C41" w:rsidP="000F3ECD">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166" w:name="_Toc105000641"/>
      <w:bookmarkStart w:id="167" w:name="_Toc133329873"/>
      <w:bookmarkStart w:id="168" w:name="_Toc134121542"/>
      <w:bookmarkStart w:id="169" w:name="_Toc134718089"/>
      <w:bookmarkStart w:id="170" w:name="_Toc134750058"/>
      <w:bookmarkStart w:id="171" w:name="_Toc135515762"/>
      <w:bookmarkStart w:id="172" w:name="_Toc136270052"/>
      <w:bookmarkStart w:id="173" w:name="_Toc136273121"/>
      <w:bookmarkStart w:id="174" w:name="_Toc136277060"/>
      <w:bookmarkStart w:id="175" w:name="_Toc136277134"/>
      <w:bookmarkStart w:id="176" w:name="_Toc200113048"/>
      <w:r w:rsidRPr="004B34EB">
        <w:rPr>
          <w:rFonts w:ascii="Times New Roman" w:eastAsia="Times New Roman" w:hAnsi="Times New Roman" w:cs="Times New Roman"/>
          <w:b/>
          <w:bCs/>
          <w:sz w:val="24"/>
          <w:szCs w:val="24"/>
          <w:lang w:eastAsia="ru-RU"/>
        </w:rPr>
        <w:t>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функциональным характеристикам</w:t>
      </w:r>
      <w:bookmarkEnd w:id="166"/>
      <w:bookmarkEnd w:id="167"/>
      <w:bookmarkEnd w:id="168"/>
      <w:bookmarkEnd w:id="169"/>
      <w:bookmarkEnd w:id="170"/>
      <w:bookmarkEnd w:id="171"/>
      <w:bookmarkEnd w:id="172"/>
      <w:bookmarkEnd w:id="173"/>
      <w:bookmarkEnd w:id="174"/>
      <w:bookmarkEnd w:id="175"/>
      <w:bookmarkEnd w:id="176"/>
    </w:p>
    <w:p w14:paraId="445E6D90" w14:textId="50FE6257"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77" w:name="_Toc105000642"/>
      <w:bookmarkStart w:id="178" w:name="_Toc133329233"/>
      <w:bookmarkStart w:id="179" w:name="_Toc133329874"/>
      <w:bookmarkStart w:id="180" w:name="_Toc134121543"/>
      <w:bookmarkStart w:id="181" w:name="_Toc134718090"/>
      <w:bookmarkStart w:id="182" w:name="_Toc134750059"/>
      <w:bookmarkStart w:id="183" w:name="_Toc135515763"/>
      <w:bookmarkStart w:id="184" w:name="_Toc136270053"/>
      <w:bookmarkStart w:id="185" w:name="_Toc136273122"/>
      <w:bookmarkStart w:id="186" w:name="_Toc136277061"/>
      <w:bookmarkStart w:id="187" w:name="_Toc136277135"/>
      <w:r w:rsidRPr="004B34EB">
        <w:rPr>
          <w:rFonts w:ascii="Times New Roman" w:eastAsia="Times New Roman" w:hAnsi="Times New Roman" w:cs="Times New Roman"/>
          <w:b/>
          <w:bCs/>
          <w:sz w:val="24"/>
          <w:szCs w:val="24"/>
          <w:lang w:eastAsia="ru-RU"/>
        </w:rPr>
        <w:t>3.1.1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выполняемых функций</w:t>
      </w:r>
      <w:bookmarkEnd w:id="177"/>
      <w:bookmarkEnd w:id="178"/>
      <w:bookmarkEnd w:id="179"/>
      <w:bookmarkEnd w:id="180"/>
      <w:bookmarkEnd w:id="181"/>
      <w:bookmarkEnd w:id="182"/>
      <w:bookmarkEnd w:id="183"/>
      <w:bookmarkEnd w:id="184"/>
      <w:bookmarkEnd w:id="185"/>
      <w:bookmarkEnd w:id="186"/>
      <w:bookmarkEnd w:id="187"/>
    </w:p>
    <w:p w14:paraId="759E04E7" w14:textId="41919F39"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3F33A75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Перечень выполняемых модулем функций:</w:t>
      </w:r>
    </w:p>
    <w:p w14:paraId="3BA7B3C2"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1) Управление справочниками:</w:t>
      </w:r>
    </w:p>
    <w:p w14:paraId="2BA7FCA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Номенклатура инструмента.</w:t>
      </w:r>
    </w:p>
    <w:p w14:paraId="66958BEE"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Группы инструментов.</w:t>
      </w:r>
    </w:p>
    <w:p w14:paraId="122618C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Аналоги инструментов.</w:t>
      </w:r>
    </w:p>
    <w:p w14:paraId="5A926D8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Поставщики.</w:t>
      </w:r>
    </w:p>
    <w:p w14:paraId="3E80B3F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Логи корректировок.</w:t>
      </w:r>
    </w:p>
    <w:p w14:paraId="6A845E4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справочникам.</w:t>
      </w:r>
    </w:p>
    <w:p w14:paraId="73226E7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2) Обработка поставок:</w:t>
      </w:r>
    </w:p>
    <w:p w14:paraId="0AF49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ведомостей поставки.</w:t>
      </w:r>
    </w:p>
    <w:p w14:paraId="637C572B"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Прием поставки (ввод товарной накладной).</w:t>
      </w:r>
    </w:p>
    <w:p w14:paraId="3428F286"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Привязка накладной.</w:t>
      </w:r>
    </w:p>
    <w:p w14:paraId="21ECD9B8"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История поступлений.</w:t>
      </w:r>
    </w:p>
    <w:p w14:paraId="166935E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Остатки инструмента.</w:t>
      </w:r>
    </w:p>
    <w:p w14:paraId="5D465C8C"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данным о поставках.</w:t>
      </w:r>
    </w:p>
    <w:p w14:paraId="6F596171"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3) Формирование заявок на приобретение:</w:t>
      </w:r>
    </w:p>
    <w:p w14:paraId="52FC0C2F"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Создание заявки от цеха (от модуля «АРМ кладовщика ЦИС, БИХ цеха»).</w:t>
      </w:r>
    </w:p>
    <w:p w14:paraId="2A6C42B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Выбор заявок цехов.</w:t>
      </w:r>
    </w:p>
    <w:p w14:paraId="16481F94"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Принятие решения о закупке.</w:t>
      </w:r>
    </w:p>
    <w:p w14:paraId="67F033F9"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Замена инструмента на аналог.</w:t>
      </w:r>
    </w:p>
    <w:p w14:paraId="0506D50A"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Формирование заявки на приобретение.</w:t>
      </w:r>
    </w:p>
    <w:p w14:paraId="7227A497" w14:textId="77777777" w:rsidR="000F64FF" w:rsidRPr="000F64FF" w:rsidRDefault="000F64FF" w:rsidP="000F3ECD">
      <w:pPr>
        <w:spacing w:after="0" w:line="360" w:lineRule="auto"/>
        <w:ind w:firstLine="709"/>
        <w:jc w:val="both"/>
        <w:rPr>
          <w:rFonts w:ascii="Times New Roman" w:eastAsia="Calibri" w:hAnsi="Times New Roman" w:cs="Times New Roman"/>
          <w:sz w:val="24"/>
          <w:szCs w:val="24"/>
        </w:rPr>
      </w:pPr>
      <w:r w:rsidRPr="000F64FF">
        <w:rPr>
          <w:rFonts w:ascii="Times New Roman" w:eastAsia="Calibri" w:hAnsi="Times New Roman" w:cs="Times New Roman"/>
          <w:sz w:val="24"/>
          <w:szCs w:val="24"/>
        </w:rPr>
        <w:t>– Поиск и фильтрация по заявкам.</w:t>
      </w:r>
    </w:p>
    <w:p w14:paraId="272E84B1" w14:textId="628018E3"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EA53100" w14:textId="50AB004F"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88" w:name="_Toc105000643"/>
      <w:bookmarkStart w:id="189" w:name="_Toc133329234"/>
      <w:bookmarkStart w:id="190" w:name="_Toc133329875"/>
      <w:bookmarkStart w:id="191" w:name="_Toc134121544"/>
      <w:bookmarkStart w:id="192" w:name="_Toc134718091"/>
      <w:bookmarkStart w:id="193" w:name="_Toc134750060"/>
      <w:bookmarkStart w:id="194" w:name="_Toc135515764"/>
      <w:bookmarkStart w:id="195" w:name="_Toc136270054"/>
      <w:bookmarkStart w:id="196" w:name="_Toc136273123"/>
      <w:bookmarkStart w:id="197" w:name="_Toc136277062"/>
      <w:bookmarkStart w:id="198" w:name="_Toc136277136"/>
      <w:r w:rsidRPr="004B34EB">
        <w:rPr>
          <w:rFonts w:ascii="Times New Roman" w:eastAsia="Times New Roman" w:hAnsi="Times New Roman" w:cs="Times New Roman"/>
          <w:b/>
          <w:bCs/>
          <w:sz w:val="24"/>
          <w:szCs w:val="24"/>
          <w:lang w:eastAsia="ru-RU"/>
        </w:rPr>
        <w:t>3.1.2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организации входных и выходных данных</w:t>
      </w:r>
      <w:bookmarkEnd w:id="188"/>
      <w:bookmarkEnd w:id="189"/>
      <w:bookmarkEnd w:id="190"/>
      <w:bookmarkEnd w:id="191"/>
      <w:bookmarkEnd w:id="192"/>
      <w:bookmarkEnd w:id="193"/>
      <w:bookmarkEnd w:id="194"/>
      <w:bookmarkEnd w:id="195"/>
      <w:bookmarkEnd w:id="196"/>
      <w:bookmarkEnd w:id="197"/>
      <w:bookmarkEnd w:id="198"/>
    </w:p>
    <w:p w14:paraId="62559767" w14:textId="50EF0762"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3395AE0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Входные данные:</w:t>
      </w:r>
    </w:p>
    <w:p w14:paraId="1043318C"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Справочники номенклатуры, групп инструментов, аналогов инструментов и поставщиков. Вводятся через экранные формы или импортируются из Excel.</w:t>
      </w:r>
    </w:p>
    <w:p w14:paraId="7CD06E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lastRenderedPageBreak/>
        <w:t>– Заявки от цехов. Поступают из модуля «Автоматизированное рабочее место кладовщика ЦИС, БИХ цеха».</w:t>
      </w:r>
    </w:p>
    <w:p w14:paraId="633B3961"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Данные о текущих остатках. Автоматически обновляются при поступлении или списании инструмента.</w:t>
      </w:r>
    </w:p>
    <w:p w14:paraId="7215378B"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Товарные накладные. Вводятся через экранные формы.</w:t>
      </w:r>
    </w:p>
    <w:p w14:paraId="3300D29F"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Выходные данные:</w:t>
      </w:r>
    </w:p>
    <w:p w14:paraId="419CF2CE"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Актуальные справочники. Хранятся в базе данных. Просмотр в экранных формах.</w:t>
      </w:r>
    </w:p>
    <w:p w14:paraId="3D1BA8E5"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Логи корректировок номенклатуры инструмента. Хранятся в базе данных. Просмотр в экранных формах.</w:t>
      </w:r>
    </w:p>
    <w:p w14:paraId="692B2DC9"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Отчеты по остаткам и истории поступлений. Просмотр в экранных формах или экспорт в Excel.</w:t>
      </w:r>
    </w:p>
    <w:p w14:paraId="388854A2" w14:textId="77777777"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Заявки на закупку. Хранятся в базе данных. Просмотр в экранных формах.</w:t>
      </w:r>
    </w:p>
    <w:p w14:paraId="7CFB0C58" w14:textId="7A5203A1" w:rsidR="00BA16A7" w:rsidRPr="00BA16A7" w:rsidRDefault="00BA16A7" w:rsidP="000F3ECD">
      <w:pPr>
        <w:spacing w:after="0" w:line="360" w:lineRule="auto"/>
        <w:ind w:firstLine="709"/>
        <w:jc w:val="both"/>
        <w:rPr>
          <w:rFonts w:ascii="Times New Roman" w:eastAsia="Calibri" w:hAnsi="Times New Roman" w:cs="Times New Roman"/>
          <w:sz w:val="24"/>
          <w:szCs w:val="24"/>
        </w:rPr>
      </w:pPr>
      <w:r w:rsidRPr="00BA16A7">
        <w:rPr>
          <w:rFonts w:ascii="Times New Roman" w:eastAsia="Calibri" w:hAnsi="Times New Roman" w:cs="Times New Roman"/>
          <w:sz w:val="24"/>
          <w:szCs w:val="24"/>
        </w:rPr>
        <w:t xml:space="preserve">– Ведомости поставки. Хранятся в базе данных. Просмотр в </w:t>
      </w:r>
      <w:r w:rsidR="00157AD1" w:rsidRPr="00BA16A7">
        <w:rPr>
          <w:rFonts w:ascii="Times New Roman" w:eastAsia="Calibri" w:hAnsi="Times New Roman" w:cs="Times New Roman"/>
          <w:sz w:val="24"/>
          <w:szCs w:val="24"/>
        </w:rPr>
        <w:t xml:space="preserve">экранных </w:t>
      </w:r>
      <w:r w:rsidRPr="00BA16A7">
        <w:rPr>
          <w:rFonts w:ascii="Times New Roman" w:eastAsia="Calibri" w:hAnsi="Times New Roman" w:cs="Times New Roman"/>
          <w:sz w:val="24"/>
          <w:szCs w:val="24"/>
        </w:rPr>
        <w:t>формах.</w:t>
      </w:r>
    </w:p>
    <w:p w14:paraId="08057753" w14:textId="7777777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54BF636C" w14:textId="31CFF791"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199" w:name="_Toc105000644"/>
      <w:bookmarkStart w:id="200" w:name="_Toc133329235"/>
      <w:bookmarkStart w:id="201" w:name="_Toc133329876"/>
      <w:bookmarkStart w:id="202" w:name="_Toc134121545"/>
      <w:bookmarkStart w:id="203" w:name="_Toc134718092"/>
      <w:bookmarkStart w:id="204" w:name="_Toc134750061"/>
      <w:bookmarkStart w:id="205" w:name="_Toc135515765"/>
      <w:bookmarkStart w:id="206" w:name="_Toc136270055"/>
      <w:bookmarkStart w:id="207" w:name="_Toc136273124"/>
      <w:bookmarkStart w:id="208" w:name="_Toc136277063"/>
      <w:bookmarkStart w:id="209" w:name="_Toc136277137"/>
      <w:r w:rsidRPr="004B34EB">
        <w:rPr>
          <w:rFonts w:ascii="Times New Roman" w:eastAsia="Times New Roman" w:hAnsi="Times New Roman" w:cs="Times New Roman"/>
          <w:b/>
          <w:bCs/>
          <w:sz w:val="24"/>
          <w:szCs w:val="24"/>
          <w:lang w:eastAsia="ru-RU"/>
        </w:rPr>
        <w:t>3.1.3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временным характеристикам</w:t>
      </w:r>
      <w:bookmarkEnd w:id="199"/>
      <w:bookmarkEnd w:id="200"/>
      <w:bookmarkEnd w:id="201"/>
      <w:bookmarkEnd w:id="202"/>
      <w:bookmarkEnd w:id="203"/>
      <w:bookmarkEnd w:id="204"/>
      <w:bookmarkEnd w:id="205"/>
      <w:bookmarkEnd w:id="206"/>
      <w:bookmarkEnd w:id="207"/>
      <w:bookmarkEnd w:id="208"/>
      <w:bookmarkEnd w:id="209"/>
    </w:p>
    <w:p w14:paraId="4D560FE2" w14:textId="09EB8CE5" w:rsidR="00A16C41" w:rsidRPr="00FD359C" w:rsidRDefault="00A16C41" w:rsidP="000F3ECD">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2C88F520" w14:textId="3603EE05" w:rsidR="00BA69B5" w:rsidRPr="0050650F" w:rsidRDefault="00567418"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567418">
        <w:rPr>
          <w:rFonts w:ascii="Times New Roman" w:eastAsia="Calibri" w:hAnsi="Times New Roman" w:cs="Times New Roman"/>
          <w:sz w:val="24"/>
          <w:szCs w:val="24"/>
        </w:rPr>
        <w:t xml:space="preserve">Реакция системы на основные действия (добавление, редактирование, </w:t>
      </w:r>
      <w:r>
        <w:rPr>
          <w:rFonts w:ascii="Times New Roman" w:eastAsia="Calibri" w:hAnsi="Times New Roman" w:cs="Times New Roman"/>
          <w:sz w:val="24"/>
          <w:szCs w:val="24"/>
        </w:rPr>
        <w:t xml:space="preserve">удаление, </w:t>
      </w:r>
      <w:r w:rsidRPr="00567418">
        <w:rPr>
          <w:rFonts w:ascii="Times New Roman" w:eastAsia="Calibri" w:hAnsi="Times New Roman" w:cs="Times New Roman"/>
          <w:sz w:val="24"/>
          <w:szCs w:val="24"/>
        </w:rPr>
        <w:t>поиск) должна происходить в пределах 1-</w:t>
      </w:r>
      <w:r>
        <w:rPr>
          <w:rFonts w:ascii="Times New Roman" w:eastAsia="Calibri" w:hAnsi="Times New Roman" w:cs="Times New Roman"/>
          <w:sz w:val="24"/>
          <w:szCs w:val="24"/>
        </w:rPr>
        <w:t>3</w:t>
      </w:r>
      <w:r w:rsidRPr="00567418">
        <w:rPr>
          <w:rFonts w:ascii="Times New Roman" w:eastAsia="Calibri" w:hAnsi="Times New Roman" w:cs="Times New Roman"/>
          <w:sz w:val="24"/>
          <w:szCs w:val="24"/>
        </w:rPr>
        <w:t xml:space="preserve"> секунд.</w:t>
      </w:r>
      <w:r w:rsidR="00BA239A" w:rsidRPr="00BA239A">
        <w:rPr>
          <w:rFonts w:ascii="Times New Roman" w:eastAsia="Calibri" w:hAnsi="Times New Roman" w:cs="Times New Roman"/>
          <w:sz w:val="24"/>
          <w:szCs w:val="24"/>
        </w:rPr>
        <w:t xml:space="preserve"> </w:t>
      </w:r>
      <w:r w:rsidR="00BA239A" w:rsidRPr="00567418">
        <w:rPr>
          <w:rFonts w:ascii="Times New Roman" w:eastAsia="Calibri" w:hAnsi="Times New Roman" w:cs="Times New Roman"/>
          <w:sz w:val="24"/>
          <w:szCs w:val="24"/>
        </w:rPr>
        <w:t>Реакция системы</w:t>
      </w:r>
      <w:r w:rsidR="00BA239A">
        <w:rPr>
          <w:rFonts w:ascii="Times New Roman" w:eastAsia="Calibri" w:hAnsi="Times New Roman" w:cs="Times New Roman"/>
          <w:sz w:val="24"/>
          <w:szCs w:val="24"/>
        </w:rPr>
        <w:t xml:space="preserve"> импорт зависит от количество импортируемых данных</w:t>
      </w:r>
      <w:r w:rsidR="0050650F" w:rsidRPr="0050650F">
        <w:rPr>
          <w:rFonts w:ascii="Times New Roman" w:eastAsia="Calibri" w:hAnsi="Times New Roman" w:cs="Times New Roman"/>
          <w:sz w:val="24"/>
          <w:szCs w:val="24"/>
        </w:rPr>
        <w:t xml:space="preserve"> </w:t>
      </w:r>
      <w:r w:rsidR="0050650F">
        <w:rPr>
          <w:rFonts w:ascii="Times New Roman" w:eastAsia="Calibri" w:hAnsi="Times New Roman" w:cs="Times New Roman"/>
          <w:sz w:val="24"/>
          <w:szCs w:val="24"/>
        </w:rPr>
        <w:t>от 1 секунды до 10 часов.</w:t>
      </w:r>
    </w:p>
    <w:p w14:paraId="28038612" w14:textId="77777777" w:rsidR="00A16C41" w:rsidRPr="00FD359C"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2A43919" w14:textId="449E7630" w:rsidR="00373D5F" w:rsidRPr="004E6BAB" w:rsidRDefault="00A16C41" w:rsidP="000F3ECD">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210" w:name="_Toc105000645"/>
      <w:bookmarkStart w:id="211" w:name="_Toc133329877"/>
      <w:bookmarkStart w:id="212" w:name="_Toc134121546"/>
      <w:bookmarkStart w:id="213" w:name="_Toc134718093"/>
      <w:bookmarkStart w:id="214" w:name="_Toc134750062"/>
      <w:bookmarkStart w:id="215" w:name="_Toc135515766"/>
      <w:bookmarkStart w:id="216" w:name="_Toc136270056"/>
      <w:bookmarkStart w:id="217" w:name="_Toc136273125"/>
      <w:bookmarkStart w:id="218" w:name="_Toc136277064"/>
      <w:bookmarkStart w:id="219" w:name="_Toc136277138"/>
      <w:bookmarkStart w:id="220" w:name="_Toc200113049"/>
      <w:r w:rsidRPr="004B34EB">
        <w:rPr>
          <w:rFonts w:ascii="Times New Roman" w:eastAsia="Times New Roman" w:hAnsi="Times New Roman" w:cs="Times New Roman"/>
          <w:b/>
          <w:bCs/>
          <w:sz w:val="24"/>
          <w:szCs w:val="24"/>
          <w:lang w:eastAsia="ru-RU"/>
        </w:rPr>
        <w:t>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надежности</w:t>
      </w:r>
      <w:bookmarkStart w:id="221" w:name="_Toc105000646"/>
      <w:bookmarkEnd w:id="210"/>
      <w:bookmarkEnd w:id="211"/>
      <w:bookmarkEnd w:id="212"/>
      <w:bookmarkEnd w:id="213"/>
      <w:bookmarkEnd w:id="214"/>
      <w:bookmarkEnd w:id="215"/>
      <w:bookmarkEnd w:id="216"/>
      <w:bookmarkEnd w:id="217"/>
      <w:bookmarkEnd w:id="218"/>
      <w:bookmarkEnd w:id="219"/>
      <w:bookmarkEnd w:id="220"/>
    </w:p>
    <w:p w14:paraId="2695B7ED" w14:textId="0E28E6BB" w:rsidR="00A16C41" w:rsidRPr="004E6BAB" w:rsidRDefault="00A16C41" w:rsidP="000F3ECD">
      <w:pPr>
        <w:spacing w:after="0" w:line="360" w:lineRule="auto"/>
        <w:ind w:firstLine="709"/>
        <w:jc w:val="both"/>
        <w:rPr>
          <w:rFonts w:ascii="Times New Roman" w:eastAsia="Times New Roman" w:hAnsi="Times New Roman" w:cs="Times New Roman"/>
          <w:b/>
          <w:bCs/>
          <w:sz w:val="24"/>
          <w:szCs w:val="24"/>
          <w:lang w:eastAsia="ru-RU"/>
        </w:rPr>
      </w:pPr>
      <w:bookmarkStart w:id="222" w:name="_Toc133329237"/>
      <w:bookmarkStart w:id="223" w:name="_Toc133329878"/>
      <w:bookmarkStart w:id="224" w:name="_Toc134121547"/>
      <w:bookmarkStart w:id="225" w:name="_Toc134718094"/>
      <w:bookmarkStart w:id="226" w:name="_Toc134750063"/>
      <w:bookmarkStart w:id="227" w:name="_Toc135515767"/>
      <w:bookmarkStart w:id="228" w:name="_Toc136270057"/>
      <w:bookmarkStart w:id="229" w:name="_Toc136273126"/>
      <w:bookmarkStart w:id="230" w:name="_Toc136277065"/>
      <w:bookmarkStart w:id="231" w:name="_Toc136277139"/>
      <w:r w:rsidRPr="004B34EB">
        <w:rPr>
          <w:rFonts w:ascii="Times New Roman" w:eastAsia="Times New Roman" w:hAnsi="Times New Roman" w:cs="Times New Roman"/>
          <w:b/>
          <w:bCs/>
          <w:sz w:val="24"/>
          <w:szCs w:val="24"/>
          <w:lang w:eastAsia="ru-RU"/>
        </w:rPr>
        <w:t>3.2.1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обеспечению надежного функционирования программы</w:t>
      </w:r>
      <w:bookmarkEnd w:id="221"/>
      <w:bookmarkEnd w:id="222"/>
      <w:bookmarkEnd w:id="223"/>
      <w:bookmarkEnd w:id="224"/>
      <w:bookmarkEnd w:id="225"/>
      <w:bookmarkEnd w:id="226"/>
      <w:bookmarkEnd w:id="227"/>
      <w:bookmarkEnd w:id="228"/>
      <w:bookmarkEnd w:id="229"/>
      <w:bookmarkEnd w:id="230"/>
      <w:bookmarkEnd w:id="231"/>
    </w:p>
    <w:p w14:paraId="1EC8740F" w14:textId="52285EDC"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3C16219"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Для обеспечения устойчивой и бесперебойной работы программного обеспечения заказчик должен реализовать комплекс организационных и технических мер, направленных на поддержание его функционального состояния. Перечень основных мероприятий включает:</w:t>
      </w:r>
    </w:p>
    <w:p w14:paraId="1CDD3565"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обеспечение стабильного электропитания серверного и рабочего оборудования;</w:t>
      </w:r>
    </w:p>
    <w:p w14:paraId="6D563523"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применение официально лицензированного программного обеспечения;</w:t>
      </w:r>
    </w:p>
    <w:p w14:paraId="1F416A91" w14:textId="77777777" w:rsidR="004F65F3" w:rsidRPr="004F65F3"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t>– систематическую проверку программных модулей на соответствие требованиям стандарта ГОСТ 51188-98 «Защита информации. Испытания программных средств на наличие компьютерных вирусов»;</w:t>
      </w:r>
    </w:p>
    <w:p w14:paraId="71CC1056" w14:textId="2BA1F10D" w:rsidR="004E6BAB" w:rsidRDefault="004F65F3" w:rsidP="000F3ECD">
      <w:pPr>
        <w:spacing w:after="0" w:line="360" w:lineRule="auto"/>
        <w:ind w:firstLine="709"/>
        <w:jc w:val="both"/>
        <w:rPr>
          <w:rFonts w:ascii="Times New Roman" w:eastAsia="Calibri" w:hAnsi="Times New Roman" w:cs="Times New Roman"/>
          <w:sz w:val="24"/>
          <w:szCs w:val="24"/>
        </w:rPr>
      </w:pPr>
      <w:r w:rsidRPr="004F65F3">
        <w:rPr>
          <w:rFonts w:ascii="Times New Roman" w:eastAsia="Calibri" w:hAnsi="Times New Roman" w:cs="Times New Roman"/>
          <w:sz w:val="24"/>
          <w:szCs w:val="24"/>
        </w:rPr>
        <w:lastRenderedPageBreak/>
        <w:t>– регулярное проведение работ по обслуживанию техники и сопровождению ПО в соответствии с нормативами, установленными Министерством труда и социального развития РФ (Постановление от 23 июля 1998 г. № 40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899B844" w14:textId="77777777" w:rsidR="004E6BAB" w:rsidRPr="00FD359C" w:rsidRDefault="004E6BAB" w:rsidP="000F3ECD">
      <w:pPr>
        <w:spacing w:after="0" w:line="360" w:lineRule="auto"/>
        <w:ind w:firstLine="709"/>
        <w:jc w:val="both"/>
        <w:rPr>
          <w:rFonts w:ascii="Times New Roman" w:eastAsia="Calibri" w:hAnsi="Times New Roman" w:cs="Times New Roman"/>
          <w:sz w:val="28"/>
          <w:szCs w:val="28"/>
        </w:rPr>
      </w:pPr>
    </w:p>
    <w:p w14:paraId="0B192FA8" w14:textId="7C4FB769"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32" w:name="_Toc105000647"/>
      <w:bookmarkStart w:id="233" w:name="_Toc133329238"/>
      <w:bookmarkStart w:id="234" w:name="_Toc133329879"/>
      <w:bookmarkStart w:id="235" w:name="_Toc134121548"/>
      <w:bookmarkStart w:id="236" w:name="_Toc134718095"/>
      <w:bookmarkStart w:id="237" w:name="_Toc134750064"/>
      <w:bookmarkStart w:id="238" w:name="_Toc135515768"/>
      <w:bookmarkStart w:id="239" w:name="_Toc136270058"/>
      <w:bookmarkStart w:id="240" w:name="_Toc136273127"/>
      <w:bookmarkStart w:id="241" w:name="_Toc136277066"/>
      <w:bookmarkStart w:id="242" w:name="_Toc136277140"/>
      <w:r w:rsidRPr="004B34EB">
        <w:rPr>
          <w:rFonts w:ascii="Times New Roman" w:eastAsia="Times New Roman" w:hAnsi="Times New Roman" w:cs="Times New Roman"/>
          <w:b/>
          <w:bCs/>
          <w:sz w:val="24"/>
          <w:szCs w:val="24"/>
          <w:lang w:eastAsia="ru-RU"/>
        </w:rPr>
        <w:t>3.2.2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Время восстановления после отказа</w:t>
      </w:r>
      <w:bookmarkEnd w:id="232"/>
      <w:bookmarkEnd w:id="233"/>
      <w:bookmarkEnd w:id="234"/>
      <w:bookmarkEnd w:id="235"/>
      <w:bookmarkEnd w:id="236"/>
      <w:bookmarkEnd w:id="237"/>
      <w:bookmarkEnd w:id="238"/>
      <w:bookmarkEnd w:id="239"/>
      <w:bookmarkEnd w:id="240"/>
      <w:bookmarkEnd w:id="241"/>
      <w:bookmarkEnd w:id="242"/>
    </w:p>
    <w:p w14:paraId="6045E917" w14:textId="0A650ADF" w:rsidR="00A16C41" w:rsidRPr="00FD359C" w:rsidRDefault="00A16C41" w:rsidP="000F3ECD">
      <w:pPr>
        <w:spacing w:after="0" w:line="360" w:lineRule="auto"/>
        <w:ind w:firstLine="709"/>
        <w:jc w:val="both"/>
        <w:rPr>
          <w:rFonts w:ascii="Times New Roman" w:eastAsia="Calibri" w:hAnsi="Times New Roman" w:cs="Times New Roman"/>
          <w:b/>
          <w:bCs/>
          <w:sz w:val="28"/>
          <w:szCs w:val="28"/>
        </w:rPr>
      </w:pPr>
    </w:p>
    <w:p w14:paraId="7F40CDF2" w14:textId="4B96DA6B" w:rsidR="00192F35"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Время восстановления системы после отказа, вызванного кратковременным сбоем электропитания или иным внешним воздействием, а также незначительным нарушением работы операционной системы (не приведшим к е</w:t>
      </w:r>
      <w:r w:rsidR="004F5DD3">
        <w:rPr>
          <w:rFonts w:ascii="Times New Roman" w:eastAsia="Calibri" w:hAnsi="Times New Roman" w:cs="Times New Roman"/>
          <w:sz w:val="24"/>
          <w:szCs w:val="24"/>
        </w:rPr>
        <w:t>е</w:t>
      </w:r>
      <w:r w:rsidRPr="00192F35">
        <w:rPr>
          <w:rFonts w:ascii="Times New Roman" w:eastAsia="Calibri" w:hAnsi="Times New Roman" w:cs="Times New Roman"/>
          <w:sz w:val="24"/>
          <w:szCs w:val="24"/>
        </w:rPr>
        <w:t xml:space="preserve"> краху), не должно превышать 10 минут при условии соблюдения установленных требований к эксплуатации программных и технических средств.</w:t>
      </w:r>
    </w:p>
    <w:p w14:paraId="615ECC8D" w14:textId="7FC1DFA5" w:rsidR="001F241C" w:rsidRPr="00192F35" w:rsidRDefault="00192F35" w:rsidP="000F3ECD">
      <w:pPr>
        <w:spacing w:after="0" w:line="360" w:lineRule="auto"/>
        <w:ind w:firstLine="709"/>
        <w:jc w:val="both"/>
        <w:rPr>
          <w:rFonts w:ascii="Times New Roman" w:eastAsia="Calibri" w:hAnsi="Times New Roman" w:cs="Times New Roman"/>
          <w:sz w:val="24"/>
          <w:szCs w:val="24"/>
        </w:rPr>
      </w:pPr>
      <w:r w:rsidRPr="00192F35">
        <w:rPr>
          <w:rFonts w:ascii="Times New Roman" w:eastAsia="Calibri" w:hAnsi="Times New Roman" w:cs="Times New Roman"/>
          <w:sz w:val="24"/>
          <w:szCs w:val="24"/>
        </w:rPr>
        <w:t>В случае выхода из строя оборудования или возникновения фатального сбоя операционной системы (краха), время восстановления не должно превышать длительности работ, необходимых для устранения аппаратных неисправностей и повторной установки программного обеспечения.</w:t>
      </w:r>
    </w:p>
    <w:p w14:paraId="5F7F011A" w14:textId="7777777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265A3949" w14:textId="3751F56D"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43" w:name="_Toc105000648"/>
      <w:bookmarkStart w:id="244" w:name="_Toc133329239"/>
      <w:bookmarkStart w:id="245" w:name="_Toc133329880"/>
      <w:bookmarkStart w:id="246" w:name="_Toc134121549"/>
      <w:bookmarkStart w:id="247" w:name="_Toc134718096"/>
      <w:bookmarkStart w:id="248" w:name="_Toc134750065"/>
      <w:bookmarkStart w:id="249" w:name="_Toc135515769"/>
      <w:bookmarkStart w:id="250" w:name="_Toc136270059"/>
      <w:bookmarkStart w:id="251" w:name="_Toc136273128"/>
      <w:bookmarkStart w:id="252" w:name="_Toc136277067"/>
      <w:bookmarkStart w:id="253" w:name="_Toc136277141"/>
      <w:r w:rsidRPr="004B34EB">
        <w:rPr>
          <w:rFonts w:ascii="Times New Roman" w:eastAsia="Times New Roman" w:hAnsi="Times New Roman" w:cs="Times New Roman"/>
          <w:b/>
          <w:bCs/>
          <w:sz w:val="24"/>
          <w:szCs w:val="24"/>
          <w:lang w:eastAsia="ru-RU"/>
        </w:rPr>
        <w:t>3.2.3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Отказы из-за некорректных действий оператора</w:t>
      </w:r>
      <w:bookmarkEnd w:id="243"/>
      <w:bookmarkEnd w:id="244"/>
      <w:bookmarkEnd w:id="245"/>
      <w:bookmarkEnd w:id="246"/>
      <w:bookmarkEnd w:id="247"/>
      <w:bookmarkEnd w:id="248"/>
      <w:bookmarkEnd w:id="249"/>
      <w:bookmarkEnd w:id="250"/>
      <w:bookmarkEnd w:id="251"/>
      <w:bookmarkEnd w:id="252"/>
      <w:bookmarkEnd w:id="253"/>
    </w:p>
    <w:p w14:paraId="6E545C24" w14:textId="227313A7" w:rsidR="00A16C41" w:rsidRPr="00FD359C" w:rsidRDefault="00A16C41" w:rsidP="000F3ECD">
      <w:pPr>
        <w:spacing w:after="0" w:line="360" w:lineRule="auto"/>
        <w:ind w:firstLine="709"/>
        <w:jc w:val="both"/>
        <w:rPr>
          <w:rFonts w:ascii="Times New Roman" w:eastAsia="Calibri" w:hAnsi="Times New Roman" w:cs="Times New Roman"/>
          <w:sz w:val="28"/>
          <w:szCs w:val="28"/>
        </w:rPr>
      </w:pPr>
    </w:p>
    <w:p w14:paraId="33C5A2B8" w14:textId="378FCB99" w:rsidR="00CB39B9" w:rsidRDefault="00CB39B9" w:rsidP="000F3ECD">
      <w:pPr>
        <w:spacing w:after="0" w:line="360" w:lineRule="auto"/>
        <w:ind w:firstLine="709"/>
        <w:jc w:val="both"/>
        <w:rPr>
          <w:rFonts w:ascii="Times New Roman" w:eastAsia="Calibri" w:hAnsi="Times New Roman" w:cs="Times New Roman"/>
          <w:sz w:val="24"/>
          <w:szCs w:val="24"/>
        </w:rPr>
      </w:pPr>
      <w:r w:rsidRPr="00CB39B9">
        <w:rPr>
          <w:rFonts w:ascii="Times New Roman" w:eastAsia="Calibri" w:hAnsi="Times New Roman" w:cs="Times New Roman"/>
          <w:sz w:val="24"/>
          <w:szCs w:val="24"/>
        </w:rPr>
        <w:t>Система должна предусматривать подтверждение всех операций, связанных с удалением данных</w:t>
      </w:r>
      <w:r>
        <w:rPr>
          <w:rFonts w:ascii="Times New Roman" w:eastAsia="Calibri" w:hAnsi="Times New Roman" w:cs="Times New Roman"/>
          <w:sz w:val="24"/>
          <w:szCs w:val="24"/>
        </w:rPr>
        <w:t xml:space="preserve"> и закрытием форм</w:t>
      </w:r>
      <w:r w:rsidRPr="00CB39B9">
        <w:rPr>
          <w:rFonts w:ascii="Times New Roman" w:eastAsia="Calibri" w:hAnsi="Times New Roman" w:cs="Times New Roman"/>
          <w:sz w:val="24"/>
          <w:szCs w:val="24"/>
        </w:rPr>
        <w:t>.</w:t>
      </w:r>
      <w:r w:rsidR="00B57904" w:rsidRPr="00B57904">
        <w:t xml:space="preserve"> </w:t>
      </w:r>
      <w:r w:rsidR="00B57904" w:rsidRPr="00B57904">
        <w:rPr>
          <w:rFonts w:ascii="Times New Roman" w:eastAsia="Calibri" w:hAnsi="Times New Roman" w:cs="Times New Roman"/>
          <w:sz w:val="24"/>
          <w:szCs w:val="24"/>
        </w:rPr>
        <w:t>В случае ввода недопустимых значений в соответствующих полях должно отображаться информационное сообщение с указанием допущенной ошибки.</w:t>
      </w:r>
    </w:p>
    <w:p w14:paraId="22828FCA" w14:textId="77777777" w:rsidR="00FD359C" w:rsidRPr="00FD359C" w:rsidRDefault="00FD359C" w:rsidP="000F3ECD">
      <w:pPr>
        <w:spacing w:after="0" w:line="360" w:lineRule="auto"/>
        <w:ind w:firstLine="709"/>
        <w:jc w:val="both"/>
        <w:rPr>
          <w:rFonts w:ascii="Times New Roman" w:eastAsia="Calibri" w:hAnsi="Times New Roman" w:cs="Times New Roman"/>
          <w:sz w:val="28"/>
          <w:szCs w:val="28"/>
        </w:rPr>
      </w:pPr>
    </w:p>
    <w:p w14:paraId="34910F7F" w14:textId="043FBDA2" w:rsidR="00A16C41" w:rsidRPr="004B34EB" w:rsidRDefault="00A16C41" w:rsidP="000F3ECD">
      <w:pPr>
        <w:keepNext/>
        <w:keepLines/>
        <w:spacing w:after="120" w:line="360" w:lineRule="auto"/>
        <w:ind w:firstLine="709"/>
        <w:jc w:val="both"/>
        <w:outlineLvl w:val="0"/>
        <w:rPr>
          <w:rFonts w:ascii="Times New Roman" w:eastAsia="Times New Roman" w:hAnsi="Times New Roman" w:cs="Times New Roman"/>
          <w:b/>
          <w:sz w:val="24"/>
          <w:szCs w:val="24"/>
          <w:lang w:eastAsia="ru-RU"/>
        </w:rPr>
      </w:pPr>
      <w:bookmarkStart w:id="254" w:name="_Toc105000649"/>
      <w:bookmarkStart w:id="255" w:name="_Toc133329881"/>
      <w:bookmarkStart w:id="256" w:name="_Toc134121550"/>
      <w:bookmarkStart w:id="257" w:name="_Toc134718097"/>
      <w:bookmarkStart w:id="258" w:name="_Toc134750066"/>
      <w:bookmarkStart w:id="259" w:name="_Toc135515770"/>
      <w:bookmarkStart w:id="260" w:name="_Toc136270060"/>
      <w:bookmarkStart w:id="261" w:name="_Toc136273129"/>
      <w:bookmarkStart w:id="262" w:name="_Toc136277068"/>
      <w:bookmarkStart w:id="263" w:name="_Toc136277142"/>
      <w:bookmarkStart w:id="264" w:name="_Toc200113050"/>
      <w:r w:rsidRPr="004B34EB">
        <w:rPr>
          <w:rFonts w:ascii="Times New Roman" w:eastAsia="Times New Roman" w:hAnsi="Times New Roman" w:cs="Times New Roman"/>
          <w:b/>
          <w:bCs/>
          <w:sz w:val="24"/>
          <w:szCs w:val="24"/>
          <w:lang w:eastAsia="ru-RU"/>
        </w:rPr>
        <w:t>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Условия эксплуатации</w:t>
      </w:r>
      <w:bookmarkEnd w:id="254"/>
      <w:bookmarkEnd w:id="255"/>
      <w:bookmarkEnd w:id="256"/>
      <w:bookmarkEnd w:id="257"/>
      <w:bookmarkEnd w:id="258"/>
      <w:bookmarkEnd w:id="259"/>
      <w:bookmarkEnd w:id="260"/>
      <w:bookmarkEnd w:id="261"/>
      <w:bookmarkEnd w:id="262"/>
      <w:bookmarkEnd w:id="263"/>
      <w:bookmarkEnd w:id="264"/>
    </w:p>
    <w:p w14:paraId="1C416FA3" w14:textId="5C2FFF93"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65" w:name="_Toc105000650"/>
      <w:bookmarkStart w:id="266" w:name="_Toc133329241"/>
      <w:bookmarkStart w:id="267" w:name="_Toc133329882"/>
      <w:bookmarkStart w:id="268" w:name="_Toc134121551"/>
      <w:bookmarkStart w:id="269" w:name="_Toc134718098"/>
      <w:bookmarkStart w:id="270" w:name="_Toc134750067"/>
      <w:bookmarkStart w:id="271" w:name="_Toc135515771"/>
      <w:bookmarkStart w:id="272" w:name="_Toc136270061"/>
      <w:bookmarkStart w:id="273" w:name="_Toc136273130"/>
      <w:bookmarkStart w:id="274" w:name="_Toc136277069"/>
      <w:bookmarkStart w:id="275" w:name="_Toc136277143"/>
      <w:r w:rsidRPr="004B34EB">
        <w:rPr>
          <w:rFonts w:ascii="Times New Roman" w:eastAsia="Times New Roman" w:hAnsi="Times New Roman" w:cs="Times New Roman"/>
          <w:b/>
          <w:bCs/>
          <w:sz w:val="24"/>
          <w:szCs w:val="24"/>
          <w:lang w:eastAsia="ru-RU"/>
        </w:rPr>
        <w:t>3.3.1</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Климатические условия эксплуатации</w:t>
      </w:r>
      <w:bookmarkEnd w:id="265"/>
      <w:bookmarkEnd w:id="266"/>
      <w:bookmarkEnd w:id="267"/>
      <w:bookmarkEnd w:id="268"/>
      <w:bookmarkEnd w:id="269"/>
      <w:bookmarkEnd w:id="270"/>
      <w:bookmarkEnd w:id="271"/>
      <w:bookmarkEnd w:id="272"/>
      <w:bookmarkEnd w:id="273"/>
      <w:bookmarkEnd w:id="274"/>
      <w:bookmarkEnd w:id="275"/>
    </w:p>
    <w:p w14:paraId="15648A19" w14:textId="28175E5C" w:rsidR="00A16C41" w:rsidRPr="00C77873" w:rsidRDefault="00A16C41" w:rsidP="000F3ECD">
      <w:pPr>
        <w:spacing w:after="0" w:line="360" w:lineRule="auto"/>
        <w:ind w:firstLine="709"/>
        <w:jc w:val="both"/>
        <w:rPr>
          <w:rFonts w:ascii="Times New Roman" w:eastAsia="Calibri" w:hAnsi="Times New Roman" w:cs="Times New Roman"/>
          <w:sz w:val="28"/>
          <w:szCs w:val="28"/>
        </w:rPr>
      </w:pPr>
    </w:p>
    <w:p w14:paraId="238BC059" w14:textId="72FDEC14" w:rsidR="003A7856" w:rsidRPr="004B34EB" w:rsidRDefault="003A7856"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климатические</w:t>
      </w:r>
      <w:r w:rsidRPr="003A7856">
        <w:rPr>
          <w:rFonts w:ascii="Times New Roman" w:eastAsia="Calibri" w:hAnsi="Times New Roman" w:cs="Times New Roman"/>
          <w:sz w:val="24"/>
          <w:szCs w:val="24"/>
        </w:rPr>
        <w:t xml:space="preserve"> условия</w:t>
      </w:r>
      <w:r w:rsidR="00837199">
        <w:rPr>
          <w:rFonts w:ascii="Times New Roman" w:eastAsia="Calibri" w:hAnsi="Times New Roman" w:cs="Times New Roman"/>
          <w:sz w:val="24"/>
          <w:szCs w:val="24"/>
        </w:rPr>
        <w:t xml:space="preserve"> отсутствуют</w:t>
      </w:r>
      <w:r w:rsidRPr="003A7856">
        <w:rPr>
          <w:rFonts w:ascii="Times New Roman" w:eastAsia="Calibri" w:hAnsi="Times New Roman" w:cs="Times New Roman"/>
          <w:sz w:val="24"/>
          <w:szCs w:val="24"/>
        </w:rPr>
        <w:t>.</w:t>
      </w:r>
    </w:p>
    <w:p w14:paraId="51383E04" w14:textId="7E379024" w:rsidR="000D7C5A" w:rsidRDefault="000D7C5A" w:rsidP="000F3ECD">
      <w:pPr>
        <w:spacing w:after="0" w:line="360" w:lineRule="auto"/>
        <w:ind w:firstLine="709"/>
        <w:jc w:val="both"/>
        <w:rPr>
          <w:rFonts w:ascii="Times New Roman" w:eastAsia="Calibri" w:hAnsi="Times New Roman" w:cs="Times New Roman"/>
          <w:sz w:val="28"/>
          <w:szCs w:val="28"/>
        </w:rPr>
      </w:pPr>
    </w:p>
    <w:p w14:paraId="34A1AE3D" w14:textId="39A6290F" w:rsidR="008A5B44" w:rsidRDefault="008A5B44" w:rsidP="000F3ECD">
      <w:pPr>
        <w:spacing w:after="0" w:line="360" w:lineRule="auto"/>
        <w:ind w:firstLine="709"/>
        <w:jc w:val="both"/>
        <w:rPr>
          <w:rFonts w:ascii="Times New Roman" w:eastAsia="Calibri" w:hAnsi="Times New Roman" w:cs="Times New Roman"/>
          <w:sz w:val="28"/>
          <w:szCs w:val="28"/>
        </w:rPr>
      </w:pPr>
    </w:p>
    <w:p w14:paraId="3682088E" w14:textId="77777777" w:rsidR="008A5B44" w:rsidRPr="008A5B44" w:rsidRDefault="008A5B44" w:rsidP="000F3ECD">
      <w:pPr>
        <w:spacing w:after="0" w:line="360" w:lineRule="auto"/>
        <w:ind w:firstLine="709"/>
        <w:jc w:val="both"/>
        <w:rPr>
          <w:rFonts w:ascii="Times New Roman" w:eastAsia="Calibri" w:hAnsi="Times New Roman" w:cs="Times New Roman"/>
          <w:sz w:val="28"/>
          <w:szCs w:val="28"/>
        </w:rPr>
      </w:pPr>
    </w:p>
    <w:p w14:paraId="3C8A72AF" w14:textId="37E31BA2"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76" w:name="_Toc105000651"/>
      <w:bookmarkStart w:id="277" w:name="_Toc133329242"/>
      <w:bookmarkStart w:id="278" w:name="_Toc133329883"/>
      <w:bookmarkStart w:id="279" w:name="_Toc134121552"/>
      <w:bookmarkStart w:id="280" w:name="_Toc134718099"/>
      <w:bookmarkStart w:id="281" w:name="_Toc134750068"/>
      <w:bookmarkStart w:id="282" w:name="_Toc135515772"/>
      <w:bookmarkStart w:id="283" w:name="_Toc136270062"/>
      <w:bookmarkStart w:id="284" w:name="_Toc136273131"/>
      <w:bookmarkStart w:id="285" w:name="_Toc136277070"/>
      <w:bookmarkStart w:id="286" w:name="_Toc136277144"/>
      <w:r w:rsidRPr="004B34EB">
        <w:rPr>
          <w:rFonts w:ascii="Times New Roman" w:eastAsia="Times New Roman" w:hAnsi="Times New Roman" w:cs="Times New Roman"/>
          <w:b/>
          <w:bCs/>
          <w:sz w:val="24"/>
          <w:szCs w:val="24"/>
          <w:lang w:eastAsia="ru-RU"/>
        </w:rPr>
        <w:lastRenderedPageBreak/>
        <w:t>3.3.2</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видам обслуживания</w:t>
      </w:r>
      <w:bookmarkEnd w:id="276"/>
      <w:bookmarkEnd w:id="277"/>
      <w:bookmarkEnd w:id="278"/>
      <w:bookmarkEnd w:id="279"/>
      <w:bookmarkEnd w:id="280"/>
      <w:bookmarkEnd w:id="281"/>
      <w:bookmarkEnd w:id="282"/>
      <w:bookmarkEnd w:id="283"/>
      <w:bookmarkEnd w:id="284"/>
      <w:bookmarkEnd w:id="285"/>
      <w:bookmarkEnd w:id="286"/>
    </w:p>
    <w:p w14:paraId="265E8489" w14:textId="77777777" w:rsidR="00A16C41" w:rsidRPr="008A5B44" w:rsidRDefault="00A16C41" w:rsidP="000F3ECD">
      <w:pPr>
        <w:spacing w:after="0" w:line="360" w:lineRule="auto"/>
        <w:ind w:firstLine="709"/>
        <w:jc w:val="both"/>
        <w:rPr>
          <w:rFonts w:ascii="Times New Roman" w:eastAsia="Calibri" w:hAnsi="Times New Roman" w:cs="Times New Roman"/>
          <w:sz w:val="28"/>
          <w:szCs w:val="28"/>
        </w:rPr>
      </w:pPr>
    </w:p>
    <w:p w14:paraId="5F20E0DB" w14:textId="77777777" w:rsidR="00704411" w:rsidRPr="00704411" w:rsidRDefault="00704411" w:rsidP="000F3ECD">
      <w:pPr>
        <w:spacing w:after="0" w:line="360" w:lineRule="auto"/>
        <w:ind w:firstLine="709"/>
        <w:jc w:val="both"/>
        <w:rPr>
          <w:rFonts w:ascii="Times New Roman" w:eastAsia="Calibri" w:hAnsi="Times New Roman" w:cs="Times New Roman"/>
          <w:sz w:val="24"/>
          <w:szCs w:val="24"/>
        </w:rPr>
      </w:pPr>
      <w:r w:rsidRPr="00704411">
        <w:rPr>
          <w:rFonts w:ascii="Times New Roman" w:eastAsia="Calibri" w:hAnsi="Times New Roman" w:cs="Times New Roman"/>
          <w:sz w:val="24"/>
          <w:szCs w:val="24"/>
        </w:rPr>
        <w:t>Перечень мероприятий по поддержанию работоспособности программной системы включает следующие виды обслуживания:</w:t>
      </w:r>
    </w:p>
    <w:p w14:paraId="5895961B" w14:textId="17FE3C73"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Техническое обслуживание, направленное на поддержание нормального функционирования системы. Оно включает регулярный контроль состояния программных компонентов, установку актуальных обновлений и выполнение планового резервного копирования данных.</w:t>
      </w:r>
    </w:p>
    <w:p w14:paraId="595AEA45" w14:textId="79AF69D5" w:rsidR="00704411" w:rsidRPr="0070441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Профилактические мероприятия, ориентированные на предупреждение потенциальных сбоев. К ним относятся систематическая очистка временных файлов, анализ журналов событий и мониторинг состояния системы.</w:t>
      </w:r>
    </w:p>
    <w:p w14:paraId="48D392B7" w14:textId="6C8B016F" w:rsidR="00A16C41" w:rsidRDefault="00704411" w:rsidP="00854221">
      <w:pPr>
        <w:pStyle w:val="a8"/>
        <w:numPr>
          <w:ilvl w:val="0"/>
          <w:numId w:val="33"/>
        </w:numPr>
        <w:spacing w:line="360" w:lineRule="auto"/>
        <w:ind w:left="0" w:firstLine="709"/>
        <w:contextualSpacing w:val="0"/>
        <w:jc w:val="both"/>
        <w:rPr>
          <w:rFonts w:eastAsia="Calibri"/>
        </w:rPr>
      </w:pPr>
      <w:r w:rsidRPr="00704411">
        <w:rPr>
          <w:rFonts w:eastAsia="Calibri"/>
        </w:rPr>
        <w:t>Восстановительные действия, выполняемые при возникновении критических ошибок или отказов. В их задачи входит диагностика неисправностей, устранение причин сбоя и восстановление утерянных или поврежденных данных.</w:t>
      </w:r>
    </w:p>
    <w:p w14:paraId="70C3A761" w14:textId="1CF926E2" w:rsidR="008B0B6E" w:rsidRDefault="008B0B6E" w:rsidP="00854221">
      <w:pPr>
        <w:pStyle w:val="a8"/>
        <w:numPr>
          <w:ilvl w:val="0"/>
          <w:numId w:val="33"/>
        </w:numPr>
        <w:spacing w:line="360" w:lineRule="auto"/>
        <w:ind w:left="0" w:firstLine="709"/>
        <w:contextualSpacing w:val="0"/>
        <w:jc w:val="both"/>
        <w:rPr>
          <w:rFonts w:eastAsia="Calibri"/>
        </w:rPr>
      </w:pPr>
      <w:r w:rsidRPr="00704411">
        <w:rPr>
          <w:rFonts w:eastAsia="Calibri"/>
        </w:rPr>
        <w:t>Адаптационное обслуживание, связанное с корректировкой и доработкой функциональных возможностей программы в ответ на изменения в организационных процессах, требованиях предприятия или особенностях складской инфраструктуры.</w:t>
      </w:r>
    </w:p>
    <w:p w14:paraId="1D555C48" w14:textId="77777777" w:rsidR="008B0B6E" w:rsidRPr="008A5B44" w:rsidRDefault="008B0B6E" w:rsidP="000F3ECD">
      <w:pPr>
        <w:pStyle w:val="a8"/>
        <w:spacing w:line="360" w:lineRule="auto"/>
        <w:ind w:left="709"/>
        <w:contextualSpacing w:val="0"/>
        <w:jc w:val="both"/>
        <w:rPr>
          <w:rFonts w:eastAsia="Calibri"/>
          <w:sz w:val="28"/>
          <w:szCs w:val="28"/>
        </w:rPr>
      </w:pPr>
    </w:p>
    <w:p w14:paraId="77B041EE" w14:textId="2B1C110D" w:rsidR="00A16C41" w:rsidRPr="004B34EB" w:rsidRDefault="00A16C41" w:rsidP="000F3ECD">
      <w:pPr>
        <w:spacing w:after="0" w:line="360" w:lineRule="auto"/>
        <w:ind w:firstLine="709"/>
        <w:jc w:val="both"/>
        <w:rPr>
          <w:rFonts w:ascii="Times New Roman" w:eastAsia="Times New Roman" w:hAnsi="Times New Roman" w:cs="Times New Roman"/>
          <w:b/>
          <w:sz w:val="24"/>
          <w:szCs w:val="24"/>
          <w:lang w:eastAsia="ru-RU"/>
        </w:rPr>
      </w:pPr>
      <w:bookmarkStart w:id="287" w:name="_Toc105000652"/>
      <w:bookmarkStart w:id="288" w:name="_Toc133329243"/>
      <w:bookmarkStart w:id="289" w:name="_Toc133329884"/>
      <w:bookmarkStart w:id="290" w:name="_Toc134121553"/>
      <w:bookmarkStart w:id="291" w:name="_Toc134718100"/>
      <w:bookmarkStart w:id="292" w:name="_Toc134750069"/>
      <w:bookmarkStart w:id="293" w:name="_Toc135515773"/>
      <w:bookmarkStart w:id="294" w:name="_Toc136270063"/>
      <w:bookmarkStart w:id="295" w:name="_Toc136273132"/>
      <w:bookmarkStart w:id="296" w:name="_Toc136277071"/>
      <w:bookmarkStart w:id="297" w:name="_Toc136277145"/>
      <w:r w:rsidRPr="004B34EB">
        <w:rPr>
          <w:rFonts w:ascii="Times New Roman" w:eastAsia="Times New Roman" w:hAnsi="Times New Roman" w:cs="Times New Roman"/>
          <w:b/>
          <w:bCs/>
          <w:sz w:val="24"/>
          <w:szCs w:val="24"/>
          <w:lang w:eastAsia="ru-RU"/>
        </w:rPr>
        <w:t>3.3.3</w:t>
      </w:r>
      <w:r w:rsidR="00ED13A3">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численности и квалификации персонала</w:t>
      </w:r>
      <w:bookmarkEnd w:id="287"/>
      <w:bookmarkEnd w:id="288"/>
      <w:bookmarkEnd w:id="289"/>
      <w:bookmarkEnd w:id="290"/>
      <w:bookmarkEnd w:id="291"/>
      <w:bookmarkEnd w:id="292"/>
      <w:bookmarkEnd w:id="293"/>
      <w:bookmarkEnd w:id="294"/>
      <w:bookmarkEnd w:id="295"/>
      <w:bookmarkEnd w:id="296"/>
      <w:bookmarkEnd w:id="297"/>
    </w:p>
    <w:p w14:paraId="229BCD50" w14:textId="27EB6688" w:rsidR="00412A7B" w:rsidRPr="008A5B44" w:rsidRDefault="00412A7B" w:rsidP="000F3ECD">
      <w:pPr>
        <w:spacing w:after="0" w:line="360" w:lineRule="auto"/>
        <w:ind w:firstLine="709"/>
        <w:jc w:val="both"/>
        <w:rPr>
          <w:rFonts w:ascii="Times New Roman" w:eastAsia="Times New Roman" w:hAnsi="Times New Roman" w:cs="Times New Roman"/>
          <w:b/>
          <w:bCs/>
          <w:sz w:val="28"/>
          <w:szCs w:val="28"/>
          <w:lang w:eastAsia="ru-RU"/>
        </w:rPr>
      </w:pPr>
      <w:bookmarkStart w:id="298" w:name="_Toc105000653"/>
      <w:bookmarkStart w:id="299" w:name="_Toc133329885"/>
      <w:bookmarkStart w:id="300" w:name="_Toc134121554"/>
      <w:bookmarkStart w:id="301" w:name="_Toc134718101"/>
      <w:bookmarkStart w:id="302" w:name="_Toc134750070"/>
    </w:p>
    <w:p w14:paraId="58834485" w14:textId="52B5E3F8"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Для установки программного</w:t>
      </w:r>
      <w:r>
        <w:rPr>
          <w:rFonts w:ascii="Times New Roman" w:eastAsia="Times New Roman" w:hAnsi="Times New Roman" w:cs="Times New Roman"/>
          <w:sz w:val="24"/>
          <w:szCs w:val="24"/>
          <w:lang w:eastAsia="ru-RU"/>
        </w:rPr>
        <w:t xml:space="preserve"> продукта</w:t>
      </w:r>
      <w:r w:rsidRPr="00514D25">
        <w:rPr>
          <w:rFonts w:ascii="Times New Roman" w:eastAsia="Times New Roman" w:hAnsi="Times New Roman" w:cs="Times New Roman"/>
          <w:sz w:val="24"/>
          <w:szCs w:val="24"/>
          <w:lang w:eastAsia="ru-RU"/>
        </w:rPr>
        <w:t xml:space="preserve"> привлекается системный администратор. В процессе эксплуатации взаимодействие с системой осуществляет оператор.</w:t>
      </w:r>
    </w:p>
    <w:p w14:paraId="7931CDB7" w14:textId="1F753AAF"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Системный администратор должен обладать высшим образованием в области информационных технологий или сопряж</w:t>
      </w:r>
      <w:r w:rsidR="004F5DD3">
        <w:rPr>
          <w:rFonts w:ascii="Times New Roman" w:eastAsia="Times New Roman" w:hAnsi="Times New Roman" w:cs="Times New Roman"/>
          <w:sz w:val="24"/>
          <w:szCs w:val="24"/>
          <w:lang w:eastAsia="ru-RU"/>
        </w:rPr>
        <w:t>е</w:t>
      </w:r>
      <w:r w:rsidRPr="00514D25">
        <w:rPr>
          <w:rFonts w:ascii="Times New Roman" w:eastAsia="Times New Roman" w:hAnsi="Times New Roman" w:cs="Times New Roman"/>
          <w:sz w:val="24"/>
          <w:szCs w:val="24"/>
          <w:lang w:eastAsia="ru-RU"/>
        </w:rPr>
        <w:t>нных дисциплин. К его основным обязанностям относятся:</w:t>
      </w:r>
    </w:p>
    <w:p w14:paraId="5811FF2A" w14:textId="5148719A" w:rsidR="00514D25" w:rsidRPr="00C854BD" w:rsidRDefault="00514D25" w:rsidP="00854221">
      <w:pPr>
        <w:pStyle w:val="a8"/>
        <w:numPr>
          <w:ilvl w:val="0"/>
          <w:numId w:val="34"/>
        </w:numPr>
        <w:spacing w:line="360" w:lineRule="auto"/>
        <w:ind w:left="0" w:firstLine="709"/>
        <w:contextualSpacing w:val="0"/>
        <w:jc w:val="both"/>
      </w:pPr>
      <w:r w:rsidRPr="00C854BD">
        <w:t>установка программного комплекса на сервер предприятия;</w:t>
      </w:r>
    </w:p>
    <w:p w14:paraId="4576DC8D" w14:textId="6C9935D0" w:rsidR="00514D25" w:rsidRPr="00C854BD" w:rsidRDefault="00514D25" w:rsidP="00854221">
      <w:pPr>
        <w:pStyle w:val="a8"/>
        <w:numPr>
          <w:ilvl w:val="0"/>
          <w:numId w:val="34"/>
        </w:numPr>
        <w:spacing w:line="360" w:lineRule="auto"/>
        <w:ind w:left="0" w:firstLine="709"/>
        <w:contextualSpacing w:val="0"/>
        <w:jc w:val="both"/>
      </w:pPr>
      <w:r w:rsidRPr="00C854BD">
        <w:t>развертывание и настройка системы управления базами данных на сервере;</w:t>
      </w:r>
    </w:p>
    <w:p w14:paraId="7BF7F572" w14:textId="725CDFE2" w:rsidR="00514D25" w:rsidRPr="00C854BD" w:rsidRDefault="00514D25" w:rsidP="00854221">
      <w:pPr>
        <w:pStyle w:val="a8"/>
        <w:numPr>
          <w:ilvl w:val="0"/>
          <w:numId w:val="34"/>
        </w:numPr>
        <w:spacing w:line="360" w:lineRule="auto"/>
        <w:ind w:left="0" w:firstLine="709"/>
        <w:contextualSpacing w:val="0"/>
        <w:jc w:val="both"/>
      </w:pPr>
      <w:r w:rsidRPr="00C854BD">
        <w:t>конфигурация параметров СУБД для корректной работы с приложением;</w:t>
      </w:r>
    </w:p>
    <w:p w14:paraId="1ACF3399" w14:textId="2B5C6DC6" w:rsidR="00514D25" w:rsidRPr="00C854BD" w:rsidRDefault="00514D25" w:rsidP="00854221">
      <w:pPr>
        <w:pStyle w:val="a8"/>
        <w:numPr>
          <w:ilvl w:val="0"/>
          <w:numId w:val="34"/>
        </w:numPr>
        <w:spacing w:line="360" w:lineRule="auto"/>
        <w:ind w:left="0" w:firstLine="709"/>
        <w:contextualSpacing w:val="0"/>
        <w:jc w:val="both"/>
      </w:pPr>
      <w:r w:rsidRPr="00C854BD">
        <w:t>обеспечение устойчивого сетевого взаимодействия между клиентскими рабочими станциями и сервером баз данных.</w:t>
      </w:r>
    </w:p>
    <w:p w14:paraId="0CC947AD" w14:textId="666D73FB" w:rsidR="00514D25" w:rsidRPr="00514D25" w:rsidRDefault="00514D25" w:rsidP="000F3ECD">
      <w:pPr>
        <w:spacing w:after="0" w:line="360" w:lineRule="auto"/>
        <w:ind w:firstLine="709"/>
        <w:jc w:val="both"/>
        <w:rPr>
          <w:rFonts w:ascii="Times New Roman" w:eastAsia="Times New Roman" w:hAnsi="Times New Roman" w:cs="Times New Roman"/>
          <w:sz w:val="24"/>
          <w:szCs w:val="24"/>
          <w:lang w:eastAsia="ru-RU"/>
        </w:rPr>
      </w:pPr>
      <w:r w:rsidRPr="00514D25">
        <w:rPr>
          <w:rFonts w:ascii="Times New Roman" w:eastAsia="Times New Roman" w:hAnsi="Times New Roman" w:cs="Times New Roman"/>
          <w:sz w:val="24"/>
          <w:szCs w:val="24"/>
          <w:lang w:eastAsia="ru-RU"/>
        </w:rPr>
        <w:t xml:space="preserve">Пользователь системы должен владеть базовыми навыками работы с графическим интерфейсом операционной системы, а также понимать </w:t>
      </w:r>
      <w:r w:rsidR="009B1811">
        <w:rPr>
          <w:rFonts w:ascii="Times New Roman" w:eastAsia="Times New Roman" w:hAnsi="Times New Roman" w:cs="Times New Roman"/>
          <w:sz w:val="24"/>
          <w:szCs w:val="24"/>
          <w:lang w:eastAsia="ru-RU"/>
        </w:rPr>
        <w:t>процессы учета и приобретения инструмента</w:t>
      </w:r>
      <w:r w:rsidRPr="00514D25">
        <w:rPr>
          <w:rFonts w:ascii="Times New Roman" w:eastAsia="Times New Roman" w:hAnsi="Times New Roman" w:cs="Times New Roman"/>
          <w:sz w:val="24"/>
          <w:szCs w:val="24"/>
          <w:lang w:eastAsia="ru-RU"/>
        </w:rPr>
        <w:t>.</w:t>
      </w:r>
    </w:p>
    <w:p w14:paraId="79D5F285" w14:textId="3901819D"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3" w:name="_Toc135515774"/>
      <w:bookmarkStart w:id="304" w:name="_Toc136270064"/>
      <w:bookmarkStart w:id="305" w:name="_Toc136273133"/>
      <w:bookmarkStart w:id="306" w:name="_Toc136277072"/>
      <w:bookmarkStart w:id="307" w:name="_Toc136277146"/>
      <w:bookmarkStart w:id="308" w:name="_Toc200113051"/>
      <w:r w:rsidRPr="004B34EB">
        <w:rPr>
          <w:rFonts w:ascii="Times New Roman" w:eastAsia="Times New Roman" w:hAnsi="Times New Roman" w:cs="Times New Roman"/>
          <w:b/>
          <w:bCs/>
          <w:sz w:val="24"/>
          <w:szCs w:val="24"/>
          <w:lang w:eastAsia="ru-RU"/>
        </w:rPr>
        <w:lastRenderedPageBreak/>
        <w:t>3.4</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составу и параметрам технических средств</w:t>
      </w:r>
      <w:bookmarkEnd w:id="298"/>
      <w:bookmarkEnd w:id="299"/>
      <w:bookmarkEnd w:id="300"/>
      <w:bookmarkEnd w:id="301"/>
      <w:bookmarkEnd w:id="302"/>
      <w:bookmarkEnd w:id="303"/>
      <w:bookmarkEnd w:id="304"/>
      <w:bookmarkEnd w:id="305"/>
      <w:bookmarkEnd w:id="306"/>
      <w:bookmarkEnd w:id="307"/>
      <w:bookmarkEnd w:id="308"/>
    </w:p>
    <w:p w14:paraId="0E0CF414" w14:textId="6D89E8A5" w:rsidR="00A16C41" w:rsidRPr="008A5B44" w:rsidRDefault="00A16C41"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408A362"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рабочих станций:</w:t>
      </w:r>
    </w:p>
    <w:p w14:paraId="7A70AC3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Pentium Gold G6400 или аналогичный.</w:t>
      </w:r>
    </w:p>
    <w:p w14:paraId="4F8CD393"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8 ГБ.</w:t>
      </w:r>
    </w:p>
    <w:p w14:paraId="689D992C"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Твердотельный накопитель – 256 ГБ или больше для быстрой загрузки операционной системы и приложения.</w:t>
      </w:r>
    </w:p>
    <w:p w14:paraId="010A26F9"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Видеокарта – Intel UHD Graphics 610 или аналогичная интегрированная графика.</w:t>
      </w:r>
    </w:p>
    <w:p w14:paraId="7D85C6D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Сетевая карта – </w:t>
      </w:r>
      <w:proofErr w:type="spellStart"/>
      <w:r w:rsidRPr="00250FC3">
        <w:rPr>
          <w:color w:val="auto"/>
        </w:rPr>
        <w:t>Realtek</w:t>
      </w:r>
      <w:proofErr w:type="spellEnd"/>
      <w:r w:rsidRPr="00250FC3">
        <w:rPr>
          <w:color w:val="auto"/>
        </w:rPr>
        <w:t xml:space="preserve"> RTL8118AS или аналогичная.</w:t>
      </w:r>
    </w:p>
    <w:p w14:paraId="102A22A4"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Принтер – HP </w:t>
      </w:r>
      <w:proofErr w:type="spellStart"/>
      <w:r w:rsidRPr="00250FC3">
        <w:rPr>
          <w:color w:val="auto"/>
        </w:rPr>
        <w:t>LaserJet</w:t>
      </w:r>
      <w:proofErr w:type="spellEnd"/>
      <w:r w:rsidRPr="00250FC3">
        <w:rPr>
          <w:color w:val="auto"/>
        </w:rPr>
        <w:t xml:space="preserve"> MFP M428fdn или аналогичный.</w:t>
      </w:r>
    </w:p>
    <w:p w14:paraId="3B7FA83F" w14:textId="77777777" w:rsidR="00250FC3" w:rsidRPr="00250FC3" w:rsidRDefault="00250FC3" w:rsidP="000F3ECD">
      <w:pPr>
        <w:pStyle w:val="Default"/>
        <w:spacing w:line="360" w:lineRule="auto"/>
        <w:ind w:firstLine="709"/>
        <w:jc w:val="both"/>
        <w:rPr>
          <w:color w:val="auto"/>
        </w:rPr>
      </w:pPr>
      <w:r w:rsidRPr="00250FC3">
        <w:rPr>
          <w:color w:val="auto"/>
        </w:rPr>
        <w:t>Минимальные технические характеристики сервера:</w:t>
      </w:r>
    </w:p>
    <w:p w14:paraId="2B665B58"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Процессор – Intel Xeon Silver 4208 или аналогичный.</w:t>
      </w:r>
    </w:p>
    <w:p w14:paraId="10CB0C5F"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Оперативная память – 32 ГБ DDR4.</w:t>
      </w:r>
    </w:p>
    <w:p w14:paraId="58A66457"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 xml:space="preserve">Видеоконтроллер – </w:t>
      </w:r>
      <w:proofErr w:type="spellStart"/>
      <w:r w:rsidRPr="00250FC3">
        <w:rPr>
          <w:color w:val="auto"/>
        </w:rPr>
        <w:t>ASMedia</w:t>
      </w:r>
      <w:proofErr w:type="spellEnd"/>
      <w:r w:rsidRPr="00250FC3">
        <w:rPr>
          <w:color w:val="auto"/>
        </w:rPr>
        <w:t xml:space="preserve"> ASM1442 или аналогичный.</w:t>
      </w:r>
    </w:p>
    <w:p w14:paraId="0264308E" w14:textId="77777777" w:rsidR="00250FC3" w:rsidRPr="00250FC3" w:rsidRDefault="00250FC3" w:rsidP="000F3ECD">
      <w:pPr>
        <w:pStyle w:val="Default"/>
        <w:numPr>
          <w:ilvl w:val="0"/>
          <w:numId w:val="13"/>
        </w:numPr>
        <w:spacing w:line="360" w:lineRule="auto"/>
        <w:ind w:left="0" w:firstLine="709"/>
        <w:jc w:val="both"/>
        <w:rPr>
          <w:color w:val="auto"/>
        </w:rPr>
      </w:pPr>
      <w:r w:rsidRPr="00250FC3">
        <w:rPr>
          <w:color w:val="auto"/>
        </w:rPr>
        <w:t>Жесткие диски – минимум 2 диска SATA 3.5” объемом 1 ТБ каждый с возможностью горячей замены.</w:t>
      </w:r>
    </w:p>
    <w:p w14:paraId="4654723E" w14:textId="77777777" w:rsidR="00250FC3" w:rsidRPr="008A5B44" w:rsidRDefault="00250FC3" w:rsidP="000F3ECD">
      <w:pPr>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21FC49DB" w14:textId="77777777"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09" w:name="_Toc105000654"/>
      <w:bookmarkStart w:id="310" w:name="_Toc133329886"/>
      <w:bookmarkStart w:id="311" w:name="_Toc134121555"/>
      <w:bookmarkStart w:id="312" w:name="_Toc134718102"/>
      <w:bookmarkStart w:id="313" w:name="_Toc134750071"/>
      <w:bookmarkStart w:id="314" w:name="_Toc135515775"/>
      <w:bookmarkStart w:id="315" w:name="_Toc136270065"/>
      <w:bookmarkStart w:id="316" w:name="_Toc136273134"/>
      <w:bookmarkStart w:id="317" w:name="_Toc136277073"/>
      <w:bookmarkStart w:id="318" w:name="_Toc136277147"/>
      <w:bookmarkStart w:id="319" w:name="_Toc200113052"/>
      <w:r w:rsidRPr="004B34EB">
        <w:rPr>
          <w:rFonts w:ascii="Times New Roman" w:eastAsia="Times New Roman" w:hAnsi="Times New Roman" w:cs="Times New Roman"/>
          <w:b/>
          <w:bCs/>
          <w:sz w:val="24"/>
          <w:szCs w:val="24"/>
          <w:lang w:eastAsia="ru-RU"/>
        </w:rPr>
        <w:t>3.5</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информационной и программной совместимости</w:t>
      </w:r>
      <w:bookmarkEnd w:id="309"/>
      <w:bookmarkEnd w:id="310"/>
      <w:bookmarkEnd w:id="311"/>
      <w:bookmarkEnd w:id="312"/>
      <w:bookmarkEnd w:id="313"/>
      <w:bookmarkEnd w:id="314"/>
      <w:bookmarkEnd w:id="315"/>
      <w:bookmarkEnd w:id="316"/>
      <w:bookmarkEnd w:id="317"/>
      <w:bookmarkEnd w:id="318"/>
      <w:bookmarkEnd w:id="319"/>
    </w:p>
    <w:p w14:paraId="66AA2A70" w14:textId="77777777"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32858C2" w14:textId="219BA86F" w:rsidR="00CB4C8D" w:rsidRPr="00CB4C8D" w:rsidRDefault="00CB4C8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CB4C8D">
        <w:rPr>
          <w:rFonts w:ascii="Times New Roman" w:eastAsia="Calibri" w:hAnsi="Times New Roman" w:cs="Times New Roman"/>
          <w:sz w:val="24"/>
          <w:szCs w:val="24"/>
        </w:rPr>
        <w:t xml:space="preserve">Система разработана с учетом требований совместимости и поддерживает работу в операционных системах семейства </w:t>
      </w:r>
      <w:r w:rsidR="00A47266" w:rsidRPr="00B66D30">
        <w:rPr>
          <w:rFonts w:ascii="Times New Roman" w:eastAsia="Calibri" w:hAnsi="Times New Roman" w:cs="Times New Roman"/>
          <w:sz w:val="24"/>
          <w:szCs w:val="24"/>
        </w:rPr>
        <w:t xml:space="preserve">Microsoft </w:t>
      </w:r>
      <w:r w:rsidRPr="00CB4C8D">
        <w:rPr>
          <w:rFonts w:ascii="Times New Roman" w:eastAsia="Calibri" w:hAnsi="Times New Roman" w:cs="Times New Roman"/>
          <w:sz w:val="24"/>
          <w:szCs w:val="24"/>
        </w:rPr>
        <w:t>Windows 10 и 1</w:t>
      </w:r>
      <w:r w:rsidR="007A5870" w:rsidRPr="007A5870">
        <w:rPr>
          <w:rFonts w:ascii="Times New Roman" w:eastAsia="Calibri" w:hAnsi="Times New Roman" w:cs="Times New Roman"/>
          <w:sz w:val="24"/>
          <w:szCs w:val="24"/>
        </w:rPr>
        <w:t>1</w:t>
      </w:r>
      <w:r w:rsidR="00576E8F">
        <w:rPr>
          <w:rFonts w:ascii="Times New Roman" w:eastAsia="Calibri" w:hAnsi="Times New Roman" w:cs="Times New Roman"/>
          <w:sz w:val="24"/>
          <w:szCs w:val="24"/>
        </w:rPr>
        <w:t xml:space="preserve"> (64-битные версии)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rPr>
        <w:t>на рабочих станциях и</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Windows</w:t>
      </w:r>
      <w:r w:rsidR="007A5870" w:rsidRPr="007A5870">
        <w:rPr>
          <w:rFonts w:ascii="Times New Roman" w:eastAsia="Calibri" w:hAnsi="Times New Roman" w:cs="Times New Roman"/>
          <w:sz w:val="24"/>
          <w:szCs w:val="24"/>
        </w:rPr>
        <w:t xml:space="preserve"> </w:t>
      </w:r>
      <w:r w:rsidR="007A5870">
        <w:rPr>
          <w:rFonts w:ascii="Times New Roman" w:eastAsia="Calibri" w:hAnsi="Times New Roman" w:cs="Times New Roman"/>
          <w:sz w:val="24"/>
          <w:szCs w:val="24"/>
          <w:lang w:val="en-US"/>
        </w:rPr>
        <w:t>Server</w:t>
      </w:r>
      <w:r w:rsidR="007A5870" w:rsidRPr="007A5870">
        <w:rPr>
          <w:rFonts w:ascii="Times New Roman" w:eastAsia="Calibri" w:hAnsi="Times New Roman" w:cs="Times New Roman"/>
          <w:sz w:val="24"/>
          <w:szCs w:val="24"/>
        </w:rPr>
        <w:t xml:space="preserve"> 2022</w:t>
      </w:r>
      <w:r w:rsidR="007A5870">
        <w:rPr>
          <w:rFonts w:ascii="Times New Roman" w:eastAsia="Calibri" w:hAnsi="Times New Roman" w:cs="Times New Roman"/>
          <w:sz w:val="24"/>
          <w:szCs w:val="24"/>
        </w:rPr>
        <w:t xml:space="preserve"> на сервере</w:t>
      </w:r>
      <w:r w:rsidRPr="00CB4C8D">
        <w:rPr>
          <w:rFonts w:ascii="Times New Roman" w:eastAsia="Calibri" w:hAnsi="Times New Roman" w:cs="Times New Roman"/>
          <w:sz w:val="24"/>
          <w:szCs w:val="24"/>
        </w:rPr>
        <w:t>. Для корректного функционирования программного обеспечения на вычислительной станции пользователя должно быть предварительно установлено необходимое сопутствующее программное обеспечение, а именно:</w:t>
      </w:r>
    </w:p>
    <w:p w14:paraId="726BF8B0" w14:textId="3E16C67D" w:rsidR="00A16C41" w:rsidRPr="00B66D30" w:rsidRDefault="00CB4C8D"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Microsoft SQL Server</w:t>
      </w:r>
      <w:r w:rsidR="004F5DD3">
        <w:rPr>
          <w:rFonts w:eastAsia="Calibri"/>
        </w:rPr>
        <w:t xml:space="preserve"> –</w:t>
      </w:r>
      <w:r w:rsidRPr="00B66D30">
        <w:rPr>
          <w:rFonts w:eastAsia="Calibri"/>
        </w:rPr>
        <w:t xml:space="preserve"> для обеспечения работы с базой данных.</w:t>
      </w:r>
    </w:p>
    <w:p w14:paraId="0FA39BDC" w14:textId="333F2CF9" w:rsidR="00CB4C8D" w:rsidRPr="00B66D30" w:rsidRDefault="004B02C8" w:rsidP="00854221">
      <w:pPr>
        <w:pStyle w:val="a8"/>
        <w:numPr>
          <w:ilvl w:val="0"/>
          <w:numId w:val="35"/>
        </w:numPr>
        <w:autoSpaceDE w:val="0"/>
        <w:autoSpaceDN w:val="0"/>
        <w:adjustRightInd w:val="0"/>
        <w:spacing w:line="360" w:lineRule="auto"/>
        <w:ind w:left="0" w:firstLine="709"/>
        <w:contextualSpacing w:val="0"/>
        <w:jc w:val="both"/>
        <w:rPr>
          <w:rFonts w:eastAsia="Calibri"/>
        </w:rPr>
      </w:pPr>
      <w:r w:rsidRPr="00B66D30">
        <w:rPr>
          <w:rFonts w:eastAsia="Calibri"/>
        </w:rPr>
        <w:t xml:space="preserve">Microsoft </w:t>
      </w:r>
      <w:r w:rsidRPr="00B66D30">
        <w:rPr>
          <w:rFonts w:eastAsia="Calibri"/>
          <w:lang w:val="en-US"/>
        </w:rPr>
        <w:t>Excel</w:t>
      </w:r>
      <w:r w:rsidRPr="00B66D30">
        <w:rPr>
          <w:rFonts w:eastAsia="Calibri"/>
        </w:rPr>
        <w:t xml:space="preserve"> – для импорта и </w:t>
      </w:r>
      <w:r w:rsidR="00B66D30" w:rsidRPr="00B66D30">
        <w:rPr>
          <w:rFonts w:eastAsia="Calibri"/>
        </w:rPr>
        <w:t>экспорта</w:t>
      </w:r>
      <w:r w:rsidRPr="00B66D30">
        <w:rPr>
          <w:rFonts w:eastAsia="Calibri"/>
        </w:rPr>
        <w:t xml:space="preserve"> данных.</w:t>
      </w:r>
    </w:p>
    <w:p w14:paraId="32649CA0" w14:textId="77777777" w:rsidR="004B02C8" w:rsidRPr="008A5B44" w:rsidRDefault="004B02C8"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3306569" w14:textId="49CFD7F7"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bCs/>
          <w:sz w:val="24"/>
          <w:szCs w:val="24"/>
          <w:lang w:eastAsia="ru-RU"/>
        </w:rPr>
      </w:pPr>
      <w:bookmarkStart w:id="320" w:name="_Toc105000655"/>
      <w:bookmarkStart w:id="321" w:name="_Toc133329887"/>
      <w:bookmarkStart w:id="322" w:name="_Toc134121556"/>
      <w:bookmarkStart w:id="323" w:name="_Toc134718103"/>
      <w:bookmarkStart w:id="324" w:name="_Toc134750072"/>
      <w:bookmarkStart w:id="325" w:name="_Toc135515776"/>
      <w:bookmarkStart w:id="326" w:name="_Toc136270066"/>
      <w:bookmarkStart w:id="327" w:name="_Toc136273135"/>
      <w:bookmarkStart w:id="328" w:name="_Toc136277074"/>
      <w:bookmarkStart w:id="329" w:name="_Toc136277148"/>
      <w:bookmarkStart w:id="330" w:name="_Toc200113053"/>
      <w:r w:rsidRPr="004B34EB">
        <w:rPr>
          <w:rFonts w:ascii="Times New Roman" w:eastAsia="Times New Roman" w:hAnsi="Times New Roman" w:cs="Times New Roman"/>
          <w:b/>
          <w:bCs/>
          <w:sz w:val="24"/>
          <w:szCs w:val="24"/>
          <w:lang w:eastAsia="ru-RU"/>
        </w:rPr>
        <w:t>3.6</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маркировке и упаковке</w:t>
      </w:r>
      <w:bookmarkEnd w:id="320"/>
      <w:bookmarkEnd w:id="321"/>
      <w:bookmarkEnd w:id="322"/>
      <w:bookmarkEnd w:id="323"/>
      <w:bookmarkEnd w:id="324"/>
      <w:bookmarkEnd w:id="325"/>
      <w:bookmarkEnd w:id="326"/>
      <w:bookmarkEnd w:id="327"/>
      <w:bookmarkEnd w:id="328"/>
      <w:bookmarkEnd w:id="329"/>
      <w:bookmarkEnd w:id="330"/>
    </w:p>
    <w:p w14:paraId="62AF2F28" w14:textId="77777777"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A886BD1" w14:textId="1121E145" w:rsidR="001D1FC3" w:rsidRPr="004B34EB" w:rsidRDefault="001D1FC3"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маркировке отсутствуют</w:t>
      </w:r>
      <w:r w:rsidRPr="003A7856">
        <w:rPr>
          <w:rFonts w:ascii="Times New Roman" w:eastAsia="Calibri" w:hAnsi="Times New Roman" w:cs="Times New Roman"/>
          <w:sz w:val="24"/>
          <w:szCs w:val="24"/>
        </w:rPr>
        <w:t>.</w:t>
      </w:r>
    </w:p>
    <w:p w14:paraId="547798DA" w14:textId="3EC55BCB" w:rsidR="001D1FC3" w:rsidRDefault="001D1FC3"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45F520A" w14:textId="47DB1490" w:rsidR="00F920CD" w:rsidRDefault="00F920CD"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FD98328"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31" w:name="_Toc105000656"/>
      <w:bookmarkStart w:id="332" w:name="_Toc133329888"/>
      <w:bookmarkStart w:id="333" w:name="_Toc134121557"/>
      <w:bookmarkStart w:id="334" w:name="_Toc134718104"/>
      <w:bookmarkStart w:id="335" w:name="_Toc134750073"/>
      <w:bookmarkStart w:id="336" w:name="_Toc135515777"/>
      <w:bookmarkStart w:id="337" w:name="_Toc136270067"/>
      <w:bookmarkStart w:id="338" w:name="_Toc136273136"/>
      <w:bookmarkStart w:id="339" w:name="_Toc136277075"/>
      <w:bookmarkStart w:id="340" w:name="_Toc136277149"/>
      <w:bookmarkStart w:id="341" w:name="_Toc200113054"/>
      <w:r w:rsidRPr="004B34EB">
        <w:rPr>
          <w:rFonts w:ascii="Times New Roman" w:eastAsia="Times New Roman" w:hAnsi="Times New Roman" w:cs="Times New Roman"/>
          <w:b/>
          <w:bCs/>
          <w:sz w:val="24"/>
          <w:szCs w:val="24"/>
          <w:lang w:eastAsia="ru-RU"/>
        </w:rPr>
        <w:lastRenderedPageBreak/>
        <w:t>3.7</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Требования к транспортированию и хранению</w:t>
      </w:r>
      <w:bookmarkEnd w:id="331"/>
      <w:bookmarkEnd w:id="332"/>
      <w:bookmarkEnd w:id="333"/>
      <w:bookmarkEnd w:id="334"/>
      <w:bookmarkEnd w:id="335"/>
      <w:bookmarkEnd w:id="336"/>
      <w:bookmarkEnd w:id="337"/>
      <w:bookmarkEnd w:id="338"/>
      <w:bookmarkEnd w:id="339"/>
      <w:bookmarkEnd w:id="340"/>
      <w:bookmarkEnd w:id="341"/>
    </w:p>
    <w:p w14:paraId="71005903" w14:textId="77777777" w:rsidR="00F920CD" w:rsidRPr="008A5B44" w:rsidRDefault="00F920CD"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91515C3" w14:textId="521A890D" w:rsidR="00A16C41" w:rsidRDefault="00F920CD" w:rsidP="000F3ECD">
      <w:pPr>
        <w:spacing w:after="0" w:line="360" w:lineRule="auto"/>
        <w:ind w:firstLine="709"/>
        <w:jc w:val="both"/>
        <w:rPr>
          <w:rFonts w:ascii="Times New Roman" w:eastAsia="Calibri" w:hAnsi="Times New Roman" w:cs="Times New Roman"/>
          <w:sz w:val="24"/>
          <w:szCs w:val="24"/>
        </w:rPr>
      </w:pPr>
      <w:r w:rsidRPr="003A7856">
        <w:rPr>
          <w:rFonts w:ascii="Times New Roman" w:eastAsia="Calibri" w:hAnsi="Times New Roman" w:cs="Times New Roman"/>
          <w:sz w:val="24"/>
          <w:szCs w:val="24"/>
        </w:rPr>
        <w:t>Специальные</w:t>
      </w:r>
      <w:r>
        <w:rPr>
          <w:rFonts w:ascii="Times New Roman" w:eastAsia="Calibri" w:hAnsi="Times New Roman" w:cs="Times New Roman"/>
          <w:sz w:val="24"/>
          <w:szCs w:val="24"/>
        </w:rPr>
        <w:t xml:space="preserve"> требования к транспортировке отсутствуют</w:t>
      </w:r>
      <w:r w:rsidRPr="003A7856">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F920CD">
        <w:rPr>
          <w:rFonts w:ascii="Times New Roman" w:eastAsia="Calibri" w:hAnsi="Times New Roman" w:cs="Times New Roman"/>
          <w:sz w:val="24"/>
          <w:szCs w:val="24"/>
        </w:rPr>
        <w:t>Система хранится на цифровом носителе.</w:t>
      </w:r>
    </w:p>
    <w:p w14:paraId="5F08A5A4" w14:textId="77777777" w:rsidR="00F920CD" w:rsidRPr="008A5B44" w:rsidRDefault="00F920CD" w:rsidP="000F3ECD">
      <w:pPr>
        <w:spacing w:after="0" w:line="360" w:lineRule="auto"/>
        <w:ind w:firstLine="709"/>
        <w:jc w:val="both"/>
        <w:rPr>
          <w:rFonts w:ascii="Times New Roman" w:eastAsia="Calibri" w:hAnsi="Times New Roman" w:cs="Times New Roman"/>
          <w:sz w:val="28"/>
          <w:szCs w:val="28"/>
        </w:rPr>
      </w:pPr>
    </w:p>
    <w:p w14:paraId="08F0818E" w14:textId="1D6EF022" w:rsidR="00A16C41" w:rsidRPr="004B34EB" w:rsidRDefault="00A16C41" w:rsidP="000F3ECD">
      <w:pPr>
        <w:keepNext/>
        <w:keepLines/>
        <w:spacing w:after="0" w:line="360" w:lineRule="auto"/>
        <w:ind w:firstLine="709"/>
        <w:jc w:val="both"/>
        <w:outlineLvl w:val="0"/>
        <w:rPr>
          <w:rFonts w:ascii="Times New Roman" w:eastAsia="Times New Roman" w:hAnsi="Times New Roman" w:cs="Times New Roman"/>
          <w:b/>
          <w:sz w:val="24"/>
          <w:szCs w:val="24"/>
          <w:lang w:eastAsia="ru-RU"/>
        </w:rPr>
      </w:pPr>
      <w:bookmarkStart w:id="342" w:name="_Toc105000657"/>
      <w:bookmarkStart w:id="343" w:name="_Toc133329889"/>
      <w:bookmarkStart w:id="344" w:name="_Toc134121558"/>
      <w:bookmarkStart w:id="345" w:name="_Toc134718105"/>
      <w:bookmarkStart w:id="346" w:name="_Toc134750074"/>
      <w:bookmarkStart w:id="347" w:name="_Toc135515778"/>
      <w:bookmarkStart w:id="348" w:name="_Toc136270068"/>
      <w:bookmarkStart w:id="349" w:name="_Toc136273137"/>
      <w:bookmarkStart w:id="350" w:name="_Toc136277076"/>
      <w:bookmarkStart w:id="351" w:name="_Toc136277150"/>
      <w:bookmarkStart w:id="352" w:name="_Toc200113055"/>
      <w:r w:rsidRPr="004B34EB">
        <w:rPr>
          <w:rFonts w:ascii="Times New Roman" w:eastAsia="Times New Roman" w:hAnsi="Times New Roman" w:cs="Times New Roman"/>
          <w:b/>
          <w:bCs/>
          <w:sz w:val="24"/>
          <w:szCs w:val="24"/>
          <w:lang w:eastAsia="ru-RU"/>
        </w:rPr>
        <w:t>3.8</w:t>
      </w:r>
      <w:r w:rsidR="00650565">
        <w:rPr>
          <w:rFonts w:ascii="Times New Roman" w:eastAsia="Times New Roman" w:hAnsi="Times New Roman" w:cs="Times New Roman"/>
          <w:b/>
          <w:bCs/>
          <w:sz w:val="24"/>
          <w:szCs w:val="24"/>
          <w:lang w:eastAsia="ru-RU"/>
        </w:rPr>
        <w:t xml:space="preserve"> </w:t>
      </w:r>
      <w:r w:rsidRPr="004B34EB">
        <w:rPr>
          <w:rFonts w:ascii="Times New Roman" w:eastAsia="Times New Roman" w:hAnsi="Times New Roman" w:cs="Times New Roman"/>
          <w:b/>
          <w:bCs/>
          <w:sz w:val="24"/>
          <w:szCs w:val="24"/>
          <w:lang w:eastAsia="ru-RU"/>
        </w:rPr>
        <w:t>Специальные требования</w:t>
      </w:r>
      <w:bookmarkEnd w:id="342"/>
      <w:bookmarkEnd w:id="343"/>
      <w:bookmarkEnd w:id="344"/>
      <w:bookmarkEnd w:id="345"/>
      <w:bookmarkEnd w:id="346"/>
      <w:bookmarkEnd w:id="347"/>
      <w:bookmarkEnd w:id="348"/>
      <w:bookmarkEnd w:id="349"/>
      <w:bookmarkEnd w:id="350"/>
      <w:bookmarkEnd w:id="351"/>
      <w:bookmarkEnd w:id="352"/>
    </w:p>
    <w:p w14:paraId="0DA6E268" w14:textId="173AFD2A" w:rsidR="00A16C41" w:rsidRPr="008A5B44" w:rsidRDefault="00A16C41"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4D0EF080" w14:textId="21FCB520" w:rsidR="0039691D" w:rsidRPr="004B34EB" w:rsidRDefault="00F8059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F8059A">
        <w:rPr>
          <w:rFonts w:ascii="Times New Roman" w:eastAsia="Calibri" w:hAnsi="Times New Roman" w:cs="Times New Roman"/>
          <w:sz w:val="24"/>
          <w:szCs w:val="24"/>
        </w:rPr>
        <w:t>Программа должна быть оснащена интуитивно понятным графическим интерфейсом, обеспечивающим удобное и эффективное взаимодействие с пользователем. Дизайн интерфейса должен разрабатываться в соответствии с утвержденными рекомендациями и стандартами проектирования пользовательских интерфейсов</w:t>
      </w:r>
      <w:r>
        <w:rPr>
          <w:rFonts w:ascii="Times New Roman" w:eastAsia="Calibri" w:hAnsi="Times New Roman" w:cs="Times New Roman"/>
          <w:sz w:val="24"/>
          <w:szCs w:val="24"/>
        </w:rPr>
        <w:t>.</w:t>
      </w:r>
    </w:p>
    <w:p w14:paraId="2C556B97" w14:textId="77777777" w:rsidR="00064B7E" w:rsidRDefault="00064B7E" w:rsidP="00650565">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53" w:name="_Toc105000658"/>
      <w:r>
        <w:rPr>
          <w:rFonts w:ascii="Times New Roman" w:eastAsia="Calibri" w:hAnsi="Times New Roman" w:cs="Times New Roman"/>
          <w:sz w:val="24"/>
          <w:szCs w:val="24"/>
        </w:rPr>
        <w:br w:type="page"/>
      </w:r>
    </w:p>
    <w:p w14:paraId="313D1659" w14:textId="27F5E6DA" w:rsidR="00A16C41" w:rsidRPr="00650565" w:rsidRDefault="00A16C41" w:rsidP="00650565">
      <w:pPr>
        <w:pStyle w:val="1"/>
        <w:spacing w:line="360" w:lineRule="auto"/>
        <w:ind w:firstLine="709"/>
        <w:rPr>
          <w:rFonts w:eastAsia="Times New Roman" w:cs="Times New Roman"/>
          <w:b/>
        </w:rPr>
      </w:pPr>
      <w:bookmarkStart w:id="354" w:name="_Toc200113056"/>
      <w:r w:rsidRPr="00650565">
        <w:rPr>
          <w:rFonts w:eastAsia="Times New Roman" w:cs="Times New Roman"/>
          <w:b/>
        </w:rPr>
        <w:lastRenderedPageBreak/>
        <w:t>4</w:t>
      </w:r>
      <w:r w:rsidR="00650565" w:rsidRPr="00650565">
        <w:rPr>
          <w:rFonts w:eastAsia="Times New Roman" w:cs="Times New Roman"/>
          <w:b/>
        </w:rPr>
        <w:t xml:space="preserve"> </w:t>
      </w:r>
      <w:r w:rsidRPr="00650565">
        <w:rPr>
          <w:rFonts w:eastAsia="Times New Roman" w:cs="Times New Roman"/>
          <w:b/>
        </w:rPr>
        <w:t>Требования программной документации</w:t>
      </w:r>
      <w:bookmarkEnd w:id="353"/>
      <w:bookmarkEnd w:id="354"/>
    </w:p>
    <w:p w14:paraId="0F8F2FE6" w14:textId="301F9287" w:rsidR="00A16C41" w:rsidRPr="005C41AA" w:rsidRDefault="00A16C41" w:rsidP="00650565">
      <w:pPr>
        <w:autoSpaceDE w:val="0"/>
        <w:autoSpaceDN w:val="0"/>
        <w:adjustRightInd w:val="0"/>
        <w:spacing w:after="0" w:line="360" w:lineRule="auto"/>
        <w:ind w:firstLine="709"/>
        <w:jc w:val="both"/>
        <w:rPr>
          <w:rFonts w:ascii="Times New Roman" w:eastAsia="Calibri" w:hAnsi="Times New Roman" w:cs="Times New Roman"/>
          <w:b/>
          <w:bCs/>
          <w:sz w:val="28"/>
          <w:szCs w:val="28"/>
        </w:rPr>
      </w:pPr>
    </w:p>
    <w:p w14:paraId="03B36BB3" w14:textId="23CE8FDE" w:rsidR="00083139" w:rsidRDefault="00D60964" w:rsidP="00DE1A5B">
      <w:pPr>
        <w:spacing w:after="0"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Состав программной документации:</w:t>
      </w:r>
    </w:p>
    <w:p w14:paraId="4671FF95" w14:textId="20DC126D" w:rsid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техническое задание;</w:t>
      </w:r>
    </w:p>
    <w:p w14:paraId="054C5282" w14:textId="1DD9F342" w:rsidR="00D60964" w:rsidRPr="00D60964" w:rsidRDefault="00D60964" w:rsidP="00854221">
      <w:pPr>
        <w:pStyle w:val="a8"/>
        <w:numPr>
          <w:ilvl w:val="0"/>
          <w:numId w:val="36"/>
        </w:numPr>
        <w:spacing w:line="360" w:lineRule="auto"/>
        <w:ind w:left="0" w:firstLine="709"/>
        <w:contextualSpacing w:val="0"/>
        <w:jc w:val="both"/>
        <w:rPr>
          <w:color w:val="000000"/>
        </w:rPr>
      </w:pPr>
      <w:r w:rsidRPr="00D60964">
        <w:rPr>
          <w:color w:val="000000"/>
        </w:rPr>
        <w:t>пояснительная записка</w:t>
      </w:r>
      <w:r>
        <w:rPr>
          <w:color w:val="000000"/>
        </w:rPr>
        <w:t>;</w:t>
      </w:r>
    </w:p>
    <w:p w14:paraId="35BBAD13" w14:textId="0CCDC8C3" w:rsidR="00D60964" w:rsidRDefault="00D60964" w:rsidP="00854221">
      <w:pPr>
        <w:pStyle w:val="a8"/>
        <w:numPr>
          <w:ilvl w:val="0"/>
          <w:numId w:val="36"/>
        </w:numPr>
        <w:spacing w:line="360" w:lineRule="auto"/>
        <w:ind w:left="0" w:firstLine="709"/>
        <w:contextualSpacing w:val="0"/>
        <w:jc w:val="both"/>
        <w:rPr>
          <w:color w:val="000000"/>
        </w:rPr>
      </w:pPr>
      <w:r>
        <w:rPr>
          <w:color w:val="000000"/>
        </w:rPr>
        <w:t>руководство пользователя</w:t>
      </w:r>
      <w:r w:rsidR="00C04144">
        <w:rPr>
          <w:color w:val="000000"/>
          <w:lang w:val="en-US"/>
        </w:rPr>
        <w:t>.</w:t>
      </w:r>
    </w:p>
    <w:p w14:paraId="27939FF2" w14:textId="731B706F" w:rsidR="00083139" w:rsidRDefault="00313DD9" w:rsidP="00DE1A5B">
      <w:pPr>
        <w:spacing w:after="0" w:line="360" w:lineRule="auto"/>
        <w:ind w:firstLine="709"/>
        <w:jc w:val="both"/>
        <w:rPr>
          <w:rFonts w:ascii="Times New Roman" w:eastAsia="Times New Roman" w:hAnsi="Times New Roman" w:cs="Times New Roman"/>
          <w:color w:val="000000"/>
          <w:sz w:val="24"/>
          <w:szCs w:val="24"/>
          <w:lang w:eastAsia="ru-RU"/>
        </w:rPr>
      </w:pPr>
      <w:r w:rsidRPr="00313DD9">
        <w:rPr>
          <w:rFonts w:ascii="Times New Roman" w:eastAsia="Times New Roman" w:hAnsi="Times New Roman" w:cs="Times New Roman"/>
          <w:color w:val="000000"/>
          <w:sz w:val="24"/>
          <w:szCs w:val="24"/>
          <w:lang w:eastAsia="ru-RU"/>
        </w:rPr>
        <w:t xml:space="preserve">Документация к программному обеспечению должна быть выполнена на русском языке и представлена в электронном виде в удобных для чтения и печати форматах </w:t>
      </w:r>
      <w:r w:rsidR="006C3DD0">
        <w:rPr>
          <w:rFonts w:ascii="Times New Roman" w:eastAsia="Times New Roman" w:hAnsi="Times New Roman" w:cs="Times New Roman"/>
          <w:color w:val="000000"/>
          <w:sz w:val="24"/>
          <w:szCs w:val="24"/>
          <w:lang w:eastAsia="ru-RU"/>
        </w:rPr>
        <w:t>–</w:t>
      </w:r>
      <w:r w:rsidRPr="00313DD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pdf</w:t>
      </w:r>
      <w:r w:rsidRPr="00313DD9">
        <w:rPr>
          <w:rFonts w:ascii="Times New Roman" w:eastAsia="Times New Roman" w:hAnsi="Times New Roman" w:cs="Times New Roman"/>
          <w:color w:val="000000"/>
          <w:sz w:val="24"/>
          <w:szCs w:val="24"/>
          <w:lang w:eastAsia="ru-RU"/>
        </w:rPr>
        <w:t xml:space="preserve"> или</w:t>
      </w:r>
      <w:r w:rsidR="00D912A6" w:rsidRPr="00D912A6">
        <w:rPr>
          <w:rFonts w:ascii="Times New Roman" w:eastAsia="Times New Roman" w:hAnsi="Times New Roman" w:cs="Times New Roman"/>
          <w:color w:val="000000"/>
          <w:sz w:val="24"/>
          <w:szCs w:val="24"/>
          <w:lang w:eastAsia="ru-RU"/>
        </w:rPr>
        <w:t xml:space="preserve"> .</w:t>
      </w:r>
      <w:r w:rsidR="00D912A6">
        <w:rPr>
          <w:rFonts w:ascii="Times New Roman" w:eastAsia="Times New Roman" w:hAnsi="Times New Roman" w:cs="Times New Roman"/>
          <w:color w:val="000000"/>
          <w:sz w:val="24"/>
          <w:szCs w:val="24"/>
          <w:lang w:val="en-US" w:eastAsia="ru-RU"/>
        </w:rPr>
        <w:t>docx</w:t>
      </w:r>
      <w:r w:rsidRPr="00313DD9">
        <w:rPr>
          <w:rFonts w:ascii="Times New Roman" w:eastAsia="Times New Roman" w:hAnsi="Times New Roman" w:cs="Times New Roman"/>
          <w:color w:val="000000"/>
          <w:sz w:val="24"/>
          <w:szCs w:val="24"/>
          <w:lang w:eastAsia="ru-RU"/>
        </w:rPr>
        <w:t>. Материалы должны быть структурированы и изложены понятным языком, что позволит пользователям самостоятельно ознакомиться с функционалом системы, порядком установки, настройки и эксплуатации.</w:t>
      </w:r>
    </w:p>
    <w:p w14:paraId="7A8DBB8C" w14:textId="77777777" w:rsidR="005C41AA" w:rsidRDefault="005C41AA" w:rsidP="00650565">
      <w:pPr>
        <w:spacing w:after="0" w:line="360" w:lineRule="auto"/>
        <w:ind w:firstLine="709"/>
        <w:rPr>
          <w:rFonts w:ascii="Times New Roman" w:eastAsia="Times New Roman" w:hAnsi="Times New Roman" w:cs="Times New Roman"/>
          <w:color w:val="000000"/>
          <w:sz w:val="24"/>
          <w:szCs w:val="24"/>
          <w:lang w:eastAsia="ru-RU"/>
        </w:rPr>
      </w:pPr>
    </w:p>
    <w:p w14:paraId="482C314B" w14:textId="692CE658" w:rsidR="00313DD9" w:rsidRPr="004B34EB" w:rsidRDefault="00313DD9" w:rsidP="00650565">
      <w:pPr>
        <w:spacing w:after="0" w:line="360" w:lineRule="auto"/>
        <w:ind w:firstLine="709"/>
        <w:rPr>
          <w:rFonts w:ascii="Times New Roman" w:eastAsia="Times New Roman" w:hAnsi="Times New Roman" w:cs="Times New Roman"/>
          <w:color w:val="000000"/>
          <w:sz w:val="24"/>
          <w:szCs w:val="24"/>
          <w:lang w:eastAsia="ru-RU"/>
        </w:rPr>
        <w:sectPr w:rsidR="00313DD9" w:rsidRPr="004B34EB" w:rsidSect="003936D7">
          <w:pgSz w:w="11906" w:h="16838" w:code="9"/>
          <w:pgMar w:top="1134" w:right="851" w:bottom="1701" w:left="1701" w:header="709" w:footer="709" w:gutter="0"/>
          <w:cols w:space="709"/>
          <w:docGrid w:linePitch="360"/>
        </w:sectPr>
      </w:pPr>
    </w:p>
    <w:p w14:paraId="607C8A87" w14:textId="176FD1CC" w:rsidR="00A16C41" w:rsidRDefault="00A16C41" w:rsidP="00650565">
      <w:pPr>
        <w:keepNext/>
        <w:keepLines/>
        <w:spacing w:after="0" w:line="360" w:lineRule="auto"/>
        <w:ind w:firstLine="709"/>
        <w:outlineLvl w:val="0"/>
        <w:rPr>
          <w:rFonts w:ascii="Times New Roman" w:eastAsia="Times New Roman" w:hAnsi="Times New Roman" w:cs="Times New Roman"/>
          <w:b/>
          <w:bCs/>
          <w:sz w:val="28"/>
          <w:szCs w:val="28"/>
          <w:lang w:eastAsia="ru-RU"/>
        </w:rPr>
      </w:pPr>
      <w:bookmarkStart w:id="355" w:name="_Toc105000659"/>
      <w:bookmarkStart w:id="356" w:name="_Toc133329890"/>
      <w:bookmarkStart w:id="357" w:name="_Toc134121559"/>
      <w:bookmarkStart w:id="358" w:name="_Toc134718106"/>
      <w:bookmarkStart w:id="359" w:name="_Toc134750075"/>
      <w:bookmarkStart w:id="360" w:name="_Toc135515779"/>
      <w:bookmarkStart w:id="361" w:name="_Toc136270069"/>
      <w:bookmarkStart w:id="362" w:name="_Toc136273138"/>
      <w:bookmarkStart w:id="363" w:name="_Toc136277077"/>
      <w:bookmarkStart w:id="364" w:name="_Toc136277151"/>
      <w:bookmarkStart w:id="365" w:name="_Toc200113057"/>
      <w:r w:rsidRPr="00650565">
        <w:rPr>
          <w:rFonts w:ascii="Times New Roman" w:eastAsia="Times New Roman" w:hAnsi="Times New Roman" w:cs="Times New Roman"/>
          <w:b/>
          <w:bCs/>
          <w:sz w:val="28"/>
          <w:szCs w:val="28"/>
          <w:lang w:eastAsia="ru-RU"/>
        </w:rPr>
        <w:lastRenderedPageBreak/>
        <w:t>5</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Технико-экономические показатели</w:t>
      </w:r>
      <w:bookmarkEnd w:id="355"/>
      <w:bookmarkEnd w:id="356"/>
      <w:bookmarkEnd w:id="357"/>
      <w:bookmarkEnd w:id="358"/>
      <w:bookmarkEnd w:id="359"/>
      <w:bookmarkEnd w:id="360"/>
      <w:bookmarkEnd w:id="361"/>
      <w:bookmarkEnd w:id="362"/>
      <w:bookmarkEnd w:id="363"/>
      <w:bookmarkEnd w:id="364"/>
      <w:bookmarkEnd w:id="365"/>
    </w:p>
    <w:p w14:paraId="37D02A7E" w14:textId="77777777" w:rsidR="00102762" w:rsidRPr="00650565" w:rsidRDefault="00102762" w:rsidP="00650565">
      <w:pPr>
        <w:keepNext/>
        <w:keepLines/>
        <w:spacing w:after="0" w:line="360" w:lineRule="auto"/>
        <w:ind w:firstLine="709"/>
        <w:outlineLvl w:val="0"/>
        <w:rPr>
          <w:rFonts w:ascii="Times New Roman" w:eastAsia="Times New Roman" w:hAnsi="Times New Roman" w:cs="Times New Roman"/>
          <w:b/>
          <w:sz w:val="28"/>
          <w:szCs w:val="28"/>
          <w:lang w:eastAsia="ru-RU"/>
        </w:rPr>
      </w:pPr>
    </w:p>
    <w:p w14:paraId="17CC47F2" w14:textId="3107494E" w:rsidR="006F1F0A" w:rsidRDefault="006F1F0A" w:rsidP="006F1F0A">
      <w:pPr>
        <w:pStyle w:val="a8"/>
        <w:autoSpaceDE w:val="0"/>
        <w:autoSpaceDN w:val="0"/>
        <w:adjustRightInd w:val="0"/>
        <w:spacing w:line="360" w:lineRule="auto"/>
        <w:ind w:left="0" w:firstLine="709"/>
        <w:contextualSpacing w:val="0"/>
        <w:jc w:val="both"/>
        <w:rPr>
          <w:rFonts w:eastAsia="Calibri"/>
        </w:rPr>
      </w:pPr>
      <w:r w:rsidRPr="006F1F0A">
        <w:rPr>
          <w:rFonts w:eastAsia="Calibri"/>
          <w:lang w:eastAsia="en-US"/>
        </w:rPr>
        <w:t>Внедрение модуля «Автоматизированное рабочее место инженера по инструменту отдела подготовки производства» направлено на достижение комплексного технико-экономического эффекта за сч</w:t>
      </w:r>
      <w:r w:rsidR="006C3DD0">
        <w:rPr>
          <w:rFonts w:eastAsia="Calibri"/>
          <w:lang w:eastAsia="en-US"/>
        </w:rPr>
        <w:t>е</w:t>
      </w:r>
      <w:r w:rsidRPr="006F1F0A">
        <w:rPr>
          <w:rFonts w:eastAsia="Calibri"/>
          <w:lang w:eastAsia="en-US"/>
        </w:rPr>
        <w:t>т автоматизации ключевых процессов управления инструментальным хозяйством. Основными ожидаемыми результатами от реализации модуля являются:</w:t>
      </w:r>
    </w:p>
    <w:p w14:paraId="13A15159" w14:textId="77777777" w:rsidR="006F1F0A" w:rsidRPr="006F1F0A" w:rsidRDefault="006F1F0A" w:rsidP="00854221">
      <w:pPr>
        <w:pStyle w:val="a8"/>
        <w:numPr>
          <w:ilvl w:val="0"/>
          <w:numId w:val="37"/>
        </w:numPr>
        <w:spacing w:line="360" w:lineRule="auto"/>
        <w:ind w:left="0" w:firstLine="709"/>
        <w:contextualSpacing w:val="0"/>
        <w:jc w:val="both"/>
        <w:rPr>
          <w:rFonts w:eastAsia="Calibri"/>
        </w:rPr>
      </w:pPr>
      <w:bookmarkStart w:id="366" w:name="_Toc105000660"/>
      <w:r w:rsidRPr="006F1F0A">
        <w:rPr>
          <w:rFonts w:eastAsia="Calibri"/>
        </w:rPr>
        <w:t>Сокращение времени на обработку заявок от цехов;</w:t>
      </w:r>
    </w:p>
    <w:p w14:paraId="2EBA87D1" w14:textId="311D4CA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точности планирования закупок инструмента;</w:t>
      </w:r>
    </w:p>
    <w:p w14:paraId="44F93784" w14:textId="27AB04CC"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объемов избыточных и повторных закупок;</w:t>
      </w:r>
    </w:p>
    <w:p w14:paraId="27D38D95" w14:textId="4CB4BA3D"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Минимизация простоев производства из-за нехватки инструмента;</w:t>
      </w:r>
    </w:p>
    <w:p w14:paraId="79EB63AB" w14:textId="20F958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Улучшение контроля за движением и остатками инструментального обеспечения;</w:t>
      </w:r>
    </w:p>
    <w:p w14:paraId="565B8F74" w14:textId="34A997B6"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Обеспечение оперативного доступа к актуальным справочникам и данным по поставкам;</w:t>
      </w:r>
    </w:p>
    <w:p w14:paraId="119B4A8E" w14:textId="2352029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Повышение прозрачности и полноты информации при формировании заявок;</w:t>
      </w:r>
    </w:p>
    <w:p w14:paraId="0D87F544" w14:textId="5AE26E0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Автоматизация рутинных операций, связанных с вводом и корректировкой данных;</w:t>
      </w:r>
    </w:p>
    <w:p w14:paraId="33D8F6B7" w14:textId="08614488"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Снижение вероятности ошибок при подборе аналогов и формировании заказов;</w:t>
      </w:r>
    </w:p>
    <w:p w14:paraId="257D891F" w14:textId="7FEB2A31"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Оптимизация взаимодействия между отделом инструментального хозяйства и кладовыми;</w:t>
      </w:r>
    </w:p>
    <w:p w14:paraId="5C023E68" w14:textId="587A9D74"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Сокращение времени на поиск и фильтрацию данных за счет интеллектуального поиска;</w:t>
      </w:r>
    </w:p>
    <w:p w14:paraId="463310B3" w14:textId="2F467F9F" w:rsidR="006F1F0A" w:rsidRPr="006F1F0A" w:rsidRDefault="006F1F0A" w:rsidP="00854221">
      <w:pPr>
        <w:pStyle w:val="a8"/>
        <w:numPr>
          <w:ilvl w:val="0"/>
          <w:numId w:val="37"/>
        </w:numPr>
        <w:spacing w:line="360" w:lineRule="auto"/>
        <w:ind w:left="0" w:firstLine="709"/>
        <w:contextualSpacing w:val="0"/>
        <w:jc w:val="both"/>
        <w:rPr>
          <w:rFonts w:eastAsia="Calibri"/>
        </w:rPr>
      </w:pPr>
      <w:r w:rsidRPr="006F1F0A">
        <w:rPr>
          <w:rFonts w:eastAsia="Calibri"/>
        </w:rPr>
        <w:t>Упрощение формирования отчетов по остаткам, заявкам и поставкам</w:t>
      </w:r>
      <w:r w:rsidR="000C1C98">
        <w:rPr>
          <w:rFonts w:eastAsia="Calibri"/>
        </w:rPr>
        <w:t>.</w:t>
      </w:r>
    </w:p>
    <w:p w14:paraId="1A878102" w14:textId="3FA6BD0D" w:rsidR="00373D5F" w:rsidRPr="004B34EB" w:rsidRDefault="00373D5F" w:rsidP="006F1F0A">
      <w:pPr>
        <w:spacing w:after="0" w:line="360" w:lineRule="auto"/>
        <w:ind w:firstLine="709"/>
        <w:rPr>
          <w:rFonts w:ascii="Times New Roman" w:eastAsia="Times New Roman" w:hAnsi="Times New Roman" w:cs="Times New Roman"/>
          <w:b/>
          <w:bCs/>
          <w:sz w:val="24"/>
          <w:szCs w:val="24"/>
          <w:lang w:eastAsia="ru-RU"/>
        </w:rPr>
      </w:pPr>
      <w:r w:rsidRPr="004B34EB">
        <w:rPr>
          <w:rFonts w:ascii="Times New Roman" w:eastAsia="Times New Roman" w:hAnsi="Times New Roman" w:cs="Times New Roman"/>
          <w:b/>
          <w:bCs/>
          <w:sz w:val="24"/>
          <w:szCs w:val="24"/>
          <w:lang w:eastAsia="ru-RU"/>
        </w:rPr>
        <w:br w:type="page"/>
      </w:r>
    </w:p>
    <w:p w14:paraId="281CBDA6" w14:textId="03DA6E1E" w:rsidR="00A16C41" w:rsidRPr="00650565" w:rsidRDefault="00A16C41" w:rsidP="00650565">
      <w:pPr>
        <w:pStyle w:val="1"/>
        <w:spacing w:line="360" w:lineRule="auto"/>
        <w:ind w:firstLine="709"/>
        <w:rPr>
          <w:rFonts w:eastAsia="Times New Roman" w:cs="Times New Roman"/>
          <w:b/>
        </w:rPr>
      </w:pPr>
      <w:bookmarkStart w:id="367" w:name="_Toc200113058"/>
      <w:r w:rsidRPr="00650565">
        <w:rPr>
          <w:rFonts w:eastAsia="Times New Roman" w:cs="Times New Roman"/>
          <w:b/>
        </w:rPr>
        <w:lastRenderedPageBreak/>
        <w:t>6</w:t>
      </w:r>
      <w:r w:rsidR="00650565" w:rsidRPr="00650565">
        <w:rPr>
          <w:rFonts w:eastAsia="Times New Roman" w:cs="Times New Roman"/>
          <w:b/>
        </w:rPr>
        <w:t xml:space="preserve"> </w:t>
      </w:r>
      <w:r w:rsidRPr="00650565">
        <w:rPr>
          <w:rFonts w:eastAsia="Times New Roman" w:cs="Times New Roman"/>
          <w:b/>
        </w:rPr>
        <w:t>Стадии и этапы разработки</w:t>
      </w:r>
      <w:bookmarkEnd w:id="366"/>
      <w:bookmarkEnd w:id="367"/>
    </w:p>
    <w:p w14:paraId="71A448C4" w14:textId="2C34B51F" w:rsidR="00A16C41" w:rsidRDefault="00A16C41" w:rsidP="00650565">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2B6B5681" w14:textId="0CE3FA1A"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Разработка информационной системы осуществляется в несколько этапов, объедин</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нных в четыре основные стадии:</w:t>
      </w:r>
    </w:p>
    <w:p w14:paraId="37E4DB71" w14:textId="10CC6DA0"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Техническое задание</w:t>
      </w:r>
      <w:r w:rsidR="00F90060">
        <w:rPr>
          <w:rFonts w:eastAsia="Calibri"/>
          <w:lang w:val="en-US"/>
        </w:rPr>
        <w:t>.</w:t>
      </w:r>
    </w:p>
    <w:p w14:paraId="61C3447B" w14:textId="0D965A4F"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Проектирование</w:t>
      </w:r>
      <w:r w:rsidR="00F90060">
        <w:rPr>
          <w:rFonts w:eastAsia="Calibri"/>
          <w:lang w:val="en-US"/>
        </w:rPr>
        <w:t>.</w:t>
      </w:r>
    </w:p>
    <w:p w14:paraId="1B2718FF" w14:textId="5C13519A"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Разработка программного продукта</w:t>
      </w:r>
      <w:r w:rsidR="00F90060">
        <w:rPr>
          <w:rFonts w:eastAsia="Calibri"/>
          <w:lang w:val="en-US"/>
        </w:rPr>
        <w:t>.</w:t>
      </w:r>
    </w:p>
    <w:p w14:paraId="45F6C135" w14:textId="6C2E7708" w:rsidR="008D5C9C" w:rsidRPr="008D5C9C" w:rsidRDefault="008D5C9C" w:rsidP="00854221">
      <w:pPr>
        <w:pStyle w:val="a8"/>
        <w:numPr>
          <w:ilvl w:val="0"/>
          <w:numId w:val="38"/>
        </w:numPr>
        <w:autoSpaceDE w:val="0"/>
        <w:autoSpaceDN w:val="0"/>
        <w:adjustRightInd w:val="0"/>
        <w:spacing w:line="360" w:lineRule="auto"/>
        <w:ind w:left="0" w:firstLine="709"/>
        <w:contextualSpacing w:val="0"/>
        <w:jc w:val="both"/>
        <w:rPr>
          <w:rFonts w:eastAsia="Calibri"/>
        </w:rPr>
      </w:pPr>
      <w:r w:rsidRPr="008D5C9C">
        <w:rPr>
          <w:rFonts w:eastAsia="Calibri"/>
        </w:rPr>
        <w:t>Тестирование программного обеспечения</w:t>
      </w:r>
      <w:r w:rsidR="00F90060">
        <w:rPr>
          <w:rFonts w:eastAsia="Calibri"/>
          <w:lang w:val="en-US"/>
        </w:rPr>
        <w:t>.</w:t>
      </w:r>
    </w:p>
    <w:p w14:paraId="265EEE8A" w14:textId="4131700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Техническое задание</w:t>
      </w:r>
    </w:p>
    <w:p w14:paraId="22F1E745" w14:textId="77777777"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данном этапе выполняются следующие задачи:</w:t>
      </w:r>
    </w:p>
    <w:p w14:paraId="42C5758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постановка цели разработки и анализ предметной области;</w:t>
      </w:r>
    </w:p>
    <w:p w14:paraId="2C39CC07"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сбор и детализация требований к программному обеспечению;</w:t>
      </w:r>
    </w:p>
    <w:p w14:paraId="4054ED2D"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технических характеристик и условий эксплуатации;</w:t>
      </w:r>
    </w:p>
    <w:p w14:paraId="151BBFE0"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планирование стадий и этапов разработки, включая сроки выполнения работ;</w:t>
      </w:r>
    </w:p>
    <w:p w14:paraId="649CB6C2" w14:textId="77777777" w:rsidR="008D5C9C" w:rsidRPr="008D5C9C" w:rsidRDefault="008D5C9C" w:rsidP="00854221">
      <w:pPr>
        <w:pStyle w:val="a8"/>
        <w:numPr>
          <w:ilvl w:val="0"/>
          <w:numId w:val="39"/>
        </w:numPr>
        <w:autoSpaceDE w:val="0"/>
        <w:autoSpaceDN w:val="0"/>
        <w:adjustRightInd w:val="0"/>
        <w:spacing w:line="360" w:lineRule="auto"/>
        <w:ind w:left="0" w:firstLine="709"/>
        <w:contextualSpacing w:val="0"/>
        <w:jc w:val="both"/>
        <w:rPr>
          <w:rFonts w:eastAsia="Calibri"/>
        </w:rPr>
      </w:pPr>
      <w:r w:rsidRPr="008D5C9C">
        <w:rPr>
          <w:rFonts w:eastAsia="Calibri"/>
        </w:rPr>
        <w:t>оформление, согласование и утверждение технического задания.</w:t>
      </w:r>
    </w:p>
    <w:p w14:paraId="6B1C2E21" w14:textId="1343D66F"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Проектирование</w:t>
      </w:r>
    </w:p>
    <w:p w14:paraId="33229948" w14:textId="1A7669F2"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На этапе проектирования разрабатываются архитектурные решения, включая:</w:t>
      </w:r>
    </w:p>
    <w:p w14:paraId="4B09781B"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выбор метода и стратегии реализации функционала;</w:t>
      </w:r>
    </w:p>
    <w:p w14:paraId="45517435"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определение способов представления и обработки данных;</w:t>
      </w:r>
    </w:p>
    <w:p w14:paraId="60E3EB45" w14:textId="5B922ED1"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создание общей архитектуры системы и алгоритмов е</w:t>
      </w:r>
      <w:r w:rsidR="006C3DD0">
        <w:rPr>
          <w:rFonts w:eastAsia="Calibri"/>
        </w:rPr>
        <w:t>е</w:t>
      </w:r>
      <w:r w:rsidRPr="008D5C9C">
        <w:rPr>
          <w:rFonts w:eastAsia="Calibri"/>
        </w:rPr>
        <w:t xml:space="preserve"> работы;</w:t>
      </w:r>
    </w:p>
    <w:p w14:paraId="22C5A3FD" w14:textId="77777777" w:rsidR="008D5C9C" w:rsidRPr="008D5C9C" w:rsidRDefault="008D5C9C" w:rsidP="00854221">
      <w:pPr>
        <w:pStyle w:val="a8"/>
        <w:numPr>
          <w:ilvl w:val="0"/>
          <w:numId w:val="40"/>
        </w:numPr>
        <w:autoSpaceDE w:val="0"/>
        <w:autoSpaceDN w:val="0"/>
        <w:adjustRightInd w:val="0"/>
        <w:spacing w:line="360" w:lineRule="auto"/>
        <w:ind w:left="0" w:firstLine="709"/>
        <w:contextualSpacing w:val="0"/>
        <w:jc w:val="both"/>
        <w:rPr>
          <w:rFonts w:eastAsia="Calibri"/>
        </w:rPr>
      </w:pPr>
      <w:r w:rsidRPr="008D5C9C">
        <w:rPr>
          <w:rFonts w:eastAsia="Calibri"/>
        </w:rPr>
        <w:t>документирование принятых проектных решений.</w:t>
      </w:r>
    </w:p>
    <w:p w14:paraId="1330E64C" w14:textId="65F76EEB"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Разработка программного продукта</w:t>
      </w:r>
    </w:p>
    <w:p w14:paraId="55FFACBA"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В рамках этой стадии осуществляется непосредственная реализация системы:</w:t>
      </w:r>
    </w:p>
    <w:p w14:paraId="21E699FF" w14:textId="2B4BF1B3"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 xml:space="preserve">разработка программного кода с использованием языка C#, библиотек </w:t>
      </w:r>
      <w:r w:rsidRPr="00522093">
        <w:rPr>
          <w:rFonts w:eastAsia="Calibri"/>
          <w:lang w:val="en-US"/>
        </w:rPr>
        <w:t>Windows</w:t>
      </w:r>
      <w:r w:rsidRPr="00522093">
        <w:rPr>
          <w:rFonts w:eastAsia="Calibri"/>
        </w:rPr>
        <w:t xml:space="preserve"> </w:t>
      </w:r>
      <w:r w:rsidRPr="00522093">
        <w:rPr>
          <w:rFonts w:eastAsia="Calibri"/>
          <w:lang w:val="en-US"/>
        </w:rPr>
        <w:t>Forms</w:t>
      </w:r>
      <w:r w:rsidRPr="00522093">
        <w:rPr>
          <w:rFonts w:eastAsia="Calibri"/>
        </w:rPr>
        <w:t xml:space="preserve"> и инструментов </w:t>
      </w:r>
      <w:r w:rsidR="002C218B" w:rsidRPr="00522093">
        <w:rPr>
          <w:rFonts w:eastAsia="Calibri"/>
          <w:lang w:val="en-US"/>
        </w:rPr>
        <w:t>Microsoft</w:t>
      </w:r>
      <w:r w:rsidRPr="00522093">
        <w:rPr>
          <w:rFonts w:eastAsia="Calibri"/>
        </w:rPr>
        <w:t xml:space="preserve"> SQL Server Management Studio;</w:t>
      </w:r>
    </w:p>
    <w:p w14:paraId="26AE99B7" w14:textId="77777777" w:rsidR="008D5C9C" w:rsidRPr="00522093" w:rsidRDefault="008D5C9C" w:rsidP="00854221">
      <w:pPr>
        <w:pStyle w:val="a8"/>
        <w:numPr>
          <w:ilvl w:val="0"/>
          <w:numId w:val="41"/>
        </w:numPr>
        <w:autoSpaceDE w:val="0"/>
        <w:autoSpaceDN w:val="0"/>
        <w:adjustRightInd w:val="0"/>
        <w:spacing w:line="360" w:lineRule="auto"/>
        <w:ind w:left="0" w:firstLine="709"/>
        <w:contextualSpacing w:val="0"/>
        <w:jc w:val="both"/>
        <w:rPr>
          <w:rFonts w:eastAsia="Calibri"/>
        </w:rPr>
      </w:pPr>
      <w:r w:rsidRPr="00522093">
        <w:rPr>
          <w:rFonts w:eastAsia="Calibri"/>
        </w:rPr>
        <w:t>реализация пользовательского интерфейса, обеспечивающего удобное взаимодействие с системой;</w:t>
      </w:r>
    </w:p>
    <w:p w14:paraId="5BF69AD4" w14:textId="66E7AB6A" w:rsidR="008D5C9C" w:rsidRPr="00522093" w:rsidRDefault="008D5C9C" w:rsidP="00854221">
      <w:pPr>
        <w:pStyle w:val="a8"/>
        <w:numPr>
          <w:ilvl w:val="0"/>
          <w:numId w:val="43"/>
        </w:numPr>
        <w:autoSpaceDE w:val="0"/>
        <w:autoSpaceDN w:val="0"/>
        <w:adjustRightInd w:val="0"/>
        <w:spacing w:line="360" w:lineRule="auto"/>
        <w:ind w:left="0" w:firstLine="709"/>
        <w:contextualSpacing w:val="0"/>
        <w:jc w:val="both"/>
        <w:rPr>
          <w:rFonts w:eastAsia="Calibri"/>
        </w:rPr>
      </w:pPr>
      <w:r w:rsidRPr="00522093">
        <w:rPr>
          <w:rFonts w:eastAsia="Calibri"/>
        </w:rPr>
        <w:t>Тестирование программного продукта</w:t>
      </w:r>
    </w:p>
    <w:p w14:paraId="1E9E9727" w14:textId="7FCF7B9D" w:rsidR="008D5C9C" w:rsidRPr="008D5C9C" w:rsidRDefault="008D5C9C" w:rsidP="003936D7">
      <w:pPr>
        <w:autoSpaceDE w:val="0"/>
        <w:autoSpaceDN w:val="0"/>
        <w:adjustRightInd w:val="0"/>
        <w:spacing w:after="0" w:line="360" w:lineRule="auto"/>
        <w:ind w:firstLine="709"/>
        <w:jc w:val="both"/>
        <w:rPr>
          <w:rFonts w:ascii="Times New Roman" w:eastAsia="Calibri" w:hAnsi="Times New Roman" w:cs="Times New Roman"/>
          <w:sz w:val="24"/>
          <w:szCs w:val="24"/>
        </w:rPr>
      </w:pPr>
      <w:r w:rsidRPr="008D5C9C">
        <w:rPr>
          <w:rFonts w:ascii="Times New Roman" w:eastAsia="Calibri" w:hAnsi="Times New Roman" w:cs="Times New Roman"/>
          <w:sz w:val="24"/>
          <w:szCs w:val="24"/>
        </w:rPr>
        <w:t>Финальная стадия направлена на проверку корректности и над</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жности работы системы. В не</w:t>
      </w:r>
      <w:r w:rsidR="006C3DD0">
        <w:rPr>
          <w:rFonts w:ascii="Times New Roman" w:eastAsia="Calibri" w:hAnsi="Times New Roman" w:cs="Times New Roman"/>
          <w:sz w:val="24"/>
          <w:szCs w:val="24"/>
        </w:rPr>
        <w:t>е</w:t>
      </w:r>
      <w:r w:rsidRPr="008D5C9C">
        <w:rPr>
          <w:rFonts w:ascii="Times New Roman" w:eastAsia="Calibri" w:hAnsi="Times New Roman" w:cs="Times New Roman"/>
          <w:sz w:val="24"/>
          <w:szCs w:val="24"/>
        </w:rPr>
        <w:t xml:space="preserve"> входят:</w:t>
      </w:r>
    </w:p>
    <w:p w14:paraId="7AC5B6A3" w14:textId="44C742F8"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 xml:space="preserve">комплексное тестирование функциональных возможностей </w:t>
      </w:r>
      <w:r w:rsidR="004574A5">
        <w:rPr>
          <w:rFonts w:eastAsia="Calibri"/>
        </w:rPr>
        <w:t>модуля</w:t>
      </w:r>
      <w:r w:rsidRPr="00522093">
        <w:rPr>
          <w:rFonts w:eastAsia="Calibri"/>
        </w:rPr>
        <w:t>;</w:t>
      </w:r>
    </w:p>
    <w:p w14:paraId="0DFC78EA" w14:textId="2B60F564" w:rsidR="008D5C9C" w:rsidRPr="00522093" w:rsidRDefault="008D5C9C" w:rsidP="00854221">
      <w:pPr>
        <w:pStyle w:val="a8"/>
        <w:numPr>
          <w:ilvl w:val="0"/>
          <w:numId w:val="42"/>
        </w:numPr>
        <w:autoSpaceDE w:val="0"/>
        <w:autoSpaceDN w:val="0"/>
        <w:adjustRightInd w:val="0"/>
        <w:spacing w:line="360" w:lineRule="auto"/>
        <w:ind w:left="0" w:firstLine="709"/>
        <w:contextualSpacing w:val="0"/>
        <w:jc w:val="both"/>
        <w:rPr>
          <w:rFonts w:eastAsia="Calibri"/>
        </w:rPr>
      </w:pPr>
      <w:r w:rsidRPr="00522093">
        <w:rPr>
          <w:rFonts w:eastAsia="Calibri"/>
        </w:rPr>
        <w:t>имитация типовых сценариев для выявления потенциальных проблем;</w:t>
      </w:r>
    </w:p>
    <w:p w14:paraId="1708C083" w14:textId="2AE5EF26" w:rsidR="00A16C41" w:rsidRPr="004574A5" w:rsidRDefault="008D5C9C" w:rsidP="00854221">
      <w:pPr>
        <w:pStyle w:val="a8"/>
        <w:numPr>
          <w:ilvl w:val="0"/>
          <w:numId w:val="42"/>
        </w:numPr>
        <w:autoSpaceDE w:val="0"/>
        <w:autoSpaceDN w:val="0"/>
        <w:adjustRightInd w:val="0"/>
        <w:spacing w:line="360" w:lineRule="auto"/>
        <w:ind w:left="0" w:firstLine="709"/>
        <w:contextualSpacing w:val="0"/>
        <w:jc w:val="both"/>
        <w:rPr>
          <w:color w:val="000000"/>
        </w:rPr>
      </w:pPr>
      <w:r w:rsidRPr="004574A5">
        <w:rPr>
          <w:rFonts w:eastAsia="Calibri"/>
        </w:rPr>
        <w:t>диагностика и исправление найденных ошибок перед выпуском версии.</w:t>
      </w:r>
    </w:p>
    <w:p w14:paraId="7A7A1422" w14:textId="46CBE479" w:rsidR="00B03AE7" w:rsidRPr="004B34EB" w:rsidRDefault="00B03AE7" w:rsidP="00650565">
      <w:pPr>
        <w:spacing w:after="0" w:line="360" w:lineRule="auto"/>
        <w:ind w:firstLine="709"/>
        <w:jc w:val="both"/>
        <w:rPr>
          <w:rFonts w:ascii="Times New Roman" w:eastAsia="Times New Roman" w:hAnsi="Times New Roman" w:cs="Times New Roman"/>
          <w:color w:val="000000"/>
          <w:sz w:val="24"/>
          <w:szCs w:val="24"/>
          <w:lang w:eastAsia="ru-RU"/>
        </w:rPr>
        <w:sectPr w:rsidR="00B03AE7" w:rsidRPr="004B34EB" w:rsidSect="003936D7">
          <w:pgSz w:w="11906" w:h="16838" w:code="9"/>
          <w:pgMar w:top="1134" w:right="851" w:bottom="1701" w:left="1701" w:header="709" w:footer="709" w:gutter="0"/>
          <w:cols w:space="709"/>
          <w:docGrid w:linePitch="360"/>
        </w:sectPr>
      </w:pPr>
    </w:p>
    <w:p w14:paraId="38634C98" w14:textId="58042D7D" w:rsidR="00A16C41" w:rsidRPr="00650565" w:rsidRDefault="00A16C41" w:rsidP="00650565">
      <w:pPr>
        <w:keepNext/>
        <w:keepLines/>
        <w:spacing w:after="0" w:line="360" w:lineRule="auto"/>
        <w:ind w:firstLine="709"/>
        <w:outlineLvl w:val="0"/>
        <w:rPr>
          <w:rFonts w:ascii="Times New Roman" w:eastAsia="Times New Roman" w:hAnsi="Times New Roman" w:cs="Times New Roman"/>
          <w:b/>
          <w:sz w:val="28"/>
          <w:szCs w:val="28"/>
          <w:lang w:eastAsia="ru-RU"/>
        </w:rPr>
      </w:pPr>
      <w:bookmarkStart w:id="368" w:name="_Toc105000661"/>
      <w:bookmarkStart w:id="369" w:name="_Toc133329891"/>
      <w:bookmarkStart w:id="370" w:name="_Toc134121560"/>
      <w:bookmarkStart w:id="371" w:name="_Toc134718107"/>
      <w:bookmarkStart w:id="372" w:name="_Toc134750076"/>
      <w:bookmarkStart w:id="373" w:name="_Toc135515780"/>
      <w:bookmarkStart w:id="374" w:name="_Toc136270070"/>
      <w:bookmarkStart w:id="375" w:name="_Toc136273139"/>
      <w:bookmarkStart w:id="376" w:name="_Toc136277078"/>
      <w:bookmarkStart w:id="377" w:name="_Toc136277152"/>
      <w:bookmarkStart w:id="378" w:name="_Toc200113059"/>
      <w:r w:rsidRPr="00650565">
        <w:rPr>
          <w:rFonts w:ascii="Times New Roman" w:eastAsia="Times New Roman" w:hAnsi="Times New Roman" w:cs="Times New Roman"/>
          <w:b/>
          <w:bCs/>
          <w:sz w:val="28"/>
          <w:szCs w:val="28"/>
          <w:lang w:eastAsia="ru-RU"/>
        </w:rPr>
        <w:lastRenderedPageBreak/>
        <w:t>7</w:t>
      </w:r>
      <w:r w:rsidR="00650565" w:rsidRPr="00650565">
        <w:rPr>
          <w:rFonts w:ascii="Times New Roman" w:eastAsia="Times New Roman" w:hAnsi="Times New Roman" w:cs="Times New Roman"/>
          <w:b/>
          <w:bCs/>
          <w:sz w:val="28"/>
          <w:szCs w:val="28"/>
          <w:lang w:eastAsia="ru-RU"/>
        </w:rPr>
        <w:t xml:space="preserve"> </w:t>
      </w:r>
      <w:r w:rsidRPr="00650565">
        <w:rPr>
          <w:rFonts w:ascii="Times New Roman" w:eastAsia="Times New Roman" w:hAnsi="Times New Roman" w:cs="Times New Roman"/>
          <w:b/>
          <w:bCs/>
          <w:sz w:val="28"/>
          <w:szCs w:val="28"/>
          <w:lang w:eastAsia="ru-RU"/>
        </w:rPr>
        <w:t>Порядок контроля и приемки</w:t>
      </w:r>
      <w:bookmarkEnd w:id="368"/>
      <w:bookmarkEnd w:id="369"/>
      <w:bookmarkEnd w:id="370"/>
      <w:bookmarkEnd w:id="371"/>
      <w:bookmarkEnd w:id="372"/>
      <w:bookmarkEnd w:id="373"/>
      <w:bookmarkEnd w:id="374"/>
      <w:bookmarkEnd w:id="375"/>
      <w:bookmarkEnd w:id="376"/>
      <w:bookmarkEnd w:id="377"/>
      <w:bookmarkEnd w:id="378"/>
    </w:p>
    <w:p w14:paraId="547E40F4" w14:textId="2AA8A305"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8"/>
          <w:szCs w:val="28"/>
        </w:rPr>
      </w:pPr>
    </w:p>
    <w:p w14:paraId="2282C20C" w14:textId="687B948E" w:rsidR="00DB581A" w:rsidRPr="00DB581A" w:rsidRDefault="00131606" w:rsidP="005372C0">
      <w:pPr>
        <w:autoSpaceDE w:val="0"/>
        <w:autoSpaceDN w:val="0"/>
        <w:adjustRightInd w:val="0"/>
        <w:spacing w:after="0" w:line="360" w:lineRule="auto"/>
        <w:ind w:firstLine="709"/>
        <w:jc w:val="both"/>
        <w:rPr>
          <w:rFonts w:ascii="Times New Roman" w:eastAsia="Calibri" w:hAnsi="Times New Roman" w:cs="Times New Roman"/>
          <w:sz w:val="24"/>
          <w:szCs w:val="24"/>
        </w:rPr>
      </w:pPr>
      <w:r w:rsidRPr="00131606">
        <w:rPr>
          <w:rFonts w:ascii="Times New Roman" w:eastAsia="Calibri" w:hAnsi="Times New Roman" w:cs="Times New Roman"/>
          <w:sz w:val="24"/>
          <w:szCs w:val="24"/>
        </w:rPr>
        <w:t>Приемка выполненных работ осуществляется на основании предъявления полного комплекта сопроводительной документации.</w:t>
      </w:r>
      <w:r w:rsidR="00B87040">
        <w:rPr>
          <w:rFonts w:ascii="Times New Roman" w:eastAsia="Calibri" w:hAnsi="Times New Roman" w:cs="Times New Roman"/>
          <w:sz w:val="24"/>
          <w:szCs w:val="24"/>
        </w:rPr>
        <w:t xml:space="preserve"> Силами разработчика</w:t>
      </w:r>
      <w:r w:rsidRPr="00131606">
        <w:rPr>
          <w:rFonts w:ascii="Times New Roman" w:eastAsia="Calibri" w:hAnsi="Times New Roman" w:cs="Times New Roman"/>
          <w:sz w:val="24"/>
          <w:szCs w:val="24"/>
        </w:rPr>
        <w:t xml:space="preserve"> проводится комплексное тестирование программного решения, направленное на проверку корректности выполнения всех предусмотренных функций</w:t>
      </w:r>
      <w:r>
        <w:rPr>
          <w:rFonts w:ascii="Times New Roman" w:eastAsia="Calibri" w:hAnsi="Times New Roman" w:cs="Times New Roman"/>
          <w:sz w:val="24"/>
          <w:szCs w:val="24"/>
        </w:rPr>
        <w:t>.</w:t>
      </w: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79" w:name="_Toc71709687"/>
      <w:bookmarkStart w:id="380" w:name="_Toc74115536"/>
      <w:bookmarkStart w:id="381" w:name="_Toc104997675"/>
      <w:bookmarkStart w:id="382" w:name="_Toc105000662"/>
      <w:bookmarkStart w:id="383" w:name="_Toc136270071"/>
      <w:bookmarkStart w:id="384" w:name="_Toc136277153"/>
      <w:bookmarkStart w:id="385" w:name="_Toc200113060"/>
      <w:r w:rsidRPr="004B34EB">
        <w:rPr>
          <w:rFonts w:ascii="Times New Roman" w:eastAsia="Times New Roman" w:hAnsi="Times New Roman" w:cs="Times New Roman"/>
          <w:b/>
          <w:color w:val="000000"/>
          <w:sz w:val="28"/>
          <w:szCs w:val="28"/>
          <w:lang w:eastAsia="ru-RU"/>
        </w:rPr>
        <w:lastRenderedPageBreak/>
        <w:t xml:space="preserve">Приложение </w:t>
      </w:r>
      <w:bookmarkEnd w:id="379"/>
      <w:bookmarkEnd w:id="380"/>
      <w:r w:rsidRPr="004B34EB">
        <w:rPr>
          <w:rFonts w:ascii="Times New Roman" w:eastAsia="Times New Roman" w:hAnsi="Times New Roman" w:cs="Times New Roman"/>
          <w:b/>
          <w:color w:val="000000"/>
          <w:sz w:val="28"/>
          <w:szCs w:val="28"/>
          <w:lang w:eastAsia="ru-RU"/>
        </w:rPr>
        <w:t>Б</w:t>
      </w:r>
      <w:bookmarkEnd w:id="381"/>
      <w:bookmarkEnd w:id="382"/>
      <w:bookmarkEnd w:id="383"/>
      <w:bookmarkEnd w:id="384"/>
      <w:bookmarkEnd w:id="385"/>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45E1C97" w14:textId="77777777" w:rsidR="007903C7" w:rsidRPr="004B34EB" w:rsidRDefault="007903C7" w:rsidP="007903C7">
      <w:pPr>
        <w:spacing w:after="0" w:line="240" w:lineRule="auto"/>
        <w:jc w:val="center"/>
        <w:rPr>
          <w:rFonts w:ascii="Times New Roman" w:eastAsia="Times New Roman" w:hAnsi="Times New Roman" w:cs="Times New Roman"/>
          <w:caps/>
          <w:color w:val="000000"/>
          <w:sz w:val="40"/>
          <w:szCs w:val="40"/>
          <w:lang w:eastAsia="ru-RU"/>
        </w:rPr>
      </w:pPr>
      <w:r w:rsidRPr="004B34EB">
        <w:rPr>
          <w:rFonts w:ascii="Times New Roman" w:eastAsia="Times New Roman" w:hAnsi="Times New Roman" w:cs="Times New Roman"/>
          <w:caps/>
          <w:color w:val="000000"/>
          <w:sz w:val="40"/>
          <w:szCs w:val="40"/>
          <w:lang w:eastAsia="ru-RU"/>
        </w:rPr>
        <w:t xml:space="preserve">Информационная система учeта и </w:t>
      </w:r>
      <w:r>
        <w:rPr>
          <w:rFonts w:ascii="Times New Roman" w:eastAsia="Times New Roman" w:hAnsi="Times New Roman" w:cs="Times New Roman"/>
          <w:caps/>
          <w:color w:val="000000"/>
          <w:sz w:val="40"/>
          <w:szCs w:val="40"/>
          <w:lang w:eastAsia="ru-RU"/>
        </w:rPr>
        <w:br/>
      </w:r>
      <w:r w:rsidRPr="004B34EB">
        <w:rPr>
          <w:rFonts w:ascii="Times New Roman" w:eastAsia="Times New Roman" w:hAnsi="Times New Roman" w:cs="Times New Roman"/>
          <w:caps/>
          <w:color w:val="000000"/>
          <w:sz w:val="40"/>
          <w:szCs w:val="40"/>
          <w:lang w:eastAsia="ru-RU"/>
        </w:rPr>
        <w:t>приобретения инструмента. Разработка Модуля "Автоматизированное рабочее место 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2E73F27"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w:t>
      </w:r>
      <w:proofErr w:type="gramStart"/>
      <w:r w:rsidR="00BD309E" w:rsidRPr="004B34EB">
        <w:rPr>
          <w:rFonts w:ascii="Times New Roman" w:eastAsia="Times New Roman" w:hAnsi="Times New Roman" w:cs="Times New Roman"/>
          <w:sz w:val="40"/>
          <w:szCs w:val="40"/>
          <w:lang w:eastAsia="ru-RU"/>
        </w:rPr>
        <w:t>07.ИР</w:t>
      </w:r>
      <w:proofErr w:type="gramEnd"/>
      <w:r w:rsidR="00BD309E" w:rsidRPr="004B34EB">
        <w:rPr>
          <w:rFonts w:ascii="Times New Roman" w:eastAsia="Times New Roman" w:hAnsi="Times New Roman" w:cs="Times New Roman"/>
          <w:sz w:val="40"/>
          <w:szCs w:val="40"/>
          <w:lang w:eastAsia="ru-RU"/>
        </w:rPr>
        <w:t>41.</w:t>
      </w:r>
      <w:r w:rsidR="00F7374A" w:rsidRPr="004B34EB">
        <w:rPr>
          <w:rFonts w:ascii="Times New Roman" w:eastAsia="Times New Roman" w:hAnsi="Times New Roman" w:cs="Times New Roman"/>
          <w:sz w:val="40"/>
          <w:szCs w:val="40"/>
          <w:lang w:eastAsia="ru-RU"/>
        </w:rPr>
        <w:t>22</w:t>
      </w:r>
      <w:r w:rsidR="007903C7">
        <w:rPr>
          <w:rFonts w:ascii="Times New Roman" w:eastAsia="Times New Roman" w:hAnsi="Times New Roman" w:cs="Times New Roman"/>
          <w:sz w:val="40"/>
          <w:szCs w:val="40"/>
          <w:lang w:eastAsia="ru-RU"/>
        </w:rPr>
        <w:t>.</w:t>
      </w:r>
      <w:r w:rsidR="0069615C" w:rsidRPr="004B34EB">
        <w:rPr>
          <w:rFonts w:ascii="Times New Roman" w:eastAsia="Times New Roman" w:hAnsi="Times New Roman" w:cs="Times New Roman"/>
          <w:sz w:val="40"/>
          <w:szCs w:val="40"/>
          <w:lang w:eastAsia="ru-RU"/>
        </w:rPr>
        <w:t>РП</w:t>
      </w:r>
    </w:p>
    <w:p w14:paraId="557B6063" w14:textId="7F5115CB"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r w:rsidR="00510371">
        <w:rPr>
          <w:rFonts w:ascii="Times New Roman" w:eastAsia="Times New Roman" w:hAnsi="Times New Roman" w:cs="Times New Roman"/>
          <w:sz w:val="32"/>
          <w:szCs w:val="32"/>
          <w:lang w:eastAsia="ru-RU"/>
        </w:rPr>
        <w:t>12</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3936D7">
          <w:pgSz w:w="11906" w:h="16838" w:code="9"/>
          <w:pgMar w:top="1134" w:right="851" w:bottom="1701" w:left="1701" w:header="709" w:footer="709" w:gutter="0"/>
          <w:cols w:space="709"/>
          <w:docGrid w:linePitch="360"/>
        </w:sectPr>
      </w:pPr>
    </w:p>
    <w:p w14:paraId="654E73DB" w14:textId="77777777" w:rsidR="00BD309E" w:rsidRPr="007903C7" w:rsidRDefault="00BD309E" w:rsidP="000F3ECD">
      <w:pPr>
        <w:autoSpaceDE w:val="0"/>
        <w:autoSpaceDN w:val="0"/>
        <w:adjustRightInd w:val="0"/>
        <w:spacing w:after="0" w:line="360" w:lineRule="auto"/>
        <w:jc w:val="center"/>
        <w:rPr>
          <w:rFonts w:ascii="Times New Roman" w:eastAsia="Calibri" w:hAnsi="Times New Roman" w:cs="Times New Roman"/>
          <w:b/>
          <w:bCs/>
          <w:sz w:val="28"/>
          <w:szCs w:val="28"/>
        </w:rPr>
      </w:pPr>
      <w:r w:rsidRPr="007903C7">
        <w:rPr>
          <w:rFonts w:ascii="Times New Roman" w:eastAsia="Calibri" w:hAnsi="Times New Roman" w:cs="Times New Roman"/>
          <w:b/>
          <w:bCs/>
          <w:sz w:val="28"/>
          <w:szCs w:val="28"/>
        </w:rPr>
        <w:lastRenderedPageBreak/>
        <w:t>Аннотация</w:t>
      </w:r>
    </w:p>
    <w:p w14:paraId="0DBF9877" w14:textId="45D2A334" w:rsidR="00BD309E" w:rsidRDefault="00BD309E" w:rsidP="000F3ECD">
      <w:pPr>
        <w:spacing w:after="0" w:line="360" w:lineRule="auto"/>
        <w:ind w:firstLine="709"/>
        <w:jc w:val="both"/>
        <w:rPr>
          <w:rFonts w:ascii="Times New Roman" w:eastAsia="Times New Roman" w:hAnsi="Times New Roman" w:cs="Times New Roman"/>
          <w:sz w:val="28"/>
          <w:szCs w:val="28"/>
          <w:lang w:eastAsia="ru-RU"/>
        </w:rPr>
      </w:pPr>
    </w:p>
    <w:p w14:paraId="4F170EAA" w14:textId="58E5269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 xml:space="preserve">В данном документе приведено руководство оператора по эксплуатации </w:t>
      </w:r>
      <w:r>
        <w:rPr>
          <w:rFonts w:ascii="Times New Roman" w:eastAsia="Times New Roman" w:hAnsi="Times New Roman" w:cs="Times New Roman"/>
          <w:sz w:val="24"/>
          <w:szCs w:val="24"/>
          <w:lang w:eastAsia="ru-RU"/>
        </w:rPr>
        <w:t xml:space="preserve">программного модуля </w:t>
      </w:r>
      <w:r w:rsidRPr="00D50F9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Автоматизированное рабочее место инженера по инструменту отдела подготовки производства</w:t>
      </w:r>
      <w:r w:rsidRPr="00D50F9D">
        <w:rPr>
          <w:rFonts w:ascii="Times New Roman" w:eastAsia="Times New Roman" w:hAnsi="Times New Roman" w:cs="Times New Roman"/>
          <w:sz w:val="24"/>
          <w:szCs w:val="24"/>
          <w:lang w:eastAsia="ru-RU"/>
        </w:rPr>
        <w:t>».</w:t>
      </w:r>
    </w:p>
    <w:p w14:paraId="429A5D89"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"Назначение программы" этого документа содержится информация о функциях прикладного решения.</w:t>
      </w:r>
    </w:p>
    <w:p w14:paraId="37031914"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"Условия выполнения программы" указаны требования к программному и техническому обеспечению.</w:t>
      </w:r>
    </w:p>
    <w:p w14:paraId="0CE5D29C" w14:textId="77777777" w:rsidR="00D50F9D" w:rsidRPr="00D50F9D"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"Выполнение программы" описаны шаги, которые оператор должен произвести, чтобы выполнять свои обязанности, а также ожидаемые реакции программы на эти шаги.</w:t>
      </w:r>
    </w:p>
    <w:p w14:paraId="3CCBC9BF" w14:textId="67CD62F1" w:rsidR="007903C7" w:rsidRPr="007903C7" w:rsidRDefault="00D50F9D" w:rsidP="000F3ECD">
      <w:pPr>
        <w:spacing w:after="0" w:line="360" w:lineRule="auto"/>
        <w:ind w:firstLine="709"/>
        <w:jc w:val="both"/>
        <w:rPr>
          <w:rFonts w:ascii="Times New Roman" w:eastAsia="Times New Roman" w:hAnsi="Times New Roman" w:cs="Times New Roman"/>
          <w:sz w:val="24"/>
          <w:szCs w:val="24"/>
          <w:lang w:eastAsia="ru-RU"/>
        </w:rPr>
      </w:pPr>
      <w:r w:rsidRPr="00D50F9D">
        <w:rPr>
          <w:rFonts w:ascii="Times New Roman" w:eastAsia="Times New Roman" w:hAnsi="Times New Roman" w:cs="Times New Roman"/>
          <w:sz w:val="24"/>
          <w:szCs w:val="24"/>
          <w:lang w:eastAsia="ru-RU"/>
        </w:rPr>
        <w:t>В разделе "Сообщения пользователю" представлены тексты сообщений, которые появляются в процессе выполнения программы.</w:t>
      </w:r>
    </w:p>
    <w:p w14:paraId="36B13DDF" w14:textId="77777777" w:rsidR="00BD309E" w:rsidRPr="004B34EB" w:rsidRDefault="00BD309E"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0F3ECD">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3936D7">
          <w:pgSz w:w="11906" w:h="16838" w:code="9"/>
          <w:pgMar w:top="1134" w:right="851" w:bottom="1701" w:left="1701" w:header="709" w:footer="709" w:gutter="0"/>
          <w:cols w:space="709"/>
          <w:docGrid w:linePitch="360"/>
        </w:sectPr>
      </w:pPr>
    </w:p>
    <w:p w14:paraId="13C5DEDE" w14:textId="77777777" w:rsidR="00BD309E" w:rsidRPr="004B34EB" w:rsidRDefault="00BD309E" w:rsidP="000F3ECD">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886481">
      <w:pPr>
        <w:pStyle w:val="11"/>
        <w:rPr>
          <w:rFonts w:eastAsiaTheme="minorEastAsia"/>
          <w:noProof/>
          <w:lang w:eastAsia="ru-RU"/>
        </w:rPr>
      </w:pPr>
      <w:r w:rsidRPr="004B34EB">
        <w:fldChar w:fldCharType="begin"/>
      </w:r>
      <w:r w:rsidRPr="004B34EB">
        <w:instrText xml:space="preserve"> TOC \o "1-3" \h \z \u </w:instrText>
      </w:r>
      <w:r w:rsidRPr="004B34EB">
        <w:fldChar w:fldCharType="separate"/>
      </w:r>
    </w:p>
    <w:p w14:paraId="4EDCAE84" w14:textId="28D0FBC0" w:rsidR="00AA57BC" w:rsidRPr="004B34EB" w:rsidRDefault="007B1195" w:rsidP="00886481">
      <w:pPr>
        <w:pStyle w:val="11"/>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886481">
          <w:rPr>
            <w:rStyle w:val="aa"/>
            <w:rFonts w:ascii="Times New Roman" w:eastAsia="Times New Roman" w:hAnsi="Times New Roman" w:cs="Times New Roman"/>
            <w:noProof/>
            <w:sz w:val="24"/>
            <w:szCs w:val="24"/>
            <w:lang w:eastAsia="ru-RU"/>
          </w:rPr>
          <w:t xml:space="preserve"> </w:t>
        </w:r>
        <w:r w:rsidR="00AA57BC" w:rsidRPr="004B34EB">
          <w:rPr>
            <w:rStyle w:val="aa"/>
            <w:rFonts w:ascii="Times New Roman" w:eastAsia="Times New Roman" w:hAnsi="Times New Roman" w:cs="Times New Roman"/>
            <w:noProof/>
            <w:sz w:val="24"/>
            <w:szCs w:val="24"/>
            <w:lang w:eastAsia="ru-RU"/>
          </w:rPr>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58352F">
          <w:rPr>
            <w:rStyle w:val="aa"/>
            <w:rFonts w:ascii="Times New Roman" w:eastAsia="Times New Roman" w:hAnsi="Times New Roman" w:cs="Times New Roman"/>
            <w:noProof/>
            <w:webHidden/>
            <w:sz w:val="24"/>
            <w:szCs w:val="24"/>
            <w:lang w:eastAsia="ru-RU"/>
          </w:rPr>
          <w:t>71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3FADDAA2" w:rsidR="00AA57BC" w:rsidRPr="004B34EB" w:rsidRDefault="007B1195" w:rsidP="00886481">
      <w:pPr>
        <w:pStyle w:val="11"/>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886481">
          <w:rPr>
            <w:rStyle w:val="aa"/>
            <w:rFonts w:ascii="Times New Roman" w:eastAsia="Times New Roman" w:hAnsi="Times New Roman" w:cs="Times New Roman"/>
            <w:noProof/>
            <w:sz w:val="24"/>
            <w:szCs w:val="24"/>
            <w:lang w:eastAsia="ru-RU"/>
          </w:rPr>
          <w:t xml:space="preserve"> </w:t>
        </w:r>
        <w:r w:rsidR="00AA57BC" w:rsidRPr="004B34EB">
          <w:rPr>
            <w:rStyle w:val="aa"/>
            <w:rFonts w:ascii="Times New Roman" w:eastAsia="Times New Roman" w:hAnsi="Times New Roman" w:cs="Times New Roman"/>
            <w:noProof/>
            <w:sz w:val="24"/>
            <w:szCs w:val="24"/>
            <w:lang w:eastAsia="ru-RU"/>
          </w:rPr>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58352F">
          <w:rPr>
            <w:rStyle w:val="aa"/>
            <w:rFonts w:ascii="Times New Roman" w:eastAsia="Times New Roman" w:hAnsi="Times New Roman" w:cs="Times New Roman"/>
            <w:noProof/>
            <w:webHidden/>
            <w:sz w:val="24"/>
            <w:szCs w:val="24"/>
            <w:lang w:eastAsia="ru-RU"/>
          </w:rPr>
          <w:t>72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7A041FE6" w:rsidR="00AA57BC" w:rsidRPr="004B34EB" w:rsidRDefault="007B1195" w:rsidP="00886481">
      <w:pPr>
        <w:pStyle w:val="11"/>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886481">
          <w:rPr>
            <w:rStyle w:val="aa"/>
            <w:rFonts w:ascii="Times New Roman" w:eastAsia="Times New Roman" w:hAnsi="Times New Roman" w:cs="Times New Roman"/>
            <w:noProof/>
            <w:sz w:val="24"/>
            <w:szCs w:val="24"/>
            <w:lang w:eastAsia="ru-RU"/>
          </w:rPr>
          <w:t xml:space="preserve"> </w:t>
        </w:r>
        <w:r w:rsidR="00AA57BC" w:rsidRPr="004B34EB">
          <w:rPr>
            <w:rStyle w:val="aa"/>
            <w:rFonts w:ascii="Times New Roman" w:eastAsia="Times New Roman" w:hAnsi="Times New Roman" w:cs="Times New Roman"/>
            <w:noProof/>
            <w:sz w:val="24"/>
            <w:szCs w:val="24"/>
            <w:lang w:eastAsia="ru-RU"/>
          </w:rPr>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58352F">
          <w:rPr>
            <w:rStyle w:val="aa"/>
            <w:rFonts w:ascii="Times New Roman" w:eastAsia="Times New Roman" w:hAnsi="Times New Roman" w:cs="Times New Roman"/>
            <w:noProof/>
            <w:webHidden/>
            <w:sz w:val="24"/>
            <w:szCs w:val="24"/>
            <w:lang w:eastAsia="ru-RU"/>
          </w:rPr>
          <w:t>73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01BE2461" w:rsidR="00AA57BC" w:rsidRPr="004B34EB" w:rsidRDefault="007B1195" w:rsidP="00886481">
      <w:pPr>
        <w:pStyle w:val="11"/>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886481">
          <w:rPr>
            <w:rStyle w:val="aa"/>
            <w:rFonts w:ascii="Times New Roman" w:eastAsia="Times New Roman" w:hAnsi="Times New Roman" w:cs="Times New Roman"/>
            <w:noProof/>
            <w:sz w:val="24"/>
            <w:szCs w:val="24"/>
            <w:lang w:eastAsia="ru-RU"/>
          </w:rPr>
          <w:t xml:space="preserve"> </w:t>
        </w:r>
        <w:r w:rsidR="00AA57BC" w:rsidRPr="004B34EB">
          <w:rPr>
            <w:rStyle w:val="aa"/>
            <w:rFonts w:ascii="Times New Roman" w:eastAsia="Times New Roman" w:hAnsi="Times New Roman" w:cs="Times New Roman"/>
            <w:noProof/>
            <w:sz w:val="24"/>
            <w:szCs w:val="24"/>
            <w:lang w:eastAsia="ru-RU"/>
          </w:rPr>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58352F">
          <w:rPr>
            <w:rStyle w:val="aa"/>
            <w:rFonts w:ascii="Times New Roman" w:eastAsia="Times New Roman" w:hAnsi="Times New Roman" w:cs="Times New Roman"/>
            <w:noProof/>
            <w:webHidden/>
            <w:sz w:val="24"/>
            <w:szCs w:val="24"/>
            <w:lang w:eastAsia="ru-RU"/>
          </w:rPr>
          <w:t>79</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0F3ECD">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0F3ECD">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0F3ECD">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331ACDF0" w14:textId="148B5F3E" w:rsidR="00BD309E" w:rsidRPr="004B34EB" w:rsidRDefault="00BD309E" w:rsidP="000F3ECD">
      <w:pPr>
        <w:keepNext/>
        <w:keepLines/>
        <w:spacing w:after="0" w:line="360" w:lineRule="auto"/>
        <w:ind w:firstLine="709"/>
        <w:jc w:val="both"/>
        <w:outlineLvl w:val="0"/>
        <w:rPr>
          <w:rFonts w:ascii="Times New Roman" w:eastAsia="Calibri" w:hAnsi="Times New Roman" w:cs="Times New Roman"/>
          <w:b/>
          <w:color w:val="000000"/>
          <w:sz w:val="24"/>
          <w:szCs w:val="24"/>
        </w:rPr>
      </w:pPr>
      <w:bookmarkStart w:id="386" w:name="_Toc136270072"/>
      <w:bookmarkStart w:id="387" w:name="_Toc136273141"/>
      <w:bookmarkStart w:id="388" w:name="_Toc136277080"/>
      <w:bookmarkStart w:id="389" w:name="_Toc136277154"/>
      <w:bookmarkStart w:id="390" w:name="_Toc200113061"/>
      <w:r w:rsidRPr="004B34EB">
        <w:rPr>
          <w:rFonts w:ascii="Times New Roman" w:eastAsia="Calibri" w:hAnsi="Times New Roman" w:cs="Times New Roman"/>
          <w:b/>
          <w:bCs/>
          <w:color w:val="000000"/>
          <w:sz w:val="24"/>
          <w:szCs w:val="24"/>
        </w:rPr>
        <w:lastRenderedPageBreak/>
        <w:t>1</w:t>
      </w:r>
      <w:r w:rsidR="00454FF6">
        <w:rPr>
          <w:rFonts w:ascii="Times New Roman" w:eastAsia="Calibri" w:hAnsi="Times New Roman" w:cs="Times New Roman"/>
          <w:b/>
          <w:bCs/>
          <w:color w:val="000000"/>
          <w:sz w:val="24"/>
          <w:szCs w:val="24"/>
        </w:rPr>
        <w:t xml:space="preserve"> </w:t>
      </w:r>
      <w:r w:rsidRPr="004B34EB">
        <w:rPr>
          <w:rFonts w:ascii="Times New Roman" w:eastAsia="Calibri" w:hAnsi="Times New Roman" w:cs="Times New Roman"/>
          <w:b/>
          <w:bCs/>
          <w:color w:val="000000"/>
          <w:sz w:val="24"/>
          <w:szCs w:val="24"/>
        </w:rPr>
        <w:t>Назначение программы</w:t>
      </w:r>
      <w:bookmarkEnd w:id="386"/>
      <w:bookmarkEnd w:id="387"/>
      <w:bookmarkEnd w:id="388"/>
      <w:bookmarkEnd w:id="389"/>
      <w:bookmarkEnd w:id="390"/>
    </w:p>
    <w:p w14:paraId="265B2CA8" w14:textId="4699F8A6" w:rsidR="00BD309E" w:rsidRDefault="00BD309E" w:rsidP="000F3EC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3B26ECFE" w14:textId="77777777" w:rsidR="0075260A" w:rsidRPr="0075260A" w:rsidRDefault="0075260A" w:rsidP="000F3ECD">
      <w:pPr>
        <w:autoSpaceDE w:val="0"/>
        <w:autoSpaceDN w:val="0"/>
        <w:adjustRightInd w:val="0"/>
        <w:spacing w:after="0" w:line="360" w:lineRule="auto"/>
        <w:ind w:firstLine="709"/>
        <w:jc w:val="both"/>
        <w:rPr>
          <w:rFonts w:ascii="Times New Roman" w:eastAsia="Calibri" w:hAnsi="Times New Roman" w:cs="Times New Roman"/>
          <w:sz w:val="24"/>
          <w:szCs w:val="24"/>
        </w:rPr>
      </w:pPr>
      <w:r w:rsidRPr="0075260A">
        <w:rPr>
          <w:rFonts w:ascii="Times New Roman" w:eastAsia="Calibri" w:hAnsi="Times New Roman" w:cs="Times New Roman"/>
          <w:sz w:val="24"/>
          <w:szCs w:val="24"/>
        </w:rPr>
        <w:t>Программный модуль предназначен для автоматизации задач по управлению инструментами и обеспечению их поставок. Основные функции модуля включают:</w:t>
      </w:r>
    </w:p>
    <w:p w14:paraId="4B400D6B" w14:textId="28B7CB6D"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Управление справочниками </w:t>
      </w:r>
      <w:r w:rsidR="00623C0C">
        <w:rPr>
          <w:rFonts w:eastAsia="Calibri"/>
        </w:rPr>
        <w:t>–</w:t>
      </w:r>
      <w:r w:rsidRPr="0075260A">
        <w:rPr>
          <w:rFonts w:eastAsia="Calibri"/>
        </w:rPr>
        <w:t xml:space="preserve"> ведение и редактирование данных об инструментах, их группах, аналогах, поставщиках, а также журнале изменений с возможностью поиска и фильтрации.</w:t>
      </w:r>
    </w:p>
    <w:p w14:paraId="734F8C92" w14:textId="3DCB3E7C" w:rsidR="0075260A"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Обработка поставок </w:t>
      </w:r>
      <w:r w:rsidR="00623C0C">
        <w:rPr>
          <w:rFonts w:eastAsia="Calibri"/>
        </w:rPr>
        <w:t>–</w:t>
      </w:r>
      <w:r w:rsidRPr="0075260A">
        <w:rPr>
          <w:rFonts w:eastAsia="Calibri"/>
        </w:rPr>
        <w:t xml:space="preserve"> формирование ведомостей, при</w:t>
      </w:r>
      <w:r w:rsidR="00623C0C">
        <w:rPr>
          <w:rFonts w:eastAsia="Calibri"/>
        </w:rPr>
        <w:t>е</w:t>
      </w:r>
      <w:r w:rsidRPr="0075260A">
        <w:rPr>
          <w:rFonts w:eastAsia="Calibri"/>
        </w:rPr>
        <w:t>м товарных накладных, учет поступлений и остатков инструмента, привязка документов, с возможностью поиска и анализа истории поставок.</w:t>
      </w:r>
    </w:p>
    <w:p w14:paraId="1BE4D60B" w14:textId="3D62CF75" w:rsidR="00454FF6" w:rsidRPr="0075260A" w:rsidRDefault="0075260A" w:rsidP="00854221">
      <w:pPr>
        <w:pStyle w:val="a8"/>
        <w:numPr>
          <w:ilvl w:val="0"/>
          <w:numId w:val="44"/>
        </w:numPr>
        <w:autoSpaceDE w:val="0"/>
        <w:autoSpaceDN w:val="0"/>
        <w:adjustRightInd w:val="0"/>
        <w:spacing w:line="360" w:lineRule="auto"/>
        <w:ind w:left="0" w:firstLine="709"/>
        <w:contextualSpacing w:val="0"/>
        <w:jc w:val="both"/>
        <w:rPr>
          <w:rFonts w:eastAsia="Calibri"/>
        </w:rPr>
      </w:pPr>
      <w:r w:rsidRPr="0075260A">
        <w:rPr>
          <w:rFonts w:eastAsia="Calibri"/>
        </w:rPr>
        <w:t xml:space="preserve">Формирование заявок на приобретение </w:t>
      </w:r>
      <w:r w:rsidR="00623C0C">
        <w:rPr>
          <w:rFonts w:eastAsia="Calibri"/>
        </w:rPr>
        <w:t>–</w:t>
      </w:r>
      <w:r w:rsidR="0045379D">
        <w:rPr>
          <w:rFonts w:eastAsia="Calibri"/>
        </w:rPr>
        <w:t xml:space="preserve"> </w:t>
      </w:r>
      <w:r w:rsidRPr="0075260A">
        <w:rPr>
          <w:rFonts w:eastAsia="Calibri"/>
        </w:rPr>
        <w:t>обработка заявок от цехов, принятие решений о закупке, замена инструментов на аналоги, формирование итоговой заявки на приобретение с поддержкой поиска и фильтрации.</w:t>
      </w:r>
    </w:p>
    <w:p w14:paraId="04EEDA5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0F3ECD">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7D3A2823" w14:textId="1E7C8118" w:rsidR="00BD309E" w:rsidRPr="00C504B2" w:rsidRDefault="00BD309E" w:rsidP="000F3ECD">
      <w:pPr>
        <w:keepNext/>
        <w:keepLines/>
        <w:spacing w:after="0" w:line="360" w:lineRule="auto"/>
        <w:ind w:firstLine="709"/>
        <w:outlineLvl w:val="0"/>
        <w:rPr>
          <w:rFonts w:ascii="Times New Roman" w:eastAsia="Calibri" w:hAnsi="Times New Roman" w:cs="Times New Roman"/>
          <w:b/>
          <w:color w:val="000000"/>
          <w:sz w:val="28"/>
          <w:szCs w:val="28"/>
        </w:rPr>
      </w:pPr>
      <w:bookmarkStart w:id="391" w:name="_Toc136270073"/>
      <w:bookmarkStart w:id="392" w:name="_Toc136273142"/>
      <w:bookmarkStart w:id="393" w:name="_Toc136277081"/>
      <w:bookmarkStart w:id="394" w:name="_Toc136277155"/>
      <w:bookmarkStart w:id="395" w:name="_Toc200113062"/>
      <w:r w:rsidRPr="00C504B2">
        <w:rPr>
          <w:rFonts w:ascii="Times New Roman" w:eastAsia="Calibri" w:hAnsi="Times New Roman" w:cs="Times New Roman"/>
          <w:b/>
          <w:bCs/>
          <w:color w:val="000000"/>
          <w:sz w:val="28"/>
          <w:szCs w:val="28"/>
        </w:rPr>
        <w:lastRenderedPageBreak/>
        <w:t>2</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Условия выполнения программы</w:t>
      </w:r>
      <w:bookmarkEnd w:id="391"/>
      <w:bookmarkEnd w:id="392"/>
      <w:bookmarkEnd w:id="393"/>
      <w:bookmarkEnd w:id="394"/>
      <w:bookmarkEnd w:id="395"/>
    </w:p>
    <w:p w14:paraId="3B22B10A" w14:textId="242205F8" w:rsidR="00BD309E" w:rsidRDefault="00BD309E" w:rsidP="000F3ECD">
      <w:pPr>
        <w:autoSpaceDE w:val="0"/>
        <w:autoSpaceDN w:val="0"/>
        <w:adjustRightInd w:val="0"/>
        <w:spacing w:after="0" w:line="360" w:lineRule="auto"/>
        <w:contextualSpacing/>
        <w:jc w:val="both"/>
        <w:rPr>
          <w:rFonts w:ascii="Times New Roman" w:eastAsia="Calibri" w:hAnsi="Times New Roman" w:cs="Times New Roman"/>
          <w:sz w:val="28"/>
          <w:szCs w:val="28"/>
        </w:rPr>
      </w:pPr>
    </w:p>
    <w:p w14:paraId="23100408"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Для корректной работы программного модуля необходимо обеспечить следующие условия:</w:t>
      </w:r>
    </w:p>
    <w:p w14:paraId="598D8856"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рабочей станции:</w:t>
      </w:r>
    </w:p>
    <w:p w14:paraId="0CDC92D6"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Процессор: Intel Pentium Gold G6400 или аналогичный;</w:t>
      </w:r>
    </w:p>
    <w:p w14:paraId="04F9D537"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Оперативная память: не менее 8 ГБ;</w:t>
      </w:r>
    </w:p>
    <w:p w14:paraId="7F755EAA"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Накопитель: твердотельный диск (SSD) объемом не менее 256 ГБ;</w:t>
      </w:r>
    </w:p>
    <w:p w14:paraId="54BDAF18" w14:textId="0264622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Видеокарта: Intel UHD Graphics 610 или аналогичн</w:t>
      </w:r>
      <w:r w:rsidR="00431524">
        <w:rPr>
          <w:rFonts w:eastAsia="Calibri"/>
        </w:rPr>
        <w:t>ая</w:t>
      </w:r>
      <w:r w:rsidRPr="00483E3D">
        <w:rPr>
          <w:rFonts w:eastAsia="Calibri"/>
        </w:rPr>
        <w:t>;</w:t>
      </w:r>
    </w:p>
    <w:p w14:paraId="0BF317FE"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Сетевой адаптер: </w:t>
      </w:r>
      <w:proofErr w:type="spellStart"/>
      <w:r w:rsidRPr="00483E3D">
        <w:rPr>
          <w:rFonts w:eastAsia="Calibri"/>
        </w:rPr>
        <w:t>Realtek</w:t>
      </w:r>
      <w:proofErr w:type="spellEnd"/>
      <w:r w:rsidRPr="00483E3D">
        <w:rPr>
          <w:rFonts w:eastAsia="Calibri"/>
        </w:rPr>
        <w:t xml:space="preserve"> RTL8118AS или аналогичный;</w:t>
      </w:r>
    </w:p>
    <w:p w14:paraId="07EC30D0" w14:textId="77777777" w:rsidR="00483E3D" w:rsidRPr="00483E3D" w:rsidRDefault="00483E3D" w:rsidP="00886481">
      <w:pPr>
        <w:pStyle w:val="a8"/>
        <w:numPr>
          <w:ilvl w:val="0"/>
          <w:numId w:val="45"/>
        </w:numPr>
        <w:autoSpaceDE w:val="0"/>
        <w:autoSpaceDN w:val="0"/>
        <w:adjustRightInd w:val="0"/>
        <w:spacing w:line="360" w:lineRule="auto"/>
        <w:ind w:left="0" w:firstLine="709"/>
        <w:contextualSpacing w:val="0"/>
        <w:jc w:val="both"/>
        <w:rPr>
          <w:rFonts w:eastAsia="Calibri"/>
        </w:rPr>
      </w:pPr>
      <w:r w:rsidRPr="00483E3D">
        <w:rPr>
          <w:rFonts w:eastAsia="Calibri"/>
        </w:rPr>
        <w:t xml:space="preserve">Принтер: HP </w:t>
      </w:r>
      <w:proofErr w:type="spellStart"/>
      <w:r w:rsidRPr="00483E3D">
        <w:rPr>
          <w:rFonts w:eastAsia="Calibri"/>
        </w:rPr>
        <w:t>LaserJet</w:t>
      </w:r>
      <w:proofErr w:type="spellEnd"/>
      <w:r w:rsidRPr="00483E3D">
        <w:rPr>
          <w:rFonts w:eastAsia="Calibri"/>
        </w:rPr>
        <w:t xml:space="preserve"> MFP M428fdn или совместимое устройство.</w:t>
      </w:r>
    </w:p>
    <w:p w14:paraId="0B193E42"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Минимальные технические требования к серверу:</w:t>
      </w:r>
    </w:p>
    <w:p w14:paraId="68E75637"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Процессор: Intel Xeon Silver 4208 или аналогичный;</w:t>
      </w:r>
    </w:p>
    <w:p w14:paraId="0DE36961"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Оперативная память: 32 ГБ DDR4;</w:t>
      </w:r>
    </w:p>
    <w:p w14:paraId="684E6934"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 xml:space="preserve">Видеоконтроллер: </w:t>
      </w:r>
      <w:proofErr w:type="spellStart"/>
      <w:r w:rsidRPr="00431524">
        <w:rPr>
          <w:rFonts w:eastAsia="Calibri"/>
        </w:rPr>
        <w:t>ASMedia</w:t>
      </w:r>
      <w:proofErr w:type="spellEnd"/>
      <w:r w:rsidRPr="00431524">
        <w:rPr>
          <w:rFonts w:eastAsia="Calibri"/>
        </w:rPr>
        <w:t xml:space="preserve"> ASM1442 или аналогичный;</w:t>
      </w:r>
    </w:p>
    <w:p w14:paraId="2326EE39" w14:textId="77777777" w:rsidR="00483E3D" w:rsidRPr="00431524" w:rsidRDefault="00483E3D" w:rsidP="00886481">
      <w:pPr>
        <w:pStyle w:val="a8"/>
        <w:numPr>
          <w:ilvl w:val="0"/>
          <w:numId w:val="46"/>
        </w:numPr>
        <w:autoSpaceDE w:val="0"/>
        <w:autoSpaceDN w:val="0"/>
        <w:adjustRightInd w:val="0"/>
        <w:spacing w:line="360" w:lineRule="auto"/>
        <w:ind w:left="0" w:firstLine="709"/>
        <w:contextualSpacing w:val="0"/>
        <w:jc w:val="both"/>
        <w:rPr>
          <w:rFonts w:eastAsia="Calibri"/>
        </w:rPr>
      </w:pPr>
      <w:r w:rsidRPr="00431524">
        <w:rPr>
          <w:rFonts w:eastAsia="Calibri"/>
        </w:rPr>
        <w:t>Жесткие диски: минимум 2 диска SATA 3.5” объемом 1 ТБ каждый с возможностью горячей замены.</w:t>
      </w:r>
    </w:p>
    <w:p w14:paraId="278DBDA0" w14:textId="77777777" w:rsidR="00483E3D" w:rsidRPr="00483E3D" w:rsidRDefault="00483E3D" w:rsidP="00886481">
      <w:pPr>
        <w:autoSpaceDE w:val="0"/>
        <w:autoSpaceDN w:val="0"/>
        <w:adjustRightInd w:val="0"/>
        <w:spacing w:after="0" w:line="360" w:lineRule="auto"/>
        <w:ind w:firstLine="709"/>
        <w:jc w:val="both"/>
        <w:rPr>
          <w:rFonts w:ascii="Times New Roman" w:eastAsia="Calibri" w:hAnsi="Times New Roman" w:cs="Times New Roman"/>
          <w:sz w:val="24"/>
          <w:szCs w:val="24"/>
        </w:rPr>
      </w:pPr>
      <w:r w:rsidRPr="00483E3D">
        <w:rPr>
          <w:rFonts w:ascii="Times New Roman" w:eastAsia="Calibri" w:hAnsi="Times New Roman" w:cs="Times New Roman"/>
          <w:sz w:val="24"/>
          <w:szCs w:val="24"/>
        </w:rPr>
        <w:t>Требования к программному обеспечению:</w:t>
      </w:r>
    </w:p>
    <w:p w14:paraId="22D6D700" w14:textId="2F34A982"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Операционная система: Microsoft Windows 10 / 11 (64-бит) </w:t>
      </w:r>
      <w:r w:rsidR="00623C0C">
        <w:rPr>
          <w:rFonts w:eastAsia="Calibri"/>
        </w:rPr>
        <w:t>–</w:t>
      </w:r>
      <w:r w:rsidRPr="00D3208E">
        <w:rPr>
          <w:rFonts w:eastAsia="Calibri"/>
        </w:rPr>
        <w:t xml:space="preserve"> для рабочих станций; Microsoft Windows Server 2022 </w:t>
      </w:r>
      <w:r w:rsidR="00623C0C">
        <w:rPr>
          <w:rFonts w:eastAsia="Calibri"/>
        </w:rPr>
        <w:t>–</w:t>
      </w:r>
      <w:r w:rsidRPr="00D3208E">
        <w:rPr>
          <w:rFonts w:eastAsia="Calibri"/>
        </w:rPr>
        <w:t xml:space="preserve"> для сервера;</w:t>
      </w:r>
    </w:p>
    <w:p w14:paraId="370D5290" w14:textId="4A16F505" w:rsidR="00483E3D"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SQL Server </w:t>
      </w:r>
      <w:r w:rsidR="00623C0C">
        <w:rPr>
          <w:rFonts w:eastAsia="Calibri"/>
        </w:rPr>
        <w:t>–</w:t>
      </w:r>
      <w:r w:rsidRPr="00D3208E">
        <w:rPr>
          <w:rFonts w:eastAsia="Calibri"/>
        </w:rPr>
        <w:t xml:space="preserve"> для работы с базой данных;</w:t>
      </w:r>
    </w:p>
    <w:p w14:paraId="484BB1A4" w14:textId="5F579DD2" w:rsidR="00C504B2" w:rsidRPr="00D3208E" w:rsidRDefault="00483E3D" w:rsidP="00886481">
      <w:pPr>
        <w:pStyle w:val="a8"/>
        <w:numPr>
          <w:ilvl w:val="0"/>
          <w:numId w:val="47"/>
        </w:numPr>
        <w:autoSpaceDE w:val="0"/>
        <w:autoSpaceDN w:val="0"/>
        <w:adjustRightInd w:val="0"/>
        <w:spacing w:line="360" w:lineRule="auto"/>
        <w:ind w:left="0" w:firstLine="709"/>
        <w:contextualSpacing w:val="0"/>
        <w:jc w:val="both"/>
        <w:rPr>
          <w:rFonts w:eastAsia="Calibri"/>
        </w:rPr>
      </w:pPr>
      <w:r w:rsidRPr="00D3208E">
        <w:rPr>
          <w:rFonts w:eastAsia="Calibri"/>
        </w:rPr>
        <w:t xml:space="preserve">Microsoft Excel </w:t>
      </w:r>
      <w:r w:rsidR="00623C0C">
        <w:rPr>
          <w:rFonts w:eastAsia="Calibri"/>
        </w:rPr>
        <w:t>–</w:t>
      </w:r>
      <w:r w:rsidRPr="00D3208E">
        <w:rPr>
          <w:rFonts w:eastAsia="Calibri"/>
        </w:rPr>
        <w:t xml:space="preserve"> для импорта и экспорта данных.</w:t>
      </w:r>
    </w:p>
    <w:p w14:paraId="7BE4CE7C" w14:textId="77777777" w:rsidR="00BD309E" w:rsidRPr="004B34EB" w:rsidRDefault="00BD309E" w:rsidP="000F3ECD">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0F3ECD">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3936D7">
          <w:pgSz w:w="11906" w:h="16838" w:code="9"/>
          <w:pgMar w:top="1134" w:right="851" w:bottom="1701" w:left="1701" w:header="709" w:footer="709" w:gutter="0"/>
          <w:cols w:space="709"/>
          <w:docGrid w:linePitch="360"/>
        </w:sectPr>
      </w:pPr>
    </w:p>
    <w:p w14:paraId="2CF79B6B" w14:textId="1AEAC369" w:rsidR="00BD309E" w:rsidRPr="00C504B2" w:rsidRDefault="00BD309E" w:rsidP="000F3ECD">
      <w:pPr>
        <w:keepNext/>
        <w:keepLines/>
        <w:spacing w:after="0" w:line="360" w:lineRule="auto"/>
        <w:ind w:firstLine="709"/>
        <w:outlineLvl w:val="0"/>
        <w:rPr>
          <w:rFonts w:ascii="Times New Roman" w:eastAsia="Calibri" w:hAnsi="Times New Roman" w:cs="Times New Roman"/>
          <w:b/>
          <w:bCs/>
          <w:color w:val="000000"/>
          <w:sz w:val="28"/>
          <w:szCs w:val="28"/>
        </w:rPr>
      </w:pPr>
      <w:bookmarkStart w:id="396" w:name="_Toc136270074"/>
      <w:bookmarkStart w:id="397" w:name="_Toc136273143"/>
      <w:bookmarkStart w:id="398" w:name="_Toc136277082"/>
      <w:bookmarkStart w:id="399" w:name="_Toc136277156"/>
      <w:bookmarkStart w:id="400" w:name="_Toc200113063"/>
      <w:r w:rsidRPr="00C504B2">
        <w:rPr>
          <w:rFonts w:ascii="Times New Roman" w:eastAsia="Calibri" w:hAnsi="Times New Roman" w:cs="Times New Roman"/>
          <w:b/>
          <w:bCs/>
          <w:color w:val="000000"/>
          <w:sz w:val="28"/>
          <w:szCs w:val="28"/>
        </w:rPr>
        <w:lastRenderedPageBreak/>
        <w:t>3</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Выполнение программы</w:t>
      </w:r>
      <w:bookmarkEnd w:id="396"/>
      <w:bookmarkEnd w:id="397"/>
      <w:bookmarkEnd w:id="398"/>
      <w:bookmarkEnd w:id="399"/>
      <w:bookmarkEnd w:id="400"/>
    </w:p>
    <w:p w14:paraId="3B575D06" w14:textId="21988CC4" w:rsidR="00C504B2" w:rsidRPr="001615E1" w:rsidRDefault="00C504B2" w:rsidP="000F3ECD">
      <w:pPr>
        <w:keepNext/>
        <w:keepLines/>
        <w:spacing w:after="0" w:line="360" w:lineRule="auto"/>
        <w:ind w:firstLine="709"/>
        <w:outlineLvl w:val="0"/>
        <w:rPr>
          <w:rFonts w:ascii="Times New Roman" w:eastAsia="Calibri" w:hAnsi="Times New Roman" w:cs="Times New Roman"/>
          <w:bCs/>
          <w:color w:val="000000"/>
          <w:sz w:val="28"/>
          <w:szCs w:val="28"/>
        </w:rPr>
      </w:pPr>
    </w:p>
    <w:p w14:paraId="745D1005" w14:textId="34262FD5" w:rsidR="00C504B2" w:rsidRDefault="000F3EC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sidRPr="001615E1">
        <w:rPr>
          <w:rFonts w:eastAsia="Calibri"/>
          <w:bCs/>
          <w:color w:val="000000"/>
        </w:rPr>
        <w:t>Вход в модуль</w:t>
      </w:r>
      <w:r w:rsidR="003C3693">
        <w:rPr>
          <w:rFonts w:eastAsia="Calibri"/>
          <w:bCs/>
          <w:color w:val="000000"/>
        </w:rPr>
        <w:t xml:space="preserve"> «Автоматизированное рабочее место </w:t>
      </w:r>
      <w:bookmarkStart w:id="401" w:name="_Hlk200197203"/>
      <w:r w:rsidR="003C3693">
        <w:rPr>
          <w:rFonts w:eastAsia="Calibri"/>
          <w:bCs/>
          <w:color w:val="000000"/>
        </w:rPr>
        <w:t>инженера по инструменту отдела подготовки производства</w:t>
      </w:r>
      <w:bookmarkEnd w:id="401"/>
      <w:r w:rsidR="003C3693">
        <w:rPr>
          <w:rFonts w:eastAsia="Calibri"/>
          <w:bCs/>
          <w:color w:val="000000"/>
        </w:rPr>
        <w:t>»</w:t>
      </w:r>
    </w:p>
    <w:p w14:paraId="6353F75E" w14:textId="63B6EFCF"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Для входа в систему нажмите на кнопку «И</w:t>
      </w:r>
      <w:r w:rsidRPr="006F5893">
        <w:rPr>
          <w:rFonts w:ascii="Times New Roman" w:eastAsia="Calibri" w:hAnsi="Times New Roman" w:cs="Times New Roman"/>
          <w:bCs/>
          <w:color w:val="000000"/>
          <w:sz w:val="24"/>
          <w:szCs w:val="24"/>
        </w:rPr>
        <w:t>нженер по инструменту отдела подготовки производства</w:t>
      </w:r>
      <w:r>
        <w:rPr>
          <w:rFonts w:ascii="Times New Roman" w:eastAsia="Calibri" w:hAnsi="Times New Roman" w:cs="Times New Roman"/>
          <w:bCs/>
          <w:color w:val="000000"/>
          <w:sz w:val="24"/>
          <w:szCs w:val="24"/>
        </w:rPr>
        <w:t>» в форме входа в систему (см. рисунок 5).</w:t>
      </w:r>
    </w:p>
    <w:p w14:paraId="37083A38" w14:textId="77777777" w:rsidR="006F5893" w:rsidRDefault="006F5893" w:rsidP="00684455">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38C4719" w14:textId="40669CDB"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FB19BF">
        <w:rPr>
          <w:rFonts w:ascii="Times New Roman" w:eastAsia="Calibri" w:hAnsi="Times New Roman" w:cs="Times New Roman"/>
          <w:bCs/>
          <w:noProof/>
          <w:color w:val="000000"/>
          <w:sz w:val="24"/>
          <w:szCs w:val="24"/>
        </w:rPr>
        <w:drawing>
          <wp:inline distT="0" distB="0" distL="0" distR="0" wp14:anchorId="3B6918AD" wp14:editId="3BE0F6BE">
            <wp:extent cx="4677350" cy="5152794"/>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2"/>
                    <a:stretch/>
                  </pic:blipFill>
                  <pic:spPr bwMode="auto">
                    <a:xfrm>
                      <a:off x="0" y="0"/>
                      <a:ext cx="4677428" cy="5152880"/>
                    </a:xfrm>
                    <a:prstGeom prst="rect">
                      <a:avLst/>
                    </a:prstGeom>
                    <a:ln>
                      <a:noFill/>
                    </a:ln>
                    <a:extLst>
                      <a:ext uri="{53640926-AAD7-44D8-BBD7-CCE9431645EC}">
                        <a14:shadowObscured xmlns:a14="http://schemas.microsoft.com/office/drawing/2010/main"/>
                      </a:ext>
                    </a:extLst>
                  </pic:spPr>
                </pic:pic>
              </a:graphicData>
            </a:graphic>
          </wp:inline>
        </w:drawing>
      </w:r>
    </w:p>
    <w:p w14:paraId="33FC7C01" w14:textId="5C8B401F" w:rsidR="00FB19BF" w:rsidRDefault="00FB19BF" w:rsidP="00FB19BF">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Рисунок 5 – Форма входа в систему</w:t>
      </w:r>
    </w:p>
    <w:p w14:paraId="6527C34B" w14:textId="77777777" w:rsidR="000B3393" w:rsidRPr="00684455" w:rsidRDefault="000B3393" w:rsidP="006F5893">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0C1F3B71" w14:textId="77777777" w:rsidR="00F94C1F" w:rsidRDefault="00F94C1F"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модуля «Автоматизированное рабочее место инженера по инструменту отдела подготовки производства»</w:t>
      </w:r>
    </w:p>
    <w:p w14:paraId="507843EF" w14:textId="56413985" w:rsidR="00F94C1F" w:rsidRDefault="00301FDF" w:rsidP="00F94C1F">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Для закрытия формы модуля и открытия формы входа в систему </w:t>
      </w:r>
      <w:r w:rsidR="00F17A93">
        <w:rPr>
          <w:rFonts w:ascii="Times New Roman" w:eastAsia="Calibri" w:hAnsi="Times New Roman" w:cs="Times New Roman"/>
          <w:bCs/>
          <w:color w:val="000000"/>
          <w:sz w:val="24"/>
          <w:szCs w:val="24"/>
        </w:rPr>
        <w:t>нужно</w:t>
      </w:r>
      <w:r>
        <w:rPr>
          <w:rFonts w:ascii="Times New Roman" w:eastAsia="Calibri" w:hAnsi="Times New Roman" w:cs="Times New Roman"/>
          <w:bCs/>
          <w:color w:val="000000"/>
          <w:sz w:val="24"/>
          <w:szCs w:val="24"/>
        </w:rPr>
        <w:t xml:space="preserve"> нажать на пункт меню «Программа» и нажать на подпункт «Сменить пользователя»</w:t>
      </w:r>
      <w:r w:rsidR="00F17A93">
        <w:rPr>
          <w:rFonts w:ascii="Times New Roman" w:eastAsia="Calibri" w:hAnsi="Times New Roman" w:cs="Times New Roman"/>
          <w:bCs/>
          <w:color w:val="000000"/>
          <w:sz w:val="24"/>
          <w:szCs w:val="24"/>
        </w:rPr>
        <w:t xml:space="preserve"> (см. рисунок 6)</w:t>
      </w:r>
      <w:r>
        <w:rPr>
          <w:rFonts w:ascii="Times New Roman" w:eastAsia="Calibri" w:hAnsi="Times New Roman" w:cs="Times New Roman"/>
          <w:bCs/>
          <w:color w:val="000000"/>
          <w:sz w:val="24"/>
          <w:szCs w:val="24"/>
        </w:rPr>
        <w:t>.</w:t>
      </w:r>
    </w:p>
    <w:p w14:paraId="6174AC28" w14:textId="2D07B4EE" w:rsidR="009443AF" w:rsidRDefault="00C953DD"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sidRPr="00C953DD">
        <w:rPr>
          <w:rFonts w:ascii="Times New Roman" w:eastAsia="Calibri" w:hAnsi="Times New Roman" w:cs="Times New Roman"/>
          <w:bCs/>
          <w:noProof/>
          <w:color w:val="000000"/>
          <w:sz w:val="24"/>
          <w:szCs w:val="24"/>
        </w:rPr>
        <w:lastRenderedPageBreak/>
        <w:drawing>
          <wp:inline distT="0" distB="0" distL="0" distR="0" wp14:anchorId="1BB4CBFB" wp14:editId="049FEEA0">
            <wp:extent cx="4576887" cy="1330036"/>
            <wp:effectExtent l="0" t="0" r="0"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3454" cy="1334850"/>
                    </a:xfrm>
                    <a:prstGeom prst="rect">
                      <a:avLst/>
                    </a:prstGeom>
                  </pic:spPr>
                </pic:pic>
              </a:graphicData>
            </a:graphic>
          </wp:inline>
        </w:drawing>
      </w:r>
    </w:p>
    <w:p w14:paraId="13C9BE23" w14:textId="3CF84F3D" w:rsidR="009443AF" w:rsidRDefault="009443AF"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6 – </w:t>
      </w:r>
      <w:r w:rsidR="00C953DD">
        <w:rPr>
          <w:rFonts w:ascii="Times New Roman" w:eastAsia="Calibri" w:hAnsi="Times New Roman" w:cs="Times New Roman"/>
          <w:bCs/>
          <w:color w:val="000000"/>
          <w:sz w:val="24"/>
          <w:szCs w:val="24"/>
        </w:rPr>
        <w:t>Пункт</w:t>
      </w:r>
      <w:r w:rsidR="00C05276">
        <w:rPr>
          <w:rFonts w:ascii="Times New Roman" w:eastAsia="Calibri" w:hAnsi="Times New Roman" w:cs="Times New Roman"/>
          <w:bCs/>
          <w:color w:val="000000"/>
          <w:sz w:val="24"/>
          <w:szCs w:val="24"/>
        </w:rPr>
        <w:t xml:space="preserve"> меню «Программа»</w:t>
      </w:r>
    </w:p>
    <w:p w14:paraId="1D049DD2" w14:textId="77777777" w:rsidR="003F4A40" w:rsidRDefault="003F4A40" w:rsidP="00C953DD">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2D1C6B7B" w14:textId="061BAE7D" w:rsidR="009F69FA" w:rsidRDefault="009F69FA"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Выход из программы «Система учета и приобретения инструмента»</w:t>
      </w:r>
    </w:p>
    <w:p w14:paraId="398213BF" w14:textId="4B502B57" w:rsidR="00684455" w:rsidRPr="00723832" w:rsidRDefault="004E1E56" w:rsidP="00723832">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Выход из программы может осуществляться 2 путями: нажатием на стандартную пиктограмму крестика в правом верхнем углу экрана или с помощью пункта меню «Программа», нажатием на подпункт «Выход».</w:t>
      </w:r>
    </w:p>
    <w:p w14:paraId="4B88A8F3" w14:textId="757FCB64" w:rsidR="00705754" w:rsidRDefault="00767E9E"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Переключение между вкладками</w:t>
      </w:r>
    </w:p>
    <w:p w14:paraId="71BE539D" w14:textId="79DE1B82"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Переключение между вкладками осуществляется с помощью нажатия на соответствующий пункт меню</w:t>
      </w:r>
      <w:r w:rsidR="004E10A5">
        <w:rPr>
          <w:rFonts w:ascii="Times New Roman" w:eastAsia="Calibri" w:hAnsi="Times New Roman" w:cs="Times New Roman"/>
          <w:bCs/>
          <w:color w:val="000000"/>
          <w:sz w:val="24"/>
          <w:szCs w:val="24"/>
        </w:rPr>
        <w:t xml:space="preserve"> (см. рисунок 7)</w:t>
      </w:r>
      <w:r>
        <w:rPr>
          <w:rFonts w:ascii="Times New Roman" w:eastAsia="Calibri" w:hAnsi="Times New Roman" w:cs="Times New Roman"/>
          <w:bCs/>
          <w:color w:val="000000"/>
          <w:sz w:val="24"/>
          <w:szCs w:val="24"/>
        </w:rPr>
        <w:t>.</w:t>
      </w:r>
    </w:p>
    <w:p w14:paraId="1E161A35" w14:textId="77777777" w:rsidR="00B4120B" w:rsidRDefault="00B4120B" w:rsidP="00767E9E">
      <w:pPr>
        <w:keepNext/>
        <w:keepLines/>
        <w:spacing w:after="0" w:line="360" w:lineRule="auto"/>
        <w:ind w:firstLine="709"/>
        <w:jc w:val="both"/>
        <w:outlineLvl w:val="0"/>
        <w:rPr>
          <w:rFonts w:ascii="Times New Roman" w:eastAsia="Calibri" w:hAnsi="Times New Roman" w:cs="Times New Roman"/>
          <w:bCs/>
          <w:color w:val="000000"/>
          <w:sz w:val="24"/>
          <w:szCs w:val="24"/>
        </w:rPr>
      </w:pPr>
    </w:p>
    <w:p w14:paraId="4BA13591" w14:textId="0C3D276D" w:rsidR="00767E9E" w:rsidRDefault="00767E9E" w:rsidP="00B4120B">
      <w:pPr>
        <w:keepNext/>
        <w:keepLines/>
        <w:spacing w:after="0" w:line="360" w:lineRule="auto"/>
        <w:outlineLvl w:val="0"/>
        <w:rPr>
          <w:rFonts w:ascii="Times New Roman" w:eastAsia="Calibri" w:hAnsi="Times New Roman" w:cs="Times New Roman"/>
          <w:bCs/>
          <w:color w:val="000000"/>
          <w:sz w:val="24"/>
          <w:szCs w:val="24"/>
        </w:rPr>
      </w:pPr>
      <w:r w:rsidRPr="00767E9E">
        <w:rPr>
          <w:rFonts w:ascii="Times New Roman" w:eastAsia="Calibri" w:hAnsi="Times New Roman" w:cs="Times New Roman"/>
          <w:bCs/>
          <w:noProof/>
          <w:color w:val="000000"/>
          <w:sz w:val="24"/>
          <w:szCs w:val="24"/>
        </w:rPr>
        <w:drawing>
          <wp:inline distT="0" distB="0" distL="0" distR="0" wp14:anchorId="49F3313F" wp14:editId="390F8B57">
            <wp:extent cx="5939790" cy="486410"/>
            <wp:effectExtent l="0" t="0" r="3810" b="889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0879" cy="502058"/>
                    </a:xfrm>
                    <a:prstGeom prst="rect">
                      <a:avLst/>
                    </a:prstGeom>
                  </pic:spPr>
                </pic:pic>
              </a:graphicData>
            </a:graphic>
          </wp:inline>
        </w:drawing>
      </w:r>
    </w:p>
    <w:p w14:paraId="211E3B45" w14:textId="3F10EB0C" w:rsidR="00767E9E" w:rsidRDefault="00767E9E"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 xml:space="preserve">Рисунок </w:t>
      </w:r>
      <w:r w:rsidR="00B4120B">
        <w:rPr>
          <w:rFonts w:ascii="Times New Roman" w:eastAsia="Calibri" w:hAnsi="Times New Roman" w:cs="Times New Roman"/>
          <w:bCs/>
          <w:color w:val="000000"/>
          <w:sz w:val="24"/>
          <w:szCs w:val="24"/>
        </w:rPr>
        <w:t>7</w:t>
      </w:r>
      <w:r>
        <w:rPr>
          <w:rFonts w:ascii="Times New Roman" w:eastAsia="Calibri" w:hAnsi="Times New Roman" w:cs="Times New Roman"/>
          <w:bCs/>
          <w:color w:val="000000"/>
          <w:sz w:val="24"/>
          <w:szCs w:val="24"/>
        </w:rPr>
        <w:t xml:space="preserve"> – </w:t>
      </w:r>
      <w:r w:rsidR="00B4120B">
        <w:rPr>
          <w:rFonts w:ascii="Times New Roman" w:eastAsia="Calibri" w:hAnsi="Times New Roman" w:cs="Times New Roman"/>
          <w:bCs/>
          <w:color w:val="000000"/>
          <w:sz w:val="24"/>
          <w:szCs w:val="24"/>
        </w:rPr>
        <w:t>Меню</w:t>
      </w:r>
    </w:p>
    <w:p w14:paraId="63D9E13B" w14:textId="77777777" w:rsidR="00312C3D" w:rsidRPr="00767E9E" w:rsidRDefault="00312C3D" w:rsidP="00767E9E">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6B8F5A15" w14:textId="0A67F63B" w:rsidR="00767E9E" w:rsidRDefault="00723832"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Поиск и фильтрация</w:t>
      </w:r>
    </w:p>
    <w:p w14:paraId="175C5EC4" w14:textId="25AA80A6" w:rsidR="00723832" w:rsidRDefault="00723832" w:rsidP="00723832">
      <w:pPr>
        <w:pStyle w:val="a8"/>
        <w:keepNext/>
        <w:keepLines/>
        <w:spacing w:line="360" w:lineRule="auto"/>
        <w:ind w:left="0" w:firstLine="709"/>
        <w:contextualSpacing w:val="0"/>
        <w:jc w:val="both"/>
        <w:outlineLvl w:val="0"/>
        <w:rPr>
          <w:rFonts w:eastAsia="Calibri"/>
          <w:bCs/>
          <w:color w:val="000000"/>
        </w:rPr>
      </w:pPr>
      <w:r w:rsidRPr="00723832">
        <w:rPr>
          <w:rFonts w:eastAsia="Calibri"/>
          <w:bCs/>
          <w:color w:val="000000"/>
        </w:rPr>
        <w:t>Операция поиска и фильтрации представлен</w:t>
      </w:r>
      <w:r w:rsidR="00DC2B09">
        <w:rPr>
          <w:rFonts w:eastAsia="Calibri"/>
          <w:bCs/>
          <w:color w:val="000000"/>
        </w:rPr>
        <w:t>а</w:t>
      </w:r>
      <w:r w:rsidRPr="00723832">
        <w:rPr>
          <w:rFonts w:eastAsia="Calibri"/>
          <w:bCs/>
          <w:color w:val="000000"/>
        </w:rPr>
        <w:t xml:space="preserve"> на примере</w:t>
      </w:r>
      <w:r w:rsidR="00DC2B09">
        <w:rPr>
          <w:rFonts w:eastAsia="Calibri"/>
          <w:bCs/>
          <w:color w:val="000000"/>
        </w:rPr>
        <w:t xml:space="preserve"> вкладки «Лог корректировок»</w:t>
      </w:r>
      <w:r w:rsidR="00141DBB">
        <w:rPr>
          <w:rFonts w:eastAsia="Calibri"/>
          <w:bCs/>
          <w:color w:val="000000"/>
        </w:rPr>
        <w:t>. На других вкладках операция выполняется аналогично.</w:t>
      </w:r>
    </w:p>
    <w:p w14:paraId="19161A4D" w14:textId="58536390" w:rsidR="00F6130A" w:rsidRDefault="00F6130A"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поиска необходимо нажать на соответствующее поле и ввести данные</w:t>
      </w:r>
      <w:r w:rsidR="00252E4C">
        <w:rPr>
          <w:rFonts w:eastAsia="Calibri"/>
          <w:bCs/>
          <w:color w:val="000000"/>
        </w:rPr>
        <w:t xml:space="preserve"> в текстовые поля или выбрать из списка в полях со списком</w:t>
      </w:r>
      <w:r>
        <w:rPr>
          <w:rFonts w:eastAsia="Calibri"/>
          <w:bCs/>
          <w:color w:val="000000"/>
        </w:rPr>
        <w:t>. Для полей с датами необходимо нажать на флажок рядом со значением</w:t>
      </w:r>
      <w:r w:rsidR="00252E4C">
        <w:rPr>
          <w:rFonts w:eastAsia="Calibri"/>
          <w:bCs/>
          <w:color w:val="000000"/>
        </w:rPr>
        <w:t xml:space="preserve"> и выбрать дату в выпадающем календаре</w:t>
      </w:r>
      <w:r w:rsidR="00A26A35">
        <w:rPr>
          <w:rFonts w:eastAsia="Calibri"/>
          <w:bCs/>
          <w:color w:val="000000"/>
        </w:rPr>
        <w:t xml:space="preserve"> (см. рисунок 8)</w:t>
      </w:r>
      <w:r>
        <w:rPr>
          <w:rFonts w:eastAsia="Calibri"/>
          <w:bCs/>
          <w:color w:val="000000"/>
        </w:rPr>
        <w:t>.</w:t>
      </w:r>
    </w:p>
    <w:p w14:paraId="5B6C7FFE" w14:textId="7647E41D" w:rsidR="003779FC" w:rsidRDefault="003779FC"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Для сброса </w:t>
      </w:r>
      <w:r w:rsidR="00423ABB">
        <w:rPr>
          <w:rFonts w:eastAsia="Calibri"/>
          <w:bCs/>
          <w:color w:val="000000"/>
        </w:rPr>
        <w:t>значения</w:t>
      </w:r>
      <w:r>
        <w:rPr>
          <w:rFonts w:eastAsia="Calibri"/>
          <w:bCs/>
          <w:color w:val="000000"/>
        </w:rPr>
        <w:t xml:space="preserve"> поля необходимо нажать на него правой кнопкой мыши и выбрать пункт контекстного меню «Сброс </w:t>
      </w:r>
      <w:r w:rsidR="0006693D">
        <w:rPr>
          <w:rFonts w:eastAsia="Calibri"/>
          <w:bCs/>
          <w:color w:val="000000"/>
        </w:rPr>
        <w:t>поля</w:t>
      </w:r>
      <w:r>
        <w:rPr>
          <w:rFonts w:eastAsia="Calibri"/>
          <w:bCs/>
          <w:color w:val="000000"/>
        </w:rPr>
        <w:t>»</w:t>
      </w:r>
      <w:r w:rsidR="00501508" w:rsidRPr="00501508">
        <w:rPr>
          <w:rFonts w:eastAsia="Calibri"/>
          <w:bCs/>
          <w:color w:val="000000"/>
        </w:rPr>
        <w:t xml:space="preserve"> </w:t>
      </w:r>
      <w:r w:rsidR="00501508">
        <w:rPr>
          <w:rFonts w:eastAsia="Calibri"/>
          <w:bCs/>
          <w:color w:val="000000"/>
        </w:rPr>
        <w:t>(см. рисунок 9).</w:t>
      </w:r>
    </w:p>
    <w:p w14:paraId="3F0720C0" w14:textId="2E6B190F" w:rsidR="00423ABB" w:rsidRPr="003779FC" w:rsidRDefault="00423ABB" w:rsidP="00723832">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сброса значений всех поля необходимо нажать на кнопку «Сброс» или нажать</w:t>
      </w:r>
      <w:r w:rsidR="00853586">
        <w:rPr>
          <w:rFonts w:eastAsia="Calibri"/>
          <w:bCs/>
          <w:color w:val="000000"/>
        </w:rPr>
        <w:t xml:space="preserve"> правой кнопкой мыши</w:t>
      </w:r>
      <w:r>
        <w:rPr>
          <w:rFonts w:eastAsia="Calibri"/>
          <w:bCs/>
          <w:color w:val="000000"/>
        </w:rPr>
        <w:t xml:space="preserve"> на пустое место в рамке «Поиск» и выбрать пункт контекстного меню «Сброс поиска»</w:t>
      </w:r>
      <w:r w:rsidRPr="00501508">
        <w:rPr>
          <w:rFonts w:eastAsia="Calibri"/>
          <w:bCs/>
          <w:color w:val="000000"/>
        </w:rPr>
        <w:t xml:space="preserve"> </w:t>
      </w:r>
      <w:r>
        <w:rPr>
          <w:rFonts w:eastAsia="Calibri"/>
          <w:bCs/>
          <w:color w:val="000000"/>
        </w:rPr>
        <w:t xml:space="preserve">(см. рисунок </w:t>
      </w:r>
      <w:r w:rsidR="00F44646">
        <w:rPr>
          <w:rFonts w:eastAsia="Calibri"/>
          <w:bCs/>
          <w:color w:val="000000"/>
        </w:rPr>
        <w:t>10</w:t>
      </w:r>
      <w:r>
        <w:rPr>
          <w:rFonts w:eastAsia="Calibri"/>
          <w:bCs/>
          <w:color w:val="000000"/>
        </w:rPr>
        <w:t>).</w:t>
      </w:r>
    </w:p>
    <w:p w14:paraId="45B75059" w14:textId="77777777" w:rsidR="00DC2B09" w:rsidRDefault="00DC2B09" w:rsidP="00723832">
      <w:pPr>
        <w:pStyle w:val="a8"/>
        <w:keepNext/>
        <w:keepLines/>
        <w:spacing w:line="360" w:lineRule="auto"/>
        <w:ind w:left="0" w:firstLine="709"/>
        <w:contextualSpacing w:val="0"/>
        <w:jc w:val="both"/>
        <w:outlineLvl w:val="0"/>
        <w:rPr>
          <w:rFonts w:eastAsia="Calibri"/>
          <w:bCs/>
          <w:color w:val="000000"/>
        </w:rPr>
      </w:pPr>
    </w:p>
    <w:p w14:paraId="783DCE03" w14:textId="24923349" w:rsidR="00DC2B09" w:rsidRDefault="00DC2B09" w:rsidP="00DC2B09">
      <w:pPr>
        <w:pStyle w:val="a8"/>
        <w:keepNext/>
        <w:keepLines/>
        <w:spacing w:line="360" w:lineRule="auto"/>
        <w:ind w:left="0"/>
        <w:contextualSpacing w:val="0"/>
        <w:jc w:val="center"/>
        <w:outlineLvl w:val="0"/>
        <w:rPr>
          <w:rFonts w:eastAsia="Calibri"/>
          <w:bCs/>
          <w:color w:val="000000"/>
        </w:rPr>
      </w:pPr>
      <w:r w:rsidRPr="00DC2B09">
        <w:rPr>
          <w:rFonts w:eastAsia="Calibri"/>
          <w:bCs/>
          <w:noProof/>
          <w:color w:val="000000"/>
        </w:rPr>
        <w:lastRenderedPageBreak/>
        <w:drawing>
          <wp:inline distT="0" distB="0" distL="0" distR="0" wp14:anchorId="61370E55" wp14:editId="6FFECACD">
            <wp:extent cx="5939790" cy="590550"/>
            <wp:effectExtent l="0" t="0" r="381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5679" cy="593124"/>
                    </a:xfrm>
                    <a:prstGeom prst="rect">
                      <a:avLst/>
                    </a:prstGeom>
                  </pic:spPr>
                </pic:pic>
              </a:graphicData>
            </a:graphic>
          </wp:inline>
        </w:drawing>
      </w:r>
    </w:p>
    <w:p w14:paraId="4118FB37" w14:textId="6A83D3D8" w:rsidR="0034190B" w:rsidRDefault="0034190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r>
        <w:rPr>
          <w:rFonts w:ascii="Times New Roman" w:eastAsia="Calibri" w:hAnsi="Times New Roman" w:cs="Times New Roman"/>
          <w:bCs/>
          <w:color w:val="000000"/>
          <w:sz w:val="24"/>
          <w:szCs w:val="24"/>
        </w:rPr>
        <w:t>Рисунок 8 – Рамка</w:t>
      </w:r>
      <w:r w:rsidR="00283C27">
        <w:rPr>
          <w:rFonts w:ascii="Times New Roman" w:eastAsia="Calibri" w:hAnsi="Times New Roman" w:cs="Times New Roman"/>
          <w:bCs/>
          <w:color w:val="000000"/>
          <w:sz w:val="24"/>
          <w:szCs w:val="24"/>
        </w:rPr>
        <w:t xml:space="preserve"> «Поиск»</w:t>
      </w:r>
    </w:p>
    <w:p w14:paraId="3B5361AC" w14:textId="08D6DD1A" w:rsidR="00F56DC7" w:rsidRDefault="00F56DC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35ECEB37" w14:textId="61C908F3" w:rsidR="00F56DC7" w:rsidRDefault="00501508" w:rsidP="00F56DC7">
      <w:pPr>
        <w:keepNext/>
        <w:keepLines/>
        <w:spacing w:after="0" w:line="360" w:lineRule="auto"/>
        <w:jc w:val="center"/>
        <w:outlineLvl w:val="0"/>
        <w:rPr>
          <w:rFonts w:ascii="Times New Roman" w:eastAsia="Calibri" w:hAnsi="Times New Roman" w:cs="Times New Roman"/>
          <w:bCs/>
          <w:color w:val="000000"/>
          <w:sz w:val="24"/>
          <w:szCs w:val="24"/>
        </w:rPr>
      </w:pPr>
      <w:r w:rsidRPr="00501508">
        <w:rPr>
          <w:rFonts w:ascii="Times New Roman" w:eastAsia="Calibri" w:hAnsi="Times New Roman" w:cs="Times New Roman"/>
          <w:bCs/>
          <w:noProof/>
          <w:color w:val="000000"/>
          <w:sz w:val="24"/>
          <w:szCs w:val="24"/>
        </w:rPr>
        <w:drawing>
          <wp:inline distT="0" distB="0" distL="0" distR="0" wp14:anchorId="01879FC8" wp14:editId="3160988C">
            <wp:extent cx="5939790" cy="1741170"/>
            <wp:effectExtent l="0" t="0" r="381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741170"/>
                    </a:xfrm>
                    <a:prstGeom prst="rect">
                      <a:avLst/>
                    </a:prstGeom>
                  </pic:spPr>
                </pic:pic>
              </a:graphicData>
            </a:graphic>
          </wp:inline>
        </w:drawing>
      </w:r>
    </w:p>
    <w:p w14:paraId="24CC759D" w14:textId="161E7229" w:rsidR="00F56DC7" w:rsidRP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Рисунок 9 – Контекстное меню сброса поля</w:t>
      </w:r>
    </w:p>
    <w:p w14:paraId="7C1187D2" w14:textId="7B0EFBE6" w:rsidR="00A41FBB" w:rsidRDefault="00A41FBB"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08E28E1C" w14:textId="126340A5" w:rsidR="00D92177" w:rsidRDefault="00D92177" w:rsidP="00D92177">
      <w:pPr>
        <w:keepNext/>
        <w:keepLines/>
        <w:spacing w:after="0" w:line="360" w:lineRule="auto"/>
        <w:jc w:val="center"/>
        <w:outlineLvl w:val="0"/>
        <w:rPr>
          <w:rFonts w:ascii="Times New Roman" w:eastAsia="Calibri" w:hAnsi="Times New Roman" w:cs="Times New Roman"/>
          <w:bCs/>
          <w:color w:val="000000"/>
          <w:sz w:val="24"/>
          <w:szCs w:val="24"/>
        </w:rPr>
      </w:pPr>
      <w:r w:rsidRPr="00D92177">
        <w:rPr>
          <w:rFonts w:ascii="Times New Roman" w:eastAsia="Calibri" w:hAnsi="Times New Roman" w:cs="Times New Roman"/>
          <w:bCs/>
          <w:noProof/>
          <w:color w:val="000000"/>
          <w:sz w:val="24"/>
          <w:szCs w:val="24"/>
        </w:rPr>
        <w:drawing>
          <wp:inline distT="0" distB="0" distL="0" distR="0" wp14:anchorId="04B3C2B3" wp14:editId="071CBCCC">
            <wp:extent cx="5939790" cy="1694180"/>
            <wp:effectExtent l="0" t="0" r="3810" b="127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694180"/>
                    </a:xfrm>
                    <a:prstGeom prst="rect">
                      <a:avLst/>
                    </a:prstGeom>
                  </pic:spPr>
                </pic:pic>
              </a:graphicData>
            </a:graphic>
          </wp:inline>
        </w:drawing>
      </w:r>
    </w:p>
    <w:p w14:paraId="72081549" w14:textId="2692FFF7" w:rsidR="00D92177" w:rsidRPr="00A41FBB" w:rsidRDefault="00D92177" w:rsidP="00D92177">
      <w:pPr>
        <w:keepNext/>
        <w:keepLines/>
        <w:spacing w:after="0" w:line="360" w:lineRule="auto"/>
        <w:ind w:firstLine="709"/>
        <w:jc w:val="center"/>
        <w:outlineLvl w:val="0"/>
        <w:rPr>
          <w:rFonts w:ascii="Times New Roman" w:eastAsia="Calibri" w:hAnsi="Times New Roman" w:cs="Times New Roman"/>
          <w:bCs/>
          <w:color w:val="000000"/>
          <w:sz w:val="24"/>
          <w:szCs w:val="24"/>
          <w:vertAlign w:val="subscript"/>
        </w:rPr>
      </w:pPr>
      <w:r>
        <w:rPr>
          <w:rFonts w:ascii="Times New Roman" w:eastAsia="Calibri" w:hAnsi="Times New Roman" w:cs="Times New Roman"/>
          <w:bCs/>
          <w:color w:val="000000"/>
          <w:sz w:val="24"/>
          <w:szCs w:val="24"/>
        </w:rPr>
        <w:t>Рисунок 10 – Контекстное меню сброса поиска</w:t>
      </w:r>
    </w:p>
    <w:p w14:paraId="212C5EE9" w14:textId="77777777" w:rsidR="00D92177" w:rsidRDefault="00D92177" w:rsidP="0034190B">
      <w:pPr>
        <w:keepNext/>
        <w:keepLines/>
        <w:spacing w:after="0" w:line="360" w:lineRule="auto"/>
        <w:ind w:firstLine="709"/>
        <w:jc w:val="center"/>
        <w:outlineLvl w:val="0"/>
        <w:rPr>
          <w:rFonts w:ascii="Times New Roman" w:eastAsia="Calibri" w:hAnsi="Times New Roman" w:cs="Times New Roman"/>
          <w:bCs/>
          <w:color w:val="000000"/>
          <w:sz w:val="24"/>
          <w:szCs w:val="24"/>
        </w:rPr>
      </w:pPr>
    </w:p>
    <w:p w14:paraId="4DA698B7" w14:textId="0CF3550B" w:rsidR="00723832" w:rsidRDefault="003277F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Создание</w:t>
      </w:r>
    </w:p>
    <w:p w14:paraId="6E124A47" w14:textId="6DB08D4F" w:rsidR="003277F3" w:rsidRDefault="003277F3"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Операция создания представлена на примере создания номенклатуры</w:t>
      </w:r>
      <w:r w:rsidR="0084238A">
        <w:rPr>
          <w:rFonts w:eastAsia="Calibri"/>
          <w:bCs/>
          <w:color w:val="000000"/>
        </w:rPr>
        <w:t>. Для других объектов операция будет аналогичной.</w:t>
      </w:r>
    </w:p>
    <w:p w14:paraId="6DB6B7BB" w14:textId="36641587" w:rsidR="004D2DC7" w:rsidRDefault="002E170E" w:rsidP="003277F3">
      <w:pPr>
        <w:pStyle w:val="a8"/>
        <w:keepNext/>
        <w:keepLines/>
        <w:spacing w:line="360" w:lineRule="auto"/>
        <w:ind w:left="0" w:firstLine="709"/>
        <w:contextualSpacing w:val="0"/>
        <w:jc w:val="both"/>
        <w:outlineLvl w:val="0"/>
        <w:rPr>
          <w:rFonts w:eastAsia="Calibri"/>
          <w:bCs/>
          <w:color w:val="000000"/>
        </w:rPr>
      </w:pPr>
      <w:bookmarkStart w:id="402" w:name="_Hlk200202339"/>
      <w:r>
        <w:rPr>
          <w:rFonts w:eastAsia="Calibri"/>
          <w:bCs/>
          <w:color w:val="000000"/>
        </w:rPr>
        <w:t xml:space="preserve">Для создания новой </w:t>
      </w:r>
      <w:r w:rsidR="000D6BDA">
        <w:rPr>
          <w:rFonts w:eastAsia="Calibri"/>
          <w:bCs/>
          <w:color w:val="000000"/>
        </w:rPr>
        <w:t>номенклатуры инструмента необходимо перейти на вкладку «Номенклатура инструмента» и нажать на кнопку «Создать»</w:t>
      </w:r>
      <w:r w:rsidR="004431B9" w:rsidRPr="004431B9">
        <w:rPr>
          <w:rFonts w:eastAsia="Calibri"/>
          <w:bCs/>
          <w:color w:val="000000"/>
        </w:rPr>
        <w:t xml:space="preserve"> </w:t>
      </w:r>
      <w:r w:rsidR="004431B9">
        <w:rPr>
          <w:rFonts w:eastAsia="Calibri"/>
          <w:bCs/>
          <w:color w:val="000000"/>
        </w:rPr>
        <w:t>(см. рисунок 11)</w:t>
      </w:r>
      <w:r w:rsidR="009B11FA">
        <w:rPr>
          <w:rFonts w:eastAsia="Calibri"/>
          <w:bCs/>
          <w:color w:val="000000"/>
        </w:rPr>
        <w:t>.</w:t>
      </w:r>
      <w:bookmarkEnd w:id="402"/>
      <w:r w:rsidR="00D86816">
        <w:rPr>
          <w:rFonts w:eastAsia="Calibri"/>
          <w:bCs/>
          <w:color w:val="000000"/>
        </w:rPr>
        <w:t xml:space="preserve"> </w:t>
      </w:r>
      <w:r w:rsidR="009B11FA">
        <w:rPr>
          <w:rFonts w:eastAsia="Calibri"/>
          <w:bCs/>
          <w:color w:val="000000"/>
        </w:rPr>
        <w:t>Откроется форма номенклатуры</w:t>
      </w:r>
      <w:r w:rsidR="004431B9">
        <w:rPr>
          <w:rFonts w:eastAsia="Calibri"/>
          <w:bCs/>
          <w:color w:val="000000"/>
        </w:rPr>
        <w:t xml:space="preserve"> (см. рисунок 12)</w:t>
      </w:r>
      <w:r w:rsidR="009B11FA">
        <w:rPr>
          <w:rFonts w:eastAsia="Calibri"/>
          <w:bCs/>
          <w:color w:val="000000"/>
        </w:rPr>
        <w:t>.</w:t>
      </w:r>
      <w:r w:rsidR="003D2ACA">
        <w:rPr>
          <w:rFonts w:eastAsia="Calibri"/>
          <w:bCs/>
          <w:color w:val="000000"/>
        </w:rPr>
        <w:t xml:space="preserve"> В ней необходимо заполнить обязательные поля соответствующими данными. Обязательные поля отмечены символом «*» в конце наименования поля.</w:t>
      </w:r>
      <w:r w:rsidR="00D86816">
        <w:rPr>
          <w:rFonts w:eastAsia="Calibri"/>
          <w:bCs/>
          <w:color w:val="000000"/>
        </w:rPr>
        <w:t xml:space="preserve"> </w:t>
      </w:r>
      <w:r w:rsidR="004D2DC7">
        <w:rPr>
          <w:rFonts w:eastAsia="Calibri"/>
          <w:bCs/>
          <w:color w:val="000000"/>
        </w:rPr>
        <w:t>После ввода данных необходимо нажать на кнопку «Сохранить» или «Сохранить и закрыть», в зависимости от того, нужно ли закрывать форму после сохранения.</w:t>
      </w:r>
    </w:p>
    <w:p w14:paraId="40BA5741" w14:textId="13ABFC77" w:rsidR="0053346A" w:rsidRPr="00145144" w:rsidRDefault="0053346A" w:rsidP="003277F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lastRenderedPageBreak/>
        <w:t>Также возможно создание номенклатуры через таблицу. Для этого дважды нажать на ячейку пустой строки в конце таблицы и ввести соответствующие</w:t>
      </w:r>
      <w:r w:rsidRPr="0053346A">
        <w:rPr>
          <w:rFonts w:eastAsia="Calibri"/>
          <w:bCs/>
          <w:color w:val="000000"/>
        </w:rPr>
        <w:t xml:space="preserve"> </w:t>
      </w:r>
      <w:r>
        <w:rPr>
          <w:rFonts w:eastAsia="Calibri"/>
          <w:bCs/>
          <w:color w:val="000000"/>
        </w:rPr>
        <w:t>данные</w:t>
      </w:r>
      <w:r w:rsidR="00145144">
        <w:rPr>
          <w:rFonts w:eastAsia="Calibri"/>
          <w:bCs/>
          <w:color w:val="000000"/>
        </w:rPr>
        <w:t xml:space="preserve">. После ввода всех данных необходимо выйти из редактируемой строки, нажав клавишу </w:t>
      </w:r>
      <w:r w:rsidR="00145144">
        <w:rPr>
          <w:rFonts w:eastAsia="Calibri"/>
          <w:bCs/>
          <w:color w:val="000000"/>
          <w:lang w:val="en-US"/>
        </w:rPr>
        <w:t>Enter</w:t>
      </w:r>
      <w:r w:rsidR="00145144" w:rsidRPr="00145144">
        <w:rPr>
          <w:rFonts w:eastAsia="Calibri"/>
          <w:bCs/>
          <w:color w:val="000000"/>
        </w:rPr>
        <w:t xml:space="preserve"> </w:t>
      </w:r>
      <w:r w:rsidR="00145144">
        <w:rPr>
          <w:rFonts w:eastAsia="Calibri"/>
          <w:bCs/>
          <w:color w:val="000000"/>
        </w:rPr>
        <w:t>или нажав на другую строку.</w:t>
      </w:r>
    </w:p>
    <w:p w14:paraId="5224739F" w14:textId="77777777" w:rsidR="0053346A" w:rsidRDefault="0053346A" w:rsidP="003277F3">
      <w:pPr>
        <w:pStyle w:val="a8"/>
        <w:keepNext/>
        <w:keepLines/>
        <w:spacing w:line="360" w:lineRule="auto"/>
        <w:ind w:left="0" w:firstLine="709"/>
        <w:contextualSpacing w:val="0"/>
        <w:jc w:val="both"/>
        <w:outlineLvl w:val="0"/>
        <w:rPr>
          <w:rFonts w:eastAsia="Calibri"/>
          <w:bCs/>
          <w:color w:val="000000"/>
        </w:rPr>
      </w:pPr>
    </w:p>
    <w:p w14:paraId="3374B9EE" w14:textId="33BD2EB2" w:rsidR="00F675EA" w:rsidRDefault="00F675EA" w:rsidP="00F675EA">
      <w:pPr>
        <w:pStyle w:val="a8"/>
        <w:keepNext/>
        <w:keepLines/>
        <w:spacing w:line="360" w:lineRule="auto"/>
        <w:ind w:left="0"/>
        <w:contextualSpacing w:val="0"/>
        <w:jc w:val="center"/>
        <w:outlineLvl w:val="0"/>
        <w:rPr>
          <w:rFonts w:eastAsia="Calibri"/>
          <w:bCs/>
          <w:color w:val="000000"/>
        </w:rPr>
      </w:pPr>
      <w:r w:rsidRPr="00F675EA">
        <w:rPr>
          <w:rFonts w:eastAsia="Calibri"/>
          <w:bCs/>
          <w:noProof/>
          <w:color w:val="000000"/>
        </w:rPr>
        <w:drawing>
          <wp:inline distT="0" distB="0" distL="0" distR="0" wp14:anchorId="04133161" wp14:editId="38782943">
            <wp:extent cx="5939790" cy="3302635"/>
            <wp:effectExtent l="0" t="0" r="381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302635"/>
                    </a:xfrm>
                    <a:prstGeom prst="rect">
                      <a:avLst/>
                    </a:prstGeom>
                  </pic:spPr>
                </pic:pic>
              </a:graphicData>
            </a:graphic>
          </wp:inline>
        </w:drawing>
      </w:r>
    </w:p>
    <w:p w14:paraId="484E5EDF" w14:textId="6DAC1FFB" w:rsidR="00F675EA" w:rsidRDefault="00F675E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 xml:space="preserve">Рисунок 11 – Вкладка </w:t>
      </w:r>
      <w:r w:rsidR="00183A32">
        <w:rPr>
          <w:rFonts w:eastAsia="Calibri"/>
          <w:bCs/>
          <w:color w:val="000000"/>
        </w:rPr>
        <w:t>«Н</w:t>
      </w:r>
      <w:r>
        <w:rPr>
          <w:rFonts w:eastAsia="Calibri"/>
          <w:bCs/>
          <w:color w:val="000000"/>
        </w:rPr>
        <w:t>оменклатур</w:t>
      </w:r>
      <w:r w:rsidR="00183A32">
        <w:rPr>
          <w:rFonts w:eastAsia="Calibri"/>
          <w:bCs/>
          <w:color w:val="000000"/>
        </w:rPr>
        <w:t>а инструмента»</w:t>
      </w:r>
    </w:p>
    <w:p w14:paraId="5C7888CF" w14:textId="791501D6" w:rsidR="00F675EA" w:rsidRDefault="00F675EA" w:rsidP="00F675EA">
      <w:pPr>
        <w:pStyle w:val="a8"/>
        <w:keepNext/>
        <w:keepLines/>
        <w:spacing w:line="360" w:lineRule="auto"/>
        <w:ind w:left="0" w:firstLine="709"/>
        <w:contextualSpacing w:val="0"/>
        <w:jc w:val="center"/>
        <w:outlineLvl w:val="0"/>
        <w:rPr>
          <w:rFonts w:eastAsia="Calibri"/>
          <w:bCs/>
          <w:color w:val="000000"/>
        </w:rPr>
      </w:pPr>
    </w:p>
    <w:p w14:paraId="35F4728B" w14:textId="7AD81628" w:rsidR="008A7ABA" w:rsidRDefault="008A7ABA" w:rsidP="008A7ABA">
      <w:pPr>
        <w:pStyle w:val="a8"/>
        <w:keepNext/>
        <w:keepLines/>
        <w:spacing w:line="360" w:lineRule="auto"/>
        <w:ind w:left="0"/>
        <w:contextualSpacing w:val="0"/>
        <w:jc w:val="center"/>
        <w:outlineLvl w:val="0"/>
        <w:rPr>
          <w:rFonts w:eastAsia="Calibri"/>
          <w:bCs/>
          <w:color w:val="000000"/>
        </w:rPr>
      </w:pPr>
      <w:r w:rsidRPr="008A7ABA">
        <w:rPr>
          <w:rFonts w:eastAsia="Calibri"/>
          <w:bCs/>
          <w:noProof/>
          <w:color w:val="000000"/>
        </w:rPr>
        <w:drawing>
          <wp:inline distT="0" distB="0" distL="0" distR="0" wp14:anchorId="4ED6E6DB" wp14:editId="26EB9F19">
            <wp:extent cx="4196304" cy="3387012"/>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5377" cy="3450835"/>
                    </a:xfrm>
                    <a:prstGeom prst="rect">
                      <a:avLst/>
                    </a:prstGeom>
                  </pic:spPr>
                </pic:pic>
              </a:graphicData>
            </a:graphic>
          </wp:inline>
        </w:drawing>
      </w:r>
    </w:p>
    <w:p w14:paraId="566D0D81" w14:textId="57429B86" w:rsidR="008A7ABA" w:rsidRDefault="008A7ABA" w:rsidP="00F675EA">
      <w:pPr>
        <w:pStyle w:val="a8"/>
        <w:keepNext/>
        <w:keepLines/>
        <w:spacing w:line="360" w:lineRule="auto"/>
        <w:ind w:left="0" w:firstLine="709"/>
        <w:contextualSpacing w:val="0"/>
        <w:jc w:val="center"/>
        <w:outlineLvl w:val="0"/>
        <w:rPr>
          <w:rFonts w:eastAsia="Calibri"/>
          <w:bCs/>
          <w:color w:val="000000"/>
        </w:rPr>
      </w:pPr>
      <w:r>
        <w:rPr>
          <w:rFonts w:eastAsia="Calibri"/>
          <w:bCs/>
          <w:color w:val="000000"/>
        </w:rPr>
        <w:t>Рисунок 1</w:t>
      </w:r>
      <w:r w:rsidR="00462DC3">
        <w:rPr>
          <w:rFonts w:eastAsia="Calibri"/>
          <w:bCs/>
          <w:color w:val="000000"/>
        </w:rPr>
        <w:t>2</w:t>
      </w:r>
      <w:r>
        <w:rPr>
          <w:rFonts w:eastAsia="Calibri"/>
          <w:bCs/>
          <w:color w:val="000000"/>
        </w:rPr>
        <w:t xml:space="preserve"> –</w:t>
      </w:r>
      <w:r w:rsidR="00462DC3">
        <w:rPr>
          <w:rFonts w:eastAsia="Calibri"/>
          <w:bCs/>
          <w:color w:val="000000"/>
        </w:rPr>
        <w:t xml:space="preserve"> Форма номенклатуры</w:t>
      </w:r>
    </w:p>
    <w:p w14:paraId="3F2F1988" w14:textId="69622D3E" w:rsidR="003277F3"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lastRenderedPageBreak/>
        <w:t>Изменение</w:t>
      </w:r>
    </w:p>
    <w:p w14:paraId="766E81A1" w14:textId="29DAAA64" w:rsidR="006F02AC" w:rsidRDefault="00195453" w:rsidP="006F02AC">
      <w:pPr>
        <w:pStyle w:val="a8"/>
        <w:keepNext/>
        <w:keepLines/>
        <w:spacing w:line="360" w:lineRule="auto"/>
        <w:ind w:left="0" w:firstLine="709"/>
        <w:contextualSpacing w:val="0"/>
        <w:jc w:val="both"/>
        <w:outlineLvl w:val="0"/>
        <w:rPr>
          <w:rFonts w:eastAsia="Calibri"/>
          <w:bCs/>
          <w:color w:val="000000"/>
        </w:rPr>
      </w:pPr>
      <w:bookmarkStart w:id="403" w:name="_Hlk200202565"/>
      <w:r w:rsidRPr="00195453">
        <w:rPr>
          <w:rFonts w:eastAsia="Calibri"/>
          <w:bCs/>
          <w:color w:val="000000"/>
        </w:rPr>
        <w:t xml:space="preserve">Операция </w:t>
      </w:r>
      <w:r w:rsidR="002D31FC">
        <w:rPr>
          <w:rFonts w:eastAsia="Calibri"/>
          <w:bCs/>
          <w:color w:val="000000"/>
        </w:rPr>
        <w:t>изменения</w:t>
      </w:r>
      <w:r w:rsidRPr="00195453">
        <w:rPr>
          <w:rFonts w:eastAsia="Calibri"/>
          <w:bCs/>
          <w:color w:val="000000"/>
        </w:rPr>
        <w:t xml:space="preserve"> представлена на примере </w:t>
      </w:r>
      <w:r w:rsidR="00672196">
        <w:rPr>
          <w:rFonts w:eastAsia="Calibri"/>
          <w:bCs/>
          <w:color w:val="000000"/>
        </w:rPr>
        <w:t>изменения</w:t>
      </w:r>
      <w:r w:rsidRPr="00195453">
        <w:rPr>
          <w:rFonts w:eastAsia="Calibri"/>
          <w:bCs/>
          <w:color w:val="000000"/>
        </w:rPr>
        <w:t xml:space="preserve"> номенклатуры. Для других объектов операция будет аналогичной.</w:t>
      </w:r>
    </w:p>
    <w:p w14:paraId="6ABE5BC7" w14:textId="7B943952" w:rsidR="00D86816" w:rsidRDefault="00817D4B" w:rsidP="006F02AC">
      <w:pPr>
        <w:pStyle w:val="a8"/>
        <w:keepNext/>
        <w:keepLines/>
        <w:spacing w:line="360" w:lineRule="auto"/>
        <w:ind w:left="0" w:firstLine="709"/>
        <w:contextualSpacing w:val="0"/>
        <w:jc w:val="both"/>
        <w:outlineLvl w:val="0"/>
        <w:rPr>
          <w:rFonts w:eastAsia="Calibri"/>
          <w:bCs/>
          <w:color w:val="000000"/>
        </w:rPr>
      </w:pPr>
      <w:bookmarkStart w:id="404" w:name="_Hlk200203640"/>
      <w:r w:rsidRPr="00817D4B">
        <w:rPr>
          <w:rFonts w:eastAsia="Calibri"/>
          <w:bCs/>
          <w:color w:val="000000"/>
        </w:rPr>
        <w:t xml:space="preserve">Для </w:t>
      </w:r>
      <w:r w:rsidR="004431B9">
        <w:rPr>
          <w:rFonts w:eastAsia="Calibri"/>
          <w:bCs/>
          <w:color w:val="000000"/>
        </w:rPr>
        <w:t xml:space="preserve">изменения существующей </w:t>
      </w:r>
      <w:r w:rsidRPr="00817D4B">
        <w:rPr>
          <w:rFonts w:eastAsia="Calibri"/>
          <w:bCs/>
          <w:color w:val="000000"/>
        </w:rPr>
        <w:t>номенклатуры инструмента необходимо перейти на вкладку «Номенклатура инструмента»</w:t>
      </w:r>
      <w:r w:rsidR="004431B9">
        <w:rPr>
          <w:rFonts w:eastAsia="Calibri"/>
          <w:bCs/>
          <w:color w:val="000000"/>
        </w:rPr>
        <w:t>, выбрать номенклатуру, которую необходимо изменить,</w:t>
      </w:r>
      <w:r w:rsidRPr="00817D4B">
        <w:rPr>
          <w:rFonts w:eastAsia="Calibri"/>
          <w:bCs/>
          <w:color w:val="000000"/>
        </w:rPr>
        <w:t xml:space="preserve"> и нажать на кнопку «</w:t>
      </w:r>
      <w:r w:rsidR="004431B9">
        <w:rPr>
          <w:rFonts w:eastAsia="Calibri"/>
          <w:bCs/>
          <w:color w:val="000000"/>
        </w:rPr>
        <w:t>Изменить</w:t>
      </w:r>
      <w:r w:rsidRPr="00817D4B">
        <w:rPr>
          <w:rFonts w:eastAsia="Calibri"/>
          <w:bCs/>
          <w:color w:val="000000"/>
        </w:rPr>
        <w:t>»</w:t>
      </w:r>
      <w:r w:rsidR="004431B9">
        <w:rPr>
          <w:rFonts w:eastAsia="Calibri"/>
          <w:bCs/>
          <w:color w:val="000000"/>
        </w:rPr>
        <w:t xml:space="preserve"> (см. рисунок 11)</w:t>
      </w:r>
      <w:r w:rsidRPr="00817D4B">
        <w:rPr>
          <w:rFonts w:eastAsia="Calibri"/>
          <w:bCs/>
          <w:color w:val="000000"/>
        </w:rPr>
        <w:t>.</w:t>
      </w:r>
      <w:bookmarkEnd w:id="404"/>
      <w:r w:rsidR="004431B9">
        <w:rPr>
          <w:rFonts w:eastAsia="Calibri"/>
          <w:bCs/>
          <w:color w:val="000000"/>
        </w:rPr>
        <w:t xml:space="preserve"> </w:t>
      </w:r>
      <w:r w:rsidR="00F5182A">
        <w:rPr>
          <w:rFonts w:eastAsia="Calibri"/>
          <w:bCs/>
          <w:color w:val="000000"/>
        </w:rPr>
        <w:t xml:space="preserve">Далее </w:t>
      </w:r>
      <w:r w:rsidR="00CD20F2">
        <w:rPr>
          <w:rFonts w:eastAsia="Calibri"/>
          <w:bCs/>
          <w:color w:val="000000"/>
        </w:rPr>
        <w:t>аналогично операции создания.</w:t>
      </w:r>
      <w:bookmarkEnd w:id="403"/>
    </w:p>
    <w:p w14:paraId="14D3D3EC" w14:textId="5C7DDA86" w:rsidR="006F02AC" w:rsidRDefault="006F02AC"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Удаление</w:t>
      </w:r>
    </w:p>
    <w:p w14:paraId="63D2CFE3" w14:textId="40ECF2E6" w:rsidR="00672196" w:rsidRP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Операция </w:t>
      </w:r>
      <w:r>
        <w:rPr>
          <w:rFonts w:eastAsia="Calibri"/>
          <w:bCs/>
          <w:color w:val="000000"/>
        </w:rPr>
        <w:t>удаления</w:t>
      </w:r>
      <w:r w:rsidRPr="00672196">
        <w:rPr>
          <w:rFonts w:eastAsia="Calibri"/>
          <w:bCs/>
          <w:color w:val="000000"/>
        </w:rPr>
        <w:t xml:space="preserve"> представлена на примере </w:t>
      </w:r>
      <w:r>
        <w:rPr>
          <w:rFonts w:eastAsia="Calibri"/>
          <w:bCs/>
          <w:color w:val="000000"/>
        </w:rPr>
        <w:t>удаления</w:t>
      </w:r>
      <w:r w:rsidRPr="00672196">
        <w:rPr>
          <w:rFonts w:eastAsia="Calibri"/>
          <w:bCs/>
          <w:color w:val="000000"/>
        </w:rPr>
        <w:t xml:space="preserve"> номенклатуры. Для других объектов операция будет аналогичной.</w:t>
      </w:r>
    </w:p>
    <w:p w14:paraId="63353592" w14:textId="223FE70E" w:rsidR="00672196" w:rsidRDefault="00672196" w:rsidP="00672196">
      <w:pPr>
        <w:pStyle w:val="a8"/>
        <w:keepNext/>
        <w:keepLines/>
        <w:spacing w:line="360" w:lineRule="auto"/>
        <w:ind w:left="0" w:firstLine="709"/>
        <w:jc w:val="both"/>
        <w:outlineLvl w:val="0"/>
        <w:rPr>
          <w:rFonts w:eastAsia="Calibri"/>
          <w:bCs/>
          <w:color w:val="000000"/>
        </w:rPr>
      </w:pPr>
      <w:r w:rsidRPr="00672196">
        <w:rPr>
          <w:rFonts w:eastAsia="Calibri"/>
          <w:bCs/>
          <w:color w:val="000000"/>
        </w:rPr>
        <w:t xml:space="preserve">Для </w:t>
      </w:r>
      <w:r>
        <w:rPr>
          <w:rFonts w:eastAsia="Calibri"/>
          <w:bCs/>
          <w:color w:val="000000"/>
        </w:rPr>
        <w:t>удаления</w:t>
      </w:r>
      <w:r w:rsidRPr="00672196">
        <w:rPr>
          <w:rFonts w:eastAsia="Calibri"/>
          <w:bCs/>
          <w:color w:val="000000"/>
        </w:rPr>
        <w:t xml:space="preserve"> существующей номенклатуры инструмента необходимо перейти на вкладку «Номенклатура инструмента», выбрать номенклатуру, которую необходимо</w:t>
      </w:r>
      <w:r w:rsidR="00F768A0">
        <w:rPr>
          <w:rFonts w:eastAsia="Calibri"/>
          <w:bCs/>
          <w:color w:val="000000"/>
        </w:rPr>
        <w:t xml:space="preserve"> </w:t>
      </w:r>
      <w:r>
        <w:rPr>
          <w:rFonts w:eastAsia="Calibri"/>
          <w:bCs/>
          <w:color w:val="000000"/>
        </w:rPr>
        <w:t>удалить</w:t>
      </w:r>
      <w:r w:rsidRPr="00672196">
        <w:rPr>
          <w:rFonts w:eastAsia="Calibri"/>
          <w:bCs/>
          <w:color w:val="000000"/>
        </w:rPr>
        <w:t>, и нажать на кнопку «</w:t>
      </w:r>
      <w:r w:rsidR="00AF5983">
        <w:rPr>
          <w:rFonts w:eastAsia="Calibri"/>
          <w:bCs/>
          <w:color w:val="000000"/>
        </w:rPr>
        <w:t>Удалить</w:t>
      </w:r>
      <w:r w:rsidRPr="00672196">
        <w:rPr>
          <w:rFonts w:eastAsia="Calibri"/>
          <w:bCs/>
          <w:color w:val="000000"/>
        </w:rPr>
        <w:t>»</w:t>
      </w:r>
      <w:r w:rsidR="00AF5983">
        <w:rPr>
          <w:rFonts w:eastAsia="Calibri"/>
          <w:bCs/>
          <w:color w:val="000000"/>
        </w:rPr>
        <w:t xml:space="preserve"> или нажать на клавишу </w:t>
      </w:r>
      <w:r w:rsidR="00AF5983">
        <w:rPr>
          <w:rFonts w:eastAsia="Calibri"/>
          <w:bCs/>
          <w:color w:val="000000"/>
          <w:lang w:val="en-US"/>
        </w:rPr>
        <w:t>Delete</w:t>
      </w:r>
      <w:r w:rsidR="004028DD">
        <w:rPr>
          <w:rFonts w:eastAsia="Calibri"/>
          <w:bCs/>
          <w:color w:val="000000"/>
        </w:rPr>
        <w:t xml:space="preserve"> </w:t>
      </w:r>
      <w:r w:rsidRPr="00672196">
        <w:rPr>
          <w:rFonts w:eastAsia="Calibri"/>
          <w:bCs/>
          <w:color w:val="000000"/>
        </w:rPr>
        <w:t>(см. рисунок 11).</w:t>
      </w:r>
      <w:r w:rsidR="004028DD">
        <w:rPr>
          <w:rFonts w:eastAsia="Calibri"/>
          <w:bCs/>
          <w:color w:val="000000"/>
        </w:rPr>
        <w:t xml:space="preserve"> Далее необходимо подтвердить удаление, пут</w:t>
      </w:r>
      <w:r w:rsidR="00623C0C">
        <w:rPr>
          <w:rFonts w:eastAsia="Calibri"/>
          <w:bCs/>
          <w:color w:val="000000"/>
        </w:rPr>
        <w:t>е</w:t>
      </w:r>
      <w:r w:rsidR="004028DD">
        <w:rPr>
          <w:rFonts w:eastAsia="Calibri"/>
          <w:bCs/>
          <w:color w:val="000000"/>
        </w:rPr>
        <w:t xml:space="preserve">м нажатия кнопки «Да», во </w:t>
      </w:r>
      <w:r w:rsidR="00892E75" w:rsidRPr="00892E75">
        <w:rPr>
          <w:rFonts w:eastAsia="Calibri"/>
          <w:bCs/>
          <w:color w:val="000000"/>
        </w:rPr>
        <w:t>всплывающем</w:t>
      </w:r>
      <w:r w:rsidR="00892E75" w:rsidRPr="00892E75">
        <w:rPr>
          <w:rFonts w:eastAsia="Calibri"/>
          <w:bCs/>
          <w:color w:val="000000"/>
        </w:rPr>
        <w:t xml:space="preserve"> </w:t>
      </w:r>
      <w:r w:rsidR="004028DD">
        <w:rPr>
          <w:rFonts w:eastAsia="Calibri"/>
          <w:bCs/>
          <w:color w:val="000000"/>
        </w:rPr>
        <w:t>сообщении</w:t>
      </w:r>
      <w:r w:rsidR="00544E01">
        <w:rPr>
          <w:rFonts w:eastAsia="Calibri"/>
          <w:bCs/>
          <w:color w:val="000000"/>
        </w:rPr>
        <w:t>.</w:t>
      </w:r>
    </w:p>
    <w:p w14:paraId="4F80358D" w14:textId="2D823388" w:rsidR="00B71C3F" w:rsidRDefault="00454223"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Другие операции</w:t>
      </w:r>
    </w:p>
    <w:p w14:paraId="418F529F" w14:textId="6B1E322B" w:rsidR="005B2450" w:rsidRDefault="002C0615"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 xml:space="preserve">В состав других операций входят: </w:t>
      </w:r>
      <w:r w:rsidR="00964B73">
        <w:rPr>
          <w:rFonts w:eastAsia="Calibri"/>
          <w:bCs/>
          <w:color w:val="000000"/>
        </w:rPr>
        <w:t xml:space="preserve">просмотр остатков определенной номенклатуры, </w:t>
      </w:r>
      <w:r>
        <w:rPr>
          <w:rFonts w:eastAsia="Calibri"/>
          <w:bCs/>
          <w:color w:val="000000"/>
        </w:rPr>
        <w:t xml:space="preserve">просмотр истории поступлений определенной номенклатуры, просмотр логов корректировок определенной номенклатуры, рассмотрение заявки </w:t>
      </w:r>
      <w:r w:rsidR="00914BCC">
        <w:rPr>
          <w:rFonts w:eastAsia="Calibri"/>
          <w:bCs/>
          <w:color w:val="000000"/>
        </w:rPr>
        <w:t>на получение</w:t>
      </w:r>
      <w:r w:rsidR="005B2450">
        <w:rPr>
          <w:rFonts w:eastAsia="Calibri"/>
          <w:bCs/>
          <w:color w:val="000000"/>
        </w:rPr>
        <w:t xml:space="preserve"> (аналогично операции создания)</w:t>
      </w:r>
      <w:r w:rsidR="003960FE">
        <w:rPr>
          <w:rFonts w:eastAsia="Calibri"/>
          <w:bCs/>
          <w:color w:val="000000"/>
        </w:rPr>
        <w:t>,</w:t>
      </w:r>
      <w:r w:rsidR="00914BCC">
        <w:rPr>
          <w:rFonts w:eastAsia="Calibri"/>
          <w:bCs/>
          <w:color w:val="000000"/>
        </w:rPr>
        <w:t xml:space="preserve"> изменение заявки на получение</w:t>
      </w:r>
      <w:r w:rsidR="005B2450">
        <w:rPr>
          <w:rFonts w:eastAsia="Calibri"/>
          <w:bCs/>
          <w:color w:val="000000"/>
        </w:rPr>
        <w:t xml:space="preserve"> (аналогично операции изменения)</w:t>
      </w:r>
      <w:r w:rsidR="00914BCC">
        <w:rPr>
          <w:rFonts w:eastAsia="Calibri"/>
          <w:bCs/>
          <w:color w:val="000000"/>
        </w:rPr>
        <w:t>, отмена обработки заявки на получение</w:t>
      </w:r>
      <w:r w:rsidR="005B2450">
        <w:rPr>
          <w:rFonts w:eastAsia="Calibri"/>
          <w:bCs/>
          <w:color w:val="000000"/>
        </w:rPr>
        <w:t xml:space="preserve"> (аналогично операции удаления)</w:t>
      </w:r>
      <w:r w:rsidR="003960FE">
        <w:rPr>
          <w:rFonts w:eastAsia="Calibri"/>
          <w:bCs/>
          <w:color w:val="000000"/>
        </w:rPr>
        <w:t>.</w:t>
      </w:r>
    </w:p>
    <w:p w14:paraId="251AF9DD" w14:textId="13D9F250" w:rsidR="008F3D91" w:rsidRDefault="005B2450" w:rsidP="008F3D91">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В качестве примера остальных операций представлена операция просмотра остатков определенной номенклатуры. Другие операции выполняются аналогично.</w:t>
      </w:r>
    </w:p>
    <w:p w14:paraId="2B31AF72" w14:textId="7BC6396E" w:rsidR="001A5F70" w:rsidRDefault="001A5F70" w:rsidP="008F3D91">
      <w:pPr>
        <w:pStyle w:val="a8"/>
        <w:keepNext/>
        <w:keepLines/>
        <w:spacing w:line="360" w:lineRule="auto"/>
        <w:ind w:left="0" w:firstLine="709"/>
        <w:contextualSpacing w:val="0"/>
        <w:jc w:val="both"/>
        <w:outlineLvl w:val="0"/>
        <w:rPr>
          <w:rFonts w:eastAsia="Calibri"/>
          <w:bCs/>
          <w:color w:val="000000"/>
        </w:rPr>
      </w:pPr>
      <w:r w:rsidRPr="001A5F70">
        <w:rPr>
          <w:rFonts w:eastAsia="Calibri"/>
          <w:bCs/>
          <w:color w:val="000000"/>
        </w:rPr>
        <w:t xml:space="preserve">Для </w:t>
      </w:r>
      <w:r w:rsidR="001713FC">
        <w:rPr>
          <w:rFonts w:eastAsia="Calibri"/>
          <w:bCs/>
          <w:color w:val="000000"/>
        </w:rPr>
        <w:t>просмотра остатков</w:t>
      </w:r>
      <w:r w:rsidR="001713FC" w:rsidRPr="001A5F70">
        <w:rPr>
          <w:rFonts w:eastAsia="Calibri"/>
          <w:bCs/>
          <w:color w:val="000000"/>
        </w:rPr>
        <w:t xml:space="preserve"> </w:t>
      </w:r>
      <w:r w:rsidRPr="001A5F70">
        <w:rPr>
          <w:rFonts w:eastAsia="Calibri"/>
          <w:bCs/>
          <w:color w:val="000000"/>
        </w:rPr>
        <w:t>существующей номенклатуры инструмента необходимо перейти на вкладку «Номенклатура инструмента», выбрать номенклатуру,</w:t>
      </w:r>
      <w:r w:rsidR="001713FC">
        <w:rPr>
          <w:rFonts w:eastAsia="Calibri"/>
          <w:bCs/>
          <w:color w:val="000000"/>
        </w:rPr>
        <w:t xml:space="preserve"> остатки которой необходимо посмотреть</w:t>
      </w:r>
      <w:r w:rsidRPr="001A5F70">
        <w:rPr>
          <w:rFonts w:eastAsia="Calibri"/>
          <w:bCs/>
          <w:color w:val="000000"/>
        </w:rPr>
        <w:t>, и нажать на кнопку «</w:t>
      </w:r>
      <w:r w:rsidR="001713FC">
        <w:rPr>
          <w:rFonts w:eastAsia="Calibri"/>
          <w:bCs/>
          <w:color w:val="000000"/>
        </w:rPr>
        <w:t>Остатки</w:t>
      </w:r>
      <w:r w:rsidRPr="001A5F70">
        <w:rPr>
          <w:rFonts w:eastAsia="Calibri"/>
          <w:bCs/>
          <w:color w:val="000000"/>
        </w:rPr>
        <w:t>» (см. рисунок 11).</w:t>
      </w:r>
    </w:p>
    <w:p w14:paraId="7731F9FF" w14:textId="7B89D72E" w:rsidR="0019352C" w:rsidRDefault="00705754"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Импорт</w:t>
      </w:r>
    </w:p>
    <w:p w14:paraId="721108C1" w14:textId="5808FAF8" w:rsidR="00FC7BB1" w:rsidRDefault="00C5317D" w:rsidP="00E578B3">
      <w:pPr>
        <w:pStyle w:val="a8"/>
        <w:keepNext/>
        <w:keepLines/>
        <w:spacing w:line="360" w:lineRule="auto"/>
        <w:ind w:left="0" w:firstLine="709"/>
        <w:contextualSpacing w:val="0"/>
        <w:jc w:val="both"/>
        <w:outlineLvl w:val="0"/>
        <w:rPr>
          <w:rFonts w:eastAsia="Calibri"/>
          <w:bCs/>
          <w:color w:val="000000"/>
        </w:rPr>
      </w:pPr>
      <w:r>
        <w:rPr>
          <w:rFonts w:eastAsia="Calibri"/>
          <w:bCs/>
          <w:color w:val="000000"/>
        </w:rPr>
        <w:t>Для импорта необходимо нажать на пункт меню «Импорт»</w:t>
      </w:r>
      <w:r w:rsidR="001054F8">
        <w:rPr>
          <w:rFonts w:eastAsia="Calibri"/>
          <w:bCs/>
          <w:color w:val="000000"/>
        </w:rPr>
        <w:t xml:space="preserve"> (см. рисунок 7). Откроется форма импорта</w:t>
      </w:r>
      <w:r w:rsidR="0084407D">
        <w:rPr>
          <w:rFonts w:eastAsia="Calibri"/>
          <w:bCs/>
          <w:color w:val="000000"/>
        </w:rPr>
        <w:t xml:space="preserve"> (см. рисунок 13)</w:t>
      </w:r>
      <w:r w:rsidR="00E578B3">
        <w:rPr>
          <w:rFonts w:eastAsia="Calibri"/>
          <w:bCs/>
          <w:color w:val="000000"/>
        </w:rPr>
        <w:t>.</w:t>
      </w:r>
      <w:r w:rsidR="00A447A1">
        <w:rPr>
          <w:rFonts w:eastAsia="Calibri"/>
          <w:bCs/>
          <w:color w:val="000000"/>
        </w:rPr>
        <w:t xml:space="preserve"> Далее необходимо нажать на кнопку «Выбрать файл», после чего в диалоге выбора файла выбрать файл расширения .</w:t>
      </w:r>
      <w:r w:rsidR="00A447A1">
        <w:rPr>
          <w:rFonts w:eastAsia="Calibri"/>
          <w:bCs/>
          <w:color w:val="000000"/>
          <w:lang w:val="en-US"/>
        </w:rPr>
        <w:t>xlsx</w:t>
      </w:r>
      <w:r w:rsidR="00A447A1">
        <w:rPr>
          <w:rFonts w:eastAsia="Calibri"/>
          <w:bCs/>
          <w:color w:val="000000"/>
        </w:rPr>
        <w:t>, данные из которого необходимо импортировать</w:t>
      </w:r>
      <w:r w:rsidR="000149B0">
        <w:rPr>
          <w:rFonts w:eastAsia="Calibri"/>
          <w:bCs/>
          <w:color w:val="000000"/>
        </w:rPr>
        <w:t xml:space="preserve"> данные</w:t>
      </w:r>
      <w:r w:rsidR="00A447A1">
        <w:rPr>
          <w:rFonts w:eastAsia="Calibri"/>
          <w:bCs/>
          <w:color w:val="000000"/>
        </w:rPr>
        <w:t>.</w:t>
      </w:r>
      <w:r w:rsidR="000149B0">
        <w:rPr>
          <w:rFonts w:eastAsia="Calibri"/>
          <w:bCs/>
          <w:color w:val="000000"/>
        </w:rPr>
        <w:t xml:space="preserve"> Далее необходимо выбрать лист, с которого необходимо импортировать данные, в поле «С листа». Далее необходимо выбрать таблицу, в которую необходимо импортировать данные, в поле </w:t>
      </w:r>
      <w:r w:rsidR="00200918">
        <w:rPr>
          <w:rFonts w:eastAsia="Calibri"/>
          <w:bCs/>
          <w:color w:val="000000"/>
        </w:rPr>
        <w:t>«В таблицу».</w:t>
      </w:r>
      <w:r w:rsidR="000A3A9B">
        <w:rPr>
          <w:rFonts w:eastAsia="Calibri"/>
          <w:bCs/>
          <w:color w:val="000000"/>
        </w:rPr>
        <w:t xml:space="preserve"> Далее необходимо нажать на кнопку импортировать и ожидать </w:t>
      </w:r>
      <w:r w:rsidR="00657B6E">
        <w:rPr>
          <w:rFonts w:eastAsia="Calibri"/>
          <w:bCs/>
          <w:color w:val="000000"/>
        </w:rPr>
        <w:t>окончания</w:t>
      </w:r>
      <w:r w:rsidR="000A3A9B">
        <w:rPr>
          <w:rFonts w:eastAsia="Calibri"/>
          <w:bCs/>
          <w:color w:val="000000"/>
        </w:rPr>
        <w:t xml:space="preserve"> импорта.</w:t>
      </w:r>
    </w:p>
    <w:p w14:paraId="05269059" w14:textId="73107463" w:rsidR="00E578B3" w:rsidRDefault="00E578B3" w:rsidP="00E578B3">
      <w:pPr>
        <w:pStyle w:val="a8"/>
        <w:keepNext/>
        <w:keepLines/>
        <w:spacing w:line="360" w:lineRule="auto"/>
        <w:ind w:left="0"/>
        <w:contextualSpacing w:val="0"/>
        <w:jc w:val="center"/>
        <w:outlineLvl w:val="0"/>
        <w:rPr>
          <w:rFonts w:eastAsia="Calibri"/>
          <w:bCs/>
          <w:color w:val="000000"/>
        </w:rPr>
      </w:pPr>
      <w:r w:rsidRPr="00E578B3">
        <w:rPr>
          <w:rFonts w:eastAsia="Calibri"/>
          <w:bCs/>
          <w:noProof/>
          <w:color w:val="000000"/>
        </w:rPr>
        <w:lastRenderedPageBreak/>
        <w:drawing>
          <wp:inline distT="0" distB="0" distL="0" distR="0" wp14:anchorId="1D73FF51" wp14:editId="4CABFF74">
            <wp:extent cx="5896947" cy="1918848"/>
            <wp:effectExtent l="0" t="0" r="0" b="571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4317" cy="1940770"/>
                    </a:xfrm>
                    <a:prstGeom prst="rect">
                      <a:avLst/>
                    </a:prstGeom>
                  </pic:spPr>
                </pic:pic>
              </a:graphicData>
            </a:graphic>
          </wp:inline>
        </w:drawing>
      </w:r>
    </w:p>
    <w:p w14:paraId="594DE795" w14:textId="18680655" w:rsidR="00E578B3" w:rsidRDefault="00E578B3" w:rsidP="00E578B3">
      <w:pPr>
        <w:pStyle w:val="a8"/>
        <w:keepNext/>
        <w:keepLines/>
        <w:spacing w:line="360" w:lineRule="auto"/>
        <w:ind w:left="0"/>
        <w:contextualSpacing w:val="0"/>
        <w:jc w:val="center"/>
        <w:outlineLvl w:val="0"/>
        <w:rPr>
          <w:rFonts w:eastAsia="Calibri"/>
          <w:bCs/>
          <w:color w:val="000000"/>
        </w:rPr>
      </w:pPr>
      <w:r>
        <w:rPr>
          <w:rFonts w:eastAsia="Calibri"/>
          <w:bCs/>
          <w:color w:val="000000"/>
        </w:rPr>
        <w:t>Рисунок 1</w:t>
      </w:r>
      <w:r w:rsidR="00E970A9">
        <w:rPr>
          <w:rFonts w:eastAsia="Calibri"/>
          <w:bCs/>
          <w:color w:val="000000"/>
        </w:rPr>
        <w:t>3</w:t>
      </w:r>
      <w:r>
        <w:rPr>
          <w:rFonts w:eastAsia="Calibri"/>
          <w:bCs/>
          <w:color w:val="000000"/>
        </w:rPr>
        <w:t xml:space="preserve"> – Форма </w:t>
      </w:r>
      <w:r w:rsidR="00E970A9">
        <w:rPr>
          <w:rFonts w:eastAsia="Calibri"/>
          <w:bCs/>
          <w:color w:val="000000"/>
        </w:rPr>
        <w:t>импорта</w:t>
      </w:r>
    </w:p>
    <w:p w14:paraId="69C7B1E9" w14:textId="77777777" w:rsidR="00615B80" w:rsidRDefault="00615B80" w:rsidP="00E578B3">
      <w:pPr>
        <w:pStyle w:val="a8"/>
        <w:keepNext/>
        <w:keepLines/>
        <w:spacing w:line="360" w:lineRule="auto"/>
        <w:ind w:left="0"/>
        <w:contextualSpacing w:val="0"/>
        <w:jc w:val="center"/>
        <w:outlineLvl w:val="0"/>
        <w:rPr>
          <w:rFonts w:eastAsia="Calibri"/>
          <w:bCs/>
          <w:color w:val="000000"/>
        </w:rPr>
      </w:pPr>
    </w:p>
    <w:p w14:paraId="1F6DB694" w14:textId="3EBAF4CF" w:rsidR="00FC7BB1" w:rsidRPr="001615E1" w:rsidRDefault="00C5317D" w:rsidP="00854221">
      <w:pPr>
        <w:pStyle w:val="a8"/>
        <w:keepNext/>
        <w:keepLines/>
        <w:numPr>
          <w:ilvl w:val="0"/>
          <w:numId w:val="48"/>
        </w:numPr>
        <w:spacing w:line="360" w:lineRule="auto"/>
        <w:ind w:left="0" w:firstLine="709"/>
        <w:contextualSpacing w:val="0"/>
        <w:jc w:val="both"/>
        <w:outlineLvl w:val="0"/>
        <w:rPr>
          <w:rFonts w:eastAsia="Calibri"/>
          <w:bCs/>
          <w:color w:val="000000"/>
        </w:rPr>
      </w:pPr>
      <w:r>
        <w:rPr>
          <w:rFonts w:eastAsia="Calibri"/>
          <w:bCs/>
          <w:color w:val="000000"/>
        </w:rPr>
        <w:t>Экспорт и отчеты</w:t>
      </w:r>
    </w:p>
    <w:p w14:paraId="5C9CC78C" w14:textId="09CFEB49" w:rsidR="00FC7BB1" w:rsidRDefault="00070F27" w:rsidP="002373A9">
      <w:pPr>
        <w:pStyle w:val="a8"/>
        <w:spacing w:line="360" w:lineRule="auto"/>
        <w:ind w:left="0" w:firstLine="709"/>
        <w:contextualSpacing w:val="0"/>
        <w:jc w:val="both"/>
        <w:rPr>
          <w:rFonts w:eastAsia="Calibri"/>
          <w:bCs/>
          <w:color w:val="000000"/>
        </w:rPr>
      </w:pPr>
      <w:r>
        <w:rPr>
          <w:rFonts w:eastAsia="Calibri"/>
          <w:bCs/>
          <w:color w:val="000000"/>
        </w:rPr>
        <w:t>Для экспорта</w:t>
      </w:r>
      <w:r w:rsidR="004E1365">
        <w:rPr>
          <w:rFonts w:eastAsia="Calibri"/>
          <w:bCs/>
          <w:color w:val="000000"/>
        </w:rPr>
        <w:t xml:space="preserve"> </w:t>
      </w:r>
      <w:r w:rsidR="00F87266">
        <w:rPr>
          <w:rFonts w:eastAsia="Calibri"/>
          <w:bCs/>
          <w:color w:val="000000"/>
        </w:rPr>
        <w:t xml:space="preserve">заявки на приобретение или ведомости поставки необходимо перейти на </w:t>
      </w:r>
      <w:r w:rsidR="002373A9">
        <w:rPr>
          <w:rFonts w:eastAsia="Calibri"/>
          <w:bCs/>
          <w:color w:val="000000"/>
        </w:rPr>
        <w:t>соответствующую вкладку (см. рисунок 7), выбрать из таблицы документ, который необходимо экспортировать и нажать кнопку «Экспортировать»</w:t>
      </w:r>
      <w:r w:rsidR="0008744D">
        <w:rPr>
          <w:rFonts w:eastAsia="Calibri"/>
          <w:bCs/>
          <w:color w:val="000000"/>
        </w:rPr>
        <w:t>.</w:t>
      </w:r>
    </w:p>
    <w:p w14:paraId="08820266" w14:textId="24E79EBB" w:rsidR="005026F3" w:rsidRDefault="005026F3"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остатков или истории поступлений определенной номенклатуры необходимо перейти на соответствующую вкладку, </w:t>
      </w:r>
      <w:r w:rsidR="00213A70">
        <w:rPr>
          <w:rFonts w:eastAsia="Calibri"/>
          <w:bCs/>
          <w:color w:val="000000"/>
        </w:rPr>
        <w:t xml:space="preserve">привести таблицу к содержанию, </w:t>
      </w:r>
      <w:r w:rsidR="00A54A75">
        <w:rPr>
          <w:rFonts w:eastAsia="Calibri"/>
          <w:bCs/>
          <w:color w:val="000000"/>
        </w:rPr>
        <w:t xml:space="preserve">которое </w:t>
      </w:r>
      <w:r w:rsidR="00213A70">
        <w:rPr>
          <w:rFonts w:eastAsia="Calibri"/>
          <w:bCs/>
          <w:color w:val="000000"/>
        </w:rPr>
        <w:t>необходимо</w:t>
      </w:r>
      <w:r>
        <w:rPr>
          <w:rFonts w:eastAsia="Calibri"/>
          <w:bCs/>
          <w:color w:val="000000"/>
        </w:rPr>
        <w:t xml:space="preserve"> </w:t>
      </w:r>
      <w:r w:rsidR="00213A70">
        <w:rPr>
          <w:rFonts w:eastAsia="Calibri"/>
          <w:bCs/>
          <w:color w:val="000000"/>
        </w:rPr>
        <w:t xml:space="preserve">экспортировать, с помощью поиска и фильтрации </w:t>
      </w:r>
      <w:r w:rsidR="00A54A75">
        <w:rPr>
          <w:rFonts w:eastAsia="Calibri"/>
          <w:bCs/>
          <w:color w:val="000000"/>
        </w:rPr>
        <w:t>или с помощью кнопок «Остатки» и «История поступлений» на вкладке «Номенклатура инструмента»</w:t>
      </w:r>
      <w:r w:rsidR="00642246" w:rsidRPr="00642246">
        <w:rPr>
          <w:rFonts w:eastAsia="Calibri"/>
          <w:bCs/>
          <w:color w:val="000000"/>
        </w:rPr>
        <w:t xml:space="preserve"> </w:t>
      </w:r>
      <w:r w:rsidR="00642246">
        <w:rPr>
          <w:rFonts w:eastAsia="Calibri"/>
          <w:bCs/>
          <w:color w:val="000000"/>
        </w:rPr>
        <w:t>(см. рисунок 11)</w:t>
      </w:r>
      <w:r w:rsidR="006675B6">
        <w:rPr>
          <w:rFonts w:eastAsia="Calibri"/>
          <w:bCs/>
          <w:color w:val="000000"/>
        </w:rPr>
        <w:t>. Н</w:t>
      </w:r>
      <w:r>
        <w:rPr>
          <w:rFonts w:eastAsia="Calibri"/>
          <w:bCs/>
          <w:color w:val="000000"/>
        </w:rPr>
        <w:t>ажать кнопку «Экспортировать».</w:t>
      </w:r>
    </w:p>
    <w:p w14:paraId="7D98664A" w14:textId="24E6F5DF" w:rsidR="00297090" w:rsidRDefault="00297090" w:rsidP="002373A9">
      <w:pPr>
        <w:pStyle w:val="a8"/>
        <w:spacing w:line="360" w:lineRule="auto"/>
        <w:ind w:left="0" w:firstLine="709"/>
        <w:contextualSpacing w:val="0"/>
        <w:jc w:val="both"/>
        <w:rPr>
          <w:rFonts w:eastAsia="Calibri"/>
          <w:bCs/>
          <w:color w:val="000000"/>
        </w:rPr>
      </w:pPr>
      <w:r>
        <w:rPr>
          <w:rFonts w:eastAsia="Calibri"/>
          <w:bCs/>
          <w:color w:val="000000"/>
        </w:rPr>
        <w:t xml:space="preserve">Для экспорта </w:t>
      </w:r>
      <w:r w:rsidR="005026F3">
        <w:rPr>
          <w:rFonts w:eastAsia="Calibri"/>
          <w:bCs/>
          <w:color w:val="000000"/>
        </w:rPr>
        <w:t xml:space="preserve">всех </w:t>
      </w:r>
      <w:r>
        <w:rPr>
          <w:rFonts w:eastAsia="Calibri"/>
          <w:bCs/>
          <w:color w:val="000000"/>
        </w:rPr>
        <w:t xml:space="preserve">остатков или </w:t>
      </w:r>
      <w:r w:rsidR="005026F3">
        <w:rPr>
          <w:rFonts w:eastAsia="Calibri"/>
          <w:bCs/>
          <w:color w:val="000000"/>
        </w:rPr>
        <w:t xml:space="preserve">всей </w:t>
      </w:r>
      <w:r>
        <w:rPr>
          <w:rFonts w:eastAsia="Calibri"/>
          <w:bCs/>
          <w:color w:val="000000"/>
        </w:rPr>
        <w:t>истории</w:t>
      </w:r>
      <w:r w:rsidR="005026F3">
        <w:rPr>
          <w:rFonts w:eastAsia="Calibri"/>
          <w:bCs/>
          <w:color w:val="000000"/>
        </w:rPr>
        <w:t xml:space="preserve"> поступлений необходимо нажать на пункт меню «Отчеты» и выбрать соответствующий подпункт</w:t>
      </w:r>
      <w:r w:rsidR="002C71A3">
        <w:rPr>
          <w:rFonts w:eastAsia="Calibri"/>
          <w:bCs/>
          <w:color w:val="000000"/>
        </w:rPr>
        <w:t xml:space="preserve"> </w:t>
      </w:r>
      <w:r w:rsidR="004921B6">
        <w:rPr>
          <w:rFonts w:eastAsia="Calibri"/>
          <w:bCs/>
          <w:color w:val="000000"/>
        </w:rPr>
        <w:t>(см. рисунок 7)</w:t>
      </w:r>
      <w:r w:rsidR="005026F3">
        <w:rPr>
          <w:rFonts w:eastAsia="Calibri"/>
          <w:bCs/>
          <w:color w:val="000000"/>
        </w:rPr>
        <w:t>.</w:t>
      </w:r>
    </w:p>
    <w:p w14:paraId="4B733D75" w14:textId="3F2467BA" w:rsidR="001C0979" w:rsidRPr="00326128" w:rsidRDefault="005B2578" w:rsidP="002373A9">
      <w:pPr>
        <w:pStyle w:val="a8"/>
        <w:spacing w:line="360" w:lineRule="auto"/>
        <w:ind w:left="0" w:firstLine="709"/>
        <w:contextualSpacing w:val="0"/>
        <w:jc w:val="both"/>
        <w:rPr>
          <w:rFonts w:eastAsia="Calibri"/>
          <w:bCs/>
          <w:color w:val="000000"/>
        </w:rPr>
      </w:pPr>
      <w:r>
        <w:rPr>
          <w:rFonts w:eastAsia="Calibri"/>
          <w:bCs/>
          <w:color w:val="000000"/>
        </w:rPr>
        <w:t xml:space="preserve">В результате вышеописанных действий откроется окно </w:t>
      </w:r>
      <w:r>
        <w:rPr>
          <w:rFonts w:eastAsia="Calibri"/>
          <w:bCs/>
          <w:color w:val="000000"/>
          <w:lang w:val="en-US"/>
        </w:rPr>
        <w:t>Excel</w:t>
      </w:r>
      <w:r>
        <w:rPr>
          <w:rFonts w:eastAsia="Calibri"/>
          <w:bCs/>
          <w:color w:val="000000"/>
        </w:rPr>
        <w:t xml:space="preserve"> с экспортными данными, которые можно сохранить в формате любом формате</w:t>
      </w:r>
      <w:r w:rsidR="00326128">
        <w:rPr>
          <w:rFonts w:eastAsia="Calibri"/>
          <w:bCs/>
          <w:color w:val="000000"/>
        </w:rPr>
        <w:t xml:space="preserve">, доступном в </w:t>
      </w:r>
      <w:r w:rsidR="00326128">
        <w:rPr>
          <w:rFonts w:eastAsia="Calibri"/>
          <w:bCs/>
          <w:color w:val="000000"/>
          <w:lang w:val="en-US"/>
        </w:rPr>
        <w:t>Excel</w:t>
      </w:r>
      <w:r w:rsidR="00326128" w:rsidRPr="00326128">
        <w:rPr>
          <w:rFonts w:eastAsia="Calibri"/>
          <w:bCs/>
          <w:color w:val="000000"/>
        </w:rPr>
        <w:t>.</w:t>
      </w:r>
    </w:p>
    <w:p w14:paraId="32122B0B" w14:textId="77777777" w:rsidR="00BD309E" w:rsidRPr="001615E1" w:rsidRDefault="00BD309E" w:rsidP="00BD309E">
      <w:pPr>
        <w:autoSpaceDE w:val="0"/>
        <w:autoSpaceDN w:val="0"/>
        <w:adjustRightInd w:val="0"/>
        <w:spacing w:after="0" w:line="360" w:lineRule="auto"/>
        <w:jc w:val="both"/>
        <w:rPr>
          <w:rFonts w:ascii="Times New Roman" w:eastAsia="Calibri" w:hAnsi="Times New Roman" w:cs="Times New Roman"/>
          <w:bCs/>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3936D7">
          <w:pgSz w:w="11906" w:h="16838" w:code="9"/>
          <w:pgMar w:top="1134" w:right="851" w:bottom="1701" w:left="1701" w:header="709" w:footer="709" w:gutter="0"/>
          <w:cols w:space="709"/>
          <w:docGrid w:linePitch="360"/>
        </w:sectPr>
      </w:pPr>
    </w:p>
    <w:p w14:paraId="13D0A76D" w14:textId="06FDD32F" w:rsidR="00BD309E" w:rsidRPr="00C504B2" w:rsidRDefault="00BD309E" w:rsidP="00BD309E">
      <w:pPr>
        <w:keepNext/>
        <w:keepLines/>
        <w:spacing w:after="0" w:line="240" w:lineRule="auto"/>
        <w:ind w:firstLine="709"/>
        <w:outlineLvl w:val="0"/>
        <w:rPr>
          <w:rFonts w:ascii="Times New Roman" w:eastAsia="Calibri" w:hAnsi="Times New Roman" w:cs="Times New Roman"/>
          <w:b/>
          <w:color w:val="000000"/>
          <w:sz w:val="28"/>
          <w:szCs w:val="28"/>
        </w:rPr>
      </w:pPr>
      <w:bookmarkStart w:id="405" w:name="_Toc136270075"/>
      <w:bookmarkStart w:id="406" w:name="_Toc136273144"/>
      <w:bookmarkStart w:id="407" w:name="_Toc136277083"/>
      <w:bookmarkStart w:id="408" w:name="_Toc136277157"/>
      <w:bookmarkStart w:id="409" w:name="_Toc200113064"/>
      <w:r w:rsidRPr="00C504B2">
        <w:rPr>
          <w:rFonts w:ascii="Times New Roman" w:eastAsia="Calibri" w:hAnsi="Times New Roman" w:cs="Times New Roman"/>
          <w:b/>
          <w:bCs/>
          <w:color w:val="000000"/>
          <w:sz w:val="28"/>
          <w:szCs w:val="28"/>
        </w:rPr>
        <w:lastRenderedPageBreak/>
        <w:t>4</w:t>
      </w:r>
      <w:r w:rsidR="00454FF6" w:rsidRPr="00C504B2">
        <w:rPr>
          <w:rFonts w:ascii="Times New Roman" w:eastAsia="Calibri" w:hAnsi="Times New Roman" w:cs="Times New Roman"/>
          <w:b/>
          <w:bCs/>
          <w:color w:val="000000"/>
          <w:sz w:val="28"/>
          <w:szCs w:val="28"/>
        </w:rPr>
        <w:t xml:space="preserve"> </w:t>
      </w:r>
      <w:r w:rsidRPr="00C504B2">
        <w:rPr>
          <w:rFonts w:ascii="Times New Roman" w:eastAsia="Calibri" w:hAnsi="Times New Roman" w:cs="Times New Roman"/>
          <w:b/>
          <w:bCs/>
          <w:color w:val="000000"/>
          <w:sz w:val="28"/>
          <w:szCs w:val="28"/>
        </w:rPr>
        <w:t>Сообщения пользователю</w:t>
      </w:r>
      <w:bookmarkEnd w:id="405"/>
      <w:bookmarkEnd w:id="406"/>
      <w:bookmarkEnd w:id="407"/>
      <w:bookmarkEnd w:id="408"/>
      <w:bookmarkEnd w:id="409"/>
    </w:p>
    <w:p w14:paraId="46B3BD5D" w14:textId="66B77255" w:rsidR="00BD309E" w:rsidRPr="00C504B2"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8"/>
          <w:szCs w:val="28"/>
        </w:rPr>
      </w:pPr>
    </w:p>
    <w:p w14:paraId="2FAD5E60" w14:textId="77777777"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Предупреждения:</w:t>
      </w:r>
    </w:p>
    <w:p w14:paraId="26AA26C9" w14:textId="28BF451E" w:rsidR="00C504B2" w:rsidRPr="000445F4" w:rsidRDefault="009F3532"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хотите удалить эту запись?» – </w:t>
      </w:r>
      <w:r w:rsidR="00CD285D" w:rsidRPr="000445F4">
        <w:rPr>
          <w:rFonts w:eastAsia="Calibri"/>
          <w:color w:val="000000"/>
        </w:rPr>
        <w:t xml:space="preserve">подтверждение </w:t>
      </w:r>
      <w:r w:rsidRPr="000445F4">
        <w:rPr>
          <w:rFonts w:eastAsia="Calibri"/>
          <w:color w:val="000000"/>
        </w:rPr>
        <w:t>п</w:t>
      </w:r>
      <w:r w:rsidR="00670FA1" w:rsidRPr="000445F4">
        <w:rPr>
          <w:rFonts w:eastAsia="Calibri"/>
          <w:color w:val="000000"/>
        </w:rPr>
        <w:t>ри удалени</w:t>
      </w:r>
      <w:r w:rsidR="0023028D" w:rsidRPr="000445F4">
        <w:rPr>
          <w:rFonts w:eastAsia="Calibri"/>
          <w:color w:val="000000"/>
        </w:rPr>
        <w:t>и</w:t>
      </w:r>
      <w:r w:rsidR="002B11BD" w:rsidRPr="000445F4">
        <w:rPr>
          <w:rFonts w:eastAsia="Calibri"/>
          <w:color w:val="000000"/>
        </w:rPr>
        <w:t>.</w:t>
      </w:r>
    </w:p>
    <w:p w14:paraId="4CCB592E" w14:textId="4BD0CE79" w:rsidR="007304C3" w:rsidRPr="000445F4" w:rsidRDefault="007304C3" w:rsidP="000445F4">
      <w:pPr>
        <w:pStyle w:val="a8"/>
        <w:numPr>
          <w:ilvl w:val="0"/>
          <w:numId w:val="54"/>
        </w:numPr>
        <w:autoSpaceDE w:val="0"/>
        <w:autoSpaceDN w:val="0"/>
        <w:adjustRightInd w:val="0"/>
        <w:spacing w:line="360" w:lineRule="auto"/>
        <w:contextualSpacing w:val="0"/>
        <w:jc w:val="both"/>
        <w:rPr>
          <w:rFonts w:eastAsia="Calibri"/>
          <w:color w:val="000000"/>
        </w:rPr>
      </w:pPr>
      <w:r w:rsidRPr="000445F4">
        <w:rPr>
          <w:rFonts w:eastAsia="Calibri"/>
          <w:color w:val="000000"/>
        </w:rPr>
        <w:t xml:space="preserve">«Вы уверены, что </w:t>
      </w:r>
      <w:r w:rsidR="0035333D" w:rsidRPr="000445F4">
        <w:rPr>
          <w:rFonts w:eastAsia="Calibri"/>
          <w:color w:val="000000"/>
        </w:rPr>
        <w:t xml:space="preserve">хотите </w:t>
      </w:r>
      <w:r w:rsidRPr="000445F4">
        <w:rPr>
          <w:rFonts w:eastAsia="Calibri"/>
          <w:color w:val="000000"/>
        </w:rPr>
        <w:t>закрыть форму? Все несохраненные данные будут потеряны.»</w:t>
      </w:r>
      <w:r w:rsidR="005C1CB8" w:rsidRPr="000445F4">
        <w:rPr>
          <w:rFonts w:eastAsia="Calibri"/>
          <w:color w:val="000000"/>
        </w:rPr>
        <w:t xml:space="preserve"> – подтверждение при закрытии формы.</w:t>
      </w:r>
    </w:p>
    <w:p w14:paraId="0B29DE4F" w14:textId="7F241131" w:rsidR="002B11BD" w:rsidRDefault="002B11BD"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Сообщения:</w:t>
      </w:r>
    </w:p>
    <w:p w14:paraId="18F69545" w14:textId="407BF02A" w:rsidR="00670FA1"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удаления» и сообщение ошибки от системы управления базой данных – п</w:t>
      </w:r>
      <w:r w:rsidR="002F73B1" w:rsidRPr="000445F4">
        <w:rPr>
          <w:rFonts w:eastAsia="Calibri"/>
          <w:color w:val="000000"/>
        </w:rPr>
        <w:t>ри ошибке удаления данные всплывает сообщение с заголовком</w:t>
      </w:r>
      <w:r w:rsidR="009A650A" w:rsidRPr="000445F4">
        <w:rPr>
          <w:rFonts w:eastAsia="Calibri"/>
          <w:color w:val="000000"/>
        </w:rPr>
        <w:t>.</w:t>
      </w:r>
    </w:p>
    <w:p w14:paraId="567844EB" w14:textId="62FA898E" w:rsidR="00C223B5" w:rsidRPr="000445F4" w:rsidRDefault="00612F7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значения» и сообщение ошибки от системы – п</w:t>
      </w:r>
      <w:r w:rsidR="00C223B5" w:rsidRPr="000445F4">
        <w:rPr>
          <w:rFonts w:eastAsia="Calibri"/>
          <w:color w:val="000000"/>
        </w:rPr>
        <w:t>ри ошибке</w:t>
      </w:r>
      <w:r w:rsidR="00761639" w:rsidRPr="000445F4">
        <w:rPr>
          <w:rFonts w:eastAsia="Calibri"/>
          <w:color w:val="000000"/>
        </w:rPr>
        <w:t xml:space="preserve"> интерпретации значения системой</w:t>
      </w:r>
      <w:r w:rsidR="00C223B5" w:rsidRPr="000445F4">
        <w:rPr>
          <w:rFonts w:eastAsia="Calibri"/>
          <w:color w:val="000000"/>
        </w:rPr>
        <w:t xml:space="preserve"> всплывает сообщение с заголовком.</w:t>
      </w:r>
    </w:p>
    <w:p w14:paraId="3ED906FB" w14:textId="0E8DD412" w:rsidR="009A0EB3" w:rsidRPr="000445F4" w:rsidRDefault="00B43715"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сохранения» и сообщение ошибки от системы управления базой данных – п</w:t>
      </w:r>
      <w:r w:rsidR="009A0EB3" w:rsidRPr="000445F4">
        <w:rPr>
          <w:rFonts w:eastAsia="Calibri"/>
          <w:color w:val="000000"/>
        </w:rPr>
        <w:t xml:space="preserve">ри ошибке сохранения </w:t>
      </w:r>
      <w:r w:rsidR="006C36DA" w:rsidRPr="000445F4">
        <w:rPr>
          <w:rFonts w:eastAsia="Calibri"/>
          <w:color w:val="000000"/>
        </w:rPr>
        <w:t xml:space="preserve">данных </w:t>
      </w:r>
      <w:r w:rsidR="009A0EB3" w:rsidRPr="000445F4">
        <w:rPr>
          <w:rFonts w:eastAsia="Calibri"/>
          <w:color w:val="000000"/>
        </w:rPr>
        <w:t>системой всплывает сообщение с заголовком.</w:t>
      </w:r>
    </w:p>
    <w:p w14:paraId="56ECD0B3" w14:textId="54949967" w:rsidR="009F3532" w:rsidRPr="000445F4" w:rsidRDefault="009F3532"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преобразования»</w:t>
      </w:r>
      <w:r w:rsidR="00D64E64" w:rsidRPr="000445F4">
        <w:rPr>
          <w:rFonts w:eastAsia="Calibri"/>
          <w:color w:val="000000"/>
        </w:rPr>
        <w:t xml:space="preserve"> и сообщение ошибки от системы</w:t>
      </w:r>
      <w:r w:rsidR="00810F88" w:rsidRPr="000445F4">
        <w:rPr>
          <w:rFonts w:eastAsia="Calibri"/>
          <w:color w:val="000000"/>
        </w:rPr>
        <w:t xml:space="preserve"> – тип данных не распознан</w:t>
      </w:r>
      <w:r w:rsidR="0079458C" w:rsidRPr="000445F4">
        <w:rPr>
          <w:rFonts w:eastAsia="Calibri"/>
          <w:color w:val="000000"/>
        </w:rPr>
        <w:t>.</w:t>
      </w:r>
    </w:p>
    <w:p w14:paraId="63CDE599" w14:textId="11CF71BC" w:rsidR="006A3BC2" w:rsidRPr="006A3BC2" w:rsidRDefault="006A3BC2" w:rsidP="006A3BC2">
      <w:pPr>
        <w:pStyle w:val="a8"/>
        <w:numPr>
          <w:ilvl w:val="0"/>
          <w:numId w:val="52"/>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«Н</w:t>
      </w:r>
      <w:r w:rsidRPr="006A3BC2">
        <w:rPr>
          <w:rFonts w:eastAsia="Calibri"/>
          <w:color w:val="000000"/>
        </w:rPr>
        <w:t>еподдерживаемый тип данных:</w:t>
      </w:r>
      <w:r>
        <w:rPr>
          <w:rFonts w:eastAsia="Calibri"/>
          <w:color w:val="000000"/>
        </w:rPr>
        <w:t xml:space="preserve"> *»</w:t>
      </w:r>
      <w:r w:rsidR="007D4169">
        <w:rPr>
          <w:rFonts w:eastAsia="Calibri"/>
          <w:color w:val="000000"/>
        </w:rPr>
        <w:t xml:space="preserve"> – при попытке импорта неподдерживаемого типа данных.</w:t>
      </w:r>
    </w:p>
    <w:p w14:paraId="239BBED1" w14:textId="1D12AA79" w:rsidR="0079458C" w:rsidRPr="000445F4" w:rsidRDefault="0079458C" w:rsidP="008834AC">
      <w:pPr>
        <w:pStyle w:val="a8"/>
        <w:numPr>
          <w:ilvl w:val="0"/>
          <w:numId w:val="55"/>
        </w:numPr>
        <w:autoSpaceDE w:val="0"/>
        <w:autoSpaceDN w:val="0"/>
        <w:adjustRightInd w:val="0"/>
        <w:spacing w:line="360" w:lineRule="auto"/>
        <w:contextualSpacing w:val="0"/>
        <w:jc w:val="both"/>
        <w:rPr>
          <w:rFonts w:eastAsia="Calibri"/>
          <w:color w:val="000000"/>
        </w:rPr>
      </w:pPr>
      <w:r w:rsidRPr="000445F4">
        <w:rPr>
          <w:rFonts w:eastAsia="Calibri"/>
          <w:color w:val="000000"/>
        </w:rPr>
        <w:t>«Ошибка импорта»</w:t>
      </w:r>
      <w:r w:rsidR="00C26AB6" w:rsidRPr="000445F4">
        <w:rPr>
          <w:rFonts w:eastAsia="Calibri"/>
          <w:color w:val="000000"/>
        </w:rPr>
        <w:t xml:space="preserve"> и сообщение ошибки от системы</w:t>
      </w:r>
      <w:r w:rsidR="0046340D" w:rsidRPr="000445F4">
        <w:rPr>
          <w:rFonts w:eastAsia="Calibri"/>
          <w:color w:val="000000"/>
        </w:rPr>
        <w:t xml:space="preserve"> – о</w:t>
      </w:r>
      <w:r w:rsidR="00634A86" w:rsidRPr="000445F4">
        <w:rPr>
          <w:rFonts w:eastAsia="Calibri"/>
          <w:color w:val="000000"/>
        </w:rPr>
        <w:t>шибки во время импорта.</w:t>
      </w:r>
    </w:p>
    <w:p w14:paraId="00AA1C93" w14:textId="5C455698" w:rsidR="009A0EB3" w:rsidRPr="00E11C2F" w:rsidRDefault="00634A86"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«Строки с ошибками»</w:t>
      </w:r>
      <w:r w:rsidR="00CD285D" w:rsidRPr="00E11C2F">
        <w:rPr>
          <w:rFonts w:eastAsia="Calibri"/>
          <w:color w:val="000000"/>
        </w:rPr>
        <w:t xml:space="preserve"> и сообщение</w:t>
      </w:r>
      <w:r w:rsidR="00734769" w:rsidRPr="00E11C2F">
        <w:rPr>
          <w:rFonts w:eastAsia="Calibri"/>
          <w:color w:val="000000"/>
        </w:rPr>
        <w:t xml:space="preserve"> со списком</w:t>
      </w:r>
      <w:r w:rsidR="00AD33D8" w:rsidRPr="00E11C2F">
        <w:rPr>
          <w:rFonts w:eastAsia="Calibri"/>
          <w:color w:val="000000"/>
        </w:rPr>
        <w:t xml:space="preserve"> ошибок в строках во время импорта.</w:t>
      </w:r>
    </w:p>
    <w:p w14:paraId="6B17E2F4" w14:textId="0B9FAE5F" w:rsidR="007304C3" w:rsidRPr="00EA3BAD" w:rsidRDefault="003F559C"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sidRPr="00E11C2F">
        <w:rPr>
          <w:rFonts w:eastAsia="Calibri"/>
          <w:color w:val="000000"/>
        </w:rPr>
        <w:t>«</w:t>
      </w:r>
      <w:r w:rsidRPr="00E11C2F">
        <w:rPr>
          <w:rFonts w:eastAsia="Calibri"/>
          <w:color w:val="000000"/>
        </w:rPr>
        <w:t>Не совпадает количество столбцов. В таблице</w:t>
      </w:r>
      <w:proofErr w:type="gramStart"/>
      <w:r w:rsidRPr="00E11C2F">
        <w:rPr>
          <w:rFonts w:eastAsia="Calibri"/>
          <w:color w:val="000000"/>
        </w:rPr>
        <w:t xml:space="preserve">: </w:t>
      </w:r>
      <w:r w:rsidRPr="00E11C2F">
        <w:rPr>
          <w:rFonts w:eastAsia="Calibri"/>
          <w:color w:val="000000"/>
        </w:rPr>
        <w:t>?</w:t>
      </w:r>
      <w:proofErr w:type="gramEnd"/>
      <w:r w:rsidRPr="00E11C2F">
        <w:rPr>
          <w:rFonts w:eastAsia="Calibri"/>
          <w:color w:val="000000"/>
        </w:rPr>
        <w:t xml:space="preserve">, в файле: </w:t>
      </w:r>
      <w:r w:rsidRPr="00E11C2F">
        <w:rPr>
          <w:rFonts w:eastAsia="Calibri"/>
          <w:color w:val="000000"/>
        </w:rPr>
        <w:t>?</w:t>
      </w:r>
      <w:r w:rsidRPr="00E11C2F">
        <w:rPr>
          <w:rFonts w:eastAsia="Calibri"/>
          <w:color w:val="000000"/>
        </w:rPr>
        <w:t>.</w:t>
      </w:r>
      <w:r w:rsidRPr="00E11C2F">
        <w:rPr>
          <w:rFonts w:eastAsia="Calibri"/>
          <w:color w:val="000000"/>
        </w:rPr>
        <w:t>»</w:t>
      </w:r>
      <w:r w:rsidR="00EA3BAD">
        <w:rPr>
          <w:rFonts w:eastAsia="Calibri"/>
          <w:color w:val="000000"/>
        </w:rPr>
        <w:t xml:space="preserve"> – при попытке импортировать ошибочные данные.</w:t>
      </w:r>
    </w:p>
    <w:p w14:paraId="4E6FD2C0" w14:textId="5B0636F2" w:rsidR="001F35D4" w:rsidRDefault="001F35D4" w:rsidP="00E11C2F">
      <w:pPr>
        <w:pStyle w:val="a8"/>
        <w:numPr>
          <w:ilvl w:val="0"/>
          <w:numId w:val="51"/>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1F35D4">
        <w:rPr>
          <w:rFonts w:eastAsia="Calibri"/>
          <w:color w:val="000000"/>
        </w:rPr>
        <w:t>Вызов с неизвестной формы.</w:t>
      </w:r>
      <w:r>
        <w:rPr>
          <w:rFonts w:eastAsia="Calibri"/>
          <w:color w:val="000000"/>
        </w:rPr>
        <w:t>»</w:t>
      </w:r>
      <w:r w:rsidR="00091482">
        <w:rPr>
          <w:rFonts w:eastAsia="Calibri"/>
          <w:color w:val="000000"/>
        </w:rPr>
        <w:t xml:space="preserve"> </w:t>
      </w:r>
      <w:r w:rsidR="00091482" w:rsidRPr="00091482">
        <w:rPr>
          <w:rFonts w:eastAsia="Calibri"/>
          <w:color w:val="000000"/>
        </w:rPr>
        <w:t xml:space="preserve">– </w:t>
      </w:r>
      <w:r w:rsidR="00132190">
        <w:rPr>
          <w:rFonts w:eastAsia="Calibri"/>
          <w:color w:val="000000"/>
        </w:rPr>
        <w:t xml:space="preserve">при </w:t>
      </w:r>
      <w:r w:rsidR="00091482">
        <w:rPr>
          <w:rFonts w:eastAsia="Calibri"/>
          <w:color w:val="000000"/>
        </w:rPr>
        <w:t>вызов</w:t>
      </w:r>
      <w:r w:rsidR="00D30ACC">
        <w:rPr>
          <w:rFonts w:eastAsia="Calibri"/>
          <w:color w:val="000000"/>
        </w:rPr>
        <w:t>е</w:t>
      </w:r>
      <w:r w:rsidR="00DC605F">
        <w:rPr>
          <w:rFonts w:eastAsia="Calibri"/>
          <w:color w:val="000000"/>
        </w:rPr>
        <w:t xml:space="preserve"> импорта с неизвестной формы.</w:t>
      </w:r>
    </w:p>
    <w:p w14:paraId="1876D801" w14:textId="490AC481" w:rsidR="00F75660" w:rsidRDefault="00F75660" w:rsidP="00F75660">
      <w:pPr>
        <w:pStyle w:val="a8"/>
        <w:autoSpaceDE w:val="0"/>
        <w:autoSpaceDN w:val="0"/>
        <w:adjustRightInd w:val="0"/>
        <w:spacing w:line="360" w:lineRule="auto"/>
        <w:ind w:left="709"/>
        <w:contextualSpacing w:val="0"/>
        <w:jc w:val="both"/>
        <w:rPr>
          <w:rFonts w:eastAsia="Calibri"/>
          <w:color w:val="000000"/>
        </w:rPr>
      </w:pPr>
      <w:r>
        <w:rPr>
          <w:rFonts w:eastAsia="Calibri"/>
          <w:color w:val="000000"/>
        </w:rPr>
        <w:t>Уведомления:</w:t>
      </w:r>
    </w:p>
    <w:p w14:paraId="3D216E51" w14:textId="79CB4D34" w:rsidR="00CF5840" w:rsidRDefault="00CF584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«Предупреждение» – при вводе ошибочных данных.</w:t>
      </w:r>
    </w:p>
    <w:p w14:paraId="3EDB1BDD" w14:textId="45D78F36" w:rsidR="00F75660" w:rsidRDefault="00825218"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«Это поле не может быть пустым.» – при попытке оставить пустое значение в обязательном поле в таблице.</w:t>
      </w:r>
    </w:p>
    <w:p w14:paraId="38F63251" w14:textId="77777777" w:rsidR="00276D49" w:rsidRPr="00F75660" w:rsidRDefault="00276D49" w:rsidP="000445F4">
      <w:pPr>
        <w:pStyle w:val="a8"/>
        <w:numPr>
          <w:ilvl w:val="0"/>
          <w:numId w:val="53"/>
        </w:numPr>
        <w:autoSpaceDE w:val="0"/>
        <w:autoSpaceDN w:val="0"/>
        <w:adjustRightInd w:val="0"/>
        <w:spacing w:line="360" w:lineRule="auto"/>
        <w:ind w:left="0" w:firstLine="709"/>
        <w:contextualSpacing w:val="0"/>
        <w:jc w:val="both"/>
        <w:rPr>
          <w:rFonts w:eastAsia="Calibri"/>
          <w:color w:val="000000"/>
        </w:rPr>
      </w:pPr>
      <w:r>
        <w:rPr>
          <w:rFonts w:eastAsia="Calibri"/>
          <w:color w:val="000000"/>
        </w:rPr>
        <w:t>«</w:t>
      </w:r>
      <w:r w:rsidRPr="00276D49">
        <w:rPr>
          <w:rFonts w:eastAsia="Calibri"/>
          <w:color w:val="000000"/>
        </w:rPr>
        <w:t>Необходимо заполнить все обязательные поля, отмеченные *.</w:t>
      </w:r>
      <w:r>
        <w:rPr>
          <w:rFonts w:eastAsia="Calibri"/>
          <w:color w:val="000000"/>
        </w:rPr>
        <w:t>» – при попытке оставить пустое значение в обязательном поле в форме.</w:t>
      </w:r>
    </w:p>
    <w:p w14:paraId="64B6E474" w14:textId="78DBAB25" w:rsidR="002D0B46" w:rsidRDefault="001C67B0" w:rsidP="008834AC">
      <w:pPr>
        <w:pStyle w:val="a8"/>
        <w:numPr>
          <w:ilvl w:val="0"/>
          <w:numId w:val="56"/>
        </w:numPr>
        <w:autoSpaceDE w:val="0"/>
        <w:autoSpaceDN w:val="0"/>
        <w:adjustRightInd w:val="0"/>
        <w:spacing w:line="360" w:lineRule="auto"/>
        <w:contextualSpacing w:val="0"/>
        <w:jc w:val="both"/>
        <w:rPr>
          <w:rFonts w:eastAsia="Calibri"/>
          <w:color w:val="000000"/>
        </w:rPr>
      </w:pPr>
      <w:r>
        <w:rPr>
          <w:rFonts w:eastAsia="Calibri"/>
          <w:color w:val="000000"/>
        </w:rPr>
        <w:t>«</w:t>
      </w:r>
      <w:r w:rsidR="002D0B46" w:rsidRPr="002D0B46">
        <w:rPr>
          <w:rFonts w:eastAsia="Calibri"/>
          <w:color w:val="000000"/>
        </w:rPr>
        <w:t xml:space="preserve">В таблицу </w:t>
      </w:r>
      <w:r w:rsidR="002D0B46">
        <w:rPr>
          <w:rFonts w:eastAsia="Calibri"/>
          <w:color w:val="000000"/>
        </w:rPr>
        <w:t>*</w:t>
      </w:r>
      <w:r w:rsidR="002D0B46" w:rsidRPr="002D0B46">
        <w:rPr>
          <w:rFonts w:eastAsia="Calibri"/>
          <w:color w:val="000000"/>
        </w:rPr>
        <w:t>:</w:t>
      </w:r>
    </w:p>
    <w:p w14:paraId="14DFC4AE" w14:textId="77777777"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Добавлено строк: </w:t>
      </w:r>
      <w:r>
        <w:rPr>
          <w:rFonts w:eastAsia="Calibri"/>
          <w:color w:val="000000"/>
        </w:rPr>
        <w:t>*</w:t>
      </w:r>
      <w:r w:rsidRPr="002D0B46">
        <w:rPr>
          <w:rFonts w:eastAsia="Calibri"/>
          <w:color w:val="000000"/>
        </w:rPr>
        <w:t>.</w:t>
      </w:r>
    </w:p>
    <w:p w14:paraId="419400A4" w14:textId="65E964F3" w:rsidR="002D0B46"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Пропущено строк:</w:t>
      </w:r>
      <w:r>
        <w:rPr>
          <w:rFonts w:eastAsia="Calibri"/>
          <w:color w:val="000000"/>
        </w:rPr>
        <w:t xml:space="preserve"> *</w:t>
      </w:r>
      <w:r w:rsidRPr="002D0B46">
        <w:rPr>
          <w:rFonts w:eastAsia="Calibri"/>
          <w:color w:val="000000"/>
        </w:rPr>
        <w:t>.</w:t>
      </w:r>
    </w:p>
    <w:p w14:paraId="0D925437" w14:textId="4AA4AF9C" w:rsidR="001C67B0" w:rsidRDefault="002D0B46" w:rsidP="00A214D4">
      <w:pPr>
        <w:pStyle w:val="a8"/>
        <w:autoSpaceDE w:val="0"/>
        <w:autoSpaceDN w:val="0"/>
        <w:adjustRightInd w:val="0"/>
        <w:spacing w:line="360" w:lineRule="auto"/>
        <w:ind w:left="709"/>
        <w:contextualSpacing w:val="0"/>
        <w:jc w:val="both"/>
        <w:rPr>
          <w:rFonts w:eastAsia="Calibri"/>
          <w:color w:val="000000"/>
        </w:rPr>
      </w:pPr>
      <w:r w:rsidRPr="002D0B46">
        <w:rPr>
          <w:rFonts w:eastAsia="Calibri"/>
          <w:color w:val="000000"/>
        </w:rPr>
        <w:t xml:space="preserve">Строк с ошибками: </w:t>
      </w:r>
      <w:r>
        <w:rPr>
          <w:rFonts w:eastAsia="Calibri"/>
          <w:color w:val="000000"/>
        </w:rPr>
        <w:t>*</w:t>
      </w:r>
      <w:r w:rsidRPr="002D0B46">
        <w:rPr>
          <w:rFonts w:eastAsia="Calibri"/>
          <w:color w:val="000000"/>
        </w:rPr>
        <w:t>.</w:t>
      </w:r>
      <w:r w:rsidR="001C67B0">
        <w:rPr>
          <w:rFonts w:eastAsia="Calibri"/>
          <w:color w:val="000000"/>
        </w:rPr>
        <w:t>»</w:t>
      </w:r>
      <w:r w:rsidR="00AA462F">
        <w:rPr>
          <w:rFonts w:eastAsia="Calibri"/>
          <w:color w:val="000000"/>
        </w:rPr>
        <w:t xml:space="preserve"> – сообщает о </w:t>
      </w:r>
      <w:r w:rsidR="00043A72">
        <w:rPr>
          <w:rFonts w:eastAsia="Calibri"/>
          <w:color w:val="000000"/>
        </w:rPr>
        <w:t>результатах</w:t>
      </w:r>
      <w:r w:rsidR="00636BC8">
        <w:rPr>
          <w:rFonts w:eastAsia="Calibri"/>
          <w:color w:val="000000"/>
        </w:rPr>
        <w:t xml:space="preserve"> импорта.</w:t>
      </w: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410" w:name="_Toc104997676"/>
      <w:bookmarkStart w:id="411" w:name="_Toc105000663"/>
      <w:bookmarkStart w:id="412" w:name="_Toc136277084"/>
      <w:bookmarkStart w:id="413" w:name="_Toc136277158"/>
      <w:bookmarkStart w:id="414" w:name="_Toc200113065"/>
      <w:r w:rsidRPr="004B34EB">
        <w:rPr>
          <w:rFonts w:ascii="Times New Roman" w:eastAsia="Calibri" w:hAnsi="Times New Roman" w:cs="Times New Roman"/>
          <w:b/>
          <w:color w:val="000000"/>
          <w:sz w:val="28"/>
          <w:szCs w:val="28"/>
        </w:rPr>
        <w:lastRenderedPageBreak/>
        <w:t>Приложение В</w:t>
      </w:r>
      <w:bookmarkEnd w:id="410"/>
      <w:bookmarkEnd w:id="411"/>
      <w:bookmarkEnd w:id="412"/>
      <w:bookmarkEnd w:id="413"/>
      <w:bookmarkEnd w:id="414"/>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3838506F" w:rsid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8"/>
          <w:szCs w:val="28"/>
        </w:rPr>
      </w:pPr>
    </w:p>
    <w:p w14:paraId="63728C29" w14:textId="321254E2" w:rsidR="00C504B2" w:rsidRDefault="00E01F8A" w:rsidP="007A2B7B">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23 – Функциональное тестирование </w:t>
      </w:r>
      <w:r w:rsidR="00D43FD2">
        <w:rPr>
          <w:rFonts w:ascii="Times New Roman" w:eastAsia="Calibri" w:hAnsi="Times New Roman" w:cs="Times New Roman"/>
          <w:color w:val="000000"/>
          <w:sz w:val="24"/>
          <w:szCs w:val="24"/>
        </w:rPr>
        <w:t>формы создания номенклатуры</w:t>
      </w:r>
    </w:p>
    <w:tbl>
      <w:tblPr>
        <w:tblStyle w:val="22"/>
        <w:tblW w:w="9351" w:type="dxa"/>
        <w:tblLook w:val="04A0" w:firstRow="1" w:lastRow="0" w:firstColumn="1" w:lastColumn="0" w:noHBand="0" w:noVBand="1"/>
      </w:tblPr>
      <w:tblGrid>
        <w:gridCol w:w="2972"/>
        <w:gridCol w:w="2693"/>
        <w:gridCol w:w="2268"/>
        <w:gridCol w:w="1418"/>
      </w:tblGrid>
      <w:tr w:rsidR="007A2B7B" w:rsidRPr="003B3BBB" w14:paraId="198BC836" w14:textId="77777777" w:rsidTr="00EA678B">
        <w:trPr>
          <w:trHeight w:val="454"/>
        </w:trPr>
        <w:tc>
          <w:tcPr>
            <w:tcW w:w="2972" w:type="dxa"/>
            <w:tcBorders>
              <w:bottom w:val="double" w:sz="4" w:space="0" w:color="auto"/>
            </w:tcBorders>
            <w:vAlign w:val="center"/>
          </w:tcPr>
          <w:p w14:paraId="338755BF"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bookmarkStart w:id="415" w:name="_Hlk200191637"/>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69F14BFD" w14:textId="77777777" w:rsidR="007A2B7B" w:rsidRPr="003B3BBB" w:rsidRDefault="007A2B7B"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68FD0D50" w14:textId="33F7E9CF" w:rsidR="007A2B7B" w:rsidRPr="003B3BBB" w:rsidRDefault="00C67E1C"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4EF49F30" w14:textId="68EB375B" w:rsidR="007A2B7B"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bookmarkEnd w:id="415"/>
      <w:tr w:rsidR="007A2B7B" w:rsidRPr="003B3BBB" w14:paraId="022CF0C8" w14:textId="77777777" w:rsidTr="00E66E48">
        <w:trPr>
          <w:trHeight w:val="454"/>
        </w:trPr>
        <w:tc>
          <w:tcPr>
            <w:tcW w:w="2972" w:type="dxa"/>
            <w:tcBorders>
              <w:top w:val="double" w:sz="4" w:space="0" w:color="auto"/>
            </w:tcBorders>
          </w:tcPr>
          <w:p w14:paraId="228C75F1" w14:textId="6E4C046E"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обязательные поля не заполнены.</w:t>
            </w:r>
          </w:p>
        </w:tc>
        <w:tc>
          <w:tcPr>
            <w:tcW w:w="2693" w:type="dxa"/>
            <w:tcBorders>
              <w:top w:val="double" w:sz="4" w:space="0" w:color="auto"/>
            </w:tcBorders>
          </w:tcPr>
          <w:p w14:paraId="01956C7B" w14:textId="7ACEDCB8"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Предупреждение о необходимости заполнить обязательные поля.</w:t>
            </w:r>
          </w:p>
        </w:tc>
        <w:tc>
          <w:tcPr>
            <w:tcW w:w="2268" w:type="dxa"/>
            <w:tcBorders>
              <w:top w:val="double" w:sz="4" w:space="0" w:color="auto"/>
            </w:tcBorders>
          </w:tcPr>
          <w:p w14:paraId="5C6F5A90" w14:textId="557111DD" w:rsidR="007A2B7B" w:rsidRPr="003B3BBB" w:rsidRDefault="00171DF6"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Системное уведомление «Необходимо заполнить все обязательные поля, отмеченные *»</w:t>
            </w:r>
          </w:p>
        </w:tc>
        <w:tc>
          <w:tcPr>
            <w:tcW w:w="1418" w:type="dxa"/>
            <w:tcBorders>
              <w:top w:val="double" w:sz="4" w:space="0" w:color="auto"/>
            </w:tcBorders>
          </w:tcPr>
          <w:p w14:paraId="36F222C7" w14:textId="411EDF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63401A94" w14:textId="77777777" w:rsidTr="00E66E48">
        <w:trPr>
          <w:trHeight w:val="454"/>
        </w:trPr>
        <w:tc>
          <w:tcPr>
            <w:tcW w:w="2972" w:type="dxa"/>
          </w:tcPr>
          <w:p w14:paraId="111DDCE2" w14:textId="010060CA" w:rsidR="007A2B7B" w:rsidRPr="003B3BBB" w:rsidRDefault="00A261D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несуществующей группы в поле </w:t>
            </w:r>
            <w:r w:rsidR="00AB1BF9">
              <w:rPr>
                <w:rFonts w:ascii="Times New Roman" w:eastAsia="Calibri" w:hAnsi="Times New Roman"/>
                <w:color w:val="000000"/>
                <w:sz w:val="24"/>
                <w:szCs w:val="24"/>
              </w:rPr>
              <w:t>«Н</w:t>
            </w:r>
            <w:r>
              <w:rPr>
                <w:rFonts w:ascii="Times New Roman" w:eastAsia="Calibri" w:hAnsi="Times New Roman"/>
                <w:color w:val="000000"/>
                <w:sz w:val="24"/>
                <w:szCs w:val="24"/>
              </w:rPr>
              <w:t>аименование</w:t>
            </w:r>
            <w:r w:rsidR="00AB1BF9">
              <w:rPr>
                <w:rFonts w:ascii="Times New Roman" w:eastAsia="Calibri" w:hAnsi="Times New Roman"/>
                <w:color w:val="000000"/>
                <w:sz w:val="24"/>
                <w:szCs w:val="24"/>
              </w:rPr>
              <w:t>»</w:t>
            </w:r>
            <w:r w:rsidR="0013283B">
              <w:rPr>
                <w:rFonts w:ascii="Times New Roman" w:eastAsia="Calibri" w:hAnsi="Times New Roman"/>
                <w:color w:val="000000"/>
                <w:sz w:val="24"/>
                <w:szCs w:val="24"/>
              </w:rPr>
              <w:t>.</w:t>
            </w:r>
          </w:p>
        </w:tc>
        <w:tc>
          <w:tcPr>
            <w:tcW w:w="2693" w:type="dxa"/>
          </w:tcPr>
          <w:p w14:paraId="41AF94BC" w14:textId="195FBF42"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Сообщение о некорректном заполнении</w:t>
            </w:r>
            <w:r w:rsidR="00863BB0">
              <w:rPr>
                <w:rFonts w:ascii="Times New Roman" w:eastAsia="Calibri" w:hAnsi="Times New Roman"/>
                <w:color w:val="000000"/>
                <w:sz w:val="24"/>
                <w:szCs w:val="24"/>
              </w:rPr>
              <w:t>.</w:t>
            </w:r>
          </w:p>
        </w:tc>
        <w:tc>
          <w:tcPr>
            <w:tcW w:w="2268" w:type="dxa"/>
          </w:tcPr>
          <w:p w14:paraId="07E9B77C" w14:textId="379996E9" w:rsidR="007A2B7B" w:rsidRPr="003B3BBB" w:rsidRDefault="003F186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Вывод в поле «Номенклатурный номер» сообщения «Нет такой группы».</w:t>
            </w:r>
          </w:p>
        </w:tc>
        <w:tc>
          <w:tcPr>
            <w:tcW w:w="1418" w:type="dxa"/>
          </w:tcPr>
          <w:p w14:paraId="2C30B297" w14:textId="5880C2E9"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7A2B7B" w:rsidRPr="003B3BBB" w14:paraId="4FBF5D6C" w14:textId="77777777" w:rsidTr="00E66E48">
        <w:trPr>
          <w:trHeight w:val="454"/>
        </w:trPr>
        <w:tc>
          <w:tcPr>
            <w:tcW w:w="2972" w:type="dxa"/>
            <w:tcBorders>
              <w:bottom w:val="single" w:sz="4" w:space="0" w:color="auto"/>
            </w:tcBorders>
          </w:tcPr>
          <w:p w14:paraId="2D4883CC" w14:textId="53FBA600" w:rsidR="007A2B7B" w:rsidRPr="003B3BBB" w:rsidRDefault="0013283B"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Ввод существующей группы в поле «Наименование»</w:t>
            </w:r>
          </w:p>
        </w:tc>
        <w:tc>
          <w:tcPr>
            <w:tcW w:w="2693" w:type="dxa"/>
            <w:tcBorders>
              <w:bottom w:val="single" w:sz="4" w:space="0" w:color="auto"/>
            </w:tcBorders>
          </w:tcPr>
          <w:p w14:paraId="51F4EF64" w14:textId="5997AF64" w:rsidR="007A2B7B" w:rsidRPr="003B3BBB" w:rsidRDefault="003714D4"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Значение поля «Номенклатурный номер» становится равно минимальн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незанят</w:t>
            </w:r>
            <w:r w:rsidR="00807091">
              <w:rPr>
                <w:rFonts w:ascii="Times New Roman" w:eastAsia="Calibri" w:hAnsi="Times New Roman"/>
                <w:color w:val="000000"/>
                <w:sz w:val="24"/>
                <w:szCs w:val="24"/>
              </w:rPr>
              <w:t>о</w:t>
            </w:r>
            <w:r>
              <w:rPr>
                <w:rFonts w:ascii="Times New Roman" w:eastAsia="Calibri" w:hAnsi="Times New Roman"/>
                <w:color w:val="000000"/>
                <w:sz w:val="24"/>
                <w:szCs w:val="24"/>
              </w:rPr>
              <w:t>м</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номенклатурн</w:t>
            </w:r>
            <w:r w:rsidR="00807091">
              <w:rPr>
                <w:rFonts w:ascii="Times New Roman" w:eastAsia="Calibri" w:hAnsi="Times New Roman"/>
                <w:color w:val="000000"/>
                <w:sz w:val="24"/>
                <w:szCs w:val="24"/>
              </w:rPr>
              <w:t>ому</w:t>
            </w:r>
            <w:r>
              <w:rPr>
                <w:rFonts w:ascii="Times New Roman" w:eastAsia="Calibri" w:hAnsi="Times New Roman"/>
                <w:color w:val="000000"/>
                <w:sz w:val="24"/>
                <w:szCs w:val="24"/>
              </w:rPr>
              <w:t xml:space="preserve"> номер</w:t>
            </w:r>
            <w:r w:rsidR="00807091">
              <w:rPr>
                <w:rFonts w:ascii="Times New Roman" w:eastAsia="Calibri" w:hAnsi="Times New Roman"/>
                <w:color w:val="000000"/>
                <w:sz w:val="24"/>
                <w:szCs w:val="24"/>
              </w:rPr>
              <w:t>у</w:t>
            </w:r>
            <w:r>
              <w:rPr>
                <w:rFonts w:ascii="Times New Roman" w:eastAsia="Calibri" w:hAnsi="Times New Roman"/>
                <w:color w:val="000000"/>
                <w:sz w:val="24"/>
                <w:szCs w:val="24"/>
              </w:rPr>
              <w:t xml:space="preserve"> из группы инструментов, указанной в поле «Наименование»</w:t>
            </w:r>
          </w:p>
        </w:tc>
        <w:tc>
          <w:tcPr>
            <w:tcW w:w="2268" w:type="dxa"/>
            <w:tcBorders>
              <w:bottom w:val="single" w:sz="4" w:space="0" w:color="auto"/>
            </w:tcBorders>
          </w:tcPr>
          <w:p w14:paraId="3C90B7B4" w14:textId="101CFFB3" w:rsidR="007A2B7B" w:rsidRPr="003B3BBB" w:rsidRDefault="0080709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w:t>
            </w:r>
            <w:r w:rsidR="006815D9">
              <w:rPr>
                <w:rFonts w:ascii="Times New Roman" w:eastAsia="Calibri" w:hAnsi="Times New Roman"/>
                <w:color w:val="000000"/>
                <w:sz w:val="24"/>
                <w:szCs w:val="24"/>
              </w:rPr>
              <w:t xml:space="preserve"> результату</w:t>
            </w:r>
            <w:r>
              <w:rPr>
                <w:rFonts w:ascii="Times New Roman" w:eastAsia="Calibri" w:hAnsi="Times New Roman"/>
                <w:color w:val="000000"/>
                <w:sz w:val="24"/>
                <w:szCs w:val="24"/>
              </w:rPr>
              <w:t>.</w:t>
            </w:r>
          </w:p>
        </w:tc>
        <w:tc>
          <w:tcPr>
            <w:tcW w:w="1418" w:type="dxa"/>
            <w:tcBorders>
              <w:bottom w:val="single" w:sz="4" w:space="0" w:color="auto"/>
            </w:tcBorders>
          </w:tcPr>
          <w:p w14:paraId="16E44F35" w14:textId="5EC2599B" w:rsidR="007A2B7B" w:rsidRPr="003B3BBB" w:rsidRDefault="007A2B7B"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sidR="006815D9">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sidR="0074065F">
              <w:rPr>
                <w:rFonts w:ascii="Times New Roman" w:eastAsia="Calibri" w:hAnsi="Times New Roman"/>
                <w:color w:val="000000"/>
                <w:sz w:val="24"/>
                <w:szCs w:val="24"/>
              </w:rPr>
              <w:t>.</w:t>
            </w:r>
          </w:p>
        </w:tc>
      </w:tr>
      <w:tr w:rsidR="002A4F43" w:rsidRPr="003B3BBB" w14:paraId="2FE8197A" w14:textId="77777777" w:rsidTr="00E66E48">
        <w:trPr>
          <w:trHeight w:val="454"/>
        </w:trPr>
        <w:tc>
          <w:tcPr>
            <w:tcW w:w="2972" w:type="dxa"/>
            <w:tcBorders>
              <w:bottom w:val="double" w:sz="4" w:space="0" w:color="FFFFFF" w:themeColor="background1"/>
            </w:tcBorders>
          </w:tcPr>
          <w:p w14:paraId="4D6EA32E" w14:textId="67FC5F31" w:rsidR="002A4F43" w:rsidRDefault="002A4F43"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Ввод значений в поля «Наименование», «Обозначение», «Типоразмеры», </w:t>
            </w:r>
            <w:r w:rsidR="00E72D2C">
              <w:rPr>
                <w:rFonts w:ascii="Times New Roman" w:eastAsia="Calibri" w:hAnsi="Times New Roman"/>
                <w:color w:val="000000"/>
                <w:sz w:val="24"/>
                <w:szCs w:val="24"/>
              </w:rPr>
              <w:t>«Материал режущей части», «Нормативная документация»</w:t>
            </w:r>
          </w:p>
        </w:tc>
        <w:tc>
          <w:tcPr>
            <w:tcW w:w="2693" w:type="dxa"/>
            <w:tcBorders>
              <w:bottom w:val="double" w:sz="4" w:space="0" w:color="FFFFFF" w:themeColor="background1"/>
            </w:tcBorders>
          </w:tcPr>
          <w:p w14:paraId="2876F361" w14:textId="23A20885" w:rsidR="002A4F43" w:rsidRDefault="00716BF1"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Значение поля «Полное наименование» изменяется в соответствии с </w:t>
            </w:r>
            <w:r w:rsidR="00664B6D">
              <w:rPr>
                <w:rFonts w:ascii="Times New Roman" w:eastAsia="Calibri" w:hAnsi="Times New Roman"/>
                <w:color w:val="000000"/>
                <w:sz w:val="24"/>
                <w:szCs w:val="24"/>
              </w:rPr>
              <w:t>введенными в поля значениями.</w:t>
            </w:r>
          </w:p>
        </w:tc>
        <w:tc>
          <w:tcPr>
            <w:tcW w:w="2268" w:type="dxa"/>
            <w:tcBorders>
              <w:bottom w:val="double" w:sz="4" w:space="0" w:color="FFFFFF" w:themeColor="background1"/>
            </w:tcBorders>
          </w:tcPr>
          <w:p w14:paraId="766397A4" w14:textId="17095729" w:rsidR="002A4F43" w:rsidRDefault="006815D9"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Borders>
              <w:bottom w:val="double" w:sz="4" w:space="0" w:color="FFFFFF" w:themeColor="background1"/>
            </w:tcBorders>
          </w:tcPr>
          <w:p w14:paraId="65BD72C0" w14:textId="3D9B7380" w:rsidR="002A4F43"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57DCB8C2" w14:textId="03C735CE" w:rsidR="0053559D" w:rsidRPr="00FE1DE6" w:rsidRDefault="0053559D">
      <w:pPr>
        <w:rPr>
          <w:rFonts w:ascii="Times New Roman" w:hAnsi="Times New Roman" w:cs="Times New Roman"/>
          <w:sz w:val="24"/>
          <w:szCs w:val="24"/>
        </w:rPr>
      </w:pPr>
    </w:p>
    <w:p w14:paraId="0C67C66D" w14:textId="04340BFB" w:rsidR="00FE1DE6" w:rsidRPr="00FE1DE6" w:rsidRDefault="00FE1DE6">
      <w:pPr>
        <w:rPr>
          <w:rFonts w:ascii="Times New Roman" w:hAnsi="Times New Roman" w:cs="Times New Roman"/>
          <w:sz w:val="24"/>
          <w:szCs w:val="24"/>
        </w:rPr>
      </w:pPr>
    </w:p>
    <w:p w14:paraId="5BBC617E" w14:textId="25F6275C" w:rsidR="00FE1DE6" w:rsidRPr="00EA678B" w:rsidRDefault="00FE1DE6" w:rsidP="00FE1DE6">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23</w:t>
      </w:r>
    </w:p>
    <w:tbl>
      <w:tblPr>
        <w:tblStyle w:val="22"/>
        <w:tblW w:w="9351" w:type="dxa"/>
        <w:tblLook w:val="04A0" w:firstRow="1" w:lastRow="0" w:firstColumn="1" w:lastColumn="0" w:noHBand="0" w:noVBand="1"/>
      </w:tblPr>
      <w:tblGrid>
        <w:gridCol w:w="2972"/>
        <w:gridCol w:w="2693"/>
        <w:gridCol w:w="2268"/>
        <w:gridCol w:w="1418"/>
      </w:tblGrid>
      <w:tr w:rsidR="0053559D" w:rsidRPr="003B3BBB" w14:paraId="4DCE9903" w14:textId="77777777" w:rsidTr="00EA678B">
        <w:trPr>
          <w:trHeight w:val="454"/>
        </w:trPr>
        <w:tc>
          <w:tcPr>
            <w:tcW w:w="2972" w:type="dxa"/>
            <w:tcBorders>
              <w:bottom w:val="double" w:sz="4" w:space="0" w:color="auto"/>
            </w:tcBorders>
            <w:vAlign w:val="center"/>
          </w:tcPr>
          <w:p w14:paraId="720CF14E" w14:textId="45560645"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Действия</w:t>
            </w:r>
          </w:p>
        </w:tc>
        <w:tc>
          <w:tcPr>
            <w:tcW w:w="2693" w:type="dxa"/>
            <w:tcBorders>
              <w:bottom w:val="double" w:sz="4" w:space="0" w:color="auto"/>
            </w:tcBorders>
            <w:vAlign w:val="center"/>
          </w:tcPr>
          <w:p w14:paraId="759239DD" w14:textId="103B6607"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sidRPr="003B3BBB">
              <w:rPr>
                <w:rFonts w:ascii="Times New Roman" w:eastAsia="Calibri" w:hAnsi="Times New Roman"/>
                <w:color w:val="000000"/>
                <w:sz w:val="24"/>
                <w:szCs w:val="24"/>
              </w:rPr>
              <w:t>Предполагаемый результат</w:t>
            </w:r>
          </w:p>
        </w:tc>
        <w:tc>
          <w:tcPr>
            <w:tcW w:w="2268" w:type="dxa"/>
            <w:tcBorders>
              <w:bottom w:val="double" w:sz="4" w:space="0" w:color="auto"/>
            </w:tcBorders>
            <w:vAlign w:val="center"/>
          </w:tcPr>
          <w:p w14:paraId="05C2CF4C" w14:textId="51C5CFAB" w:rsidR="0053559D" w:rsidRDefault="0053559D"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Реальный результат</w:t>
            </w:r>
          </w:p>
        </w:tc>
        <w:tc>
          <w:tcPr>
            <w:tcW w:w="1418" w:type="dxa"/>
            <w:tcBorders>
              <w:bottom w:val="double" w:sz="4" w:space="0" w:color="auto"/>
            </w:tcBorders>
            <w:vAlign w:val="center"/>
          </w:tcPr>
          <w:p w14:paraId="1D973B67" w14:textId="2E6E0CBB" w:rsidR="0053559D" w:rsidRPr="003B3BBB" w:rsidRDefault="00912298" w:rsidP="00EA678B">
            <w:pPr>
              <w:autoSpaceDE w:val="0"/>
              <w:autoSpaceDN w:val="0"/>
              <w:adjustRightInd w:val="0"/>
              <w:spacing w:line="360" w:lineRule="auto"/>
              <w:ind w:firstLine="0"/>
              <w:jc w:val="center"/>
              <w:rPr>
                <w:rFonts w:ascii="Times New Roman" w:eastAsia="Calibri" w:hAnsi="Times New Roman"/>
                <w:color w:val="000000"/>
                <w:sz w:val="24"/>
                <w:szCs w:val="24"/>
              </w:rPr>
            </w:pPr>
            <w:r>
              <w:rPr>
                <w:rFonts w:ascii="Times New Roman" w:eastAsia="Calibri" w:hAnsi="Times New Roman"/>
                <w:color w:val="000000"/>
                <w:sz w:val="24"/>
                <w:szCs w:val="24"/>
              </w:rPr>
              <w:t>Результат теста</w:t>
            </w:r>
          </w:p>
        </w:tc>
      </w:tr>
      <w:tr w:rsidR="00F55CFC" w:rsidRPr="003B3BBB" w14:paraId="7FA82157" w14:textId="77777777" w:rsidTr="00E66E48">
        <w:trPr>
          <w:trHeight w:val="454"/>
        </w:trPr>
        <w:tc>
          <w:tcPr>
            <w:tcW w:w="2972" w:type="dxa"/>
            <w:tcBorders>
              <w:top w:val="double" w:sz="4" w:space="0" w:color="auto"/>
            </w:tcBorders>
          </w:tcPr>
          <w:p w14:paraId="1EA5972B" w14:textId="134FC199" w:rsidR="00F55CFC" w:rsidRDefault="00E006FF"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w:t>
            </w:r>
            <w:r w:rsidR="00AE2A1C">
              <w:rPr>
                <w:rFonts w:ascii="Times New Roman" w:eastAsia="Calibri" w:hAnsi="Times New Roman"/>
                <w:color w:val="000000"/>
                <w:sz w:val="24"/>
                <w:szCs w:val="24"/>
              </w:rPr>
              <w:t>ажатие кнопки «Закрыть», когда есть заполненные поля.</w:t>
            </w:r>
          </w:p>
        </w:tc>
        <w:tc>
          <w:tcPr>
            <w:tcW w:w="2693" w:type="dxa"/>
            <w:tcBorders>
              <w:top w:val="double" w:sz="4" w:space="0" w:color="auto"/>
            </w:tcBorders>
          </w:tcPr>
          <w:p w14:paraId="51A51CA5" w14:textId="4D32A91A" w:rsidR="00F55CFC" w:rsidRDefault="00AE2A1C"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Получение подтверждения закрытия формы.</w:t>
            </w:r>
          </w:p>
        </w:tc>
        <w:tc>
          <w:tcPr>
            <w:tcW w:w="2268" w:type="dxa"/>
            <w:tcBorders>
              <w:top w:val="double" w:sz="4" w:space="0" w:color="auto"/>
            </w:tcBorders>
          </w:tcPr>
          <w:p w14:paraId="4648BF7B" w14:textId="6B86D599" w:rsidR="00F55CFC" w:rsidRDefault="005676DA"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Сообщение «Вы уверены, что хотите закрыть форму? </w:t>
            </w:r>
            <w:r w:rsidR="005E331A">
              <w:rPr>
                <w:rFonts w:ascii="Times New Roman" w:eastAsia="Calibri" w:hAnsi="Times New Roman"/>
                <w:color w:val="000000"/>
                <w:sz w:val="24"/>
                <w:szCs w:val="24"/>
              </w:rPr>
              <w:t>Все несохраненные данные будут потеряны.</w:t>
            </w:r>
            <w:r>
              <w:rPr>
                <w:rFonts w:ascii="Times New Roman" w:eastAsia="Calibri" w:hAnsi="Times New Roman"/>
                <w:color w:val="000000"/>
                <w:sz w:val="24"/>
                <w:szCs w:val="24"/>
              </w:rPr>
              <w:t>»</w:t>
            </w:r>
            <w:r w:rsidR="005E331A">
              <w:rPr>
                <w:rFonts w:ascii="Times New Roman" w:eastAsia="Calibri" w:hAnsi="Times New Roman"/>
                <w:color w:val="000000"/>
                <w:sz w:val="24"/>
                <w:szCs w:val="24"/>
              </w:rPr>
              <w:t xml:space="preserve"> с кнопками «Да» и «Нет».</w:t>
            </w:r>
          </w:p>
        </w:tc>
        <w:tc>
          <w:tcPr>
            <w:tcW w:w="1418" w:type="dxa"/>
            <w:tcBorders>
              <w:top w:val="double" w:sz="4" w:space="0" w:color="auto"/>
            </w:tcBorders>
          </w:tcPr>
          <w:p w14:paraId="6FE6ADD8" w14:textId="0FAAC0A8" w:rsidR="00F55CFC" w:rsidRPr="003B3BBB" w:rsidRDefault="00232003"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33492E" w:rsidRPr="003B3BBB" w14:paraId="6A6BE5E7" w14:textId="77777777" w:rsidTr="00E66E48">
        <w:trPr>
          <w:trHeight w:val="454"/>
        </w:trPr>
        <w:tc>
          <w:tcPr>
            <w:tcW w:w="2972" w:type="dxa"/>
          </w:tcPr>
          <w:p w14:paraId="084C56D6" w14:textId="707C4E63"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когда все обязательные поля заполнены.</w:t>
            </w:r>
          </w:p>
        </w:tc>
        <w:tc>
          <w:tcPr>
            <w:tcW w:w="2693" w:type="dxa"/>
          </w:tcPr>
          <w:p w14:paraId="5E29B1E0" w14:textId="1A97F19D"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3AC0709" w14:textId="4F71DC9F"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Очистка заполненных полей.</w:t>
            </w:r>
          </w:p>
        </w:tc>
        <w:tc>
          <w:tcPr>
            <w:tcW w:w="2268" w:type="dxa"/>
          </w:tcPr>
          <w:p w14:paraId="2996E66C" w14:textId="74F2F1DA" w:rsidR="0033492E"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1D128458" w14:textId="27351DA7" w:rsidR="0033492E" w:rsidRPr="003B3BBB" w:rsidRDefault="0033492E"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r w:rsidR="001811D5" w:rsidRPr="003B3BBB" w14:paraId="14CEB4A9" w14:textId="77777777" w:rsidTr="00E66E48">
        <w:trPr>
          <w:trHeight w:val="454"/>
        </w:trPr>
        <w:tc>
          <w:tcPr>
            <w:tcW w:w="2972" w:type="dxa"/>
          </w:tcPr>
          <w:p w14:paraId="5FAFD162" w14:textId="0836ABE5"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Нажатие кнопки «Сохранить и закрыть», когда все обязательные поля заполнены.</w:t>
            </w:r>
          </w:p>
        </w:tc>
        <w:tc>
          <w:tcPr>
            <w:tcW w:w="2693" w:type="dxa"/>
          </w:tcPr>
          <w:p w14:paraId="02F66A0C" w14:textId="77777777"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Добавление записи в таблицу.</w:t>
            </w:r>
          </w:p>
          <w:p w14:paraId="77009455" w14:textId="163FBFE0"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Закрытие формы.</w:t>
            </w:r>
          </w:p>
        </w:tc>
        <w:tc>
          <w:tcPr>
            <w:tcW w:w="2268" w:type="dxa"/>
          </w:tcPr>
          <w:p w14:paraId="6C478B1F" w14:textId="6C25DEFE" w:rsidR="001811D5"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Pr>
                <w:rFonts w:ascii="Times New Roman" w:eastAsia="Calibri" w:hAnsi="Times New Roman"/>
                <w:color w:val="000000"/>
                <w:sz w:val="24"/>
                <w:szCs w:val="24"/>
              </w:rPr>
              <w:t>Идентичен предполагаемому результату.</w:t>
            </w:r>
          </w:p>
        </w:tc>
        <w:tc>
          <w:tcPr>
            <w:tcW w:w="1418" w:type="dxa"/>
          </w:tcPr>
          <w:p w14:paraId="0FB1030D" w14:textId="03E89FB4" w:rsidR="001811D5" w:rsidRPr="003B3BBB" w:rsidRDefault="001811D5" w:rsidP="005E702D">
            <w:pPr>
              <w:autoSpaceDE w:val="0"/>
              <w:autoSpaceDN w:val="0"/>
              <w:adjustRightInd w:val="0"/>
              <w:spacing w:line="360" w:lineRule="auto"/>
              <w:ind w:firstLine="0"/>
              <w:jc w:val="both"/>
              <w:rPr>
                <w:rFonts w:ascii="Times New Roman" w:eastAsia="Calibri" w:hAnsi="Times New Roman"/>
                <w:color w:val="000000"/>
                <w:sz w:val="24"/>
                <w:szCs w:val="24"/>
              </w:rPr>
            </w:pPr>
            <w:r w:rsidRPr="003B3BBB">
              <w:rPr>
                <w:rFonts w:ascii="Times New Roman" w:eastAsia="Calibri" w:hAnsi="Times New Roman"/>
                <w:color w:val="000000"/>
                <w:sz w:val="24"/>
                <w:szCs w:val="24"/>
              </w:rPr>
              <w:t xml:space="preserve">Тест </w:t>
            </w:r>
            <w:r>
              <w:rPr>
                <w:rFonts w:ascii="Times New Roman" w:eastAsia="Calibri" w:hAnsi="Times New Roman"/>
                <w:color w:val="000000"/>
                <w:sz w:val="24"/>
                <w:szCs w:val="24"/>
              </w:rPr>
              <w:br/>
            </w:r>
            <w:r w:rsidRPr="003B3BBB">
              <w:rPr>
                <w:rFonts w:ascii="Times New Roman" w:eastAsia="Calibri" w:hAnsi="Times New Roman"/>
                <w:color w:val="000000"/>
                <w:sz w:val="24"/>
                <w:szCs w:val="24"/>
              </w:rPr>
              <w:t>пройден</w:t>
            </w:r>
            <w:r>
              <w:rPr>
                <w:rFonts w:ascii="Times New Roman" w:eastAsia="Calibri" w:hAnsi="Times New Roman"/>
                <w:color w:val="000000"/>
                <w:sz w:val="24"/>
                <w:szCs w:val="24"/>
              </w:rPr>
              <w:t>.</w:t>
            </w:r>
          </w:p>
        </w:tc>
      </w:tr>
    </w:tbl>
    <w:p w14:paraId="19F4D434" w14:textId="790BBD81" w:rsidR="00D43FD2" w:rsidRDefault="00D43FD2"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5271FE5D" w14:textId="788484B3" w:rsidR="00340F48" w:rsidRDefault="00340F48"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Таблица 24 – </w:t>
      </w:r>
      <w:r w:rsidR="00D3186A" w:rsidRPr="00D3186A">
        <w:rPr>
          <w:rFonts w:ascii="Times New Roman" w:eastAsia="Calibri" w:hAnsi="Times New Roman" w:cs="Times New Roman"/>
          <w:color w:val="000000"/>
          <w:sz w:val="24"/>
          <w:szCs w:val="24"/>
        </w:rPr>
        <w:t>Тестирование интерфейса программного модуля</w:t>
      </w:r>
    </w:p>
    <w:tbl>
      <w:tblPr>
        <w:tblW w:w="9351" w:type="dxa"/>
        <w:tblLook w:val="04A0" w:firstRow="1" w:lastRow="0" w:firstColumn="1" w:lastColumn="0" w:noHBand="0" w:noVBand="1"/>
      </w:tblPr>
      <w:tblGrid>
        <w:gridCol w:w="2972"/>
        <w:gridCol w:w="2693"/>
        <w:gridCol w:w="2268"/>
        <w:gridCol w:w="1418"/>
      </w:tblGrid>
      <w:tr w:rsidR="009C144B" w:rsidRPr="009C144B" w14:paraId="22910BDA" w14:textId="77777777" w:rsidTr="00EA678B">
        <w:trPr>
          <w:trHeight w:val="454"/>
        </w:trPr>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1EDE1"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20BF97C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2E4D66"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85C28AC" w14:textId="77777777" w:rsidR="009C144B" w:rsidRPr="009C144B" w:rsidRDefault="009C144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Результат теста</w:t>
            </w:r>
          </w:p>
        </w:tc>
      </w:tr>
      <w:tr w:rsidR="009C144B" w:rsidRPr="009C144B" w14:paraId="7AF9ED6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1807AF8" w14:textId="51A7B5EC"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Загрузка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28FA4E97" w14:textId="522F4279"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Форма полностью загружена</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5A5D02C"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52FEF3D" w14:textId="6656F05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6CCFCFBF" w14:textId="77777777" w:rsidTr="005E702D">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61152DA8" w14:textId="418CCD2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корректности масштабируемости формы</w:t>
            </w:r>
            <w:r w:rsidR="00C24CF3">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4856A84" w14:textId="7A16042E"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Элементы масштабируются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D53ED53"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7C43270" w14:textId="66D1B54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9C144B" w:rsidRPr="009C144B" w14:paraId="197448EE" w14:textId="77777777" w:rsidTr="005E702D">
        <w:trPr>
          <w:trHeight w:val="454"/>
        </w:trPr>
        <w:tc>
          <w:tcPr>
            <w:tcW w:w="2972" w:type="dxa"/>
            <w:tcBorders>
              <w:top w:val="single" w:sz="4" w:space="0" w:color="auto"/>
              <w:left w:val="single" w:sz="4" w:space="0" w:color="auto"/>
              <w:right w:val="single" w:sz="4" w:space="0" w:color="auto"/>
            </w:tcBorders>
            <w:shd w:val="clear" w:color="auto" w:fill="auto"/>
            <w:hideMark/>
          </w:tcPr>
          <w:p w14:paraId="7B61C327" w14:textId="396A640B"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Открытие формы в разных разрешениях экрана</w:t>
            </w:r>
            <w:r w:rsidR="00C24CF3">
              <w:rPr>
                <w:rFonts w:ascii="Times New Roman" w:eastAsia="Times New Roman" w:hAnsi="Times New Roman" w:cs="Times New Roman"/>
                <w:color w:val="000000"/>
                <w:sz w:val="24"/>
                <w:szCs w:val="24"/>
                <w:lang w:eastAsia="ru-RU"/>
              </w:rPr>
              <w:t>.</w:t>
            </w:r>
          </w:p>
        </w:tc>
        <w:tc>
          <w:tcPr>
            <w:tcW w:w="2693" w:type="dxa"/>
            <w:tcBorders>
              <w:top w:val="single" w:sz="4" w:space="0" w:color="auto"/>
              <w:left w:val="nil"/>
              <w:right w:val="single" w:sz="4" w:space="0" w:color="auto"/>
            </w:tcBorders>
            <w:shd w:val="clear" w:color="auto" w:fill="auto"/>
            <w:hideMark/>
          </w:tcPr>
          <w:p w14:paraId="7088973E" w14:textId="39AB4BF4"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элементы отображаются корректно</w:t>
            </w:r>
            <w:r w:rsidR="00C24CF3">
              <w:rPr>
                <w:rFonts w:ascii="Times New Roman" w:eastAsia="Times New Roman" w:hAnsi="Times New Roman" w:cs="Times New Roman"/>
                <w:color w:val="000000"/>
                <w:sz w:val="24"/>
                <w:szCs w:val="24"/>
                <w:lang w:eastAsia="ru-RU"/>
              </w:rPr>
              <w:t>.</w:t>
            </w:r>
          </w:p>
        </w:tc>
        <w:tc>
          <w:tcPr>
            <w:tcW w:w="2268" w:type="dxa"/>
            <w:tcBorders>
              <w:top w:val="single" w:sz="4" w:space="0" w:color="auto"/>
              <w:left w:val="nil"/>
              <w:right w:val="single" w:sz="4" w:space="0" w:color="auto"/>
            </w:tcBorders>
            <w:shd w:val="clear" w:color="auto" w:fill="auto"/>
            <w:noWrap/>
            <w:hideMark/>
          </w:tcPr>
          <w:p w14:paraId="431F0AE7" w14:textId="77777777"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single" w:sz="4" w:space="0" w:color="auto"/>
              <w:left w:val="nil"/>
              <w:right w:val="single" w:sz="4" w:space="0" w:color="auto"/>
            </w:tcBorders>
            <w:shd w:val="clear" w:color="auto" w:fill="auto"/>
            <w:hideMark/>
          </w:tcPr>
          <w:p w14:paraId="18F2109E" w14:textId="671BD3C1" w:rsidR="009C144B" w:rsidRPr="009C144B" w:rsidRDefault="009C144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05431DAB" w14:textId="11B8F0B3" w:rsidR="00EA678B" w:rsidRPr="008D7C5A" w:rsidRDefault="00EA678B">
      <w:pPr>
        <w:rPr>
          <w:rFonts w:ascii="Times New Roman" w:hAnsi="Times New Roman" w:cs="Times New Roman"/>
          <w:sz w:val="24"/>
          <w:szCs w:val="24"/>
        </w:rPr>
      </w:pPr>
    </w:p>
    <w:p w14:paraId="7EF6AC76" w14:textId="584315DD" w:rsidR="008D7C5A" w:rsidRPr="008D7C5A" w:rsidRDefault="008D7C5A">
      <w:pPr>
        <w:rPr>
          <w:rFonts w:ascii="Times New Roman" w:hAnsi="Times New Roman" w:cs="Times New Roman"/>
          <w:sz w:val="24"/>
          <w:szCs w:val="24"/>
        </w:rPr>
      </w:pPr>
    </w:p>
    <w:p w14:paraId="31145221" w14:textId="48ABE112" w:rsidR="008D7C5A" w:rsidRPr="00EA678B" w:rsidRDefault="008D7C5A" w:rsidP="008D7C5A">
      <w:pPr>
        <w:jc w:val="right"/>
        <w:rPr>
          <w:rFonts w:ascii="Times New Roman" w:hAnsi="Times New Roman" w:cs="Times New Roman"/>
          <w:sz w:val="24"/>
          <w:szCs w:val="24"/>
        </w:rPr>
      </w:pPr>
      <w:r w:rsidRPr="00EA678B">
        <w:rPr>
          <w:rFonts w:ascii="Times New Roman" w:hAnsi="Times New Roman" w:cs="Times New Roman"/>
          <w:sz w:val="24"/>
          <w:szCs w:val="24"/>
        </w:rPr>
        <w:lastRenderedPageBreak/>
        <w:t>Окончание таблицы 2</w:t>
      </w:r>
      <w:r>
        <w:rPr>
          <w:rFonts w:ascii="Times New Roman" w:hAnsi="Times New Roman" w:cs="Times New Roman"/>
          <w:sz w:val="24"/>
          <w:szCs w:val="24"/>
        </w:rPr>
        <w:t>4</w:t>
      </w:r>
    </w:p>
    <w:tbl>
      <w:tblPr>
        <w:tblW w:w="9351" w:type="dxa"/>
        <w:tblLook w:val="04A0" w:firstRow="1" w:lastRow="0" w:firstColumn="1" w:lastColumn="0" w:noHBand="0" w:noVBand="1"/>
      </w:tblPr>
      <w:tblGrid>
        <w:gridCol w:w="2972"/>
        <w:gridCol w:w="2693"/>
        <w:gridCol w:w="2268"/>
        <w:gridCol w:w="1418"/>
      </w:tblGrid>
      <w:tr w:rsidR="00EA678B" w:rsidRPr="009C144B" w14:paraId="4C04B365" w14:textId="77777777" w:rsidTr="008D7C5A">
        <w:trPr>
          <w:trHeight w:val="454"/>
        </w:trPr>
        <w:tc>
          <w:tcPr>
            <w:tcW w:w="2972" w:type="dxa"/>
            <w:tcBorders>
              <w:top w:val="single" w:sz="4" w:space="0" w:color="auto"/>
              <w:left w:val="single" w:sz="4" w:space="0" w:color="auto"/>
              <w:bottom w:val="double" w:sz="4" w:space="0" w:color="auto"/>
              <w:right w:val="single" w:sz="4" w:space="0" w:color="auto"/>
            </w:tcBorders>
            <w:shd w:val="clear" w:color="auto" w:fill="auto"/>
            <w:vAlign w:val="center"/>
          </w:tcPr>
          <w:p w14:paraId="4F729860" w14:textId="5F11C93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Тестовый сценарий</w:t>
            </w:r>
          </w:p>
        </w:tc>
        <w:tc>
          <w:tcPr>
            <w:tcW w:w="2693" w:type="dxa"/>
            <w:tcBorders>
              <w:top w:val="single" w:sz="4" w:space="0" w:color="auto"/>
              <w:left w:val="nil"/>
              <w:bottom w:val="double" w:sz="4" w:space="0" w:color="auto"/>
              <w:right w:val="single" w:sz="4" w:space="0" w:color="auto"/>
            </w:tcBorders>
            <w:shd w:val="clear" w:color="auto" w:fill="auto"/>
            <w:vAlign w:val="center"/>
          </w:tcPr>
          <w:p w14:paraId="7A4C839F" w14:textId="486139F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Ожидаемый результат</w:t>
            </w:r>
          </w:p>
        </w:tc>
        <w:tc>
          <w:tcPr>
            <w:tcW w:w="2268" w:type="dxa"/>
            <w:tcBorders>
              <w:top w:val="single" w:sz="4" w:space="0" w:color="auto"/>
              <w:left w:val="nil"/>
              <w:bottom w:val="double" w:sz="4" w:space="0" w:color="auto"/>
              <w:right w:val="single" w:sz="4" w:space="0" w:color="auto"/>
            </w:tcBorders>
            <w:shd w:val="clear" w:color="auto" w:fill="auto"/>
            <w:noWrap/>
            <w:vAlign w:val="center"/>
          </w:tcPr>
          <w:p w14:paraId="6462686A" w14:textId="54F9A3A7" w:rsidR="00EA678B" w:rsidRPr="009C144B" w:rsidRDefault="00EA678B" w:rsidP="00EA678B">
            <w:pPr>
              <w:spacing w:after="0" w:line="360" w:lineRule="auto"/>
              <w:jc w:val="center"/>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Фактический результат</w:t>
            </w:r>
          </w:p>
        </w:tc>
        <w:tc>
          <w:tcPr>
            <w:tcW w:w="1418" w:type="dxa"/>
            <w:tcBorders>
              <w:top w:val="single" w:sz="4" w:space="0" w:color="auto"/>
              <w:left w:val="nil"/>
              <w:bottom w:val="double" w:sz="4" w:space="0" w:color="auto"/>
              <w:right w:val="single" w:sz="4" w:space="0" w:color="auto"/>
            </w:tcBorders>
            <w:shd w:val="clear" w:color="auto" w:fill="auto"/>
            <w:vAlign w:val="center"/>
          </w:tcPr>
          <w:p w14:paraId="2E4C9BE0" w14:textId="08081F3A" w:rsidR="00EA678B" w:rsidRPr="00DF1E65" w:rsidRDefault="00EA678B" w:rsidP="00EA678B">
            <w:pPr>
              <w:spacing w:after="0" w:line="360" w:lineRule="auto"/>
              <w:jc w:val="center"/>
              <w:rPr>
                <w:rFonts w:ascii="Times New Roman" w:eastAsia="Calibri" w:hAnsi="Times New Roman"/>
                <w:color w:val="000000"/>
                <w:sz w:val="24"/>
                <w:szCs w:val="24"/>
              </w:rPr>
            </w:pPr>
            <w:r w:rsidRPr="009C144B">
              <w:rPr>
                <w:rFonts w:ascii="Times New Roman" w:eastAsia="Times New Roman" w:hAnsi="Times New Roman" w:cs="Times New Roman"/>
                <w:color w:val="000000"/>
                <w:sz w:val="24"/>
                <w:szCs w:val="24"/>
                <w:lang w:eastAsia="ru-RU"/>
              </w:rPr>
              <w:t>Результат теста</w:t>
            </w:r>
          </w:p>
        </w:tc>
      </w:tr>
      <w:tr w:rsidR="00EA678B" w:rsidRPr="009C144B" w14:paraId="224B9959" w14:textId="77777777" w:rsidTr="008D7C5A">
        <w:trPr>
          <w:trHeight w:val="454"/>
        </w:trPr>
        <w:tc>
          <w:tcPr>
            <w:tcW w:w="2972" w:type="dxa"/>
            <w:tcBorders>
              <w:top w:val="double" w:sz="4" w:space="0" w:color="auto"/>
              <w:left w:val="single" w:sz="4" w:space="0" w:color="auto"/>
              <w:bottom w:val="single" w:sz="4" w:space="0" w:color="auto"/>
              <w:right w:val="single" w:sz="4" w:space="0" w:color="auto"/>
            </w:tcBorders>
            <w:shd w:val="clear" w:color="auto" w:fill="auto"/>
            <w:hideMark/>
          </w:tcPr>
          <w:p w14:paraId="1D1E8989" w14:textId="62CEFA6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работы кнопок интерфейса ("Сохранить", "Сохранить и закрыть", "Закрыть")</w:t>
            </w:r>
            <w:r>
              <w:rPr>
                <w:rFonts w:ascii="Times New Roman" w:eastAsia="Times New Roman" w:hAnsi="Times New Roman" w:cs="Times New Roman"/>
                <w:color w:val="000000"/>
                <w:sz w:val="24"/>
                <w:szCs w:val="24"/>
                <w:lang w:eastAsia="ru-RU"/>
              </w:rPr>
              <w:t>.</w:t>
            </w:r>
          </w:p>
        </w:tc>
        <w:tc>
          <w:tcPr>
            <w:tcW w:w="2693" w:type="dxa"/>
            <w:tcBorders>
              <w:top w:val="double" w:sz="4" w:space="0" w:color="auto"/>
              <w:left w:val="nil"/>
              <w:bottom w:val="single" w:sz="4" w:space="0" w:color="auto"/>
              <w:right w:val="single" w:sz="4" w:space="0" w:color="auto"/>
            </w:tcBorders>
            <w:shd w:val="clear" w:color="auto" w:fill="auto"/>
            <w:hideMark/>
          </w:tcPr>
          <w:p w14:paraId="378F13A7" w14:textId="7B8D913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Кнопки реагируют на нажатие, выполняют свои функции</w:t>
            </w:r>
            <w:r>
              <w:rPr>
                <w:rFonts w:ascii="Times New Roman" w:eastAsia="Times New Roman" w:hAnsi="Times New Roman" w:cs="Times New Roman"/>
                <w:color w:val="000000"/>
                <w:sz w:val="24"/>
                <w:szCs w:val="24"/>
                <w:lang w:eastAsia="ru-RU"/>
              </w:rPr>
              <w:t>.</w:t>
            </w:r>
          </w:p>
        </w:tc>
        <w:tc>
          <w:tcPr>
            <w:tcW w:w="2268" w:type="dxa"/>
            <w:tcBorders>
              <w:top w:val="double" w:sz="4" w:space="0" w:color="auto"/>
              <w:left w:val="nil"/>
              <w:bottom w:val="single" w:sz="4" w:space="0" w:color="auto"/>
              <w:right w:val="single" w:sz="4" w:space="0" w:color="auto"/>
            </w:tcBorders>
            <w:shd w:val="clear" w:color="auto" w:fill="auto"/>
            <w:noWrap/>
            <w:hideMark/>
          </w:tcPr>
          <w:p w14:paraId="06F1C111"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double" w:sz="4" w:space="0" w:color="auto"/>
              <w:left w:val="nil"/>
              <w:bottom w:val="single" w:sz="4" w:space="0" w:color="auto"/>
              <w:right w:val="single" w:sz="4" w:space="0" w:color="auto"/>
            </w:tcBorders>
            <w:shd w:val="clear" w:color="auto" w:fill="auto"/>
            <w:hideMark/>
          </w:tcPr>
          <w:p w14:paraId="03886306" w14:textId="1F06DB95"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41291AE"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4946BFB3" w14:textId="7EE2EDF0"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наличия всех текстовых меток</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352419" w14:textId="01084F43"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Все подписи присутствуют и читабельны</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23B6A668"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311A96A9" w14:textId="7E2EA4F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66F56C9A"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376BBA92" w14:textId="2DF0831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Изменение размеров окна мышью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3AE13E45" w14:textId="36D56906"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Окно изменяет размер, элементы не съезжают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6E1E9EA0"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27B85DDB" w14:textId="6A85DEB1"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7825BAFF"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70544C2C" w14:textId="16574B4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Проверка контекстного меню</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6CFB3A54" w14:textId="342AE10D"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Контекстное меню появляется и работает</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7CF99C93"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0EF8C18B" w14:textId="6DDA5FA2"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r w:rsidR="00EA678B" w:rsidRPr="009C144B" w14:paraId="3D0B6205" w14:textId="77777777" w:rsidTr="00E66E48">
        <w:trPr>
          <w:trHeight w:val="454"/>
        </w:trPr>
        <w:tc>
          <w:tcPr>
            <w:tcW w:w="2972" w:type="dxa"/>
            <w:tcBorders>
              <w:top w:val="nil"/>
              <w:left w:val="single" w:sz="4" w:space="0" w:color="auto"/>
              <w:bottom w:val="single" w:sz="4" w:space="0" w:color="auto"/>
              <w:right w:val="single" w:sz="4" w:space="0" w:color="auto"/>
            </w:tcBorders>
            <w:shd w:val="clear" w:color="auto" w:fill="auto"/>
            <w:hideMark/>
          </w:tcPr>
          <w:p w14:paraId="5A83D01B" w14:textId="1B75EEC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Переключение между вкладками</w:t>
            </w:r>
            <w:r>
              <w:rPr>
                <w:rFonts w:ascii="Times New Roman" w:eastAsia="Times New Roman" w:hAnsi="Times New Roman" w:cs="Times New Roman"/>
                <w:color w:val="000000"/>
                <w:sz w:val="24"/>
                <w:szCs w:val="24"/>
                <w:lang w:eastAsia="ru-RU"/>
              </w:rPr>
              <w:t>.</w:t>
            </w:r>
          </w:p>
        </w:tc>
        <w:tc>
          <w:tcPr>
            <w:tcW w:w="2693" w:type="dxa"/>
            <w:tcBorders>
              <w:top w:val="nil"/>
              <w:left w:val="nil"/>
              <w:bottom w:val="single" w:sz="4" w:space="0" w:color="auto"/>
              <w:right w:val="single" w:sz="4" w:space="0" w:color="auto"/>
            </w:tcBorders>
            <w:shd w:val="clear" w:color="auto" w:fill="auto"/>
            <w:hideMark/>
          </w:tcPr>
          <w:p w14:paraId="0DD3853C" w14:textId="6C0874CE"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Переход между вкладками происходит без ошибок</w:t>
            </w:r>
            <w:r>
              <w:rPr>
                <w:rFonts w:ascii="Times New Roman" w:eastAsia="Times New Roman" w:hAnsi="Times New Roman" w:cs="Times New Roman"/>
                <w:color w:val="000000"/>
                <w:sz w:val="24"/>
                <w:szCs w:val="24"/>
                <w:lang w:eastAsia="ru-RU"/>
              </w:rPr>
              <w:t>.</w:t>
            </w:r>
          </w:p>
        </w:tc>
        <w:tc>
          <w:tcPr>
            <w:tcW w:w="2268" w:type="dxa"/>
            <w:tcBorders>
              <w:top w:val="nil"/>
              <w:left w:val="nil"/>
              <w:bottom w:val="single" w:sz="4" w:space="0" w:color="auto"/>
              <w:right w:val="single" w:sz="4" w:space="0" w:color="auto"/>
            </w:tcBorders>
            <w:shd w:val="clear" w:color="auto" w:fill="auto"/>
            <w:noWrap/>
            <w:hideMark/>
          </w:tcPr>
          <w:p w14:paraId="06AB1815" w14:textId="77777777"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9C144B">
              <w:rPr>
                <w:rFonts w:ascii="Times New Roman" w:eastAsia="Times New Roman" w:hAnsi="Times New Roman" w:cs="Times New Roman"/>
                <w:color w:val="000000"/>
                <w:sz w:val="24"/>
                <w:szCs w:val="24"/>
                <w:lang w:eastAsia="ru-RU"/>
              </w:rPr>
              <w:t>Идентичен предполагаемому результату.</w:t>
            </w:r>
          </w:p>
        </w:tc>
        <w:tc>
          <w:tcPr>
            <w:tcW w:w="1418" w:type="dxa"/>
            <w:tcBorders>
              <w:top w:val="nil"/>
              <w:left w:val="nil"/>
              <w:bottom w:val="single" w:sz="4" w:space="0" w:color="auto"/>
              <w:right w:val="single" w:sz="4" w:space="0" w:color="auto"/>
            </w:tcBorders>
            <w:shd w:val="clear" w:color="auto" w:fill="auto"/>
            <w:hideMark/>
          </w:tcPr>
          <w:p w14:paraId="6CC78377" w14:textId="54E4647F" w:rsidR="00EA678B" w:rsidRPr="009C144B" w:rsidRDefault="00EA678B" w:rsidP="005E702D">
            <w:pPr>
              <w:spacing w:after="0" w:line="360" w:lineRule="auto"/>
              <w:jc w:val="both"/>
              <w:rPr>
                <w:rFonts w:ascii="Times New Roman" w:eastAsia="Times New Roman" w:hAnsi="Times New Roman" w:cs="Times New Roman"/>
                <w:color w:val="000000"/>
                <w:sz w:val="24"/>
                <w:szCs w:val="24"/>
                <w:lang w:eastAsia="ru-RU"/>
              </w:rPr>
            </w:pPr>
            <w:r w:rsidRPr="00DF1E65">
              <w:rPr>
                <w:rFonts w:ascii="Times New Roman" w:eastAsia="Calibri" w:hAnsi="Times New Roman"/>
                <w:color w:val="000000"/>
                <w:sz w:val="24"/>
                <w:szCs w:val="24"/>
              </w:rPr>
              <w:t xml:space="preserve">Тест </w:t>
            </w:r>
            <w:r w:rsidRPr="00DF1E65">
              <w:rPr>
                <w:rFonts w:ascii="Times New Roman" w:eastAsia="Calibri" w:hAnsi="Times New Roman"/>
                <w:color w:val="000000"/>
                <w:sz w:val="24"/>
                <w:szCs w:val="24"/>
              </w:rPr>
              <w:br/>
              <w:t>пройден.</w:t>
            </w:r>
          </w:p>
        </w:tc>
      </w:tr>
    </w:tbl>
    <w:p w14:paraId="29A1D0EB" w14:textId="77777777" w:rsidR="009C144B" w:rsidRPr="00C504B2" w:rsidRDefault="009C144B" w:rsidP="00606CE8">
      <w:pPr>
        <w:autoSpaceDE w:val="0"/>
        <w:autoSpaceDN w:val="0"/>
        <w:adjustRightInd w:val="0"/>
        <w:spacing w:after="0" w:line="360" w:lineRule="auto"/>
        <w:jc w:val="both"/>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416" w:name="_Toc104997677"/>
      <w:bookmarkStart w:id="417" w:name="_Toc105000664"/>
      <w:bookmarkStart w:id="418" w:name="_Toc136277159"/>
      <w:bookmarkStart w:id="419" w:name="_Toc200113066"/>
      <w:r w:rsidRPr="004B34EB">
        <w:rPr>
          <w:rFonts w:ascii="Times New Roman" w:eastAsia="Calibri" w:hAnsi="Times New Roman" w:cs="Times New Roman"/>
          <w:b/>
          <w:color w:val="000000"/>
          <w:sz w:val="28"/>
          <w:szCs w:val="28"/>
        </w:rPr>
        <w:lastRenderedPageBreak/>
        <w:t>Приложение Г</w:t>
      </w:r>
      <w:bookmarkEnd w:id="416"/>
      <w:bookmarkEnd w:id="417"/>
      <w:bookmarkEnd w:id="418"/>
      <w:bookmarkEnd w:id="419"/>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BE28FE2" w:rsidR="006320E3" w:rsidRDefault="006320E3">
      <w:pPr>
        <w:rPr>
          <w:rFonts w:ascii="Times New Roman" w:eastAsia="Times New Roman" w:hAnsi="Times New Roman" w:cs="Times New Roman"/>
          <w:b/>
          <w:color w:val="000000"/>
          <w:sz w:val="28"/>
          <w:szCs w:val="28"/>
          <w:lang w:eastAsia="ru-RU"/>
        </w:rPr>
      </w:pPr>
    </w:p>
    <w:p w14:paraId="3DB6D87F" w14:textId="0438A4B5" w:rsidR="00C504B2" w:rsidRPr="005A3092" w:rsidRDefault="0085591D">
      <w:pPr>
        <w:rPr>
          <w:rFonts w:ascii="Times New Roman" w:eastAsia="Times New Roman" w:hAnsi="Times New Roman" w:cs="Times New Roman"/>
          <w:bCs/>
          <w:color w:val="000000"/>
          <w:sz w:val="24"/>
          <w:szCs w:val="24"/>
          <w:lang w:val="en-US" w:eastAsia="ru-RU"/>
        </w:rPr>
      </w:pPr>
      <w:r>
        <w:rPr>
          <w:rFonts w:ascii="Times New Roman" w:eastAsia="Times New Roman" w:hAnsi="Times New Roman" w:cs="Times New Roman"/>
          <w:bCs/>
          <w:color w:val="000000"/>
          <w:sz w:val="24"/>
          <w:szCs w:val="24"/>
          <w:lang w:eastAsia="ru-RU"/>
        </w:rPr>
        <w:t>Листинг</w:t>
      </w:r>
      <w:r w:rsidRPr="005A3092">
        <w:rPr>
          <w:rFonts w:ascii="Times New Roman" w:eastAsia="Times New Roman" w:hAnsi="Times New Roman" w:cs="Times New Roman"/>
          <w:bCs/>
          <w:color w:val="000000"/>
          <w:sz w:val="24"/>
          <w:szCs w:val="24"/>
          <w:lang w:val="en-US" w:eastAsia="ru-RU"/>
        </w:rPr>
        <w:t xml:space="preserve"> 1 – </w:t>
      </w:r>
      <w:r w:rsidR="00EA212B">
        <w:rPr>
          <w:rFonts w:ascii="Times New Roman" w:eastAsia="Times New Roman" w:hAnsi="Times New Roman" w:cs="Times New Roman"/>
          <w:bCs/>
          <w:color w:val="000000"/>
          <w:sz w:val="24"/>
          <w:szCs w:val="24"/>
          <w:lang w:eastAsia="ru-RU"/>
        </w:rPr>
        <w:t>Код</w:t>
      </w:r>
      <w:r w:rsidR="00296028" w:rsidRPr="005A3092">
        <w:rPr>
          <w:rFonts w:ascii="Times New Roman" w:eastAsia="Times New Roman" w:hAnsi="Times New Roman" w:cs="Times New Roman"/>
          <w:bCs/>
          <w:color w:val="000000"/>
          <w:sz w:val="24"/>
          <w:szCs w:val="24"/>
          <w:lang w:val="en-US" w:eastAsia="ru-RU"/>
        </w:rPr>
        <w:t xml:space="preserve"> </w:t>
      </w:r>
      <w:r w:rsidR="00296028">
        <w:rPr>
          <w:rFonts w:ascii="Times New Roman" w:eastAsia="Times New Roman" w:hAnsi="Times New Roman" w:cs="Times New Roman"/>
          <w:bCs/>
          <w:color w:val="000000"/>
          <w:sz w:val="24"/>
          <w:szCs w:val="24"/>
          <w:lang w:eastAsia="ru-RU"/>
        </w:rPr>
        <w:t>метода</w:t>
      </w:r>
      <w:r w:rsidR="00296028" w:rsidRPr="005A3092">
        <w:rPr>
          <w:rFonts w:ascii="Times New Roman" w:eastAsia="Times New Roman" w:hAnsi="Times New Roman" w:cs="Times New Roman"/>
          <w:bCs/>
          <w:color w:val="000000"/>
          <w:sz w:val="24"/>
          <w:szCs w:val="24"/>
          <w:lang w:val="en-US" w:eastAsia="ru-RU"/>
        </w:rPr>
        <w:t xml:space="preserve"> </w:t>
      </w:r>
      <w:r w:rsidR="00EA212B">
        <w:rPr>
          <w:rFonts w:ascii="Times New Roman" w:eastAsia="Times New Roman" w:hAnsi="Times New Roman" w:cs="Times New Roman"/>
          <w:bCs/>
          <w:color w:val="000000"/>
          <w:sz w:val="24"/>
          <w:szCs w:val="24"/>
          <w:lang w:eastAsia="ru-RU"/>
        </w:rPr>
        <w:t>поиска</w:t>
      </w:r>
    </w:p>
    <w:p w14:paraId="5A10CE2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public static string </w:t>
      </w:r>
      <w:proofErr w:type="gramStart"/>
      <w:r w:rsidRPr="005A3092">
        <w:rPr>
          <w:rFonts w:ascii="Times New Roman" w:hAnsi="Times New Roman" w:cs="Times New Roman"/>
          <w:color w:val="000000"/>
          <w:sz w:val="24"/>
          <w:szCs w:val="24"/>
          <w:lang w:val="en-US"/>
        </w:rPr>
        <w:t>Filter(</w:t>
      </w:r>
      <w:proofErr w:type="gramEnd"/>
      <w:r w:rsidRPr="005A3092">
        <w:rPr>
          <w:rFonts w:ascii="Times New Roman" w:hAnsi="Times New Roman" w:cs="Times New Roman"/>
          <w:color w:val="000000"/>
          <w:sz w:val="24"/>
          <w:szCs w:val="24"/>
          <w:lang w:val="en-US"/>
        </w:rPr>
        <w:t>List&lt;</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&gt; parameters)</w:t>
      </w:r>
    </w:p>
    <w:p w14:paraId="51C2A69B"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15C3F83C" w14:textId="0FA3639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conditions = new List&lt;string</w:t>
      </w:r>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1A16CB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foreach (var parameter in parameters)</w:t>
      </w:r>
    </w:p>
    <w:p w14:paraId="777F10B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60B203F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 xml:space="preserve"> != null)</w:t>
      </w:r>
    </w:p>
    <w:p w14:paraId="284FFF5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20028A50"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1C80E84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condition;</w:t>
      </w:r>
    </w:p>
    <w:p w14:paraId="185B644E"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switch (</w:t>
      </w:r>
      <w:proofErr w:type="spellStart"/>
      <w:proofErr w:type="gramStart"/>
      <w:r w:rsidRPr="005A3092">
        <w:rPr>
          <w:rFonts w:ascii="Times New Roman" w:hAnsi="Times New Roman" w:cs="Times New Roman"/>
          <w:color w:val="000000"/>
          <w:sz w:val="24"/>
          <w:szCs w:val="24"/>
          <w:lang w:val="en-US"/>
        </w:rPr>
        <w:t>parameter.Value</w:t>
      </w:r>
      <w:proofErr w:type="spellEnd"/>
      <w:proofErr w:type="gramEnd"/>
      <w:r w:rsidRPr="005A3092">
        <w:rPr>
          <w:rFonts w:ascii="Times New Roman" w:hAnsi="Times New Roman" w:cs="Times New Roman"/>
          <w:color w:val="000000"/>
          <w:sz w:val="24"/>
          <w:szCs w:val="24"/>
          <w:lang w:val="en-US"/>
        </w:rPr>
        <w:t>)</w:t>
      </w:r>
    </w:p>
    <w:p w14:paraId="0523B186"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55E031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string </w:t>
      </w:r>
      <w:proofErr w:type="spellStart"/>
      <w:r w:rsidRPr="005A3092">
        <w:rPr>
          <w:rFonts w:ascii="Times New Roman" w:hAnsi="Times New Roman" w:cs="Times New Roman"/>
          <w:color w:val="000000"/>
          <w:sz w:val="24"/>
          <w:szCs w:val="24"/>
          <w:lang w:val="en-US"/>
        </w:rPr>
        <w:t>strVal</w:t>
      </w:r>
      <w:proofErr w:type="spellEnd"/>
      <w:r w:rsidRPr="005A3092">
        <w:rPr>
          <w:rFonts w:ascii="Times New Roman" w:hAnsi="Times New Roman" w:cs="Times New Roman"/>
          <w:color w:val="000000"/>
          <w:sz w:val="24"/>
          <w:szCs w:val="24"/>
          <w:lang w:val="en-US"/>
        </w:rPr>
        <w:t>:</w:t>
      </w:r>
    </w:p>
    <w:p w14:paraId="42A9B05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strVal.Replace</w:t>
      </w:r>
      <w:proofErr w:type="spellEnd"/>
      <w:r w:rsidRPr="005A3092">
        <w:rPr>
          <w:rFonts w:ascii="Times New Roman" w:hAnsi="Times New Roman" w:cs="Times New Roman"/>
          <w:color w:val="000000"/>
          <w:sz w:val="24"/>
          <w:szCs w:val="24"/>
          <w:lang w:val="en-US"/>
        </w:rPr>
        <w:t>("'", "''")</w:t>
      </w:r>
    </w:p>
    <w:p w14:paraId="02E001A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 "[%]")</w:t>
      </w:r>
    </w:p>
    <w:p w14:paraId="66AB648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gramStart"/>
      <w:r w:rsidRPr="005A3092">
        <w:rPr>
          <w:rFonts w:ascii="Times New Roman" w:hAnsi="Times New Roman" w:cs="Times New Roman"/>
          <w:color w:val="000000"/>
          <w:sz w:val="24"/>
          <w:szCs w:val="24"/>
          <w:lang w:val="en-US"/>
        </w:rPr>
        <w:t>.Replace</w:t>
      </w:r>
      <w:proofErr w:type="gramEnd"/>
      <w:r w:rsidRPr="005A3092">
        <w:rPr>
          <w:rFonts w:ascii="Times New Roman" w:hAnsi="Times New Roman" w:cs="Times New Roman"/>
          <w:color w:val="000000"/>
          <w:sz w:val="24"/>
          <w:szCs w:val="24"/>
          <w:lang w:val="en-US"/>
        </w:rPr>
        <w:t>("_", "[_]").Trim();</w:t>
      </w:r>
    </w:p>
    <w:p w14:paraId="583BEC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proofErr w:type="gramStart"/>
      <w:r w:rsidRPr="005A3092">
        <w:rPr>
          <w:rFonts w:ascii="Times New Roman" w:hAnsi="Times New Roman" w:cs="Times New Roman"/>
          <w:color w:val="000000"/>
          <w:sz w:val="24"/>
          <w:szCs w:val="24"/>
          <w:lang w:val="en-US"/>
        </w:rPr>
        <w:t>parameter.SearchFromStart</w:t>
      </w:r>
      <w:proofErr w:type="spellEnd"/>
      <w:proofErr w:type="gram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0DEA059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pureStr</w:t>
      </w:r>
      <w:proofErr w:type="spellEnd"/>
      <w:r w:rsidRPr="005A3092">
        <w:rPr>
          <w:rFonts w:ascii="Times New Roman" w:hAnsi="Times New Roman" w:cs="Times New Roman"/>
          <w:color w:val="000000"/>
          <w:sz w:val="24"/>
          <w:szCs w:val="24"/>
          <w:lang w:val="en-US"/>
        </w:rPr>
        <w:t>}%'";</w:t>
      </w:r>
    </w:p>
    <w:p w14:paraId="65E52C39"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ToEN</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3DE73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ToRU</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94D30E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formattedValueEN</w:t>
      </w:r>
      <w:proofErr w:type="spellEnd"/>
      <w:r w:rsidRPr="005A3092">
        <w:rPr>
          <w:rFonts w:ascii="Times New Roman" w:hAnsi="Times New Roman" w:cs="Times New Roman"/>
          <w:color w:val="000000"/>
          <w:sz w:val="24"/>
          <w:szCs w:val="24"/>
          <w:lang w:val="en-US"/>
        </w:rPr>
        <w:t>} OR {</w:t>
      </w:r>
      <w:proofErr w:type="spellStart"/>
      <w:r w:rsidRPr="005A3092">
        <w:rPr>
          <w:rFonts w:ascii="Times New Roman" w:hAnsi="Times New Roman" w:cs="Times New Roman"/>
          <w:color w:val="000000"/>
          <w:sz w:val="24"/>
          <w:szCs w:val="24"/>
          <w:lang w:val="en-US"/>
        </w:rPr>
        <w:t>parameter.Field</w:t>
      </w:r>
      <w:proofErr w:type="spellEnd"/>
      <w:r w:rsidRPr="005A3092">
        <w:rPr>
          <w:rFonts w:ascii="Times New Roman" w:hAnsi="Times New Roman" w:cs="Times New Roman"/>
          <w:color w:val="000000"/>
          <w:sz w:val="24"/>
          <w:szCs w:val="24"/>
          <w:lang w:val="en-US"/>
        </w:rPr>
        <w:t>} LIKE {</w:t>
      </w:r>
      <w:proofErr w:type="spellStart"/>
      <w:r w:rsidRPr="005A3092">
        <w:rPr>
          <w:rFonts w:ascii="Times New Roman" w:hAnsi="Times New Roman" w:cs="Times New Roman"/>
          <w:color w:val="000000"/>
          <w:sz w:val="24"/>
          <w:szCs w:val="24"/>
          <w:lang w:val="en-US"/>
        </w:rPr>
        <w:t>formattedValueRU</w:t>
      </w:r>
      <w:proofErr w:type="spellEnd"/>
      <w:r w:rsidRPr="005A3092">
        <w:rPr>
          <w:rFonts w:ascii="Times New Roman" w:hAnsi="Times New Roman" w:cs="Times New Roman"/>
          <w:color w:val="000000"/>
          <w:sz w:val="24"/>
          <w:szCs w:val="24"/>
          <w:lang w:val="en-US"/>
        </w:rPr>
        <w:t>})";</w:t>
      </w:r>
    </w:p>
    <w:p w14:paraId="736FFC16" w14:textId="0A302A71"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2A26CB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w:t>
      </w:r>
      <w:proofErr w:type="spellStart"/>
      <w:r w:rsidRPr="005A3092">
        <w:rPr>
          <w:rFonts w:ascii="Times New Roman" w:hAnsi="Times New Roman" w:cs="Times New Roman"/>
          <w:color w:val="000000"/>
          <w:sz w:val="24"/>
          <w:szCs w:val="24"/>
          <w:lang w:val="en-US"/>
        </w:rPr>
        <w:t>DateTime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dateVal</w:t>
      </w:r>
      <w:proofErr w:type="spellEnd"/>
      <w:r w:rsidRPr="005A3092">
        <w:rPr>
          <w:rFonts w:ascii="Times New Roman" w:hAnsi="Times New Roman" w:cs="Times New Roman"/>
          <w:color w:val="000000"/>
          <w:sz w:val="24"/>
          <w:szCs w:val="24"/>
          <w:lang w:val="en-US"/>
        </w:rPr>
        <w:t>:</w:t>
      </w:r>
    </w:p>
    <w:p w14:paraId="2D639D6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dateVal.TimeOfDay</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TimeSpan.Zero</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w:t>
      </w:r>
    </w:p>
    <w:p w14:paraId="61996C2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else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dateVal:yyyy</w:t>
      </w:r>
      <w:proofErr w:type="gramEnd"/>
      <w:r w:rsidRPr="005A3092">
        <w:rPr>
          <w:rFonts w:ascii="Times New Roman" w:hAnsi="Times New Roman" w:cs="Times New Roman"/>
          <w:color w:val="000000"/>
          <w:sz w:val="24"/>
          <w:szCs w:val="24"/>
          <w:lang w:val="en-US"/>
        </w:rPr>
        <w:t>-MM-dd</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HH:mm:ss</w:t>
      </w:r>
      <w:proofErr w:type="spellEnd"/>
      <w:r w:rsidRPr="005A3092">
        <w:rPr>
          <w:rFonts w:ascii="Times New Roman" w:hAnsi="Times New Roman" w:cs="Times New Roman"/>
          <w:color w:val="000000"/>
          <w:sz w:val="24"/>
          <w:szCs w:val="24"/>
          <w:lang w:val="en-US"/>
        </w:rPr>
        <w:t>}'";</w:t>
      </w:r>
    </w:p>
    <w:p w14:paraId="55D6ECCF"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2644832" w14:textId="74D8E652"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7C326E6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bool </w:t>
      </w:r>
      <w:proofErr w:type="spell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w:t>
      </w:r>
    </w:p>
    <w:p w14:paraId="35C1F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boolVal</w:t>
      </w:r>
      <w:proofErr w:type="spellEnd"/>
      <w:r w:rsidRPr="005A3092">
        <w:rPr>
          <w:rFonts w:ascii="Times New Roman" w:hAnsi="Times New Roman" w:cs="Times New Roman"/>
          <w:color w:val="000000"/>
          <w:sz w:val="24"/>
          <w:szCs w:val="24"/>
          <w:lang w:val="en-US"/>
        </w:rPr>
        <w:t xml:space="preserve"> ?</w:t>
      </w:r>
      <w:proofErr w:type="gramEnd"/>
      <w:r w:rsidRPr="005A3092">
        <w:rPr>
          <w:rFonts w:ascii="Times New Roman" w:hAnsi="Times New Roman" w:cs="Times New Roman"/>
          <w:color w:val="000000"/>
          <w:sz w:val="24"/>
          <w:szCs w:val="24"/>
          <w:lang w:val="en-US"/>
        </w:rPr>
        <w:t xml:space="preserve"> "1</w:t>
      </w:r>
      <w:proofErr w:type="gramStart"/>
      <w:r w:rsidRPr="005A3092">
        <w:rPr>
          <w:rFonts w:ascii="Times New Roman" w:hAnsi="Times New Roman" w:cs="Times New Roman"/>
          <w:color w:val="000000"/>
          <w:sz w:val="24"/>
          <w:szCs w:val="24"/>
          <w:lang w:val="en-US"/>
        </w:rPr>
        <w:t>" :</w:t>
      </w:r>
      <w:proofErr w:type="gramEnd"/>
      <w:r w:rsidRPr="005A3092">
        <w:rPr>
          <w:rFonts w:ascii="Times New Roman" w:hAnsi="Times New Roman" w:cs="Times New Roman"/>
          <w:color w:val="000000"/>
          <w:sz w:val="24"/>
          <w:szCs w:val="24"/>
          <w:lang w:val="en-US"/>
        </w:rPr>
        <w:t xml:space="preserve"> "0";</w:t>
      </w:r>
    </w:p>
    <w:p w14:paraId="6D17966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484FECD7" w14:textId="4008DD9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3D3DD6DD"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decimal </w:t>
      </w:r>
      <w:proofErr w:type="spellStart"/>
      <w:r w:rsidRPr="005A3092">
        <w:rPr>
          <w:rFonts w:ascii="Times New Roman" w:hAnsi="Times New Roman" w:cs="Times New Roman"/>
          <w:color w:val="000000"/>
          <w:sz w:val="24"/>
          <w:szCs w:val="24"/>
          <w:lang w:val="en-US"/>
        </w:rPr>
        <w:t>decimalVal</w:t>
      </w:r>
      <w:proofErr w:type="spellEnd"/>
      <w:r w:rsidRPr="005A3092">
        <w:rPr>
          <w:rFonts w:ascii="Times New Roman" w:hAnsi="Times New Roman" w:cs="Times New Roman"/>
          <w:color w:val="000000"/>
          <w:sz w:val="24"/>
          <w:szCs w:val="24"/>
          <w:lang w:val="en-US"/>
        </w:rPr>
        <w:t>:</w:t>
      </w:r>
    </w:p>
    <w:p w14:paraId="08689F3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r w:rsidRPr="005A3092">
        <w:rPr>
          <w:rFonts w:ascii="Times New Roman" w:hAnsi="Times New Roman" w:cs="Times New Roman"/>
          <w:color w:val="000000"/>
          <w:sz w:val="24"/>
          <w:szCs w:val="24"/>
          <w:lang w:val="en-US"/>
        </w:rPr>
        <w:t>decimalVal.ToString</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CultureInfo.InvariantCulture</w:t>
      </w:r>
      <w:proofErr w:type="spellEnd"/>
      <w:r w:rsidRPr="005A3092">
        <w:rPr>
          <w:rFonts w:ascii="Times New Roman" w:hAnsi="Times New Roman" w:cs="Times New Roman"/>
          <w:color w:val="000000"/>
          <w:sz w:val="24"/>
          <w:szCs w:val="24"/>
          <w:lang w:val="en-US"/>
        </w:rPr>
        <w:t>);</w:t>
      </w:r>
    </w:p>
    <w:p w14:paraId="7036997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06D67010" w14:textId="2F2A9366"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6B95D713"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int </w:t>
      </w:r>
      <w:proofErr w:type="spellStart"/>
      <w:r w:rsidRPr="005A3092">
        <w:rPr>
          <w:rFonts w:ascii="Times New Roman" w:hAnsi="Times New Roman" w:cs="Times New Roman"/>
          <w:color w:val="000000"/>
          <w:sz w:val="24"/>
          <w:szCs w:val="24"/>
          <w:lang w:val="en-US"/>
        </w:rPr>
        <w:t>intVal</w:t>
      </w:r>
      <w:proofErr w:type="spellEnd"/>
      <w:r w:rsidRPr="005A3092">
        <w:rPr>
          <w:rFonts w:ascii="Times New Roman" w:hAnsi="Times New Roman" w:cs="Times New Roman"/>
          <w:color w:val="000000"/>
          <w:sz w:val="24"/>
          <w:szCs w:val="24"/>
          <w:lang w:val="en-US"/>
        </w:rPr>
        <w:t>:</w:t>
      </w:r>
    </w:p>
    <w:p w14:paraId="6E68D5C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long </w:t>
      </w:r>
      <w:proofErr w:type="spellStart"/>
      <w:r w:rsidRPr="005A3092">
        <w:rPr>
          <w:rFonts w:ascii="Times New Roman" w:hAnsi="Times New Roman" w:cs="Times New Roman"/>
          <w:color w:val="000000"/>
          <w:sz w:val="24"/>
          <w:szCs w:val="24"/>
          <w:lang w:val="en-US"/>
        </w:rPr>
        <w:t>longVal</w:t>
      </w:r>
      <w:proofErr w:type="spellEnd"/>
      <w:r w:rsidRPr="005A3092">
        <w:rPr>
          <w:rFonts w:ascii="Times New Roman" w:hAnsi="Times New Roman" w:cs="Times New Roman"/>
          <w:color w:val="000000"/>
          <w:sz w:val="24"/>
          <w:szCs w:val="24"/>
          <w:lang w:val="en-US"/>
        </w:rPr>
        <w:t>:</w:t>
      </w:r>
    </w:p>
    <w:p w14:paraId="46DD5602"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short </w:t>
      </w:r>
      <w:proofErr w:type="spellStart"/>
      <w:r w:rsidRPr="005A3092">
        <w:rPr>
          <w:rFonts w:ascii="Times New Roman" w:hAnsi="Times New Roman" w:cs="Times New Roman"/>
          <w:color w:val="000000"/>
          <w:sz w:val="24"/>
          <w:szCs w:val="24"/>
          <w:lang w:val="en-US"/>
        </w:rPr>
        <w:t>shortVal</w:t>
      </w:r>
      <w:proofErr w:type="spellEnd"/>
      <w:r w:rsidRPr="005A3092">
        <w:rPr>
          <w:rFonts w:ascii="Times New Roman" w:hAnsi="Times New Roman" w:cs="Times New Roman"/>
          <w:color w:val="000000"/>
          <w:sz w:val="24"/>
          <w:szCs w:val="24"/>
          <w:lang w:val="en-US"/>
        </w:rPr>
        <w:t>:</w:t>
      </w:r>
    </w:p>
    <w:p w14:paraId="34395F2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case byte </w:t>
      </w:r>
      <w:proofErr w:type="spellStart"/>
      <w:r w:rsidRPr="005A3092">
        <w:rPr>
          <w:rFonts w:ascii="Times New Roman" w:hAnsi="Times New Roman" w:cs="Times New Roman"/>
          <w:color w:val="000000"/>
          <w:sz w:val="24"/>
          <w:szCs w:val="24"/>
          <w:lang w:val="en-US"/>
        </w:rPr>
        <w:t>byteVal</w:t>
      </w:r>
      <w:proofErr w:type="spellEnd"/>
      <w:r w:rsidRPr="005A3092">
        <w:rPr>
          <w:rFonts w:ascii="Times New Roman" w:hAnsi="Times New Roman" w:cs="Times New Roman"/>
          <w:color w:val="000000"/>
          <w:sz w:val="24"/>
          <w:szCs w:val="24"/>
          <w:lang w:val="en-US"/>
        </w:rPr>
        <w:t>:</w:t>
      </w:r>
    </w:p>
    <w:p w14:paraId="0F84C799" w14:textId="32CA22BC"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 xml:space="preserve"> = </w:t>
      </w:r>
      <w:proofErr w:type="spellStart"/>
      <w:proofErr w:type="gramStart"/>
      <w:r w:rsidRPr="005A3092">
        <w:rPr>
          <w:rFonts w:ascii="Times New Roman" w:hAnsi="Times New Roman" w:cs="Times New Roman"/>
          <w:color w:val="000000"/>
          <w:sz w:val="24"/>
          <w:szCs w:val="24"/>
          <w:lang w:val="en-US"/>
        </w:rPr>
        <w:t>parameter.Value.ToString</w:t>
      </w:r>
      <w:proofErr w:type="spellEnd"/>
      <w:proofErr w:type="gramEnd"/>
      <w:r w:rsidRPr="005A3092">
        <w:rPr>
          <w:rFonts w:ascii="Times New Roman" w:hAnsi="Times New Roman" w:cs="Times New Roman"/>
          <w:color w:val="000000"/>
          <w:sz w:val="24"/>
          <w:szCs w:val="24"/>
          <w:lang w:val="en-US"/>
        </w:rPr>
        <w:t>();</w:t>
      </w:r>
    </w:p>
    <w:p w14:paraId="73E9EBD5"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lastRenderedPageBreak/>
        <w:t xml:space="preserve">                    condition = $"{</w:t>
      </w:r>
      <w:proofErr w:type="spellStart"/>
      <w:proofErr w:type="gramStart"/>
      <w:r w:rsidRPr="005A3092">
        <w:rPr>
          <w:rFonts w:ascii="Times New Roman" w:hAnsi="Times New Roman" w:cs="Times New Roman"/>
          <w:color w:val="000000"/>
          <w:sz w:val="24"/>
          <w:szCs w:val="24"/>
          <w:lang w:val="en-US"/>
        </w:rPr>
        <w:t>parameter.Field</w:t>
      </w:r>
      <w:proofErr w:type="spellEnd"/>
      <w:proofErr w:type="gramEnd"/>
      <w:r w:rsidRPr="005A3092">
        <w:rPr>
          <w:rFonts w:ascii="Times New Roman" w:hAnsi="Times New Roman" w:cs="Times New Roman"/>
          <w:color w:val="000000"/>
          <w:sz w:val="24"/>
          <w:szCs w:val="24"/>
          <w:lang w:val="en-US"/>
        </w:rPr>
        <w:t>} = {</w:t>
      </w:r>
      <w:proofErr w:type="spellStart"/>
      <w:r w:rsidRPr="005A3092">
        <w:rPr>
          <w:rFonts w:ascii="Times New Roman" w:hAnsi="Times New Roman" w:cs="Times New Roman"/>
          <w:color w:val="000000"/>
          <w:sz w:val="24"/>
          <w:szCs w:val="24"/>
          <w:lang w:val="en-US"/>
        </w:rPr>
        <w:t>formattedValue</w:t>
      </w:r>
      <w:proofErr w:type="spellEnd"/>
      <w:r w:rsidRPr="005A3092">
        <w:rPr>
          <w:rFonts w:ascii="Times New Roman" w:hAnsi="Times New Roman" w:cs="Times New Roman"/>
          <w:color w:val="000000"/>
          <w:sz w:val="24"/>
          <w:szCs w:val="24"/>
          <w:lang w:val="en-US"/>
        </w:rPr>
        <w:t>}";</w:t>
      </w:r>
    </w:p>
    <w:p w14:paraId="2B23BA0E" w14:textId="0F656ED9"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break;</w:t>
      </w:r>
    </w:p>
    <w:p w14:paraId="14A57F3C"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default:</w:t>
      </w:r>
    </w:p>
    <w:p w14:paraId="2C0ED39A"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throw new </w:t>
      </w:r>
      <w:proofErr w:type="spellStart"/>
      <w:proofErr w:type="gram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w:t>
      </w:r>
      <w:r w:rsidRPr="005A3092">
        <w:rPr>
          <w:rFonts w:ascii="Times New Roman" w:hAnsi="Times New Roman" w:cs="Times New Roman"/>
          <w:color w:val="000000"/>
          <w:sz w:val="24"/>
          <w:szCs w:val="24"/>
        </w:rPr>
        <w:t>Неподдерживаемый</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тип</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данных</w:t>
      </w:r>
      <w:r w:rsidRPr="005A3092">
        <w:rPr>
          <w:rFonts w:ascii="Times New Roman" w:hAnsi="Times New Roman" w:cs="Times New Roman"/>
          <w:color w:val="000000"/>
          <w:sz w:val="24"/>
          <w:szCs w:val="24"/>
          <w:lang w:val="en-US"/>
        </w:rPr>
        <w:t>: {</w:t>
      </w:r>
      <w:proofErr w:type="spellStart"/>
      <w:r w:rsidRPr="005A3092">
        <w:rPr>
          <w:rFonts w:ascii="Times New Roman" w:hAnsi="Times New Roman" w:cs="Times New Roman"/>
          <w:color w:val="000000"/>
          <w:sz w:val="24"/>
          <w:szCs w:val="24"/>
          <w:lang w:val="en-US"/>
        </w:rPr>
        <w:t>parameter.Value.GetType</w:t>
      </w:r>
      <w:proofErr w:type="spellEnd"/>
      <w:r w:rsidRPr="005A3092">
        <w:rPr>
          <w:rFonts w:ascii="Times New Roman" w:hAnsi="Times New Roman" w:cs="Times New Roman"/>
          <w:color w:val="000000"/>
          <w:sz w:val="24"/>
          <w:szCs w:val="24"/>
          <w:lang w:val="en-US"/>
        </w:rPr>
        <w:t>()}");</w:t>
      </w:r>
    </w:p>
    <w:p w14:paraId="4FD87444"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0FF0338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proofErr w:type="gramStart"/>
      <w:r w:rsidRPr="005A3092">
        <w:rPr>
          <w:rFonts w:ascii="Times New Roman" w:hAnsi="Times New Roman" w:cs="Times New Roman"/>
          <w:color w:val="000000"/>
          <w:sz w:val="24"/>
          <w:szCs w:val="24"/>
          <w:lang w:val="en-US"/>
        </w:rPr>
        <w:t>conditions.Add</w:t>
      </w:r>
      <w:proofErr w:type="spellEnd"/>
      <w:proofErr w:type="gramEnd"/>
      <w:r w:rsidRPr="005A3092">
        <w:rPr>
          <w:rFonts w:ascii="Times New Roman" w:hAnsi="Times New Roman" w:cs="Times New Roman"/>
          <w:color w:val="000000"/>
          <w:sz w:val="24"/>
          <w:szCs w:val="24"/>
          <w:lang w:val="en-US"/>
        </w:rPr>
        <w:t>(condition);</w:t>
      </w:r>
    </w:p>
    <w:p w14:paraId="0CF587A8"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261E1B1"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401C1CD7" w14:textId="77777777" w:rsidR="005A3092" w:rsidRPr="005A3092" w:rsidRDefault="005A3092" w:rsidP="005A3092">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return </w:t>
      </w:r>
      <w:proofErr w:type="spellStart"/>
      <w:proofErr w:type="gramStart"/>
      <w:r w:rsidRPr="005A3092">
        <w:rPr>
          <w:rFonts w:ascii="Times New Roman" w:hAnsi="Times New Roman" w:cs="Times New Roman"/>
          <w:color w:val="000000"/>
          <w:sz w:val="24"/>
          <w:szCs w:val="24"/>
          <w:lang w:val="en-US"/>
        </w:rPr>
        <w:t>string.Join</w:t>
      </w:r>
      <w:proofErr w:type="spellEnd"/>
      <w:proofErr w:type="gramEnd"/>
      <w:r w:rsidRPr="005A3092">
        <w:rPr>
          <w:rFonts w:ascii="Times New Roman" w:hAnsi="Times New Roman" w:cs="Times New Roman"/>
          <w:color w:val="000000"/>
          <w:sz w:val="24"/>
          <w:szCs w:val="24"/>
          <w:lang w:val="en-US"/>
        </w:rPr>
        <w:t>(" AND ", conditions);</w:t>
      </w:r>
    </w:p>
    <w:p w14:paraId="445957B8" w14:textId="42FE379D" w:rsidR="005A3092" w:rsidRPr="005A3092" w:rsidRDefault="005A3092" w:rsidP="005A3092">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2DA853B5" w14:textId="77777777" w:rsidR="005A3092" w:rsidRDefault="005A3092" w:rsidP="005A3092">
      <w:pPr>
        <w:rPr>
          <w:rFonts w:ascii="Times New Roman" w:eastAsia="Times New Roman" w:hAnsi="Times New Roman" w:cs="Times New Roman"/>
          <w:bCs/>
          <w:color w:val="000000"/>
          <w:sz w:val="24"/>
          <w:szCs w:val="24"/>
          <w:lang w:eastAsia="ru-RU"/>
        </w:rPr>
      </w:pPr>
    </w:p>
    <w:p w14:paraId="56BC9EB1" w14:textId="2C55D427" w:rsidR="005335BE" w:rsidRPr="00C504B2" w:rsidRDefault="005335BE" w:rsidP="0085591D">
      <w:pP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Листинг 2 – Поиск в справочнике номенклатуры с использованием метода поиска</w:t>
      </w:r>
    </w:p>
    <w:p w14:paraId="30483E30"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private void </w:t>
      </w:r>
      <w:proofErr w:type="spellStart"/>
      <w:r w:rsidRPr="005A3092">
        <w:rPr>
          <w:rFonts w:ascii="Times New Roman" w:hAnsi="Times New Roman" w:cs="Times New Roman"/>
          <w:color w:val="000000"/>
          <w:sz w:val="24"/>
          <w:szCs w:val="24"/>
          <w:lang w:val="en-US"/>
        </w:rPr>
        <w:t>Nomen_</w:t>
      </w:r>
      <w:proofErr w:type="gramStart"/>
      <w:r w:rsidRPr="005A3092">
        <w:rPr>
          <w:rFonts w:ascii="Times New Roman" w:hAnsi="Times New Roman" w:cs="Times New Roman"/>
          <w:color w:val="000000"/>
          <w:sz w:val="24"/>
          <w:szCs w:val="24"/>
          <w:lang w:val="en-US"/>
        </w:rPr>
        <w:t>TextChanged</w:t>
      </w:r>
      <w:proofErr w:type="spellEnd"/>
      <w:r w:rsidRPr="005A3092">
        <w:rPr>
          <w:rFonts w:ascii="Times New Roman" w:hAnsi="Times New Roman" w:cs="Times New Roman"/>
          <w:color w:val="000000"/>
          <w:sz w:val="24"/>
          <w:szCs w:val="24"/>
          <w:lang w:val="en-US"/>
        </w:rPr>
        <w:t>(</w:t>
      </w:r>
      <w:proofErr w:type="gramEnd"/>
      <w:r w:rsidRPr="005A3092">
        <w:rPr>
          <w:rFonts w:ascii="Times New Roman" w:hAnsi="Times New Roman" w:cs="Times New Roman"/>
          <w:color w:val="000000"/>
          <w:sz w:val="24"/>
          <w:szCs w:val="24"/>
          <w:lang w:val="en-US"/>
        </w:rPr>
        <w:t xml:space="preserve">object sender, </w:t>
      </w:r>
      <w:proofErr w:type="spellStart"/>
      <w:r w:rsidRPr="005A3092">
        <w:rPr>
          <w:rFonts w:ascii="Times New Roman" w:hAnsi="Times New Roman" w:cs="Times New Roman"/>
          <w:color w:val="000000"/>
          <w:sz w:val="24"/>
          <w:szCs w:val="24"/>
          <w:lang w:val="en-US"/>
        </w:rPr>
        <w:t>EventArgs</w:t>
      </w:r>
      <w:proofErr w:type="spellEnd"/>
      <w:r w:rsidRPr="005A3092">
        <w:rPr>
          <w:rFonts w:ascii="Times New Roman" w:hAnsi="Times New Roman" w:cs="Times New Roman"/>
          <w:color w:val="000000"/>
          <w:sz w:val="24"/>
          <w:szCs w:val="24"/>
          <w:lang w:val="en-US"/>
        </w:rPr>
        <w:t xml:space="preserve"> e)</w:t>
      </w:r>
    </w:p>
    <w:p w14:paraId="5E8693B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w:t>
      </w:r>
    </w:p>
    <w:p w14:paraId="6BDEFE32"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spellStart"/>
      <w:r w:rsidRPr="005A3092">
        <w:rPr>
          <w:rFonts w:ascii="Times New Roman" w:hAnsi="Times New Roman" w:cs="Times New Roman"/>
          <w:color w:val="000000"/>
          <w:sz w:val="24"/>
          <w:szCs w:val="24"/>
          <w:lang w:val="en-US"/>
        </w:rPr>
        <w:t>isSearchReseting</w:t>
      </w:r>
      <w:proofErr w:type="spellEnd"/>
      <w:r w:rsidRPr="005A3092">
        <w:rPr>
          <w:rFonts w:ascii="Times New Roman" w:hAnsi="Times New Roman" w:cs="Times New Roman"/>
          <w:color w:val="000000"/>
          <w:sz w:val="24"/>
          <w:szCs w:val="24"/>
          <w:lang w:val="en-US"/>
        </w:rPr>
        <w:t>) return;</w:t>
      </w:r>
    </w:p>
    <w:p w14:paraId="64CAAF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var parameters = new List&lt;</w:t>
      </w:r>
      <w:proofErr w:type="spellStart"/>
      <w:r w:rsidRPr="005A3092">
        <w:rPr>
          <w:rFonts w:ascii="Times New Roman" w:hAnsi="Times New Roman" w:cs="Times New Roman"/>
          <w:color w:val="000000"/>
          <w:sz w:val="24"/>
          <w:szCs w:val="24"/>
          <w:lang w:val="en-US"/>
        </w:rPr>
        <w:t>SearchParameter</w:t>
      </w:r>
      <w:proofErr w:type="spellEnd"/>
      <w:proofErr w:type="gramStart"/>
      <w:r w:rsidRPr="005A3092">
        <w:rPr>
          <w:rFonts w:ascii="Times New Roman" w:hAnsi="Times New Roman" w:cs="Times New Roman"/>
          <w:color w:val="000000"/>
          <w:sz w:val="24"/>
          <w:szCs w:val="24"/>
          <w:lang w:val="en-US"/>
        </w:rPr>
        <w:t>&gt;(</w:t>
      </w:r>
      <w:proofErr w:type="gramEnd"/>
      <w:r w:rsidRPr="005A3092">
        <w:rPr>
          <w:rFonts w:ascii="Times New Roman" w:hAnsi="Times New Roman" w:cs="Times New Roman"/>
          <w:color w:val="000000"/>
          <w:sz w:val="24"/>
          <w:szCs w:val="24"/>
          <w:lang w:val="en-US"/>
        </w:rPr>
        <w:t>);</w:t>
      </w:r>
    </w:p>
    <w:p w14:paraId="4EA8E0D4"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NomenclatureNumber</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NomenNumber.Text</w:t>
      </w:r>
      <w:proofErr w:type="spellEnd"/>
      <w:r w:rsidRPr="005A3092">
        <w:rPr>
          <w:rFonts w:ascii="Times New Roman" w:hAnsi="Times New Roman" w:cs="Times New Roman"/>
          <w:color w:val="000000"/>
          <w:sz w:val="24"/>
          <w:szCs w:val="24"/>
          <w:lang w:val="en-US"/>
        </w:rPr>
        <w:t>));</w:t>
      </w:r>
    </w:p>
    <w:p w14:paraId="3FC5FD9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FullName</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NomenName.Text</w:t>
      </w:r>
      <w:proofErr w:type="spellEnd"/>
      <w:r w:rsidRPr="005A3092">
        <w:rPr>
          <w:rFonts w:ascii="Times New Roman" w:hAnsi="Times New Roman" w:cs="Times New Roman"/>
          <w:color w:val="000000"/>
          <w:sz w:val="24"/>
          <w:szCs w:val="24"/>
          <w:lang w:val="en-US"/>
        </w:rPr>
        <w:t>, false));</w:t>
      </w:r>
    </w:p>
    <w:p w14:paraId="299E0B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("Dimensions", </w:t>
      </w:r>
      <w:proofErr w:type="spellStart"/>
      <w:r w:rsidRPr="005A3092">
        <w:rPr>
          <w:rFonts w:ascii="Times New Roman" w:hAnsi="Times New Roman" w:cs="Times New Roman"/>
          <w:color w:val="000000"/>
          <w:sz w:val="24"/>
          <w:szCs w:val="24"/>
          <w:lang w:val="en-US"/>
        </w:rPr>
        <w:t>NomenSize.Text</w:t>
      </w:r>
      <w:proofErr w:type="spellEnd"/>
      <w:r w:rsidRPr="005A3092">
        <w:rPr>
          <w:rFonts w:ascii="Times New Roman" w:hAnsi="Times New Roman" w:cs="Times New Roman"/>
          <w:color w:val="000000"/>
          <w:sz w:val="24"/>
          <w:szCs w:val="24"/>
          <w:lang w:val="en-US"/>
        </w:rPr>
        <w:t>, false));</w:t>
      </w:r>
    </w:p>
    <w:p w14:paraId="2F294DA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CuttingMaterial</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NomenMaterial.Text</w:t>
      </w:r>
      <w:proofErr w:type="spellEnd"/>
      <w:r w:rsidRPr="005A3092">
        <w:rPr>
          <w:rFonts w:ascii="Times New Roman" w:hAnsi="Times New Roman" w:cs="Times New Roman"/>
          <w:color w:val="000000"/>
          <w:sz w:val="24"/>
          <w:szCs w:val="24"/>
          <w:lang w:val="en-US"/>
        </w:rPr>
        <w:t>));</w:t>
      </w:r>
    </w:p>
    <w:p w14:paraId="5E95FA6E"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 xml:space="preserve">("Producer", </w:t>
      </w:r>
      <w:proofErr w:type="spellStart"/>
      <w:r w:rsidRPr="005A3092">
        <w:rPr>
          <w:rFonts w:ascii="Times New Roman" w:hAnsi="Times New Roman" w:cs="Times New Roman"/>
          <w:color w:val="000000"/>
          <w:sz w:val="24"/>
          <w:szCs w:val="24"/>
          <w:lang w:val="en-US"/>
        </w:rPr>
        <w:t>NomenProducer.Text</w:t>
      </w:r>
      <w:proofErr w:type="spellEnd"/>
      <w:r w:rsidRPr="005A3092">
        <w:rPr>
          <w:rFonts w:ascii="Times New Roman" w:hAnsi="Times New Roman" w:cs="Times New Roman"/>
          <w:color w:val="000000"/>
          <w:sz w:val="24"/>
          <w:szCs w:val="24"/>
          <w:lang w:val="en-US"/>
        </w:rPr>
        <w:t>));</w:t>
      </w:r>
    </w:p>
    <w:p w14:paraId="53E14857" w14:textId="4DE72D2B"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if </w:t>
      </w:r>
      <w:proofErr w:type="gramStart"/>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string</w:t>
      </w:r>
      <w:proofErr w:type="gramEnd"/>
      <w:r w:rsidRPr="005A3092">
        <w:rPr>
          <w:rFonts w:ascii="Times New Roman" w:hAnsi="Times New Roman" w:cs="Times New Roman"/>
          <w:color w:val="000000"/>
          <w:sz w:val="24"/>
          <w:szCs w:val="24"/>
          <w:lang w:val="en-US"/>
        </w:rPr>
        <w:t>.IsNullOrEmpty</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NomenUsage.Text</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parameters.Add</w:t>
      </w:r>
      <w:proofErr w:type="spellEnd"/>
      <w:r w:rsidRPr="005A3092">
        <w:rPr>
          <w:rFonts w:ascii="Times New Roman" w:hAnsi="Times New Roman" w:cs="Times New Roman"/>
          <w:color w:val="000000"/>
          <w:sz w:val="24"/>
          <w:szCs w:val="24"/>
          <w:lang w:val="en-US"/>
        </w:rPr>
        <w:t xml:space="preserve">(new </w:t>
      </w:r>
      <w:proofErr w:type="spellStart"/>
      <w:r w:rsidRPr="005A3092">
        <w:rPr>
          <w:rFonts w:ascii="Times New Roman" w:hAnsi="Times New Roman" w:cs="Times New Roman"/>
          <w:color w:val="000000"/>
          <w:sz w:val="24"/>
          <w:szCs w:val="24"/>
          <w:lang w:val="en-US"/>
        </w:rPr>
        <w:t>SearchParameter</w:t>
      </w:r>
      <w:proofErr w:type="spellEnd"/>
      <w:r w:rsidRPr="005A3092">
        <w:rPr>
          <w:rFonts w:ascii="Times New Roman" w:hAnsi="Times New Roman" w:cs="Times New Roman"/>
          <w:color w:val="000000"/>
          <w:sz w:val="24"/>
          <w:szCs w:val="24"/>
          <w:lang w:val="en-US"/>
        </w:rPr>
        <w:t>("</w:t>
      </w:r>
      <w:proofErr w:type="spellStart"/>
      <w:r w:rsidRPr="005A3092">
        <w:rPr>
          <w:rFonts w:ascii="Times New Roman" w:hAnsi="Times New Roman" w:cs="Times New Roman"/>
          <w:color w:val="000000"/>
          <w:sz w:val="24"/>
          <w:szCs w:val="24"/>
          <w:lang w:val="en-US"/>
        </w:rPr>
        <w:t>UsageFlag</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NomenUsage.SelectedIndex</w:t>
      </w:r>
      <w:proofErr w:type="spellEnd"/>
      <w:r w:rsidRPr="005A3092">
        <w:rPr>
          <w:rFonts w:ascii="Times New Roman" w:hAnsi="Times New Roman" w:cs="Times New Roman"/>
          <w:color w:val="000000"/>
          <w:sz w:val="24"/>
          <w:szCs w:val="24"/>
          <w:lang w:val="en-US"/>
        </w:rPr>
        <w:t xml:space="preserve"> - 1));</w:t>
      </w:r>
    </w:p>
    <w:p w14:paraId="04A11903"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try</w:t>
      </w:r>
    </w:p>
    <w:p w14:paraId="33492EAE" w14:textId="761270C8"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3C7D97DA"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19909198"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string filter = </w:t>
      </w:r>
      <w:proofErr w:type="spellStart"/>
      <w:r w:rsidRPr="005A3092">
        <w:rPr>
          <w:rFonts w:ascii="Times New Roman" w:hAnsi="Times New Roman" w:cs="Times New Roman"/>
          <w:color w:val="000000"/>
          <w:sz w:val="24"/>
          <w:szCs w:val="24"/>
          <w:lang w:val="en-US"/>
        </w:rPr>
        <w:t>Search.Filter</w:t>
      </w:r>
      <w:proofErr w:type="spellEnd"/>
      <w:r w:rsidRPr="005A3092">
        <w:rPr>
          <w:rFonts w:ascii="Times New Roman" w:hAnsi="Times New Roman" w:cs="Times New Roman"/>
          <w:color w:val="000000"/>
          <w:sz w:val="24"/>
          <w:szCs w:val="24"/>
          <w:lang w:val="en-US"/>
        </w:rPr>
        <w:t>(parameters);</w:t>
      </w:r>
    </w:p>
    <w:p w14:paraId="5A2E3987"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NomenTable.SuspendLayout</w:t>
      </w:r>
      <w:proofErr w:type="spellEnd"/>
      <w:r w:rsidRPr="005A3092">
        <w:rPr>
          <w:rFonts w:ascii="Times New Roman" w:hAnsi="Times New Roman" w:cs="Times New Roman"/>
          <w:color w:val="000000"/>
          <w:sz w:val="24"/>
          <w:szCs w:val="24"/>
          <w:lang w:val="en-US"/>
        </w:rPr>
        <w:t>();</w:t>
      </w:r>
    </w:p>
    <w:p w14:paraId="3A61CA8F"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nomenclatureViewBindingSource.Filter</w:t>
      </w:r>
      <w:proofErr w:type="spellEnd"/>
      <w:r w:rsidRPr="005A3092">
        <w:rPr>
          <w:rFonts w:ascii="Times New Roman" w:hAnsi="Times New Roman" w:cs="Times New Roman"/>
          <w:color w:val="000000"/>
          <w:sz w:val="24"/>
          <w:szCs w:val="24"/>
          <w:lang w:val="en-US"/>
        </w:rPr>
        <w:t xml:space="preserve"> = filter;</w:t>
      </w:r>
    </w:p>
    <w:p w14:paraId="54A4939C" w14:textId="39374EF4"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NomenTable.ResumeLayout</w:t>
      </w:r>
      <w:proofErr w:type="spellEnd"/>
      <w:r w:rsidRPr="005A3092">
        <w:rPr>
          <w:rFonts w:ascii="Times New Roman" w:hAnsi="Times New Roman" w:cs="Times New Roman"/>
          <w:color w:val="000000"/>
          <w:sz w:val="24"/>
          <w:szCs w:val="24"/>
          <w:lang w:val="en-US"/>
        </w:rPr>
        <w:t>();</w:t>
      </w:r>
    </w:p>
    <w:p w14:paraId="19DCA86E"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48BFA25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7AC38ED6"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catch (</w:t>
      </w:r>
      <w:proofErr w:type="spellStart"/>
      <w:r w:rsidRPr="005A3092">
        <w:rPr>
          <w:rFonts w:ascii="Times New Roman" w:hAnsi="Times New Roman" w:cs="Times New Roman"/>
          <w:color w:val="000000"/>
          <w:sz w:val="24"/>
          <w:szCs w:val="24"/>
          <w:lang w:val="en-US"/>
        </w:rPr>
        <w:t>ArgumentException</w:t>
      </w:r>
      <w:proofErr w:type="spellEnd"/>
      <w:r w:rsidRPr="005A3092">
        <w:rPr>
          <w:rFonts w:ascii="Times New Roman" w:hAnsi="Times New Roman" w:cs="Times New Roman"/>
          <w:color w:val="000000"/>
          <w:sz w:val="24"/>
          <w:szCs w:val="24"/>
          <w:lang w:val="en-US"/>
        </w:rPr>
        <w:t xml:space="preserve"> ex)</w:t>
      </w:r>
    </w:p>
    <w:p w14:paraId="3B4BA087" w14:textId="413649DF"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
    <w:p w14:paraId="5ABCB58B"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5F5A2D63" w14:textId="148D84EB" w:rsidR="005335BE" w:rsidRDefault="005335BE" w:rsidP="005335BE">
      <w:pPr>
        <w:autoSpaceDE w:val="0"/>
        <w:autoSpaceDN w:val="0"/>
        <w:adjustRightInd w:val="0"/>
        <w:spacing w:after="0" w:line="240" w:lineRule="auto"/>
        <w:rPr>
          <w:rFonts w:ascii="Times New Roman" w:hAnsi="Times New Roman" w:cs="Times New Roman"/>
          <w:color w:val="000000"/>
          <w:sz w:val="24"/>
          <w:szCs w:val="24"/>
          <w:lang w:val="en-US"/>
        </w:rPr>
      </w:pP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MessageBox.Show</w:t>
      </w:r>
      <w:proofErr w:type="spellEnd"/>
      <w:r w:rsidRPr="005A3092">
        <w:rPr>
          <w:rFonts w:ascii="Times New Roman" w:hAnsi="Times New Roman" w:cs="Times New Roman"/>
          <w:color w:val="000000"/>
          <w:sz w:val="24"/>
          <w:szCs w:val="24"/>
          <w:lang w:val="en-US"/>
        </w:rPr>
        <w:t>(</w:t>
      </w:r>
      <w:proofErr w:type="spellStart"/>
      <w:proofErr w:type="gramStart"/>
      <w:r w:rsidRPr="005A3092">
        <w:rPr>
          <w:rFonts w:ascii="Times New Roman" w:hAnsi="Times New Roman" w:cs="Times New Roman"/>
          <w:color w:val="000000"/>
          <w:sz w:val="24"/>
          <w:szCs w:val="24"/>
          <w:lang w:val="en-US"/>
        </w:rPr>
        <w:t>ex.Message</w:t>
      </w:r>
      <w:proofErr w:type="spellEnd"/>
      <w:proofErr w:type="gramEnd"/>
      <w:r w:rsidRPr="005A3092">
        <w:rPr>
          <w:rFonts w:ascii="Times New Roman" w:hAnsi="Times New Roman" w:cs="Times New Roman"/>
          <w:color w:val="000000"/>
          <w:sz w:val="24"/>
          <w:szCs w:val="24"/>
          <w:lang w:val="en-US"/>
        </w:rPr>
        <w:t>, "</w:t>
      </w:r>
      <w:r w:rsidRPr="005A3092">
        <w:rPr>
          <w:rFonts w:ascii="Times New Roman" w:hAnsi="Times New Roman" w:cs="Times New Roman"/>
          <w:color w:val="000000"/>
          <w:sz w:val="24"/>
          <w:szCs w:val="24"/>
        </w:rPr>
        <w:t>Ошибка</w:t>
      </w: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преобразования</w:t>
      </w:r>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MessageBoxButtons.OK</w:t>
      </w:r>
      <w:proofErr w:type="spellEnd"/>
      <w:r w:rsidRPr="005A3092">
        <w:rPr>
          <w:rFonts w:ascii="Times New Roman" w:hAnsi="Times New Roman" w:cs="Times New Roman"/>
          <w:color w:val="000000"/>
          <w:sz w:val="24"/>
          <w:szCs w:val="24"/>
          <w:lang w:val="en-US"/>
        </w:rPr>
        <w:t xml:space="preserve">, </w:t>
      </w:r>
      <w:proofErr w:type="spellStart"/>
      <w:r w:rsidRPr="005A3092">
        <w:rPr>
          <w:rFonts w:ascii="Times New Roman" w:hAnsi="Times New Roman" w:cs="Times New Roman"/>
          <w:color w:val="000000"/>
          <w:sz w:val="24"/>
          <w:szCs w:val="24"/>
          <w:lang w:val="en-US"/>
        </w:rPr>
        <w:t>MessageBoxIcon.Error</w:t>
      </w:r>
      <w:proofErr w:type="spellEnd"/>
      <w:r w:rsidRPr="005A3092">
        <w:rPr>
          <w:rFonts w:ascii="Times New Roman" w:hAnsi="Times New Roman" w:cs="Times New Roman"/>
          <w:color w:val="000000"/>
          <w:sz w:val="24"/>
          <w:szCs w:val="24"/>
          <w:lang w:val="en-US"/>
        </w:rPr>
        <w:t>);</w:t>
      </w:r>
    </w:p>
    <w:p w14:paraId="1430E2AC" w14:textId="77777777" w:rsidR="00055B04" w:rsidRPr="005A3092" w:rsidRDefault="00055B04" w:rsidP="005335BE">
      <w:pPr>
        <w:autoSpaceDE w:val="0"/>
        <w:autoSpaceDN w:val="0"/>
        <w:adjustRightInd w:val="0"/>
        <w:spacing w:after="0" w:line="240" w:lineRule="auto"/>
        <w:rPr>
          <w:rFonts w:ascii="Times New Roman" w:hAnsi="Times New Roman" w:cs="Times New Roman"/>
          <w:color w:val="000000"/>
          <w:sz w:val="24"/>
          <w:szCs w:val="24"/>
          <w:lang w:val="en-US"/>
        </w:rPr>
      </w:pPr>
    </w:p>
    <w:p w14:paraId="218C20B5" w14:textId="77777777" w:rsidR="005335BE" w:rsidRPr="005A3092" w:rsidRDefault="005335BE" w:rsidP="005335BE">
      <w:pPr>
        <w:autoSpaceDE w:val="0"/>
        <w:autoSpaceDN w:val="0"/>
        <w:adjustRightInd w:val="0"/>
        <w:spacing w:after="0" w:line="240" w:lineRule="auto"/>
        <w:rPr>
          <w:rFonts w:ascii="Times New Roman" w:hAnsi="Times New Roman" w:cs="Times New Roman"/>
          <w:color w:val="000000"/>
          <w:sz w:val="24"/>
          <w:szCs w:val="24"/>
        </w:rPr>
      </w:pPr>
      <w:r w:rsidRPr="005A3092">
        <w:rPr>
          <w:rFonts w:ascii="Times New Roman" w:hAnsi="Times New Roman" w:cs="Times New Roman"/>
          <w:color w:val="000000"/>
          <w:sz w:val="24"/>
          <w:szCs w:val="24"/>
          <w:lang w:val="en-US"/>
        </w:rPr>
        <w:t xml:space="preserve">    </w:t>
      </w:r>
      <w:r w:rsidRPr="005A3092">
        <w:rPr>
          <w:rFonts w:ascii="Times New Roman" w:hAnsi="Times New Roman" w:cs="Times New Roman"/>
          <w:color w:val="000000"/>
          <w:sz w:val="24"/>
          <w:szCs w:val="24"/>
        </w:rPr>
        <w:t>}</w:t>
      </w:r>
    </w:p>
    <w:p w14:paraId="5D1E7432" w14:textId="77777777" w:rsidR="005A3092" w:rsidRDefault="005335BE" w:rsidP="005335BE">
      <w:pPr>
        <w:rPr>
          <w:rFonts w:ascii="Times New Roman" w:hAnsi="Times New Roman" w:cs="Times New Roman"/>
          <w:color w:val="000000"/>
          <w:sz w:val="24"/>
          <w:szCs w:val="24"/>
        </w:rPr>
      </w:pPr>
      <w:r w:rsidRPr="005A3092">
        <w:rPr>
          <w:rFonts w:ascii="Times New Roman" w:hAnsi="Times New Roman" w:cs="Times New Roman"/>
          <w:color w:val="000000"/>
          <w:sz w:val="24"/>
          <w:szCs w:val="24"/>
        </w:rPr>
        <w:t>}</w:t>
      </w:r>
    </w:p>
    <w:p w14:paraId="1CDCCF37" w14:textId="1E659E2E" w:rsidR="005A3092" w:rsidRDefault="005A3092" w:rsidP="005335BE">
      <w:pPr>
        <w:rPr>
          <w:rFonts w:ascii="Times New Roman" w:hAnsi="Times New Roman" w:cs="Times New Roman"/>
          <w:color w:val="000000"/>
          <w:sz w:val="24"/>
          <w:szCs w:val="24"/>
        </w:rPr>
      </w:pPr>
    </w:p>
    <w:p w14:paraId="77B34E64" w14:textId="07E52744" w:rsidR="00EA2D18" w:rsidRDefault="00EA2D18" w:rsidP="00EA2D18">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Листинг 3 – Код создания номенклатуры через форму</w:t>
      </w:r>
    </w:p>
    <w:p w14:paraId="093252F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private void </w:t>
      </w:r>
      <w:proofErr w:type="spellStart"/>
      <w:proofErr w:type="gramStart"/>
      <w:r w:rsidRPr="000E117F">
        <w:rPr>
          <w:rFonts w:ascii="Times New Roman" w:hAnsi="Times New Roman" w:cs="Times New Roman"/>
          <w:color w:val="000000"/>
          <w:sz w:val="24"/>
          <w:szCs w:val="24"/>
          <w:lang w:val="en-US"/>
        </w:rPr>
        <w:t>CreateNomenclature</w:t>
      </w:r>
      <w:proofErr w:type="spellEnd"/>
      <w:r w:rsidRPr="000E117F">
        <w:rPr>
          <w:rFonts w:ascii="Times New Roman" w:hAnsi="Times New Roman" w:cs="Times New Roman"/>
          <w:color w:val="000000"/>
          <w:sz w:val="24"/>
          <w:szCs w:val="24"/>
          <w:lang w:val="en-US"/>
        </w:rPr>
        <w:t>(</w:t>
      </w:r>
      <w:proofErr w:type="gramEnd"/>
      <w:r w:rsidRPr="000E117F">
        <w:rPr>
          <w:rFonts w:ascii="Times New Roman" w:hAnsi="Times New Roman" w:cs="Times New Roman"/>
          <w:color w:val="000000"/>
          <w:sz w:val="24"/>
          <w:szCs w:val="24"/>
          <w:lang w:val="en-US"/>
        </w:rPr>
        <w:t>)</w:t>
      </w:r>
    </w:p>
    <w:p w14:paraId="6AA4FCCE"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w:t>
      </w:r>
    </w:p>
    <w:p w14:paraId="3B373EB9"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try</w:t>
      </w:r>
    </w:p>
    <w:p w14:paraId="516E1766"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078475E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var </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xml:space="preserve"> = </w:t>
      </w:r>
      <w:proofErr w:type="spellStart"/>
      <w:proofErr w:type="gramStart"/>
      <w:r w:rsidRPr="000E117F">
        <w:rPr>
          <w:rFonts w:ascii="Times New Roman" w:hAnsi="Times New Roman" w:cs="Times New Roman"/>
          <w:color w:val="000000"/>
          <w:sz w:val="24"/>
          <w:szCs w:val="24"/>
          <w:lang w:val="en-US"/>
        </w:rPr>
        <w:t>toolAccounting.Nomenclature.NewNomenclatureRow</w:t>
      </w:r>
      <w:proofErr w:type="spellEnd"/>
      <w:proofErr w:type="gramEnd"/>
      <w:r w:rsidRPr="000E117F">
        <w:rPr>
          <w:rFonts w:ascii="Times New Roman" w:hAnsi="Times New Roman" w:cs="Times New Roman"/>
          <w:color w:val="000000"/>
          <w:sz w:val="24"/>
          <w:szCs w:val="24"/>
          <w:lang w:val="en-US"/>
        </w:rPr>
        <w:t>();</w:t>
      </w:r>
    </w:p>
    <w:p w14:paraId="7FAAF9B3"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r w:rsidRPr="000E117F">
        <w:rPr>
          <w:rFonts w:ascii="Times New Roman" w:hAnsi="Times New Roman" w:cs="Times New Roman"/>
          <w:color w:val="000000"/>
          <w:sz w:val="24"/>
          <w:szCs w:val="24"/>
          <w:lang w:val="en-US"/>
        </w:rPr>
        <w:t>FillFields</w:t>
      </w:r>
      <w:proofErr w:type="spell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 //</w:t>
      </w:r>
      <w:r w:rsidRPr="000E117F">
        <w:rPr>
          <w:rFonts w:ascii="Times New Roman" w:hAnsi="Times New Roman" w:cs="Times New Roman"/>
          <w:color w:val="000000"/>
          <w:sz w:val="24"/>
          <w:szCs w:val="24"/>
        </w:rPr>
        <w:t>заполнение</w:t>
      </w:r>
      <w:r w:rsidRPr="000E117F">
        <w:rPr>
          <w:rFonts w:ascii="Times New Roman" w:hAnsi="Times New Roman" w:cs="Times New Roman"/>
          <w:color w:val="000000"/>
          <w:sz w:val="24"/>
          <w:szCs w:val="24"/>
          <w:lang w:val="en-US"/>
        </w:rPr>
        <w:t xml:space="preserve"> </w:t>
      </w:r>
      <w:r w:rsidRPr="000E117F">
        <w:rPr>
          <w:rFonts w:ascii="Times New Roman" w:hAnsi="Times New Roman" w:cs="Times New Roman"/>
          <w:color w:val="000000"/>
          <w:sz w:val="24"/>
          <w:szCs w:val="24"/>
        </w:rPr>
        <w:t>полей</w:t>
      </w:r>
    </w:p>
    <w:p w14:paraId="5D3A345F"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toolAccounting.Nomenclature.Rows.Add</w:t>
      </w:r>
      <w:proofErr w:type="spellEnd"/>
      <w:proofErr w:type="gramEnd"/>
      <w:r w:rsidRPr="000E117F">
        <w:rPr>
          <w:rFonts w:ascii="Times New Roman" w:hAnsi="Times New Roman" w:cs="Times New Roman"/>
          <w:color w:val="000000"/>
          <w:sz w:val="24"/>
          <w:szCs w:val="24"/>
          <w:lang w:val="en-US"/>
        </w:rPr>
        <w:t>(</w:t>
      </w:r>
      <w:proofErr w:type="spellStart"/>
      <w:r w:rsidRPr="000E117F">
        <w:rPr>
          <w:rFonts w:ascii="Times New Roman" w:hAnsi="Times New Roman" w:cs="Times New Roman"/>
          <w:color w:val="000000"/>
          <w:sz w:val="24"/>
          <w:szCs w:val="24"/>
          <w:lang w:val="en-US"/>
        </w:rPr>
        <w:t>newRow</w:t>
      </w:r>
      <w:proofErr w:type="spellEnd"/>
      <w:r w:rsidRPr="000E117F">
        <w:rPr>
          <w:rFonts w:ascii="Times New Roman" w:hAnsi="Times New Roman" w:cs="Times New Roman"/>
          <w:color w:val="000000"/>
          <w:sz w:val="24"/>
          <w:szCs w:val="24"/>
          <w:lang w:val="en-US"/>
        </w:rPr>
        <w:t>);</w:t>
      </w:r>
    </w:p>
    <w:p w14:paraId="1CF81387" w14:textId="0109B3A2"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rPr>
        <w:t>Logging</w:t>
      </w:r>
      <w:proofErr w:type="spellEnd"/>
      <w:r w:rsidRPr="000E117F">
        <w:rPr>
          <w:rFonts w:ascii="Times New Roman" w:hAnsi="Times New Roman" w:cs="Times New Roman"/>
          <w:color w:val="000000"/>
          <w:sz w:val="24"/>
          <w:szCs w:val="24"/>
        </w:rPr>
        <w:t>(</w:t>
      </w:r>
      <w:proofErr w:type="spellStart"/>
      <w:proofErr w:type="gramEnd"/>
      <w:r w:rsidRPr="000E117F">
        <w:rPr>
          <w:rFonts w:ascii="Times New Roman" w:hAnsi="Times New Roman" w:cs="Times New Roman"/>
          <w:color w:val="000000"/>
          <w:sz w:val="24"/>
          <w:szCs w:val="24"/>
        </w:rPr>
        <w:t>true</w:t>
      </w:r>
      <w:proofErr w:type="spellEnd"/>
      <w:r w:rsidRPr="000E117F">
        <w:rPr>
          <w:rFonts w:ascii="Times New Roman" w:hAnsi="Times New Roman" w:cs="Times New Roman"/>
          <w:color w:val="000000"/>
          <w:sz w:val="24"/>
          <w:szCs w:val="24"/>
        </w:rPr>
        <w:t xml:space="preserve">, </w:t>
      </w:r>
      <w:proofErr w:type="spellStart"/>
      <w:r w:rsidRPr="000E117F">
        <w:rPr>
          <w:rFonts w:ascii="Times New Roman" w:hAnsi="Times New Roman" w:cs="Times New Roman"/>
          <w:color w:val="000000"/>
          <w:sz w:val="24"/>
          <w:szCs w:val="24"/>
        </w:rPr>
        <w:t>newRow</w:t>
      </w:r>
      <w:proofErr w:type="spellEnd"/>
      <w:r w:rsidRPr="000E117F">
        <w:rPr>
          <w:rFonts w:ascii="Times New Roman" w:hAnsi="Times New Roman" w:cs="Times New Roman"/>
          <w:color w:val="000000"/>
          <w:sz w:val="24"/>
          <w:szCs w:val="24"/>
        </w:rPr>
        <w:t>); //создание логов корректировки</w:t>
      </w:r>
    </w:p>
    <w:p w14:paraId="7411F4E9" w14:textId="0BDC56BA"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UpdateTable</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номенклатуры</w:t>
      </w:r>
    </w:p>
    <w:p w14:paraId="6FED8ACC" w14:textId="1EF7E521"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rPr>
      </w:pPr>
      <w:r w:rsidRPr="000E117F">
        <w:rPr>
          <w:rFonts w:ascii="Times New Roman" w:hAnsi="Times New Roman" w:cs="Times New Roman"/>
          <w:color w:val="000000"/>
          <w:sz w:val="24"/>
          <w:szCs w:val="24"/>
        </w:rPr>
        <w:t xml:space="preserve">        </w:t>
      </w:r>
      <w:proofErr w:type="spellStart"/>
      <w:proofErr w:type="gramStart"/>
      <w:r w:rsidRPr="000E117F">
        <w:rPr>
          <w:rFonts w:ascii="Times New Roman" w:hAnsi="Times New Roman" w:cs="Times New Roman"/>
          <w:color w:val="000000"/>
          <w:sz w:val="24"/>
          <w:szCs w:val="24"/>
        </w:rPr>
        <w:t>UpdateLogs</w:t>
      </w:r>
      <w:proofErr w:type="spellEnd"/>
      <w:r w:rsidRPr="000E117F">
        <w:rPr>
          <w:rFonts w:ascii="Times New Roman" w:hAnsi="Times New Roman" w:cs="Times New Roman"/>
          <w:color w:val="000000"/>
          <w:sz w:val="24"/>
          <w:szCs w:val="24"/>
        </w:rPr>
        <w:t>(</w:t>
      </w:r>
      <w:proofErr w:type="gramEnd"/>
      <w:r w:rsidRPr="000E117F">
        <w:rPr>
          <w:rFonts w:ascii="Times New Roman" w:hAnsi="Times New Roman" w:cs="Times New Roman"/>
          <w:color w:val="000000"/>
          <w:sz w:val="24"/>
          <w:szCs w:val="24"/>
        </w:rPr>
        <w:t>); //обновление таблицы логов</w:t>
      </w:r>
    </w:p>
    <w:p w14:paraId="06F2B391"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rPr>
        <w:t xml:space="preserve">    </w:t>
      </w:r>
      <w:r w:rsidRPr="000E117F">
        <w:rPr>
          <w:rFonts w:ascii="Times New Roman" w:hAnsi="Times New Roman" w:cs="Times New Roman"/>
          <w:color w:val="000000"/>
          <w:sz w:val="24"/>
          <w:szCs w:val="24"/>
          <w:lang w:val="en-US"/>
        </w:rPr>
        <w:t>}</w:t>
      </w:r>
    </w:p>
    <w:p w14:paraId="27DF741B"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catch (Exception ex)</w:t>
      </w:r>
    </w:p>
    <w:p w14:paraId="4275ECA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
    <w:p w14:paraId="41048907"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toolAccounting.Nomenclature.RejectChanges</w:t>
      </w:r>
      <w:proofErr w:type="spellEnd"/>
      <w:proofErr w:type="gramEnd"/>
      <w:r w:rsidRPr="000E117F">
        <w:rPr>
          <w:rFonts w:ascii="Times New Roman" w:hAnsi="Times New Roman" w:cs="Times New Roman"/>
          <w:color w:val="000000"/>
          <w:sz w:val="24"/>
          <w:szCs w:val="24"/>
          <w:lang w:val="en-US"/>
        </w:rPr>
        <w:t>();</w:t>
      </w:r>
    </w:p>
    <w:p w14:paraId="66099A85"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proofErr w:type="spellStart"/>
      <w:proofErr w:type="gramStart"/>
      <w:r w:rsidRPr="000E117F">
        <w:rPr>
          <w:rFonts w:ascii="Times New Roman" w:hAnsi="Times New Roman" w:cs="Times New Roman"/>
          <w:color w:val="000000"/>
          <w:sz w:val="24"/>
          <w:szCs w:val="24"/>
          <w:lang w:val="en-US"/>
        </w:rPr>
        <w:t>toolAccounting.NomenclatureLogs.RejectChanges</w:t>
      </w:r>
      <w:proofErr w:type="spellEnd"/>
      <w:proofErr w:type="gramEnd"/>
      <w:r w:rsidRPr="000E117F">
        <w:rPr>
          <w:rFonts w:ascii="Times New Roman" w:hAnsi="Times New Roman" w:cs="Times New Roman"/>
          <w:color w:val="000000"/>
          <w:sz w:val="24"/>
          <w:szCs w:val="24"/>
          <w:lang w:val="en-US"/>
        </w:rPr>
        <w:t>();</w:t>
      </w:r>
    </w:p>
    <w:p w14:paraId="1979DD60" w14:textId="77777777" w:rsidR="000E117F" w:rsidRPr="000E117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throw ex;</w:t>
      </w:r>
    </w:p>
    <w:p w14:paraId="732E656B" w14:textId="77777777" w:rsidR="000E117F" w:rsidRPr="00FE782F" w:rsidRDefault="000E117F" w:rsidP="000E117F">
      <w:pPr>
        <w:autoSpaceDE w:val="0"/>
        <w:autoSpaceDN w:val="0"/>
        <w:adjustRightInd w:val="0"/>
        <w:spacing w:after="0" w:line="240" w:lineRule="auto"/>
        <w:rPr>
          <w:rFonts w:ascii="Times New Roman" w:hAnsi="Times New Roman" w:cs="Times New Roman"/>
          <w:color w:val="000000"/>
          <w:sz w:val="24"/>
          <w:szCs w:val="24"/>
          <w:lang w:val="en-US"/>
        </w:rPr>
      </w:pPr>
      <w:r w:rsidRPr="000E117F">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015CCE2" w14:textId="0C43F79D" w:rsidR="000E117F" w:rsidRPr="00FE782F" w:rsidRDefault="000E117F" w:rsidP="000E117F">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0A7BC11B"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private void </w:t>
      </w:r>
      <w:proofErr w:type="spellStart"/>
      <w:proofErr w:type="gramStart"/>
      <w:r w:rsidRPr="00CB2BEA">
        <w:rPr>
          <w:rFonts w:ascii="Times New Roman" w:hAnsi="Times New Roman" w:cs="Times New Roman"/>
          <w:color w:val="000000"/>
          <w:sz w:val="24"/>
          <w:szCs w:val="24"/>
          <w:lang w:val="en-US"/>
        </w:rPr>
        <w:t>FillFields</w:t>
      </w:r>
      <w:proofErr w:type="spellEnd"/>
      <w:r w:rsidRPr="00CB2BEA">
        <w:rPr>
          <w:rFonts w:ascii="Times New Roman" w:hAnsi="Times New Roman" w:cs="Times New Roman"/>
          <w:color w:val="000000"/>
          <w:sz w:val="24"/>
          <w:szCs w:val="24"/>
          <w:lang w:val="en-US"/>
        </w:rPr>
        <w:t>(</w:t>
      </w:r>
      <w:proofErr w:type="spellStart"/>
      <w:proofErr w:type="gramEnd"/>
      <w:r w:rsidRPr="00CB2BEA">
        <w:rPr>
          <w:rFonts w:ascii="Times New Roman" w:hAnsi="Times New Roman" w:cs="Times New Roman"/>
          <w:color w:val="000000"/>
          <w:sz w:val="24"/>
          <w:szCs w:val="24"/>
          <w:lang w:val="en-US"/>
        </w:rPr>
        <w:t>TOOLACCOUNTINGDataSet.NomenclatureRow</w:t>
      </w:r>
      <w:proofErr w:type="spellEnd"/>
      <w:r w:rsidRPr="00CB2BEA">
        <w:rPr>
          <w:rFonts w:ascii="Times New Roman" w:hAnsi="Times New Roman" w:cs="Times New Roman"/>
          <w:color w:val="000000"/>
          <w:sz w:val="24"/>
          <w:szCs w:val="24"/>
          <w:lang w:val="en-US"/>
        </w:rPr>
        <w:t xml:space="preserve"> row)</w:t>
      </w:r>
    </w:p>
    <w:p w14:paraId="48ABD072"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w:t>
      </w:r>
    </w:p>
    <w:p w14:paraId="026882A1"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row.NomenclatureNumber</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NomenFormNumber.Text</w:t>
      </w:r>
      <w:proofErr w:type="spellEnd"/>
      <w:r w:rsidRPr="00CB2BEA">
        <w:rPr>
          <w:rFonts w:ascii="Times New Roman" w:hAnsi="Times New Roman" w:cs="Times New Roman"/>
          <w:color w:val="000000"/>
          <w:sz w:val="24"/>
          <w:szCs w:val="24"/>
          <w:lang w:val="en-US"/>
        </w:rPr>
        <w:t>;</w:t>
      </w:r>
    </w:p>
    <w:p w14:paraId="7E680C76"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row.Unit</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NomenFormUnits.Text</w:t>
      </w:r>
      <w:proofErr w:type="spellEnd"/>
      <w:r w:rsidRPr="00CB2BEA">
        <w:rPr>
          <w:rFonts w:ascii="Times New Roman" w:hAnsi="Times New Roman" w:cs="Times New Roman"/>
          <w:color w:val="000000"/>
          <w:sz w:val="24"/>
          <w:szCs w:val="24"/>
          <w:lang w:val="en-US"/>
        </w:rPr>
        <w:t>;</w:t>
      </w:r>
    </w:p>
    <w:p w14:paraId="78B310FD"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row.UsageFlag</w:t>
      </w:r>
      <w:proofErr w:type="spellEnd"/>
      <w:proofErr w:type="gramEnd"/>
      <w:r w:rsidRPr="00CB2BEA">
        <w:rPr>
          <w:rFonts w:ascii="Times New Roman" w:hAnsi="Times New Roman" w:cs="Times New Roman"/>
          <w:color w:val="000000"/>
          <w:sz w:val="24"/>
          <w:szCs w:val="24"/>
          <w:lang w:val="en-US"/>
        </w:rPr>
        <w:t xml:space="preserve"> = (byte)(</w:t>
      </w:r>
      <w:proofErr w:type="spellStart"/>
      <w:r w:rsidRPr="00CB2BEA">
        <w:rPr>
          <w:rFonts w:ascii="Times New Roman" w:hAnsi="Times New Roman" w:cs="Times New Roman"/>
          <w:color w:val="000000"/>
          <w:sz w:val="24"/>
          <w:szCs w:val="24"/>
          <w:lang w:val="en-US"/>
        </w:rPr>
        <w:t>NomenFormUsage.SelectedIndex</w:t>
      </w:r>
      <w:proofErr w:type="spellEnd"/>
      <w:r w:rsidRPr="00CB2BEA">
        <w:rPr>
          <w:rFonts w:ascii="Times New Roman" w:hAnsi="Times New Roman" w:cs="Times New Roman"/>
          <w:color w:val="000000"/>
          <w:sz w:val="24"/>
          <w:szCs w:val="24"/>
          <w:lang w:val="en-US"/>
        </w:rPr>
        <w:t xml:space="preserve"> - 1);</w:t>
      </w:r>
    </w:p>
    <w:p w14:paraId="089FB01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w:t>
      </w:r>
      <w:proofErr w:type="spellStart"/>
      <w:proofErr w:type="gramStart"/>
      <w:r w:rsidRPr="00CB2BEA">
        <w:rPr>
          <w:rFonts w:ascii="Times New Roman" w:hAnsi="Times New Roman" w:cs="Times New Roman"/>
          <w:color w:val="000000"/>
          <w:sz w:val="24"/>
          <w:szCs w:val="24"/>
          <w:lang w:val="en-US"/>
        </w:rPr>
        <w:t>row.MinStock</w:t>
      </w:r>
      <w:proofErr w:type="spellEnd"/>
      <w:proofErr w:type="gram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int.Parse</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NomenFormOstatok.Value.ToString</w:t>
      </w:r>
      <w:proofErr w:type="spellEnd"/>
      <w:r w:rsidRPr="00CB2BEA">
        <w:rPr>
          <w:rFonts w:ascii="Times New Roman" w:hAnsi="Times New Roman" w:cs="Times New Roman"/>
          <w:color w:val="000000"/>
          <w:sz w:val="24"/>
          <w:szCs w:val="24"/>
          <w:lang w:val="en-US"/>
        </w:rPr>
        <w:t>());</w:t>
      </w:r>
    </w:p>
    <w:p w14:paraId="3B6F892A"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row.Designation</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NomenFormOboz.Text</w:t>
      </w:r>
      <w:proofErr w:type="spellEnd"/>
      <w:r w:rsidRPr="00CB2BEA">
        <w:rPr>
          <w:rFonts w:ascii="Times New Roman" w:hAnsi="Times New Roman" w:cs="Times New Roman"/>
          <w:color w:val="000000"/>
          <w:sz w:val="24"/>
          <w:szCs w:val="24"/>
          <w:lang w:val="en-US"/>
        </w:rPr>
        <w:t>;</w:t>
      </w:r>
    </w:p>
    <w:p w14:paraId="40EDF4E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row.Dimensions</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NomenFormSize.Text</w:t>
      </w:r>
      <w:proofErr w:type="spellEnd"/>
      <w:r w:rsidRPr="00CB2BEA">
        <w:rPr>
          <w:rFonts w:ascii="Times New Roman" w:hAnsi="Times New Roman" w:cs="Times New Roman"/>
          <w:color w:val="000000"/>
          <w:sz w:val="24"/>
          <w:szCs w:val="24"/>
          <w:lang w:val="en-US"/>
        </w:rPr>
        <w:t>;</w:t>
      </w:r>
    </w:p>
    <w:p w14:paraId="03D8802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row.CuttingMaterial</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NomenFormMaterial.Text</w:t>
      </w:r>
      <w:proofErr w:type="spellEnd"/>
      <w:r w:rsidRPr="00CB2BEA">
        <w:rPr>
          <w:rFonts w:ascii="Times New Roman" w:hAnsi="Times New Roman" w:cs="Times New Roman"/>
          <w:color w:val="000000"/>
          <w:sz w:val="24"/>
          <w:szCs w:val="24"/>
          <w:lang w:val="en-US"/>
        </w:rPr>
        <w:t>;</w:t>
      </w:r>
    </w:p>
    <w:p w14:paraId="23B85FC3"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row.RegulatoryDoc</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NomenFormDocument.Text</w:t>
      </w:r>
      <w:proofErr w:type="spellEnd"/>
      <w:r w:rsidRPr="00CB2BEA">
        <w:rPr>
          <w:rFonts w:ascii="Times New Roman" w:hAnsi="Times New Roman" w:cs="Times New Roman"/>
          <w:color w:val="000000"/>
          <w:sz w:val="24"/>
          <w:szCs w:val="24"/>
          <w:lang w:val="en-US"/>
        </w:rPr>
        <w:t>;</w:t>
      </w:r>
    </w:p>
    <w:p w14:paraId="733E7349" w14:textId="77777777" w:rsidR="00CB2BEA"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CB2BEA">
        <w:rPr>
          <w:rFonts w:ascii="Times New Roman" w:hAnsi="Times New Roman" w:cs="Times New Roman"/>
          <w:color w:val="000000"/>
          <w:sz w:val="24"/>
          <w:szCs w:val="24"/>
          <w:lang w:val="en-US"/>
        </w:rPr>
        <w:t xml:space="preserve">    if </w:t>
      </w:r>
      <w:proofErr w:type="gramStart"/>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string</w:t>
      </w:r>
      <w:proofErr w:type="gramEnd"/>
      <w:r w:rsidRPr="00CB2BEA">
        <w:rPr>
          <w:rFonts w:ascii="Times New Roman" w:hAnsi="Times New Roman" w:cs="Times New Roman"/>
          <w:color w:val="000000"/>
          <w:sz w:val="24"/>
          <w:szCs w:val="24"/>
          <w:lang w:val="en-US"/>
        </w:rPr>
        <w:t>.IsNullOrEmpty</w:t>
      </w:r>
      <w:proofErr w:type="spellEnd"/>
      <w:r w:rsidRPr="00CB2BEA">
        <w:rPr>
          <w:rFonts w:ascii="Times New Roman" w:hAnsi="Times New Roman" w:cs="Times New Roman"/>
          <w:color w:val="000000"/>
          <w:sz w:val="24"/>
          <w:szCs w:val="24"/>
          <w:lang w:val="en-US"/>
        </w:rPr>
        <w:t>(</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 xml:space="preserve">)) </w:t>
      </w:r>
      <w:proofErr w:type="spellStart"/>
      <w:r w:rsidRPr="00CB2BEA">
        <w:rPr>
          <w:rFonts w:ascii="Times New Roman" w:hAnsi="Times New Roman" w:cs="Times New Roman"/>
          <w:color w:val="000000"/>
          <w:sz w:val="24"/>
          <w:szCs w:val="24"/>
          <w:lang w:val="en-US"/>
        </w:rPr>
        <w:t>row.Producer</w:t>
      </w:r>
      <w:proofErr w:type="spellEnd"/>
      <w:r w:rsidRPr="00CB2BEA">
        <w:rPr>
          <w:rFonts w:ascii="Times New Roman" w:hAnsi="Times New Roman" w:cs="Times New Roman"/>
          <w:color w:val="000000"/>
          <w:sz w:val="24"/>
          <w:szCs w:val="24"/>
          <w:lang w:val="en-US"/>
        </w:rPr>
        <w:t xml:space="preserve"> = </w:t>
      </w:r>
      <w:proofErr w:type="spellStart"/>
      <w:r w:rsidRPr="00CB2BEA">
        <w:rPr>
          <w:rFonts w:ascii="Times New Roman" w:hAnsi="Times New Roman" w:cs="Times New Roman"/>
          <w:color w:val="000000"/>
          <w:sz w:val="24"/>
          <w:szCs w:val="24"/>
          <w:lang w:val="en-US"/>
        </w:rPr>
        <w:t>NomenFormProducer.Text</w:t>
      </w:r>
      <w:proofErr w:type="spellEnd"/>
      <w:r w:rsidRPr="00CB2BEA">
        <w:rPr>
          <w:rFonts w:ascii="Times New Roman" w:hAnsi="Times New Roman" w:cs="Times New Roman"/>
          <w:color w:val="000000"/>
          <w:sz w:val="24"/>
          <w:szCs w:val="24"/>
          <w:lang w:val="en-US"/>
        </w:rPr>
        <w:t>;</w:t>
      </w:r>
    </w:p>
    <w:p w14:paraId="519C5032" w14:textId="3DD9A13E" w:rsidR="0025587D" w:rsidRPr="00CB2BEA" w:rsidRDefault="00CB2BEA" w:rsidP="00CB2BEA">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2167ADF2"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public void </w:t>
      </w:r>
      <w:proofErr w:type="spellStart"/>
      <w:proofErr w:type="gramStart"/>
      <w:r w:rsidRPr="00227C1B">
        <w:rPr>
          <w:rFonts w:ascii="Times New Roman" w:hAnsi="Times New Roman" w:cs="Times New Roman"/>
          <w:color w:val="000000"/>
          <w:sz w:val="24"/>
          <w:szCs w:val="24"/>
          <w:lang w:val="en-US"/>
        </w:rPr>
        <w:t>UpdateTable</w:t>
      </w:r>
      <w:proofErr w:type="spellEnd"/>
      <w:r w:rsidRPr="00227C1B">
        <w:rPr>
          <w:rFonts w:ascii="Times New Roman" w:hAnsi="Times New Roman" w:cs="Times New Roman"/>
          <w:color w:val="000000"/>
          <w:sz w:val="24"/>
          <w:szCs w:val="24"/>
          <w:lang w:val="en-US"/>
        </w:rPr>
        <w:t>(</w:t>
      </w:r>
      <w:proofErr w:type="gramEnd"/>
      <w:r w:rsidRPr="00227C1B">
        <w:rPr>
          <w:rFonts w:ascii="Times New Roman" w:hAnsi="Times New Roman" w:cs="Times New Roman"/>
          <w:color w:val="000000"/>
          <w:sz w:val="24"/>
          <w:szCs w:val="24"/>
          <w:lang w:val="en-US"/>
        </w:rPr>
        <w:t>)</w:t>
      </w:r>
    </w:p>
    <w:p w14:paraId="2188F15C"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w:t>
      </w:r>
    </w:p>
    <w:p w14:paraId="1DA0251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try</w:t>
      </w:r>
    </w:p>
    <w:p w14:paraId="23BBFF4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E3D46C4"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tableAdapter.Update</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0FD0D6B3"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tableAdapter.Fill</w:t>
      </w:r>
      <w:proofErr w:type="spellEnd"/>
      <w:r w:rsidRPr="00227C1B">
        <w:rPr>
          <w:rFonts w:ascii="Times New Roman" w:hAnsi="Times New Roman" w:cs="Times New Roman"/>
          <w:color w:val="000000"/>
          <w:sz w:val="24"/>
          <w:szCs w:val="24"/>
          <w:lang w:val="en-US"/>
        </w:rPr>
        <w:t>(</w:t>
      </w:r>
      <w:proofErr w:type="spellStart"/>
      <w:r w:rsidRPr="00227C1B">
        <w:rPr>
          <w:rFonts w:ascii="Times New Roman" w:hAnsi="Times New Roman" w:cs="Times New Roman"/>
          <w:color w:val="000000"/>
          <w:sz w:val="24"/>
          <w:szCs w:val="24"/>
          <w:lang w:val="en-US"/>
        </w:rPr>
        <w:t>toolAccounting.Nomenclature</w:t>
      </w:r>
      <w:proofErr w:type="spellEnd"/>
      <w:r w:rsidRPr="00227C1B">
        <w:rPr>
          <w:rFonts w:ascii="Times New Roman" w:hAnsi="Times New Roman" w:cs="Times New Roman"/>
          <w:color w:val="000000"/>
          <w:sz w:val="24"/>
          <w:szCs w:val="24"/>
          <w:lang w:val="en-US"/>
        </w:rPr>
        <w:t>);</w:t>
      </w:r>
    </w:p>
    <w:p w14:paraId="59C9507E"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new NomenclatureViewTableAdapter(</w:t>
      </w:r>
      <w:proofErr w:type="gramStart"/>
      <w:r w:rsidRPr="00227C1B">
        <w:rPr>
          <w:rFonts w:ascii="Times New Roman" w:hAnsi="Times New Roman" w:cs="Times New Roman"/>
          <w:color w:val="000000"/>
          <w:sz w:val="24"/>
          <w:szCs w:val="24"/>
          <w:lang w:val="en-US"/>
        </w:rPr>
        <w:t>).Fill</w:t>
      </w:r>
      <w:proofErr w:type="gramEnd"/>
      <w:r w:rsidRPr="00227C1B">
        <w:rPr>
          <w:rFonts w:ascii="Times New Roman" w:hAnsi="Times New Roman" w:cs="Times New Roman"/>
          <w:color w:val="000000"/>
          <w:sz w:val="24"/>
          <w:szCs w:val="24"/>
          <w:lang w:val="en-US"/>
        </w:rPr>
        <w:t>(toolAccounting.NomenclatureView);</w:t>
      </w:r>
    </w:p>
    <w:p w14:paraId="1B21C5D8"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9AFC1A9"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catch (Exception ex)</w:t>
      </w:r>
    </w:p>
    <w:p w14:paraId="66A57A8F"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
    <w:p w14:paraId="755BBE0D" w14:textId="77777777" w:rsidR="00227C1B" w:rsidRPr="00227C1B"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MessageBox.Show</w:t>
      </w:r>
      <w:proofErr w:type="spellEnd"/>
      <w:r w:rsidRPr="00227C1B">
        <w:rPr>
          <w:rFonts w:ascii="Times New Roman" w:hAnsi="Times New Roman" w:cs="Times New Roman"/>
          <w:color w:val="000000"/>
          <w:sz w:val="24"/>
          <w:szCs w:val="24"/>
          <w:lang w:val="en-US"/>
        </w:rPr>
        <w:t>(</w:t>
      </w:r>
      <w:proofErr w:type="spellStart"/>
      <w:proofErr w:type="gramStart"/>
      <w:r w:rsidRPr="00227C1B">
        <w:rPr>
          <w:rFonts w:ascii="Times New Roman" w:hAnsi="Times New Roman" w:cs="Times New Roman"/>
          <w:color w:val="000000"/>
          <w:sz w:val="24"/>
          <w:szCs w:val="24"/>
          <w:lang w:val="en-US"/>
        </w:rPr>
        <w:t>ex.Message</w:t>
      </w:r>
      <w:proofErr w:type="spellEnd"/>
      <w:proofErr w:type="gramEnd"/>
      <w:r w:rsidRPr="00227C1B">
        <w:rPr>
          <w:rFonts w:ascii="Times New Roman" w:hAnsi="Times New Roman" w:cs="Times New Roman"/>
          <w:color w:val="000000"/>
          <w:sz w:val="24"/>
          <w:szCs w:val="24"/>
          <w:lang w:val="en-US"/>
        </w:rPr>
        <w:t>, "</w:t>
      </w:r>
      <w:r w:rsidRPr="00227C1B">
        <w:rPr>
          <w:rFonts w:ascii="Times New Roman" w:hAnsi="Times New Roman" w:cs="Times New Roman"/>
          <w:color w:val="000000"/>
          <w:sz w:val="24"/>
          <w:szCs w:val="24"/>
        </w:rPr>
        <w:t>Ошибка</w:t>
      </w:r>
      <w:r w:rsidRPr="00227C1B">
        <w:rPr>
          <w:rFonts w:ascii="Times New Roman" w:hAnsi="Times New Roman" w:cs="Times New Roman"/>
          <w:color w:val="000000"/>
          <w:sz w:val="24"/>
          <w:szCs w:val="24"/>
          <w:lang w:val="en-US"/>
        </w:rPr>
        <w:t xml:space="preserve"> </w:t>
      </w:r>
      <w:r w:rsidRPr="00227C1B">
        <w:rPr>
          <w:rFonts w:ascii="Times New Roman" w:hAnsi="Times New Roman" w:cs="Times New Roman"/>
          <w:color w:val="000000"/>
          <w:sz w:val="24"/>
          <w:szCs w:val="24"/>
        </w:rPr>
        <w:t>сохранения</w:t>
      </w:r>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MessageBoxButtons.OK</w:t>
      </w:r>
      <w:proofErr w:type="spellEnd"/>
      <w:r w:rsidRPr="00227C1B">
        <w:rPr>
          <w:rFonts w:ascii="Times New Roman" w:hAnsi="Times New Roman" w:cs="Times New Roman"/>
          <w:color w:val="000000"/>
          <w:sz w:val="24"/>
          <w:szCs w:val="24"/>
          <w:lang w:val="en-US"/>
        </w:rPr>
        <w:t xml:space="preserve">, </w:t>
      </w:r>
      <w:proofErr w:type="spellStart"/>
      <w:r w:rsidRPr="00227C1B">
        <w:rPr>
          <w:rFonts w:ascii="Times New Roman" w:hAnsi="Times New Roman" w:cs="Times New Roman"/>
          <w:color w:val="000000"/>
          <w:sz w:val="24"/>
          <w:szCs w:val="24"/>
          <w:lang w:val="en-US"/>
        </w:rPr>
        <w:t>MessageBoxIcon.Warning</w:t>
      </w:r>
      <w:proofErr w:type="spellEnd"/>
      <w:r w:rsidRPr="00227C1B">
        <w:rPr>
          <w:rFonts w:ascii="Times New Roman" w:hAnsi="Times New Roman" w:cs="Times New Roman"/>
          <w:color w:val="000000"/>
          <w:sz w:val="24"/>
          <w:szCs w:val="24"/>
          <w:lang w:val="en-US"/>
        </w:rPr>
        <w:t>);</w:t>
      </w:r>
    </w:p>
    <w:p w14:paraId="5B96ED76" w14:textId="77777777" w:rsidR="00227C1B" w:rsidRPr="00FE782F" w:rsidRDefault="00227C1B" w:rsidP="00227C1B">
      <w:pPr>
        <w:autoSpaceDE w:val="0"/>
        <w:autoSpaceDN w:val="0"/>
        <w:adjustRightInd w:val="0"/>
        <w:spacing w:after="0" w:line="240" w:lineRule="auto"/>
        <w:rPr>
          <w:rFonts w:ascii="Times New Roman" w:hAnsi="Times New Roman" w:cs="Times New Roman"/>
          <w:color w:val="000000"/>
          <w:sz w:val="24"/>
          <w:szCs w:val="24"/>
          <w:lang w:val="en-US"/>
        </w:rPr>
      </w:pPr>
      <w:r w:rsidRPr="00227C1B">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16CEF3E5" w14:textId="52157736" w:rsidR="00EA2D18" w:rsidRPr="00FE782F" w:rsidRDefault="00227C1B" w:rsidP="00227C1B">
      <w:pPr>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w:t>
      </w:r>
    </w:p>
    <w:p w14:paraId="71194D68" w14:textId="0352E69C" w:rsidR="003F40E6" w:rsidRPr="00FE782F" w:rsidRDefault="005A3092" w:rsidP="005335BE">
      <w:pPr>
        <w:rPr>
          <w:rFonts w:ascii="Times New Roman" w:hAnsi="Times New Roman" w:cs="Times New Roman"/>
          <w:color w:val="000000"/>
          <w:sz w:val="24"/>
          <w:szCs w:val="24"/>
          <w:lang w:val="en-US"/>
        </w:rPr>
      </w:pPr>
      <w:r>
        <w:rPr>
          <w:rFonts w:ascii="Times New Roman" w:hAnsi="Times New Roman" w:cs="Times New Roman"/>
          <w:color w:val="000000"/>
          <w:sz w:val="24"/>
          <w:szCs w:val="24"/>
        </w:rPr>
        <w:lastRenderedPageBreak/>
        <w:t>Листинг</w:t>
      </w:r>
      <w:r w:rsidRPr="00FE782F">
        <w:rPr>
          <w:rFonts w:ascii="Times New Roman" w:hAnsi="Times New Roman" w:cs="Times New Roman"/>
          <w:color w:val="000000"/>
          <w:sz w:val="24"/>
          <w:szCs w:val="24"/>
          <w:lang w:val="en-US"/>
        </w:rPr>
        <w:t xml:space="preserve"> </w:t>
      </w:r>
      <w:r w:rsidR="00EA2D18" w:rsidRPr="00FE782F">
        <w:rPr>
          <w:rFonts w:ascii="Times New Roman" w:hAnsi="Times New Roman" w:cs="Times New Roman"/>
          <w:color w:val="000000"/>
          <w:sz w:val="24"/>
          <w:szCs w:val="24"/>
          <w:lang w:val="en-US"/>
        </w:rPr>
        <w:t>4</w:t>
      </w:r>
      <w:r w:rsidRPr="00FE782F">
        <w:rPr>
          <w:rFonts w:ascii="Times New Roman" w:hAnsi="Times New Roman" w:cs="Times New Roman"/>
          <w:color w:val="000000"/>
          <w:sz w:val="24"/>
          <w:szCs w:val="24"/>
          <w:lang w:val="en-US"/>
        </w:rPr>
        <w:t xml:space="preserve"> – </w:t>
      </w:r>
      <w:r>
        <w:rPr>
          <w:rFonts w:ascii="Times New Roman" w:hAnsi="Times New Roman" w:cs="Times New Roman"/>
          <w:color w:val="000000"/>
          <w:sz w:val="24"/>
          <w:szCs w:val="24"/>
        </w:rPr>
        <w:t>Код</w:t>
      </w:r>
      <w:r w:rsidRPr="00FE782F">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метода</w:t>
      </w:r>
      <w:r w:rsidRPr="00FE782F">
        <w:rPr>
          <w:rFonts w:ascii="Times New Roman" w:hAnsi="Times New Roman" w:cs="Times New Roman"/>
          <w:color w:val="000000"/>
          <w:sz w:val="24"/>
          <w:szCs w:val="24"/>
          <w:lang w:val="en-US"/>
        </w:rPr>
        <w:t xml:space="preserve"> </w:t>
      </w:r>
      <w:r w:rsidR="003F40E6">
        <w:rPr>
          <w:rFonts w:ascii="Times New Roman" w:hAnsi="Times New Roman" w:cs="Times New Roman"/>
          <w:color w:val="000000"/>
          <w:sz w:val="24"/>
          <w:szCs w:val="24"/>
        </w:rPr>
        <w:t>импорта</w:t>
      </w:r>
    </w:p>
    <w:p w14:paraId="153A303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public void </w:t>
      </w:r>
      <w:proofErr w:type="gramStart"/>
      <w:r w:rsidRPr="00D060A3">
        <w:rPr>
          <w:rFonts w:ascii="Times New Roman" w:hAnsi="Times New Roman" w:cs="Times New Roman"/>
          <w:color w:val="000000"/>
          <w:sz w:val="24"/>
          <w:szCs w:val="24"/>
          <w:lang w:val="en-US"/>
        </w:rPr>
        <w:t>Import(</w:t>
      </w:r>
      <w:proofErr w:type="gramEnd"/>
      <w:r w:rsidRPr="00D060A3">
        <w:rPr>
          <w:rFonts w:ascii="Times New Roman" w:hAnsi="Times New Roman" w:cs="Times New Roman"/>
          <w:color w:val="000000"/>
          <w:sz w:val="24"/>
          <w:szCs w:val="24"/>
          <w:lang w:val="en-US"/>
        </w:rPr>
        <w:t xml:space="preserve">int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xml:space="preserve"> = 2)</w:t>
      </w:r>
    </w:p>
    <w:p w14:paraId="7457EE7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w:t>
      </w:r>
    </w:p>
    <w:p w14:paraId="6C633D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try</w:t>
      </w:r>
    </w:p>
    <w:p w14:paraId="364284A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30E7839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row = </w:t>
      </w:r>
      <w:proofErr w:type="spellStart"/>
      <w:r w:rsidRPr="00D060A3">
        <w:rPr>
          <w:rFonts w:ascii="Times New Roman" w:hAnsi="Times New Roman" w:cs="Times New Roman"/>
          <w:color w:val="000000"/>
          <w:sz w:val="24"/>
          <w:szCs w:val="24"/>
          <w:lang w:val="en-US"/>
        </w:rPr>
        <w:t>startRow</w:t>
      </w:r>
      <w:proofErr w:type="spellEnd"/>
      <w:r w:rsidRPr="00D060A3">
        <w:rPr>
          <w:rFonts w:ascii="Times New Roman" w:hAnsi="Times New Roman" w:cs="Times New Roman"/>
          <w:color w:val="000000"/>
          <w:sz w:val="24"/>
          <w:szCs w:val="24"/>
          <w:lang w:val="en-US"/>
        </w:rPr>
        <w:t>; row &lt;= rows; row++)</w:t>
      </w:r>
    </w:p>
    <w:p w14:paraId="3CAFDC9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41ADA70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row;</w:t>
      </w:r>
    </w:p>
    <w:p w14:paraId="3DED972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table.NewRow</w:t>
      </w:r>
      <w:proofErr w:type="spellEnd"/>
      <w:proofErr w:type="gramEnd"/>
      <w:r w:rsidRPr="00D060A3">
        <w:rPr>
          <w:rFonts w:ascii="Times New Roman" w:hAnsi="Times New Roman" w:cs="Times New Roman"/>
          <w:color w:val="000000"/>
          <w:sz w:val="24"/>
          <w:szCs w:val="24"/>
          <w:lang w:val="en-US"/>
        </w:rPr>
        <w:t>();</w:t>
      </w:r>
    </w:p>
    <w:p w14:paraId="5ECC84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 xml:space="preserve"> = false;</w:t>
      </w:r>
    </w:p>
    <w:p w14:paraId="66FCE66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for (int col = 1; col &lt;= cols; col++)</w:t>
      </w:r>
    </w:p>
    <w:p w14:paraId="0F1FC2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067351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object value = </w:t>
      </w:r>
      <w:proofErr w:type="spellStart"/>
      <w:proofErr w:type="gramStart"/>
      <w:r w:rsidRPr="00D060A3">
        <w:rPr>
          <w:rFonts w:ascii="Times New Roman" w:hAnsi="Times New Roman" w:cs="Times New Roman"/>
          <w:color w:val="000000"/>
          <w:sz w:val="24"/>
          <w:szCs w:val="24"/>
          <w:lang w:val="en-US"/>
        </w:rPr>
        <w:t>allData</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row, col];</w:t>
      </w:r>
    </w:p>
    <w:p w14:paraId="634DA6B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 Пропускаем пустые строки</w:t>
      </w:r>
    </w:p>
    <w:p w14:paraId="35015B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if</w:t>
      </w:r>
      <w:proofErr w:type="spellEnd"/>
      <w:r w:rsidRPr="00D060A3">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rPr>
        <w:t>value</w:t>
      </w:r>
      <w:proofErr w:type="spellEnd"/>
      <w:r w:rsidRPr="00D060A3">
        <w:rPr>
          <w:rFonts w:ascii="Times New Roman" w:hAnsi="Times New Roman" w:cs="Times New Roman"/>
          <w:color w:val="000000"/>
          <w:sz w:val="24"/>
          <w:szCs w:val="24"/>
        </w:rPr>
        <w:t xml:space="preserve"> == </w:t>
      </w:r>
      <w:proofErr w:type="spellStart"/>
      <w:r w:rsidRPr="00D060A3">
        <w:rPr>
          <w:rFonts w:ascii="Times New Roman" w:hAnsi="Times New Roman" w:cs="Times New Roman"/>
          <w:color w:val="000000"/>
          <w:sz w:val="24"/>
          <w:szCs w:val="24"/>
        </w:rPr>
        <w:t>null</w:t>
      </w:r>
      <w:proofErr w:type="spellEnd"/>
      <w:r w:rsidRPr="00D060A3">
        <w:rPr>
          <w:rFonts w:ascii="Times New Roman" w:hAnsi="Times New Roman" w:cs="Times New Roman"/>
          <w:color w:val="000000"/>
          <w:sz w:val="24"/>
          <w:szCs w:val="24"/>
        </w:rPr>
        <w:t xml:space="preserve">) &amp;&amp; </w:t>
      </w:r>
      <w:proofErr w:type="spellStart"/>
      <w:r w:rsidRPr="00D060A3">
        <w:rPr>
          <w:rFonts w:ascii="Times New Roman" w:hAnsi="Times New Roman" w:cs="Times New Roman"/>
          <w:color w:val="000000"/>
          <w:sz w:val="24"/>
          <w:szCs w:val="24"/>
        </w:rPr>
        <w:t>col</w:t>
      </w:r>
      <w:proofErr w:type="spellEnd"/>
      <w:r w:rsidRPr="00D060A3">
        <w:rPr>
          <w:rFonts w:ascii="Times New Roman" w:hAnsi="Times New Roman" w:cs="Times New Roman"/>
          <w:color w:val="000000"/>
          <w:sz w:val="24"/>
          <w:szCs w:val="24"/>
        </w:rPr>
        <w:t xml:space="preserve"> == 1)</w:t>
      </w:r>
    </w:p>
    <w:p w14:paraId="1021017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5D43022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6EB5B7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break;</w:t>
      </w:r>
    </w:p>
    <w:p w14:paraId="4C4DB1F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8B30C5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value !</w:t>
      </w:r>
      <w:proofErr w:type="gramEnd"/>
      <w:r w:rsidRPr="00D060A3">
        <w:rPr>
          <w:rFonts w:ascii="Times New Roman" w:hAnsi="Times New Roman" w:cs="Times New Roman"/>
          <w:color w:val="000000"/>
          <w:sz w:val="24"/>
          <w:szCs w:val="24"/>
          <w:lang w:val="en-US"/>
        </w:rPr>
        <w:t>= null)</w:t>
      </w:r>
    </w:p>
    <w:p w14:paraId="77EC2171"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rPr>
        <w:t>{</w:t>
      </w:r>
    </w:p>
    <w:p w14:paraId="38CBD7B9"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proofErr w:type="spellStart"/>
      <w:r w:rsidRPr="00D060A3">
        <w:rPr>
          <w:rFonts w:ascii="Times New Roman" w:hAnsi="Times New Roman" w:cs="Times New Roman"/>
          <w:color w:val="000000"/>
          <w:sz w:val="24"/>
          <w:szCs w:val="24"/>
          <w:lang w:val="en-US"/>
        </w:rPr>
        <w:t>rowHasData</w:t>
      </w:r>
      <w:proofErr w:type="spellEnd"/>
      <w:r w:rsidRPr="00FE782F">
        <w:rPr>
          <w:rFonts w:ascii="Times New Roman" w:hAnsi="Times New Roman" w:cs="Times New Roman"/>
          <w:color w:val="000000"/>
          <w:sz w:val="24"/>
          <w:szCs w:val="24"/>
        </w:rPr>
        <w:t xml:space="preserve"> = </w:t>
      </w:r>
      <w:r w:rsidRPr="00D060A3">
        <w:rPr>
          <w:rFonts w:ascii="Times New Roman" w:hAnsi="Times New Roman" w:cs="Times New Roman"/>
          <w:color w:val="000000"/>
          <w:sz w:val="24"/>
          <w:szCs w:val="24"/>
          <w:lang w:val="en-US"/>
        </w:rPr>
        <w:t>true</w:t>
      </w:r>
      <w:r w:rsidRPr="00FE782F">
        <w:rPr>
          <w:rFonts w:ascii="Times New Roman" w:hAnsi="Times New Roman" w:cs="Times New Roman"/>
          <w:color w:val="000000"/>
          <w:sz w:val="24"/>
          <w:szCs w:val="24"/>
        </w:rPr>
        <w:t>;</w:t>
      </w:r>
    </w:p>
    <w:p w14:paraId="7F1FAECB"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Безопасное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преобразование</w:t>
      </w: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rPr>
        <w:t>типов</w:t>
      </w:r>
    </w:p>
    <w:p w14:paraId="7D8192B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try</w:t>
      </w:r>
    </w:p>
    <w:p w14:paraId="6EE7333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rPr>
        <w:t xml:space="preserve">                    </w:t>
      </w:r>
      <w:r w:rsidRPr="00D060A3">
        <w:rPr>
          <w:rFonts w:ascii="Times New Roman" w:hAnsi="Times New Roman" w:cs="Times New Roman"/>
          <w:color w:val="000000"/>
          <w:sz w:val="24"/>
          <w:szCs w:val="24"/>
          <w:lang w:val="en-US"/>
        </w:rPr>
        <w:t>{</w:t>
      </w:r>
    </w:p>
    <w:p w14:paraId="36A423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value.GetType</w:t>
      </w:r>
      <w:proofErr w:type="spellEnd"/>
      <w:proofErr w:type="gram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table.Columns</w:t>
      </w:r>
      <w:proofErr w:type="spell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203842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F0CCF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DateTime</w:t>
      </w:r>
      <w:proofErr w:type="spellEnd"/>
      <w:r w:rsidRPr="00D060A3">
        <w:rPr>
          <w:rFonts w:ascii="Times New Roman" w:hAnsi="Times New Roman" w:cs="Times New Roman"/>
          <w:color w:val="000000"/>
          <w:sz w:val="24"/>
          <w:szCs w:val="24"/>
          <w:lang w:val="en-US"/>
        </w:rPr>
        <w:t xml:space="preserve">)) value = </w:t>
      </w:r>
      <w:proofErr w:type="spellStart"/>
      <w:r w:rsidRPr="00D060A3">
        <w:rPr>
          <w:rFonts w:ascii="Times New Roman" w:hAnsi="Times New Roman" w:cs="Times New Roman"/>
          <w:color w:val="000000"/>
          <w:sz w:val="24"/>
          <w:szCs w:val="24"/>
          <w:lang w:val="en-US"/>
        </w:rPr>
        <w:t>DateTime.FromOADate</w:t>
      </w:r>
      <w:proofErr w:type="spellEnd"/>
      <w:r w:rsidRPr="00D060A3">
        <w:rPr>
          <w:rFonts w:ascii="Times New Roman" w:hAnsi="Times New Roman" w:cs="Times New Roman"/>
          <w:color w:val="000000"/>
          <w:sz w:val="24"/>
          <w:szCs w:val="24"/>
          <w:lang w:val="en-US"/>
        </w:rPr>
        <w:t>((double)value);</w:t>
      </w:r>
    </w:p>
    <w:p w14:paraId="0FF3030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if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typeof</w:t>
      </w:r>
      <w:proofErr w:type="spellEnd"/>
      <w:r w:rsidRPr="00D060A3">
        <w:rPr>
          <w:rFonts w:ascii="Times New Roman" w:hAnsi="Times New Roman" w:cs="Times New Roman"/>
          <w:color w:val="000000"/>
          <w:sz w:val="24"/>
          <w:szCs w:val="24"/>
          <w:lang w:val="en-US"/>
        </w:rPr>
        <w:t xml:space="preserve">(decimal)) value = </w:t>
      </w:r>
      <w:proofErr w:type="spellStart"/>
      <w:r w:rsidRPr="00D060A3">
        <w:rPr>
          <w:rFonts w:ascii="Times New Roman" w:hAnsi="Times New Roman" w:cs="Times New Roman"/>
          <w:color w:val="000000"/>
          <w:sz w:val="24"/>
          <w:szCs w:val="24"/>
          <w:lang w:val="en-US"/>
        </w:rPr>
        <w:t>decimal.Parse</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().Trim().Replace(".",","));</w:t>
      </w:r>
    </w:p>
    <w:p w14:paraId="78C911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value = </w:t>
      </w:r>
      <w:proofErr w:type="spellStart"/>
      <w:r w:rsidRPr="00D060A3">
        <w:rPr>
          <w:rFonts w:ascii="Times New Roman" w:hAnsi="Times New Roman" w:cs="Times New Roman"/>
          <w:color w:val="000000"/>
          <w:sz w:val="24"/>
          <w:szCs w:val="24"/>
          <w:lang w:val="en-US"/>
        </w:rPr>
        <w:t>Convert.ChangeType</w:t>
      </w:r>
      <w:proofErr w:type="spellEnd"/>
      <w:r w:rsidRPr="00D060A3">
        <w:rPr>
          <w:rFonts w:ascii="Times New Roman" w:hAnsi="Times New Roman" w:cs="Times New Roman"/>
          <w:color w:val="000000"/>
          <w:sz w:val="24"/>
          <w:szCs w:val="24"/>
          <w:lang w:val="en-US"/>
        </w:rPr>
        <w:t xml:space="preserve">(value, </w:t>
      </w:r>
      <w:proofErr w:type="spellStart"/>
      <w:proofErr w:type="gramStart"/>
      <w:r w:rsidRPr="00D060A3">
        <w:rPr>
          <w:rFonts w:ascii="Times New Roman" w:hAnsi="Times New Roman" w:cs="Times New Roman"/>
          <w:color w:val="000000"/>
          <w:sz w:val="24"/>
          <w:szCs w:val="24"/>
          <w:lang w:val="en-US"/>
        </w:rPr>
        <w:t>table.Columns</w:t>
      </w:r>
      <w:proofErr w:type="spellEnd"/>
      <w:proofErr w:type="gramEnd"/>
      <w:r w:rsidRPr="00D060A3">
        <w:rPr>
          <w:rFonts w:ascii="Times New Roman" w:hAnsi="Times New Roman" w:cs="Times New Roman"/>
          <w:color w:val="000000"/>
          <w:sz w:val="24"/>
          <w:szCs w:val="24"/>
          <w:lang w:val="en-US"/>
        </w:rPr>
        <w:t>[col - 1].</w:t>
      </w:r>
      <w:proofErr w:type="spellStart"/>
      <w:r w:rsidRPr="00D060A3">
        <w:rPr>
          <w:rFonts w:ascii="Times New Roman" w:hAnsi="Times New Roman" w:cs="Times New Roman"/>
          <w:color w:val="000000"/>
          <w:sz w:val="24"/>
          <w:szCs w:val="24"/>
          <w:lang w:val="en-US"/>
        </w:rPr>
        <w:t>DataType</w:t>
      </w:r>
      <w:proofErr w:type="spellEnd"/>
      <w:r w:rsidRPr="00D060A3">
        <w:rPr>
          <w:rFonts w:ascii="Times New Roman" w:hAnsi="Times New Roman" w:cs="Times New Roman"/>
          <w:color w:val="000000"/>
          <w:sz w:val="24"/>
          <w:szCs w:val="24"/>
          <w:lang w:val="en-US"/>
        </w:rPr>
        <w:t>);</w:t>
      </w:r>
    </w:p>
    <w:p w14:paraId="54A84E1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7C8DA3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(value is string)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value.ToString</w:t>
      </w:r>
      <w:proofErr w:type="spellEnd"/>
      <w:r w:rsidRPr="00D060A3">
        <w:rPr>
          <w:rFonts w:ascii="Times New Roman" w:hAnsi="Times New Roman" w:cs="Times New Roman"/>
          <w:color w:val="000000"/>
          <w:sz w:val="24"/>
          <w:szCs w:val="24"/>
          <w:lang w:val="en-US"/>
        </w:rPr>
        <w:t>().Trim();</w:t>
      </w:r>
    </w:p>
    <w:p w14:paraId="4F69491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col - 1] = value;</w:t>
      </w:r>
    </w:p>
    <w:p w14:paraId="1526365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FFCE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w:t>
      </w:r>
      <w:proofErr w:type="gramStart"/>
      <w:r w:rsidRPr="00D060A3">
        <w:rPr>
          <w:rFonts w:ascii="Times New Roman" w:hAnsi="Times New Roman" w:cs="Times New Roman"/>
          <w:color w:val="000000"/>
          <w:sz w:val="24"/>
          <w:szCs w:val="24"/>
          <w:lang w:val="en-US"/>
        </w:rPr>
        <w:t>{ }</w:t>
      </w:r>
      <w:proofErr w:type="gramEnd"/>
    </w:p>
    <w:p w14:paraId="71981F8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3FE536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w:t>
      </w:r>
    </w:p>
    <w:p w14:paraId="7ED1D29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8975D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gramEnd"/>
      <w:r w:rsidRPr="00D060A3">
        <w:rPr>
          <w:rFonts w:ascii="Times New Roman" w:hAnsi="Times New Roman" w:cs="Times New Roman"/>
          <w:color w:val="000000"/>
          <w:sz w:val="24"/>
          <w:szCs w:val="24"/>
          <w:lang w:val="en-US"/>
        </w:rPr>
        <w:t xml:space="preserve">col - 1]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w:t>
      </w:r>
    </w:p>
    <w:p w14:paraId="7E7A00A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9791C0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26352C7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rowHasData</w:t>
      </w:r>
      <w:proofErr w:type="spellEnd"/>
      <w:r w:rsidRPr="00D060A3">
        <w:rPr>
          <w:rFonts w:ascii="Times New Roman" w:hAnsi="Times New Roman" w:cs="Times New Roman"/>
          <w:color w:val="000000"/>
          <w:sz w:val="24"/>
          <w:szCs w:val="24"/>
          <w:lang w:val="en-US"/>
        </w:rPr>
        <w:t>)</w:t>
      </w:r>
    </w:p>
    <w:p w14:paraId="60F75E4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CE847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bool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w:t>
      </w:r>
    </w:p>
    <w:p w14:paraId="46162E1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Проверка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на</w:t>
      </w: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уникальность</w:t>
      </w:r>
    </w:p>
    <w:p w14:paraId="5BF2831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proofErr w:type="gramStart"/>
      <w:r w:rsidRPr="00D060A3">
        <w:rPr>
          <w:rFonts w:ascii="Times New Roman" w:hAnsi="Times New Roman" w:cs="Times New Roman"/>
          <w:color w:val="000000"/>
          <w:sz w:val="24"/>
          <w:szCs w:val="24"/>
          <w:lang w:val="en-US"/>
        </w:rPr>
        <w:t>newRow.Table.Columns</w:t>
      </w:r>
      <w:proofErr w:type="spellEnd"/>
      <w:proofErr w:type="gramEnd"/>
      <w:r w:rsidRPr="00D060A3">
        <w:rPr>
          <w:rFonts w:ascii="Times New Roman" w:hAnsi="Times New Roman" w:cs="Times New Roman"/>
          <w:color w:val="000000"/>
          <w:sz w:val="24"/>
          <w:szCs w:val="24"/>
          <w:lang w:val="en-US"/>
        </w:rPr>
        <w:t>[0].</w:t>
      </w:r>
      <w:proofErr w:type="spellStart"/>
      <w:r w:rsidRPr="00D060A3">
        <w:rPr>
          <w:rFonts w:ascii="Times New Roman" w:hAnsi="Times New Roman" w:cs="Times New Roman"/>
          <w:color w:val="000000"/>
          <w:sz w:val="24"/>
          <w:szCs w:val="24"/>
          <w:lang w:val="en-US"/>
        </w:rPr>
        <w:t>ColumnName.Contains</w:t>
      </w:r>
      <w:proofErr w:type="spellEnd"/>
      <w:r w:rsidRPr="00D060A3">
        <w:rPr>
          <w:rFonts w:ascii="Times New Roman" w:hAnsi="Times New Roman" w:cs="Times New Roman"/>
          <w:color w:val="000000"/>
          <w:sz w:val="24"/>
          <w:szCs w:val="24"/>
          <w:lang w:val="en-US"/>
        </w:rPr>
        <w:t>("ID"))</w:t>
      </w:r>
    </w:p>
    <w:p w14:paraId="019CE52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B10A99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945FEB0"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lastRenderedPageBreak/>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1D48713E"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7F2D200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Enumerable.Range</w:t>
      </w:r>
      <w:proofErr w:type="spellEnd"/>
      <w:r w:rsidRPr="00D060A3">
        <w:rPr>
          <w:rFonts w:ascii="Times New Roman" w:hAnsi="Times New Roman" w:cs="Times New Roman"/>
          <w:color w:val="000000"/>
          <w:sz w:val="24"/>
          <w:szCs w:val="24"/>
          <w:lang w:val="en-US"/>
        </w:rPr>
        <w:t xml:space="preserve">(1, </w:t>
      </w:r>
      <w:proofErr w:type="spellStart"/>
      <w:proofErr w:type="gramStart"/>
      <w:r w:rsidRPr="00D060A3">
        <w:rPr>
          <w:rFonts w:ascii="Times New Roman" w:hAnsi="Times New Roman" w:cs="Times New Roman"/>
          <w:color w:val="000000"/>
          <w:sz w:val="24"/>
          <w:szCs w:val="24"/>
          <w:lang w:val="en-US"/>
        </w:rPr>
        <w:t>existingRow.ItemArray.Length</w:t>
      </w:r>
      <w:proofErr w:type="spellEnd"/>
      <w:proofErr w:type="gramEnd"/>
      <w:r w:rsidRPr="00D060A3">
        <w:rPr>
          <w:rFonts w:ascii="Times New Roman" w:hAnsi="Times New Roman" w:cs="Times New Roman"/>
          <w:color w:val="000000"/>
          <w:sz w:val="24"/>
          <w:szCs w:val="24"/>
          <w:lang w:val="en-US"/>
        </w:rPr>
        <w:t xml:space="preserve"> - 1)</w:t>
      </w:r>
    </w:p>
    <w:p w14:paraId="01338C5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=&gt;</w:t>
      </w:r>
    </w:p>
    <w:p w14:paraId="319B6B3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326D5B7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 ||</w:t>
      </w:r>
    </w:p>
    <w:p w14:paraId="285A25C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w:t>
      </w:r>
      <w:proofErr w:type="spellEnd"/>
      <w:r w:rsidRPr="00D060A3">
        <w:rPr>
          <w:rFonts w:ascii="Times New Roman" w:hAnsi="Times New Roman" w:cs="Times New Roman"/>
          <w:color w:val="000000"/>
          <w:sz w:val="24"/>
          <w:szCs w:val="24"/>
          <w:lang w:val="en-US"/>
        </w:rPr>
        <w:t>]))));</w:t>
      </w:r>
    </w:p>
    <w:p w14:paraId="25682111"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r w:rsidRPr="00FE782F">
        <w:rPr>
          <w:rFonts w:ascii="Times New Roman" w:hAnsi="Times New Roman" w:cs="Times New Roman"/>
          <w:color w:val="000000"/>
          <w:sz w:val="24"/>
          <w:szCs w:val="24"/>
          <w:lang w:val="en-US"/>
        </w:rPr>
        <w:t>}</w:t>
      </w:r>
    </w:p>
    <w:p w14:paraId="26C95C3C"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else</w:t>
      </w:r>
    </w:p>
    <w:p w14:paraId="15E43DD5" w14:textId="77777777" w:rsidR="00D060A3" w:rsidRPr="00FE782F"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
    <w:p w14:paraId="7024CF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FE782F">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isDuplicate</w:t>
      </w:r>
      <w:proofErr w:type="spellEnd"/>
      <w:r w:rsidRPr="00D060A3">
        <w:rPr>
          <w:rFonts w:ascii="Times New Roman" w:hAnsi="Times New Roman" w:cs="Times New Roman"/>
          <w:color w:val="000000"/>
          <w:sz w:val="24"/>
          <w:szCs w:val="24"/>
          <w:lang w:val="en-US"/>
        </w:rPr>
        <w:t xml:space="preserve"> = </w:t>
      </w:r>
      <w:proofErr w:type="spellStart"/>
      <w:proofErr w:type="gramStart"/>
      <w:r w:rsidRPr="00D060A3">
        <w:rPr>
          <w:rFonts w:ascii="Times New Roman" w:hAnsi="Times New Roman" w:cs="Times New Roman"/>
          <w:color w:val="000000"/>
          <w:sz w:val="24"/>
          <w:szCs w:val="24"/>
          <w:lang w:val="en-US"/>
        </w:rPr>
        <w:t>table.Rows</w:t>
      </w:r>
      <w:proofErr w:type="spellEnd"/>
      <w:proofErr w:type="gramEnd"/>
    </w:p>
    <w:p w14:paraId="4F48F05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.Cast</w:t>
      </w:r>
      <w:proofErr w:type="gramEnd"/>
      <w:r w:rsidRPr="00D060A3">
        <w:rPr>
          <w:rFonts w:ascii="Times New Roman" w:hAnsi="Times New Roman" w:cs="Times New Roman"/>
          <w:color w:val="000000"/>
          <w:sz w:val="24"/>
          <w:szCs w:val="24"/>
          <w:lang w:val="en-US"/>
        </w:rPr>
        <w:t>&lt;</w:t>
      </w:r>
      <w:proofErr w:type="spellStart"/>
      <w:r w:rsidRPr="00D060A3">
        <w:rPr>
          <w:rFonts w:ascii="Times New Roman" w:hAnsi="Times New Roman" w:cs="Times New Roman"/>
          <w:color w:val="000000"/>
          <w:sz w:val="24"/>
          <w:szCs w:val="24"/>
          <w:lang w:val="en-US"/>
        </w:rPr>
        <w:t>DataRow</w:t>
      </w:r>
      <w:proofErr w:type="spellEnd"/>
      <w:r w:rsidRPr="00D060A3">
        <w:rPr>
          <w:rFonts w:ascii="Times New Roman" w:hAnsi="Times New Roman" w:cs="Times New Roman"/>
          <w:color w:val="000000"/>
          <w:sz w:val="24"/>
          <w:szCs w:val="24"/>
          <w:lang w:val="en-US"/>
        </w:rPr>
        <w:t>&gt;()</w:t>
      </w:r>
    </w:p>
    <w:p w14:paraId="3C389E1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.Any</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existingRow</w:t>
      </w:r>
      <w:proofErr w:type="spellEnd"/>
      <w:r w:rsidRPr="00D060A3">
        <w:rPr>
          <w:rFonts w:ascii="Times New Roman" w:hAnsi="Times New Roman" w:cs="Times New Roman"/>
          <w:color w:val="000000"/>
          <w:sz w:val="24"/>
          <w:szCs w:val="24"/>
          <w:lang w:val="en-US"/>
        </w:rPr>
        <w:t xml:space="preserve"> =&gt;</w:t>
      </w:r>
    </w:p>
    <w:p w14:paraId="6316589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existingRow.ItemArray</w:t>
      </w:r>
      <w:proofErr w:type="spellEnd"/>
    </w:p>
    <w:p w14:paraId="6B523A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.Select</w:t>
      </w:r>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=&gt; new { </w:t>
      </w:r>
      <w:proofErr w:type="spellStart"/>
      <w:r w:rsidRPr="00D060A3">
        <w:rPr>
          <w:rFonts w:ascii="Times New Roman" w:hAnsi="Times New Roman" w:cs="Times New Roman"/>
          <w:color w:val="000000"/>
          <w:sz w:val="24"/>
          <w:szCs w:val="24"/>
          <w:lang w:val="en-US"/>
        </w:rPr>
        <w:t>val</w:t>
      </w:r>
      <w:proofErr w:type="spellEnd"/>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idx</w:t>
      </w:r>
      <w:proofErr w:type="spellEnd"/>
      <w:r w:rsidRPr="00D060A3">
        <w:rPr>
          <w:rFonts w:ascii="Times New Roman" w:hAnsi="Times New Roman" w:cs="Times New Roman"/>
          <w:color w:val="000000"/>
          <w:sz w:val="24"/>
          <w:szCs w:val="24"/>
          <w:lang w:val="en-US"/>
        </w:rPr>
        <w:t xml:space="preserve"> })</w:t>
      </w:r>
    </w:p>
    <w:p w14:paraId="4C9F0F4B"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.All</w:t>
      </w:r>
      <w:proofErr w:type="gramEnd"/>
      <w:r w:rsidRPr="00D060A3">
        <w:rPr>
          <w:rFonts w:ascii="Times New Roman" w:hAnsi="Times New Roman" w:cs="Times New Roman"/>
          <w:color w:val="000000"/>
          <w:sz w:val="24"/>
          <w:szCs w:val="24"/>
          <w:lang w:val="en-US"/>
        </w:rPr>
        <w:t>(x =&gt;</w:t>
      </w:r>
    </w:p>
    <w:p w14:paraId="0D1A991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xml:space="preserve">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xml:space="preserve">] == </w:t>
      </w:r>
      <w:proofErr w:type="spellStart"/>
      <w:r w:rsidRPr="00D060A3">
        <w:rPr>
          <w:rFonts w:ascii="Times New Roman" w:hAnsi="Times New Roman" w:cs="Times New Roman"/>
          <w:color w:val="000000"/>
          <w:sz w:val="24"/>
          <w:szCs w:val="24"/>
          <w:lang w:val="en-US"/>
        </w:rPr>
        <w:t>DBNull.Value</w:t>
      </w:r>
      <w:proofErr w:type="spellEnd"/>
      <w:r w:rsidRPr="00D060A3">
        <w:rPr>
          <w:rFonts w:ascii="Times New Roman" w:hAnsi="Times New Roman" w:cs="Times New Roman"/>
          <w:color w:val="000000"/>
          <w:sz w:val="24"/>
          <w:szCs w:val="24"/>
          <w:lang w:val="en-US"/>
        </w:rPr>
        <w:t>) ||</w:t>
      </w:r>
    </w:p>
    <w:p w14:paraId="506F25C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 xml:space="preserve">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x.val.Equals</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 ||</w:t>
      </w:r>
    </w:p>
    <w:p w14:paraId="5309F047"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xml:space="preserve">= null &amp;&amp; </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x.idx</w:t>
      </w:r>
      <w:proofErr w:type="spellEnd"/>
      <w:r w:rsidRPr="00D060A3">
        <w:rPr>
          <w:rFonts w:ascii="Times New Roman" w:hAnsi="Times New Roman" w:cs="Times New Roman"/>
          <w:color w:val="000000"/>
          <w:sz w:val="24"/>
          <w:szCs w:val="24"/>
          <w:lang w:val="en-US"/>
        </w:rPr>
        <w:t>].Equals(</w:t>
      </w:r>
      <w:proofErr w:type="spellStart"/>
      <w:r w:rsidRPr="00D060A3">
        <w:rPr>
          <w:rFonts w:ascii="Times New Roman" w:hAnsi="Times New Roman" w:cs="Times New Roman"/>
          <w:color w:val="000000"/>
          <w:sz w:val="24"/>
          <w:szCs w:val="24"/>
          <w:lang w:val="en-US"/>
        </w:rPr>
        <w:t>x.val</w:t>
      </w:r>
      <w:proofErr w:type="spellEnd"/>
      <w:r w:rsidRPr="00D060A3">
        <w:rPr>
          <w:rFonts w:ascii="Times New Roman" w:hAnsi="Times New Roman" w:cs="Times New Roman"/>
          <w:color w:val="000000"/>
          <w:sz w:val="24"/>
          <w:szCs w:val="24"/>
          <w:lang w:val="en-US"/>
        </w:rPr>
        <w:t>))));</w:t>
      </w:r>
    </w:p>
    <w:p w14:paraId="3F53C695"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F6267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p>
    <w:p w14:paraId="7D2E38A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gramStart"/>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isDuplicate</w:t>
      </w:r>
      <w:proofErr w:type="spellEnd"/>
      <w:proofErr w:type="gramEnd"/>
      <w:r w:rsidRPr="00D060A3">
        <w:rPr>
          <w:rFonts w:ascii="Times New Roman" w:hAnsi="Times New Roman" w:cs="Times New Roman"/>
          <w:color w:val="000000"/>
          <w:sz w:val="24"/>
          <w:szCs w:val="24"/>
          <w:lang w:val="en-US"/>
        </w:rPr>
        <w:t>)</w:t>
      </w:r>
    </w:p>
    <w:p w14:paraId="7140834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52F963E8"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table.Rows.Add</w:t>
      </w:r>
      <w:proofErr w:type="spellEnd"/>
      <w:proofErr w:type="gram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newRow</w:t>
      </w:r>
      <w:proofErr w:type="spellEnd"/>
      <w:r w:rsidRPr="00D060A3">
        <w:rPr>
          <w:rFonts w:ascii="Times New Roman" w:hAnsi="Times New Roman" w:cs="Times New Roman"/>
          <w:color w:val="000000"/>
          <w:sz w:val="24"/>
          <w:szCs w:val="24"/>
          <w:lang w:val="en-US"/>
        </w:rPr>
        <w:t>);</w:t>
      </w:r>
    </w:p>
    <w:p w14:paraId="447A93C6"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if (</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proofErr w:type="gramStart"/>
      <w:r w:rsidRPr="00D060A3">
        <w:rPr>
          <w:rFonts w:ascii="Times New Roman" w:hAnsi="Times New Roman" w:cs="Times New Roman"/>
          <w:color w:val="000000"/>
          <w:sz w:val="24"/>
          <w:szCs w:val="24"/>
          <w:lang w:val="en-US"/>
        </w:rPr>
        <w:t>) !</w:t>
      </w:r>
      <w:proofErr w:type="gramEnd"/>
      <w:r w:rsidRPr="00D060A3">
        <w:rPr>
          <w:rFonts w:ascii="Times New Roman" w:hAnsi="Times New Roman" w:cs="Times New Roman"/>
          <w:color w:val="000000"/>
          <w:sz w:val="24"/>
          <w:szCs w:val="24"/>
          <w:lang w:val="en-US"/>
        </w:rPr>
        <w:t>= null) throw new Exception(</w:t>
      </w:r>
      <w:proofErr w:type="spellStart"/>
      <w:r w:rsidRPr="00D060A3">
        <w:rPr>
          <w:rFonts w:ascii="Times New Roman" w:hAnsi="Times New Roman" w:cs="Times New Roman"/>
          <w:color w:val="000000"/>
          <w:sz w:val="24"/>
          <w:szCs w:val="24"/>
          <w:lang w:val="en-US"/>
        </w:rPr>
        <w:t>UpdateMainForm</w:t>
      </w:r>
      <w:proofErr w:type="spellEnd"/>
      <w:r w:rsidRPr="00D060A3">
        <w:rPr>
          <w:rFonts w:ascii="Times New Roman" w:hAnsi="Times New Roman" w:cs="Times New Roman"/>
          <w:color w:val="000000"/>
          <w:sz w:val="24"/>
          <w:szCs w:val="24"/>
          <w:lang w:val="en-US"/>
        </w:rPr>
        <w:t>(</w:t>
      </w:r>
      <w:proofErr w:type="spellStart"/>
      <w:r w:rsidRPr="00D060A3">
        <w:rPr>
          <w:rFonts w:ascii="Times New Roman" w:hAnsi="Times New Roman" w:cs="Times New Roman"/>
          <w:color w:val="000000"/>
          <w:sz w:val="24"/>
          <w:szCs w:val="24"/>
          <w:lang w:val="en-US"/>
        </w:rPr>
        <w:t>tableName</w:t>
      </w:r>
      <w:proofErr w:type="spellEnd"/>
      <w:r w:rsidRPr="00D060A3">
        <w:rPr>
          <w:rFonts w:ascii="Times New Roman" w:hAnsi="Times New Roman" w:cs="Times New Roman"/>
          <w:color w:val="000000"/>
          <w:sz w:val="24"/>
          <w:szCs w:val="24"/>
          <w:lang w:val="en-US"/>
        </w:rPr>
        <w:t>));</w:t>
      </w:r>
    </w:p>
    <w:p w14:paraId="2D83DA4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importedRows</w:t>
      </w:r>
      <w:proofErr w:type="spellEnd"/>
      <w:r w:rsidRPr="00D060A3">
        <w:rPr>
          <w:rFonts w:ascii="Times New Roman" w:hAnsi="Times New Roman" w:cs="Times New Roman"/>
          <w:color w:val="000000"/>
          <w:sz w:val="24"/>
          <w:szCs w:val="24"/>
          <w:lang w:val="en-US"/>
        </w:rPr>
        <w:t>++;</w:t>
      </w:r>
    </w:p>
    <w:p w14:paraId="3659132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1241B98F"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else </w:t>
      </w:r>
      <w:proofErr w:type="spellStart"/>
      <w:r w:rsidRPr="00D060A3">
        <w:rPr>
          <w:rFonts w:ascii="Times New Roman" w:hAnsi="Times New Roman" w:cs="Times New Roman"/>
          <w:color w:val="000000"/>
          <w:sz w:val="24"/>
          <w:szCs w:val="24"/>
          <w:lang w:val="en-US"/>
        </w:rPr>
        <w:t>skipedRows</w:t>
      </w:r>
      <w:proofErr w:type="spellEnd"/>
      <w:r w:rsidRPr="00D060A3">
        <w:rPr>
          <w:rFonts w:ascii="Times New Roman" w:hAnsi="Times New Roman" w:cs="Times New Roman"/>
          <w:color w:val="000000"/>
          <w:sz w:val="24"/>
          <w:szCs w:val="24"/>
          <w:lang w:val="en-US"/>
        </w:rPr>
        <w:t>++;</w:t>
      </w:r>
    </w:p>
    <w:p w14:paraId="7E78615C"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6B3C126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A9A457D"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0B68D16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catch (Exception ex)</w:t>
      </w:r>
    </w:p>
    <w:p w14:paraId="4F366C81"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
    <w:p w14:paraId="75ED7603"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importErrorReport.Add</w:t>
      </w:r>
      <w:proofErr w:type="spellEnd"/>
      <w:r w:rsidRPr="00D060A3">
        <w:rPr>
          <w:rFonts w:ascii="Times New Roman" w:hAnsi="Times New Roman" w:cs="Times New Roman"/>
          <w:color w:val="000000"/>
          <w:sz w:val="24"/>
          <w:szCs w:val="24"/>
          <w:lang w:val="en-US"/>
        </w:rPr>
        <w:t>($"</w:t>
      </w:r>
      <w:r w:rsidRPr="00D060A3">
        <w:rPr>
          <w:rFonts w:ascii="Times New Roman" w:hAnsi="Times New Roman" w:cs="Times New Roman"/>
          <w:color w:val="000000"/>
          <w:sz w:val="24"/>
          <w:szCs w:val="24"/>
        </w:rPr>
        <w:t>Строка</w:t>
      </w: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w:t>
      </w:r>
      <w:proofErr w:type="spellStart"/>
      <w:proofErr w:type="gramStart"/>
      <w:r w:rsidRPr="00D060A3">
        <w:rPr>
          <w:rFonts w:ascii="Times New Roman" w:hAnsi="Times New Roman" w:cs="Times New Roman"/>
          <w:color w:val="000000"/>
          <w:sz w:val="24"/>
          <w:szCs w:val="24"/>
          <w:lang w:val="en-US"/>
        </w:rPr>
        <w:t>ex.Message</w:t>
      </w:r>
      <w:proofErr w:type="spellEnd"/>
      <w:proofErr w:type="gramEnd"/>
      <w:r w:rsidRPr="00D060A3">
        <w:rPr>
          <w:rFonts w:ascii="Times New Roman" w:hAnsi="Times New Roman" w:cs="Times New Roman"/>
          <w:color w:val="000000"/>
          <w:sz w:val="24"/>
          <w:szCs w:val="24"/>
          <w:lang w:val="en-US"/>
        </w:rPr>
        <w:t>}");</w:t>
      </w:r>
    </w:p>
    <w:p w14:paraId="31D55989"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r w:rsidRPr="00D060A3">
        <w:rPr>
          <w:rFonts w:ascii="Times New Roman" w:hAnsi="Times New Roman" w:cs="Times New Roman"/>
          <w:color w:val="000000"/>
          <w:sz w:val="24"/>
          <w:szCs w:val="24"/>
          <w:lang w:val="en-US"/>
        </w:rPr>
        <w:t>errorRows</w:t>
      </w:r>
      <w:proofErr w:type="spellEnd"/>
      <w:r w:rsidRPr="00D060A3">
        <w:rPr>
          <w:rFonts w:ascii="Times New Roman" w:hAnsi="Times New Roman" w:cs="Times New Roman"/>
          <w:color w:val="000000"/>
          <w:sz w:val="24"/>
          <w:szCs w:val="24"/>
          <w:lang w:val="en-US"/>
        </w:rPr>
        <w:t>++;</w:t>
      </w:r>
    </w:p>
    <w:p w14:paraId="60D8ADC4"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spellStart"/>
      <w:proofErr w:type="gramStart"/>
      <w:r w:rsidRPr="00D060A3">
        <w:rPr>
          <w:rFonts w:ascii="Times New Roman" w:hAnsi="Times New Roman" w:cs="Times New Roman"/>
          <w:color w:val="000000"/>
          <w:sz w:val="24"/>
          <w:szCs w:val="24"/>
          <w:lang w:val="en-US"/>
        </w:rPr>
        <w:t>table.RejectChanges</w:t>
      </w:r>
      <w:proofErr w:type="spellEnd"/>
      <w:proofErr w:type="gramEnd"/>
      <w:r w:rsidRPr="00D060A3">
        <w:rPr>
          <w:rFonts w:ascii="Times New Roman" w:hAnsi="Times New Roman" w:cs="Times New Roman"/>
          <w:color w:val="000000"/>
          <w:sz w:val="24"/>
          <w:szCs w:val="24"/>
          <w:lang w:val="en-US"/>
        </w:rPr>
        <w:t>();</w:t>
      </w:r>
    </w:p>
    <w:p w14:paraId="738F1F9A"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lang w:val="en-US"/>
        </w:rPr>
      </w:pPr>
      <w:r w:rsidRPr="00D060A3">
        <w:rPr>
          <w:rFonts w:ascii="Times New Roman" w:hAnsi="Times New Roman" w:cs="Times New Roman"/>
          <w:color w:val="000000"/>
          <w:sz w:val="24"/>
          <w:szCs w:val="24"/>
          <w:lang w:val="en-US"/>
        </w:rPr>
        <w:t xml:space="preserve">        </w:t>
      </w:r>
      <w:proofErr w:type="gramStart"/>
      <w:r w:rsidRPr="00D060A3">
        <w:rPr>
          <w:rFonts w:ascii="Times New Roman" w:hAnsi="Times New Roman" w:cs="Times New Roman"/>
          <w:color w:val="000000"/>
          <w:sz w:val="24"/>
          <w:szCs w:val="24"/>
          <w:lang w:val="en-US"/>
        </w:rPr>
        <w:t>Import(</w:t>
      </w:r>
      <w:proofErr w:type="spellStart"/>
      <w:proofErr w:type="gramEnd"/>
      <w:r w:rsidRPr="00D060A3">
        <w:rPr>
          <w:rFonts w:ascii="Times New Roman" w:hAnsi="Times New Roman" w:cs="Times New Roman"/>
          <w:color w:val="000000"/>
          <w:sz w:val="24"/>
          <w:szCs w:val="24"/>
          <w:lang w:val="en-US"/>
        </w:rPr>
        <w:t>currentRow</w:t>
      </w:r>
      <w:proofErr w:type="spellEnd"/>
      <w:r w:rsidRPr="00D060A3">
        <w:rPr>
          <w:rFonts w:ascii="Times New Roman" w:hAnsi="Times New Roman" w:cs="Times New Roman"/>
          <w:color w:val="000000"/>
          <w:sz w:val="24"/>
          <w:szCs w:val="24"/>
          <w:lang w:val="en-US"/>
        </w:rPr>
        <w:t xml:space="preserve"> + 1);</w:t>
      </w:r>
    </w:p>
    <w:p w14:paraId="54BC4A42" w14:textId="77777777" w:rsidR="00D060A3" w:rsidRPr="00D060A3" w:rsidRDefault="00D060A3" w:rsidP="00D060A3">
      <w:pPr>
        <w:autoSpaceDE w:val="0"/>
        <w:autoSpaceDN w:val="0"/>
        <w:adjustRightInd w:val="0"/>
        <w:spacing w:after="0" w:line="240" w:lineRule="auto"/>
        <w:rPr>
          <w:rFonts w:ascii="Times New Roman" w:hAnsi="Times New Roman" w:cs="Times New Roman"/>
          <w:color w:val="000000"/>
          <w:sz w:val="24"/>
          <w:szCs w:val="24"/>
        </w:rPr>
      </w:pPr>
      <w:r w:rsidRPr="00D060A3">
        <w:rPr>
          <w:rFonts w:ascii="Times New Roman" w:hAnsi="Times New Roman" w:cs="Times New Roman"/>
          <w:color w:val="000000"/>
          <w:sz w:val="24"/>
          <w:szCs w:val="24"/>
          <w:lang w:val="en-US"/>
        </w:rPr>
        <w:t xml:space="preserve">    </w:t>
      </w:r>
      <w:r w:rsidRPr="00D060A3">
        <w:rPr>
          <w:rFonts w:ascii="Times New Roman" w:hAnsi="Times New Roman" w:cs="Times New Roman"/>
          <w:color w:val="000000"/>
          <w:sz w:val="24"/>
          <w:szCs w:val="24"/>
        </w:rPr>
        <w:t>}</w:t>
      </w:r>
    </w:p>
    <w:p w14:paraId="63786EA5" w14:textId="77777777" w:rsidR="00D060A3" w:rsidRPr="00D060A3" w:rsidRDefault="00D060A3" w:rsidP="00D060A3">
      <w:pPr>
        <w:rPr>
          <w:rFonts w:ascii="Times New Roman" w:hAnsi="Times New Roman" w:cs="Times New Roman"/>
          <w:color w:val="000000"/>
          <w:sz w:val="24"/>
          <w:szCs w:val="24"/>
        </w:rPr>
      </w:pPr>
      <w:r w:rsidRPr="00D060A3">
        <w:rPr>
          <w:rFonts w:ascii="Times New Roman" w:hAnsi="Times New Roman" w:cs="Times New Roman"/>
          <w:color w:val="000000"/>
          <w:sz w:val="24"/>
          <w:szCs w:val="24"/>
        </w:rPr>
        <w:t>}</w:t>
      </w:r>
    </w:p>
    <w:p w14:paraId="55E1C5C8" w14:textId="2C235B75" w:rsidR="00A16C41" w:rsidRPr="004B34EB" w:rsidRDefault="00A16C41" w:rsidP="00D060A3">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420" w:name="_Toc133326443"/>
      <w:bookmarkStart w:id="421" w:name="_Toc133329251"/>
      <w:bookmarkStart w:id="422" w:name="_Toc136270076"/>
      <w:bookmarkStart w:id="423" w:name="_Toc136277160"/>
      <w:bookmarkStart w:id="424" w:name="_Toc200113067"/>
      <w:r w:rsidRPr="004B34EB">
        <w:rPr>
          <w:rFonts w:ascii="Times New Roman" w:eastAsia="Times New Roman" w:hAnsi="Times New Roman" w:cs="Times New Roman"/>
          <w:b/>
          <w:color w:val="000000"/>
          <w:sz w:val="28"/>
          <w:szCs w:val="28"/>
          <w:lang w:eastAsia="ru-RU"/>
        </w:rPr>
        <w:lastRenderedPageBreak/>
        <w:t>Приложение Д</w:t>
      </w:r>
      <w:bookmarkStart w:id="425" w:name="_Toc104997678"/>
      <w:bookmarkStart w:id="426" w:name="_Toc105000665"/>
      <w:bookmarkEnd w:id="420"/>
      <w:bookmarkEnd w:id="421"/>
      <w:bookmarkEnd w:id="422"/>
      <w:bookmarkEnd w:id="423"/>
      <w:bookmarkEnd w:id="424"/>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425"/>
      <w:bookmarkEnd w:id="426"/>
    </w:p>
    <w:p w14:paraId="159963B2"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C504B2">
      <w:pPr>
        <w:pStyle w:val="af5"/>
        <w:numPr>
          <w:ilvl w:val="0"/>
          <w:numId w:val="2"/>
        </w:numPr>
        <w:ind w:left="0"/>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C504B2">
      <w:pPr>
        <w:pStyle w:val="af5"/>
        <w:numPr>
          <w:ilvl w:val="0"/>
          <w:numId w:val="2"/>
        </w:numPr>
        <w:ind w:left="0"/>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C504B2">
      <w:pPr>
        <w:pStyle w:val="af5"/>
        <w:numPr>
          <w:ilvl w:val="0"/>
          <w:numId w:val="2"/>
        </w:numPr>
        <w:ind w:left="0"/>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C504B2">
      <w:pPr>
        <w:pStyle w:val="af5"/>
        <w:numPr>
          <w:ilvl w:val="0"/>
          <w:numId w:val="2"/>
        </w:numPr>
        <w:ind w:left="0"/>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C504B2">
      <w:pPr>
        <w:pStyle w:val="af5"/>
        <w:numPr>
          <w:ilvl w:val="0"/>
          <w:numId w:val="2"/>
        </w:numPr>
        <w:ind w:left="0"/>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3936D7">
      <w:footerReference w:type="default" r:id="rId24"/>
      <w:pgSz w:w="11906" w:h="16838"/>
      <w:pgMar w:top="1134" w:right="85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E7BE5" w14:textId="77777777" w:rsidR="007B1195" w:rsidRDefault="007B1195" w:rsidP="00685065">
      <w:pPr>
        <w:spacing w:after="0" w:line="240" w:lineRule="auto"/>
      </w:pPr>
      <w:r>
        <w:separator/>
      </w:r>
    </w:p>
  </w:endnote>
  <w:endnote w:type="continuationSeparator" w:id="0">
    <w:p w14:paraId="42952D53" w14:textId="77777777" w:rsidR="007B1195" w:rsidRDefault="007B1195"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default"/>
    <w:sig w:usb0="00000000"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7AAB6E44" w:rsidR="007033B5" w:rsidRPr="000A09DD" w:rsidRDefault="000A09DD" w:rsidP="00685065">
                            <w:pPr>
                              <w:pStyle w:val="a5"/>
                              <w:jc w:val="center"/>
                              <w:rPr>
                                <w:sz w:val="18"/>
                                <w:lang w:val="ru-RU"/>
                              </w:rPr>
                            </w:pPr>
                            <w:r w:rsidRPr="000A09DD">
                              <w:rPr>
                                <w:sz w:val="18"/>
                                <w:lang w:val="ru-RU"/>
                              </w:rPr>
                              <w:t>88</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CF34E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7AAB6E44" w:rsidR="007033B5" w:rsidRPr="000A09DD" w:rsidRDefault="000A09DD" w:rsidP="00685065">
                      <w:pPr>
                        <w:pStyle w:val="a5"/>
                        <w:jc w:val="center"/>
                        <w:rPr>
                          <w:sz w:val="18"/>
                          <w:lang w:val="ru-RU"/>
                        </w:rPr>
                      </w:pPr>
                      <w:r w:rsidRPr="000A09DD">
                        <w:rPr>
                          <w:sz w:val="18"/>
                          <w:lang w:val="ru-RU"/>
                        </w:rPr>
                        <w:t>88</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4EAEDE48"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9B9C" w14:textId="77777777" w:rsidR="007B1195" w:rsidRDefault="007B1195" w:rsidP="00685065">
      <w:pPr>
        <w:spacing w:after="0" w:line="240" w:lineRule="auto"/>
      </w:pPr>
      <w:r>
        <w:separator/>
      </w:r>
    </w:p>
  </w:footnote>
  <w:footnote w:type="continuationSeparator" w:id="0">
    <w:p w14:paraId="7AA69159" w14:textId="77777777" w:rsidR="007B1195" w:rsidRDefault="007B1195"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D42"/>
    <w:multiLevelType w:val="hybridMultilevel"/>
    <w:tmpl w:val="D110FE46"/>
    <w:lvl w:ilvl="0" w:tplc="E1E2590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3B257F"/>
    <w:multiLevelType w:val="hybridMultilevel"/>
    <w:tmpl w:val="47C00688"/>
    <w:lvl w:ilvl="0" w:tplc="10F4AEA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E7313"/>
    <w:multiLevelType w:val="hybridMultilevel"/>
    <w:tmpl w:val="C58E7AF2"/>
    <w:lvl w:ilvl="0" w:tplc="995CE62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F62636A"/>
    <w:multiLevelType w:val="hybridMultilevel"/>
    <w:tmpl w:val="3258DE3A"/>
    <w:lvl w:ilvl="0" w:tplc="47DE7A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A354DB"/>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E8375E"/>
    <w:multiLevelType w:val="hybridMultilevel"/>
    <w:tmpl w:val="32BCD6B2"/>
    <w:lvl w:ilvl="0" w:tplc="51DA73A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4B0A6C"/>
    <w:multiLevelType w:val="hybridMultilevel"/>
    <w:tmpl w:val="6C50ABF4"/>
    <w:lvl w:ilvl="0" w:tplc="D212A04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400E77"/>
    <w:multiLevelType w:val="hybridMultilevel"/>
    <w:tmpl w:val="F1141E5C"/>
    <w:lvl w:ilvl="0" w:tplc="2C5E65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0B45F93"/>
    <w:multiLevelType w:val="hybridMultilevel"/>
    <w:tmpl w:val="5804F7D4"/>
    <w:lvl w:ilvl="0" w:tplc="004A914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6525D99"/>
    <w:multiLevelType w:val="hybridMultilevel"/>
    <w:tmpl w:val="6FEAD362"/>
    <w:lvl w:ilvl="0" w:tplc="E5022FF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C852FDA"/>
    <w:multiLevelType w:val="hybridMultilevel"/>
    <w:tmpl w:val="8824435E"/>
    <w:lvl w:ilvl="0" w:tplc="E4D689BC">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D27A23"/>
    <w:multiLevelType w:val="hybridMultilevel"/>
    <w:tmpl w:val="3C98EA92"/>
    <w:lvl w:ilvl="0" w:tplc="E24872C4">
      <w:start w:val="1"/>
      <w:numFmt w:val="decimal"/>
      <w:suff w:val="space"/>
      <w:lvlText w:val="%1)"/>
      <w:lvlJc w:val="left"/>
      <w:pPr>
        <w:ind w:left="-34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7878E0"/>
    <w:multiLevelType w:val="hybridMultilevel"/>
    <w:tmpl w:val="11845C44"/>
    <w:lvl w:ilvl="0" w:tplc="319A478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314386"/>
    <w:multiLevelType w:val="hybridMultilevel"/>
    <w:tmpl w:val="5386CD80"/>
    <w:lvl w:ilvl="0" w:tplc="A9CA163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950E98"/>
    <w:multiLevelType w:val="hybridMultilevel"/>
    <w:tmpl w:val="7696BA7A"/>
    <w:lvl w:ilvl="0" w:tplc="BDFAAA7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3363106"/>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DE80E6B"/>
    <w:multiLevelType w:val="hybridMultilevel"/>
    <w:tmpl w:val="F3BC0CBA"/>
    <w:lvl w:ilvl="0" w:tplc="28A217E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46797D"/>
    <w:multiLevelType w:val="hybridMultilevel"/>
    <w:tmpl w:val="F4A4DF58"/>
    <w:lvl w:ilvl="0" w:tplc="3A04230A">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D43329"/>
    <w:multiLevelType w:val="hybridMultilevel"/>
    <w:tmpl w:val="DB7E3400"/>
    <w:lvl w:ilvl="0" w:tplc="5F1C14F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1DB0058"/>
    <w:multiLevelType w:val="hybridMultilevel"/>
    <w:tmpl w:val="805CDF82"/>
    <w:lvl w:ilvl="0" w:tplc="BED8FA5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2362DE2"/>
    <w:multiLevelType w:val="hybridMultilevel"/>
    <w:tmpl w:val="0340E730"/>
    <w:lvl w:ilvl="0" w:tplc="B3065C8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AC5086"/>
    <w:multiLevelType w:val="hybridMultilevel"/>
    <w:tmpl w:val="2006FA48"/>
    <w:lvl w:ilvl="0" w:tplc="9BE2D91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9E91546"/>
    <w:multiLevelType w:val="hybridMultilevel"/>
    <w:tmpl w:val="842C18CE"/>
    <w:lvl w:ilvl="0" w:tplc="166814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5AD8551A"/>
    <w:multiLevelType w:val="hybridMultilevel"/>
    <w:tmpl w:val="302A2060"/>
    <w:lvl w:ilvl="0" w:tplc="154C5A0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CEC1417"/>
    <w:multiLevelType w:val="hybridMultilevel"/>
    <w:tmpl w:val="DE76D534"/>
    <w:lvl w:ilvl="0" w:tplc="DF36DD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157044B"/>
    <w:multiLevelType w:val="hybridMultilevel"/>
    <w:tmpl w:val="C26E8D94"/>
    <w:lvl w:ilvl="0" w:tplc="1D269CF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B7820BB"/>
    <w:multiLevelType w:val="hybridMultilevel"/>
    <w:tmpl w:val="CC5A5218"/>
    <w:lvl w:ilvl="0" w:tplc="75AA55D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D634BAA"/>
    <w:multiLevelType w:val="hybridMultilevel"/>
    <w:tmpl w:val="F3FC9760"/>
    <w:lvl w:ilvl="0" w:tplc="8FBC9BA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19D5874"/>
    <w:multiLevelType w:val="hybridMultilevel"/>
    <w:tmpl w:val="AC220AD8"/>
    <w:lvl w:ilvl="0" w:tplc="C186B9B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1B626A1"/>
    <w:multiLevelType w:val="hybridMultilevel"/>
    <w:tmpl w:val="4426C030"/>
    <w:lvl w:ilvl="0" w:tplc="7556F6AC">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42750E1"/>
    <w:multiLevelType w:val="hybridMultilevel"/>
    <w:tmpl w:val="192E5B34"/>
    <w:lvl w:ilvl="0" w:tplc="D00047A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6A8649B"/>
    <w:multiLevelType w:val="hybridMultilevel"/>
    <w:tmpl w:val="DF462126"/>
    <w:lvl w:ilvl="0" w:tplc="E1C83CE8">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6D5228F"/>
    <w:multiLevelType w:val="hybridMultilevel"/>
    <w:tmpl w:val="1E643898"/>
    <w:lvl w:ilvl="0" w:tplc="42AE77C2">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6ED3E97"/>
    <w:multiLevelType w:val="hybridMultilevel"/>
    <w:tmpl w:val="65920D1E"/>
    <w:lvl w:ilvl="0" w:tplc="3ACE699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A7B0D9D"/>
    <w:multiLevelType w:val="hybridMultilevel"/>
    <w:tmpl w:val="E39457A6"/>
    <w:lvl w:ilvl="0" w:tplc="BC88468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7C300B07"/>
    <w:multiLevelType w:val="hybridMultilevel"/>
    <w:tmpl w:val="4CB672F8"/>
    <w:lvl w:ilvl="0" w:tplc="E31AF18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855EA8"/>
    <w:multiLevelType w:val="hybridMultilevel"/>
    <w:tmpl w:val="2BACE73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8"/>
  </w:num>
  <w:num w:numId="2">
    <w:abstractNumId w:val="17"/>
  </w:num>
  <w:num w:numId="3">
    <w:abstractNumId w:val="27"/>
  </w:num>
  <w:num w:numId="4">
    <w:abstractNumId w:val="36"/>
  </w:num>
  <w:num w:numId="5">
    <w:abstractNumId w:val="42"/>
  </w:num>
  <w:num w:numId="6">
    <w:abstractNumId w:val="43"/>
  </w:num>
  <w:num w:numId="7">
    <w:abstractNumId w:val="1"/>
  </w:num>
  <w:num w:numId="8">
    <w:abstractNumId w:val="19"/>
  </w:num>
  <w:num w:numId="9">
    <w:abstractNumId w:val="29"/>
  </w:num>
  <w:num w:numId="10">
    <w:abstractNumId w:val="3"/>
  </w:num>
  <w:num w:numId="11">
    <w:abstractNumId w:val="7"/>
  </w:num>
  <w:num w:numId="12">
    <w:abstractNumId w:val="15"/>
  </w:num>
  <w:num w:numId="13">
    <w:abstractNumId w:val="8"/>
  </w:num>
  <w:num w:numId="14">
    <w:abstractNumId w:val="37"/>
  </w:num>
  <w:num w:numId="15">
    <w:abstractNumId w:val="20"/>
  </w:num>
  <w:num w:numId="16">
    <w:abstractNumId w:val="24"/>
  </w:num>
  <w:num w:numId="17">
    <w:abstractNumId w:val="18"/>
  </w:num>
  <w:num w:numId="18">
    <w:abstractNumId w:val="49"/>
  </w:num>
  <w:num w:numId="19">
    <w:abstractNumId w:val="22"/>
  </w:num>
  <w:num w:numId="20">
    <w:abstractNumId w:val="4"/>
  </w:num>
  <w:num w:numId="21">
    <w:abstractNumId w:val="13"/>
  </w:num>
  <w:num w:numId="22">
    <w:abstractNumId w:val="33"/>
  </w:num>
  <w:num w:numId="23">
    <w:abstractNumId w:val="47"/>
  </w:num>
  <w:num w:numId="24">
    <w:abstractNumId w:val="31"/>
  </w:num>
  <w:num w:numId="25">
    <w:abstractNumId w:val="32"/>
  </w:num>
  <w:num w:numId="26">
    <w:abstractNumId w:val="34"/>
  </w:num>
  <w:num w:numId="27">
    <w:abstractNumId w:val="23"/>
  </w:num>
  <w:num w:numId="28">
    <w:abstractNumId w:val="14"/>
  </w:num>
  <w:num w:numId="29">
    <w:abstractNumId w:val="50"/>
  </w:num>
  <w:num w:numId="30">
    <w:abstractNumId w:val="2"/>
  </w:num>
  <w:num w:numId="31">
    <w:abstractNumId w:val="0"/>
  </w:num>
  <w:num w:numId="32">
    <w:abstractNumId w:val="51"/>
  </w:num>
  <w:num w:numId="33">
    <w:abstractNumId w:val="21"/>
  </w:num>
  <w:num w:numId="34">
    <w:abstractNumId w:val="48"/>
  </w:num>
  <w:num w:numId="35">
    <w:abstractNumId w:val="6"/>
  </w:num>
  <w:num w:numId="36">
    <w:abstractNumId w:val="10"/>
  </w:num>
  <w:num w:numId="37">
    <w:abstractNumId w:val="41"/>
  </w:num>
  <w:num w:numId="38">
    <w:abstractNumId w:val="25"/>
  </w:num>
  <w:num w:numId="39">
    <w:abstractNumId w:val="11"/>
  </w:num>
  <w:num w:numId="40">
    <w:abstractNumId w:val="16"/>
  </w:num>
  <w:num w:numId="41">
    <w:abstractNumId w:val="46"/>
  </w:num>
  <w:num w:numId="42">
    <w:abstractNumId w:val="52"/>
  </w:num>
  <w:num w:numId="43">
    <w:abstractNumId w:val="45"/>
  </w:num>
  <w:num w:numId="44">
    <w:abstractNumId w:val="44"/>
  </w:num>
  <w:num w:numId="45">
    <w:abstractNumId w:val="35"/>
  </w:num>
  <w:num w:numId="46">
    <w:abstractNumId w:val="54"/>
  </w:num>
  <w:num w:numId="47">
    <w:abstractNumId w:val="40"/>
  </w:num>
  <w:num w:numId="48">
    <w:abstractNumId w:val="53"/>
  </w:num>
  <w:num w:numId="49">
    <w:abstractNumId w:val="38"/>
  </w:num>
  <w:num w:numId="50">
    <w:abstractNumId w:val="55"/>
  </w:num>
  <w:num w:numId="51">
    <w:abstractNumId w:val="5"/>
  </w:num>
  <w:num w:numId="52">
    <w:abstractNumId w:val="12"/>
  </w:num>
  <w:num w:numId="53">
    <w:abstractNumId w:val="30"/>
  </w:num>
  <w:num w:numId="54">
    <w:abstractNumId w:val="26"/>
  </w:num>
  <w:num w:numId="55">
    <w:abstractNumId w:val="39"/>
  </w:num>
  <w:num w:numId="56">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083"/>
    <w:rsid w:val="00000B51"/>
    <w:rsid w:val="00001410"/>
    <w:rsid w:val="00002531"/>
    <w:rsid w:val="000029EB"/>
    <w:rsid w:val="000057A3"/>
    <w:rsid w:val="00006393"/>
    <w:rsid w:val="00006776"/>
    <w:rsid w:val="0000778E"/>
    <w:rsid w:val="000079AD"/>
    <w:rsid w:val="00007EF3"/>
    <w:rsid w:val="000112A6"/>
    <w:rsid w:val="00011562"/>
    <w:rsid w:val="00011AD6"/>
    <w:rsid w:val="00012EA7"/>
    <w:rsid w:val="000138AA"/>
    <w:rsid w:val="00013F04"/>
    <w:rsid w:val="000145DB"/>
    <w:rsid w:val="000149B0"/>
    <w:rsid w:val="00015A17"/>
    <w:rsid w:val="000214FE"/>
    <w:rsid w:val="00021E24"/>
    <w:rsid w:val="00022015"/>
    <w:rsid w:val="00026067"/>
    <w:rsid w:val="0003030B"/>
    <w:rsid w:val="0003112E"/>
    <w:rsid w:val="000323A6"/>
    <w:rsid w:val="00032C59"/>
    <w:rsid w:val="00032D3B"/>
    <w:rsid w:val="00033C32"/>
    <w:rsid w:val="0003411A"/>
    <w:rsid w:val="00034185"/>
    <w:rsid w:val="000351E2"/>
    <w:rsid w:val="00036860"/>
    <w:rsid w:val="0003761D"/>
    <w:rsid w:val="0003764B"/>
    <w:rsid w:val="00037BDE"/>
    <w:rsid w:val="0004011B"/>
    <w:rsid w:val="00041483"/>
    <w:rsid w:val="00043A72"/>
    <w:rsid w:val="000445F4"/>
    <w:rsid w:val="00045362"/>
    <w:rsid w:val="00046B7C"/>
    <w:rsid w:val="00046BF3"/>
    <w:rsid w:val="00047869"/>
    <w:rsid w:val="00047B0F"/>
    <w:rsid w:val="000500F6"/>
    <w:rsid w:val="00050E76"/>
    <w:rsid w:val="00051015"/>
    <w:rsid w:val="00051DE2"/>
    <w:rsid w:val="00052052"/>
    <w:rsid w:val="00052F10"/>
    <w:rsid w:val="00054067"/>
    <w:rsid w:val="00055B04"/>
    <w:rsid w:val="00056207"/>
    <w:rsid w:val="000566E4"/>
    <w:rsid w:val="00056878"/>
    <w:rsid w:val="00060CD1"/>
    <w:rsid w:val="00061F35"/>
    <w:rsid w:val="00062605"/>
    <w:rsid w:val="00063D77"/>
    <w:rsid w:val="0006463D"/>
    <w:rsid w:val="00064AA9"/>
    <w:rsid w:val="00064B7E"/>
    <w:rsid w:val="0006571B"/>
    <w:rsid w:val="0006693D"/>
    <w:rsid w:val="000671A5"/>
    <w:rsid w:val="000678DF"/>
    <w:rsid w:val="00070929"/>
    <w:rsid w:val="00070F27"/>
    <w:rsid w:val="000718D2"/>
    <w:rsid w:val="00072234"/>
    <w:rsid w:val="00074B52"/>
    <w:rsid w:val="000751C7"/>
    <w:rsid w:val="00075A4D"/>
    <w:rsid w:val="00076570"/>
    <w:rsid w:val="000766CF"/>
    <w:rsid w:val="0007731B"/>
    <w:rsid w:val="0008105D"/>
    <w:rsid w:val="00081EB4"/>
    <w:rsid w:val="00082422"/>
    <w:rsid w:val="00083139"/>
    <w:rsid w:val="00084059"/>
    <w:rsid w:val="000841C4"/>
    <w:rsid w:val="00085118"/>
    <w:rsid w:val="000864C5"/>
    <w:rsid w:val="000868CC"/>
    <w:rsid w:val="00087342"/>
    <w:rsid w:val="0008744D"/>
    <w:rsid w:val="00091482"/>
    <w:rsid w:val="00091A7E"/>
    <w:rsid w:val="00092013"/>
    <w:rsid w:val="000940E9"/>
    <w:rsid w:val="00094FE9"/>
    <w:rsid w:val="00095E1B"/>
    <w:rsid w:val="00095E26"/>
    <w:rsid w:val="00097993"/>
    <w:rsid w:val="000A025D"/>
    <w:rsid w:val="000A09DD"/>
    <w:rsid w:val="000A11F9"/>
    <w:rsid w:val="000A1B3B"/>
    <w:rsid w:val="000A25F2"/>
    <w:rsid w:val="000A3A9B"/>
    <w:rsid w:val="000A61EC"/>
    <w:rsid w:val="000A7FEA"/>
    <w:rsid w:val="000B0501"/>
    <w:rsid w:val="000B25E5"/>
    <w:rsid w:val="000B3393"/>
    <w:rsid w:val="000B372B"/>
    <w:rsid w:val="000B3AD9"/>
    <w:rsid w:val="000B6861"/>
    <w:rsid w:val="000B741A"/>
    <w:rsid w:val="000B7BED"/>
    <w:rsid w:val="000C07CD"/>
    <w:rsid w:val="000C0CE8"/>
    <w:rsid w:val="000C1C98"/>
    <w:rsid w:val="000C2183"/>
    <w:rsid w:val="000C23D9"/>
    <w:rsid w:val="000C3958"/>
    <w:rsid w:val="000C39C5"/>
    <w:rsid w:val="000C45C8"/>
    <w:rsid w:val="000C52FA"/>
    <w:rsid w:val="000D0FE8"/>
    <w:rsid w:val="000D1D6A"/>
    <w:rsid w:val="000D2B94"/>
    <w:rsid w:val="000D4D51"/>
    <w:rsid w:val="000D6BDA"/>
    <w:rsid w:val="000D7C5A"/>
    <w:rsid w:val="000E03D0"/>
    <w:rsid w:val="000E1149"/>
    <w:rsid w:val="000E117F"/>
    <w:rsid w:val="000E5055"/>
    <w:rsid w:val="000E527E"/>
    <w:rsid w:val="000E5D62"/>
    <w:rsid w:val="000E665C"/>
    <w:rsid w:val="000F0ED8"/>
    <w:rsid w:val="000F144F"/>
    <w:rsid w:val="000F1EDF"/>
    <w:rsid w:val="000F3929"/>
    <w:rsid w:val="000F3ECD"/>
    <w:rsid w:val="000F4B26"/>
    <w:rsid w:val="000F5F9A"/>
    <w:rsid w:val="000F64FF"/>
    <w:rsid w:val="000F7362"/>
    <w:rsid w:val="00100258"/>
    <w:rsid w:val="001009EE"/>
    <w:rsid w:val="00102762"/>
    <w:rsid w:val="0010359B"/>
    <w:rsid w:val="0010412C"/>
    <w:rsid w:val="001047BB"/>
    <w:rsid w:val="00104AD6"/>
    <w:rsid w:val="001054F8"/>
    <w:rsid w:val="00106575"/>
    <w:rsid w:val="001069D8"/>
    <w:rsid w:val="00106D75"/>
    <w:rsid w:val="00106EEB"/>
    <w:rsid w:val="001079CF"/>
    <w:rsid w:val="00110B17"/>
    <w:rsid w:val="00111F20"/>
    <w:rsid w:val="001134F0"/>
    <w:rsid w:val="00114F4A"/>
    <w:rsid w:val="001162BF"/>
    <w:rsid w:val="001165BB"/>
    <w:rsid w:val="00116BBC"/>
    <w:rsid w:val="00116F4B"/>
    <w:rsid w:val="00116F92"/>
    <w:rsid w:val="00117A6E"/>
    <w:rsid w:val="001227CE"/>
    <w:rsid w:val="00123565"/>
    <w:rsid w:val="00123E58"/>
    <w:rsid w:val="00125C6A"/>
    <w:rsid w:val="00125C7E"/>
    <w:rsid w:val="001261F1"/>
    <w:rsid w:val="00126C29"/>
    <w:rsid w:val="001271CD"/>
    <w:rsid w:val="0012741C"/>
    <w:rsid w:val="00130FDC"/>
    <w:rsid w:val="00131606"/>
    <w:rsid w:val="00131F66"/>
    <w:rsid w:val="00132190"/>
    <w:rsid w:val="001322A0"/>
    <w:rsid w:val="0013283B"/>
    <w:rsid w:val="00137365"/>
    <w:rsid w:val="00137505"/>
    <w:rsid w:val="0013768E"/>
    <w:rsid w:val="0013779A"/>
    <w:rsid w:val="0014049A"/>
    <w:rsid w:val="00140D69"/>
    <w:rsid w:val="001414D5"/>
    <w:rsid w:val="00141DBB"/>
    <w:rsid w:val="00142C6A"/>
    <w:rsid w:val="00144AE6"/>
    <w:rsid w:val="00145144"/>
    <w:rsid w:val="00146124"/>
    <w:rsid w:val="00146931"/>
    <w:rsid w:val="001472F9"/>
    <w:rsid w:val="00147FAD"/>
    <w:rsid w:val="00151653"/>
    <w:rsid w:val="00151DB8"/>
    <w:rsid w:val="00152BCD"/>
    <w:rsid w:val="0015465E"/>
    <w:rsid w:val="00154C28"/>
    <w:rsid w:val="00154D63"/>
    <w:rsid w:val="00155914"/>
    <w:rsid w:val="00155D51"/>
    <w:rsid w:val="00156FF8"/>
    <w:rsid w:val="00157AD1"/>
    <w:rsid w:val="0016093F"/>
    <w:rsid w:val="001615E1"/>
    <w:rsid w:val="00162D4F"/>
    <w:rsid w:val="00164BB6"/>
    <w:rsid w:val="00165921"/>
    <w:rsid w:val="00165D13"/>
    <w:rsid w:val="00166546"/>
    <w:rsid w:val="0017005D"/>
    <w:rsid w:val="00170EFC"/>
    <w:rsid w:val="001713FC"/>
    <w:rsid w:val="00171DF6"/>
    <w:rsid w:val="001725AE"/>
    <w:rsid w:val="00172A60"/>
    <w:rsid w:val="0017434E"/>
    <w:rsid w:val="00175A35"/>
    <w:rsid w:val="0017681A"/>
    <w:rsid w:val="001774D7"/>
    <w:rsid w:val="00181179"/>
    <w:rsid w:val="001811D5"/>
    <w:rsid w:val="00181C89"/>
    <w:rsid w:val="00182439"/>
    <w:rsid w:val="00183808"/>
    <w:rsid w:val="001838D1"/>
    <w:rsid w:val="00183A32"/>
    <w:rsid w:val="00183F80"/>
    <w:rsid w:val="0018442A"/>
    <w:rsid w:val="001847BB"/>
    <w:rsid w:val="001848EA"/>
    <w:rsid w:val="00187C7F"/>
    <w:rsid w:val="00190BC9"/>
    <w:rsid w:val="001914EA"/>
    <w:rsid w:val="001915A9"/>
    <w:rsid w:val="00191893"/>
    <w:rsid w:val="0019226C"/>
    <w:rsid w:val="001928BE"/>
    <w:rsid w:val="00192CDA"/>
    <w:rsid w:val="00192F35"/>
    <w:rsid w:val="001934EE"/>
    <w:rsid w:val="0019352C"/>
    <w:rsid w:val="00195453"/>
    <w:rsid w:val="001971E8"/>
    <w:rsid w:val="001A10C5"/>
    <w:rsid w:val="001A118A"/>
    <w:rsid w:val="001A16CA"/>
    <w:rsid w:val="001A24BC"/>
    <w:rsid w:val="001A3513"/>
    <w:rsid w:val="001A3A11"/>
    <w:rsid w:val="001A43CB"/>
    <w:rsid w:val="001A5522"/>
    <w:rsid w:val="001A5F70"/>
    <w:rsid w:val="001A6245"/>
    <w:rsid w:val="001A66B5"/>
    <w:rsid w:val="001B11E2"/>
    <w:rsid w:val="001B1618"/>
    <w:rsid w:val="001B1BEF"/>
    <w:rsid w:val="001B3109"/>
    <w:rsid w:val="001B68B7"/>
    <w:rsid w:val="001B715E"/>
    <w:rsid w:val="001B7DEB"/>
    <w:rsid w:val="001C0979"/>
    <w:rsid w:val="001C0B10"/>
    <w:rsid w:val="001C1A3E"/>
    <w:rsid w:val="001C1E00"/>
    <w:rsid w:val="001C3296"/>
    <w:rsid w:val="001C4911"/>
    <w:rsid w:val="001C5056"/>
    <w:rsid w:val="001C5DC2"/>
    <w:rsid w:val="001C67B0"/>
    <w:rsid w:val="001C6B2E"/>
    <w:rsid w:val="001C6C50"/>
    <w:rsid w:val="001C7B1E"/>
    <w:rsid w:val="001C7FC8"/>
    <w:rsid w:val="001D0204"/>
    <w:rsid w:val="001D0CE7"/>
    <w:rsid w:val="001D1FC3"/>
    <w:rsid w:val="001D5A87"/>
    <w:rsid w:val="001D711E"/>
    <w:rsid w:val="001E037E"/>
    <w:rsid w:val="001E0E75"/>
    <w:rsid w:val="001E680E"/>
    <w:rsid w:val="001F15AE"/>
    <w:rsid w:val="001F241C"/>
    <w:rsid w:val="001F35D4"/>
    <w:rsid w:val="001F65CE"/>
    <w:rsid w:val="00200918"/>
    <w:rsid w:val="00203872"/>
    <w:rsid w:val="002046F6"/>
    <w:rsid w:val="00204B9E"/>
    <w:rsid w:val="00207645"/>
    <w:rsid w:val="00210412"/>
    <w:rsid w:val="00210A87"/>
    <w:rsid w:val="00213A70"/>
    <w:rsid w:val="00214EA3"/>
    <w:rsid w:val="0021587D"/>
    <w:rsid w:val="00216573"/>
    <w:rsid w:val="00220646"/>
    <w:rsid w:val="0022071D"/>
    <w:rsid w:val="00222A2B"/>
    <w:rsid w:val="00222D8F"/>
    <w:rsid w:val="00223504"/>
    <w:rsid w:val="002241FA"/>
    <w:rsid w:val="00225193"/>
    <w:rsid w:val="0022622D"/>
    <w:rsid w:val="0022726F"/>
    <w:rsid w:val="002275EC"/>
    <w:rsid w:val="00227C1B"/>
    <w:rsid w:val="0023028D"/>
    <w:rsid w:val="00230B5C"/>
    <w:rsid w:val="00232003"/>
    <w:rsid w:val="00232A5B"/>
    <w:rsid w:val="00232DE6"/>
    <w:rsid w:val="00232E3A"/>
    <w:rsid w:val="00232F22"/>
    <w:rsid w:val="002339DB"/>
    <w:rsid w:val="00233D99"/>
    <w:rsid w:val="0023427E"/>
    <w:rsid w:val="00235742"/>
    <w:rsid w:val="00235F1C"/>
    <w:rsid w:val="00236500"/>
    <w:rsid w:val="002371DD"/>
    <w:rsid w:val="002373A9"/>
    <w:rsid w:val="002409E2"/>
    <w:rsid w:val="00240E06"/>
    <w:rsid w:val="00241FCE"/>
    <w:rsid w:val="0024373F"/>
    <w:rsid w:val="00243F76"/>
    <w:rsid w:val="00244DBC"/>
    <w:rsid w:val="00244F25"/>
    <w:rsid w:val="002450A2"/>
    <w:rsid w:val="00247445"/>
    <w:rsid w:val="00247F6B"/>
    <w:rsid w:val="00247F6C"/>
    <w:rsid w:val="002508F2"/>
    <w:rsid w:val="00250FC3"/>
    <w:rsid w:val="00251545"/>
    <w:rsid w:val="00252E4C"/>
    <w:rsid w:val="00254249"/>
    <w:rsid w:val="0025587D"/>
    <w:rsid w:val="00255E6A"/>
    <w:rsid w:val="00255E91"/>
    <w:rsid w:val="0026148A"/>
    <w:rsid w:val="0027536D"/>
    <w:rsid w:val="00275F73"/>
    <w:rsid w:val="00276B3B"/>
    <w:rsid w:val="00276D49"/>
    <w:rsid w:val="00276DDB"/>
    <w:rsid w:val="00280013"/>
    <w:rsid w:val="002825CA"/>
    <w:rsid w:val="00282E39"/>
    <w:rsid w:val="00283C27"/>
    <w:rsid w:val="00286AE7"/>
    <w:rsid w:val="00287136"/>
    <w:rsid w:val="00287FED"/>
    <w:rsid w:val="00291C82"/>
    <w:rsid w:val="00294A4D"/>
    <w:rsid w:val="00296028"/>
    <w:rsid w:val="00296294"/>
    <w:rsid w:val="00297090"/>
    <w:rsid w:val="00297FA3"/>
    <w:rsid w:val="002A06BB"/>
    <w:rsid w:val="002A12BE"/>
    <w:rsid w:val="002A1615"/>
    <w:rsid w:val="002A175D"/>
    <w:rsid w:val="002A1BA8"/>
    <w:rsid w:val="002A4F43"/>
    <w:rsid w:val="002A5C96"/>
    <w:rsid w:val="002A683C"/>
    <w:rsid w:val="002A6BDC"/>
    <w:rsid w:val="002B050A"/>
    <w:rsid w:val="002B0DE2"/>
    <w:rsid w:val="002B1030"/>
    <w:rsid w:val="002B11BD"/>
    <w:rsid w:val="002B23B5"/>
    <w:rsid w:val="002B328D"/>
    <w:rsid w:val="002B34DD"/>
    <w:rsid w:val="002B3528"/>
    <w:rsid w:val="002B3AAA"/>
    <w:rsid w:val="002B6C3F"/>
    <w:rsid w:val="002B77AB"/>
    <w:rsid w:val="002C0615"/>
    <w:rsid w:val="002C218B"/>
    <w:rsid w:val="002C302D"/>
    <w:rsid w:val="002C3B83"/>
    <w:rsid w:val="002C5075"/>
    <w:rsid w:val="002C5A42"/>
    <w:rsid w:val="002C60DA"/>
    <w:rsid w:val="002C62B6"/>
    <w:rsid w:val="002C63CB"/>
    <w:rsid w:val="002C654F"/>
    <w:rsid w:val="002C71A3"/>
    <w:rsid w:val="002C7632"/>
    <w:rsid w:val="002D0B46"/>
    <w:rsid w:val="002D11D4"/>
    <w:rsid w:val="002D31FC"/>
    <w:rsid w:val="002D5C23"/>
    <w:rsid w:val="002E01DC"/>
    <w:rsid w:val="002E170E"/>
    <w:rsid w:val="002E2374"/>
    <w:rsid w:val="002E2503"/>
    <w:rsid w:val="002E45F9"/>
    <w:rsid w:val="002E486B"/>
    <w:rsid w:val="002E4D71"/>
    <w:rsid w:val="002F055A"/>
    <w:rsid w:val="002F062C"/>
    <w:rsid w:val="002F1299"/>
    <w:rsid w:val="002F2F47"/>
    <w:rsid w:val="002F3087"/>
    <w:rsid w:val="002F3C38"/>
    <w:rsid w:val="002F425C"/>
    <w:rsid w:val="002F73B1"/>
    <w:rsid w:val="0030074D"/>
    <w:rsid w:val="00300E83"/>
    <w:rsid w:val="00301FDF"/>
    <w:rsid w:val="0030208A"/>
    <w:rsid w:val="003038FB"/>
    <w:rsid w:val="003043E5"/>
    <w:rsid w:val="003079BD"/>
    <w:rsid w:val="00307FE9"/>
    <w:rsid w:val="00310343"/>
    <w:rsid w:val="003104E4"/>
    <w:rsid w:val="00311A3D"/>
    <w:rsid w:val="00312659"/>
    <w:rsid w:val="00312C3D"/>
    <w:rsid w:val="00312C79"/>
    <w:rsid w:val="003139D0"/>
    <w:rsid w:val="00313DD9"/>
    <w:rsid w:val="00314326"/>
    <w:rsid w:val="00314E54"/>
    <w:rsid w:val="00315BDC"/>
    <w:rsid w:val="003169B7"/>
    <w:rsid w:val="00316B5A"/>
    <w:rsid w:val="003213AB"/>
    <w:rsid w:val="003223AF"/>
    <w:rsid w:val="003247E6"/>
    <w:rsid w:val="00326128"/>
    <w:rsid w:val="003277F3"/>
    <w:rsid w:val="003279C8"/>
    <w:rsid w:val="00331C6B"/>
    <w:rsid w:val="0033225D"/>
    <w:rsid w:val="00332C49"/>
    <w:rsid w:val="003330D7"/>
    <w:rsid w:val="0033492E"/>
    <w:rsid w:val="00334A1E"/>
    <w:rsid w:val="00334BC2"/>
    <w:rsid w:val="00335105"/>
    <w:rsid w:val="00336173"/>
    <w:rsid w:val="003364B9"/>
    <w:rsid w:val="00336808"/>
    <w:rsid w:val="00336851"/>
    <w:rsid w:val="00336A64"/>
    <w:rsid w:val="00337976"/>
    <w:rsid w:val="003379A2"/>
    <w:rsid w:val="00337DF3"/>
    <w:rsid w:val="00340F48"/>
    <w:rsid w:val="0034190B"/>
    <w:rsid w:val="00341960"/>
    <w:rsid w:val="00341C0D"/>
    <w:rsid w:val="00341F74"/>
    <w:rsid w:val="00342726"/>
    <w:rsid w:val="00342B84"/>
    <w:rsid w:val="00345A80"/>
    <w:rsid w:val="00345AB9"/>
    <w:rsid w:val="003471CE"/>
    <w:rsid w:val="003474C4"/>
    <w:rsid w:val="00347C3A"/>
    <w:rsid w:val="00347DB7"/>
    <w:rsid w:val="003509BF"/>
    <w:rsid w:val="00351A73"/>
    <w:rsid w:val="0035333D"/>
    <w:rsid w:val="003543AE"/>
    <w:rsid w:val="003572A4"/>
    <w:rsid w:val="00364E2D"/>
    <w:rsid w:val="00367DCA"/>
    <w:rsid w:val="003714D4"/>
    <w:rsid w:val="003722BD"/>
    <w:rsid w:val="00372802"/>
    <w:rsid w:val="00373563"/>
    <w:rsid w:val="00373D5F"/>
    <w:rsid w:val="00375786"/>
    <w:rsid w:val="00375E9C"/>
    <w:rsid w:val="00376889"/>
    <w:rsid w:val="003779FC"/>
    <w:rsid w:val="00377D57"/>
    <w:rsid w:val="00377F15"/>
    <w:rsid w:val="00380A04"/>
    <w:rsid w:val="00380E48"/>
    <w:rsid w:val="0038272D"/>
    <w:rsid w:val="003831D7"/>
    <w:rsid w:val="00383C93"/>
    <w:rsid w:val="003842BE"/>
    <w:rsid w:val="00385187"/>
    <w:rsid w:val="003877AA"/>
    <w:rsid w:val="00391051"/>
    <w:rsid w:val="0039157F"/>
    <w:rsid w:val="003925DD"/>
    <w:rsid w:val="00393145"/>
    <w:rsid w:val="003936D7"/>
    <w:rsid w:val="003960FE"/>
    <w:rsid w:val="0039691D"/>
    <w:rsid w:val="00396DFB"/>
    <w:rsid w:val="003976EE"/>
    <w:rsid w:val="00397EA1"/>
    <w:rsid w:val="003A341A"/>
    <w:rsid w:val="003A402B"/>
    <w:rsid w:val="003A55F3"/>
    <w:rsid w:val="003A7856"/>
    <w:rsid w:val="003A79D9"/>
    <w:rsid w:val="003A7A4B"/>
    <w:rsid w:val="003B2B4A"/>
    <w:rsid w:val="003B335F"/>
    <w:rsid w:val="003B3A22"/>
    <w:rsid w:val="003B3BBB"/>
    <w:rsid w:val="003B6112"/>
    <w:rsid w:val="003B75F6"/>
    <w:rsid w:val="003B78CF"/>
    <w:rsid w:val="003B7947"/>
    <w:rsid w:val="003C0158"/>
    <w:rsid w:val="003C0D2F"/>
    <w:rsid w:val="003C1594"/>
    <w:rsid w:val="003C16CE"/>
    <w:rsid w:val="003C1F90"/>
    <w:rsid w:val="003C20F4"/>
    <w:rsid w:val="003C225C"/>
    <w:rsid w:val="003C26E3"/>
    <w:rsid w:val="003C2CA3"/>
    <w:rsid w:val="003C3693"/>
    <w:rsid w:val="003C3D49"/>
    <w:rsid w:val="003C5C8B"/>
    <w:rsid w:val="003C724D"/>
    <w:rsid w:val="003D0AA1"/>
    <w:rsid w:val="003D0EF2"/>
    <w:rsid w:val="003D1300"/>
    <w:rsid w:val="003D26B3"/>
    <w:rsid w:val="003D2A31"/>
    <w:rsid w:val="003D2ACA"/>
    <w:rsid w:val="003D2D3C"/>
    <w:rsid w:val="003D34C6"/>
    <w:rsid w:val="003D40DA"/>
    <w:rsid w:val="003D5BD0"/>
    <w:rsid w:val="003D74C5"/>
    <w:rsid w:val="003D75DB"/>
    <w:rsid w:val="003E03F8"/>
    <w:rsid w:val="003E0875"/>
    <w:rsid w:val="003E1605"/>
    <w:rsid w:val="003E18F4"/>
    <w:rsid w:val="003E2BD9"/>
    <w:rsid w:val="003E3BCC"/>
    <w:rsid w:val="003E4554"/>
    <w:rsid w:val="003E48BB"/>
    <w:rsid w:val="003E4910"/>
    <w:rsid w:val="003E64CC"/>
    <w:rsid w:val="003E76DB"/>
    <w:rsid w:val="003F0FF8"/>
    <w:rsid w:val="003F186A"/>
    <w:rsid w:val="003F294F"/>
    <w:rsid w:val="003F40E6"/>
    <w:rsid w:val="003F4A40"/>
    <w:rsid w:val="003F559C"/>
    <w:rsid w:val="003F641C"/>
    <w:rsid w:val="003F7339"/>
    <w:rsid w:val="00400A13"/>
    <w:rsid w:val="00401B95"/>
    <w:rsid w:val="00402761"/>
    <w:rsid w:val="004028DD"/>
    <w:rsid w:val="00406542"/>
    <w:rsid w:val="00406D84"/>
    <w:rsid w:val="004103F5"/>
    <w:rsid w:val="00410557"/>
    <w:rsid w:val="00410F74"/>
    <w:rsid w:val="004129C9"/>
    <w:rsid w:val="00412A7B"/>
    <w:rsid w:val="00413016"/>
    <w:rsid w:val="004130B6"/>
    <w:rsid w:val="004145DF"/>
    <w:rsid w:val="00415829"/>
    <w:rsid w:val="00415CFF"/>
    <w:rsid w:val="0042157E"/>
    <w:rsid w:val="0042163F"/>
    <w:rsid w:val="00421F05"/>
    <w:rsid w:val="00423726"/>
    <w:rsid w:val="00423ABB"/>
    <w:rsid w:val="00423D3B"/>
    <w:rsid w:val="0042446D"/>
    <w:rsid w:val="00425C4A"/>
    <w:rsid w:val="00426A34"/>
    <w:rsid w:val="004271A6"/>
    <w:rsid w:val="00431498"/>
    <w:rsid w:val="00431524"/>
    <w:rsid w:val="00431C28"/>
    <w:rsid w:val="00433131"/>
    <w:rsid w:val="0043445D"/>
    <w:rsid w:val="004366A6"/>
    <w:rsid w:val="00437839"/>
    <w:rsid w:val="00437CDC"/>
    <w:rsid w:val="00437DD7"/>
    <w:rsid w:val="00442137"/>
    <w:rsid w:val="00442FFE"/>
    <w:rsid w:val="004431B9"/>
    <w:rsid w:val="004470AF"/>
    <w:rsid w:val="00447EDC"/>
    <w:rsid w:val="004500FB"/>
    <w:rsid w:val="0045022A"/>
    <w:rsid w:val="00450565"/>
    <w:rsid w:val="0045087D"/>
    <w:rsid w:val="004514AC"/>
    <w:rsid w:val="00451578"/>
    <w:rsid w:val="00451CA9"/>
    <w:rsid w:val="00452648"/>
    <w:rsid w:val="0045379D"/>
    <w:rsid w:val="00454223"/>
    <w:rsid w:val="00454C4F"/>
    <w:rsid w:val="00454D2B"/>
    <w:rsid w:val="00454FF6"/>
    <w:rsid w:val="00455204"/>
    <w:rsid w:val="004574A5"/>
    <w:rsid w:val="00457B50"/>
    <w:rsid w:val="004617C8"/>
    <w:rsid w:val="00462DC3"/>
    <w:rsid w:val="0046340D"/>
    <w:rsid w:val="00464085"/>
    <w:rsid w:val="004641F5"/>
    <w:rsid w:val="00464574"/>
    <w:rsid w:val="0046458F"/>
    <w:rsid w:val="00464865"/>
    <w:rsid w:val="00465111"/>
    <w:rsid w:val="00466567"/>
    <w:rsid w:val="00466604"/>
    <w:rsid w:val="004668A1"/>
    <w:rsid w:val="00467CA0"/>
    <w:rsid w:val="004720E9"/>
    <w:rsid w:val="00473EC5"/>
    <w:rsid w:val="00474E97"/>
    <w:rsid w:val="00475951"/>
    <w:rsid w:val="004773C7"/>
    <w:rsid w:val="00477465"/>
    <w:rsid w:val="00477FEE"/>
    <w:rsid w:val="004803B0"/>
    <w:rsid w:val="004809AC"/>
    <w:rsid w:val="004814A8"/>
    <w:rsid w:val="004819CB"/>
    <w:rsid w:val="00481ECC"/>
    <w:rsid w:val="004834C8"/>
    <w:rsid w:val="00483B1A"/>
    <w:rsid w:val="00483E3D"/>
    <w:rsid w:val="00484308"/>
    <w:rsid w:val="00484772"/>
    <w:rsid w:val="00484E1F"/>
    <w:rsid w:val="00485099"/>
    <w:rsid w:val="004850EF"/>
    <w:rsid w:val="004858D5"/>
    <w:rsid w:val="00485C01"/>
    <w:rsid w:val="0049034B"/>
    <w:rsid w:val="004921B6"/>
    <w:rsid w:val="00494691"/>
    <w:rsid w:val="004975BB"/>
    <w:rsid w:val="004A003E"/>
    <w:rsid w:val="004A247F"/>
    <w:rsid w:val="004A2872"/>
    <w:rsid w:val="004A3133"/>
    <w:rsid w:val="004A5091"/>
    <w:rsid w:val="004A6499"/>
    <w:rsid w:val="004A66C6"/>
    <w:rsid w:val="004A6CFB"/>
    <w:rsid w:val="004A74E2"/>
    <w:rsid w:val="004B02C8"/>
    <w:rsid w:val="004B107B"/>
    <w:rsid w:val="004B1D8E"/>
    <w:rsid w:val="004B2B41"/>
    <w:rsid w:val="004B34EB"/>
    <w:rsid w:val="004B3D31"/>
    <w:rsid w:val="004B44D5"/>
    <w:rsid w:val="004B58D5"/>
    <w:rsid w:val="004B6D1F"/>
    <w:rsid w:val="004B70DA"/>
    <w:rsid w:val="004B7522"/>
    <w:rsid w:val="004B7E12"/>
    <w:rsid w:val="004C0D32"/>
    <w:rsid w:val="004C2EC3"/>
    <w:rsid w:val="004C3CD2"/>
    <w:rsid w:val="004C5675"/>
    <w:rsid w:val="004C5B8C"/>
    <w:rsid w:val="004C73D8"/>
    <w:rsid w:val="004C7AB9"/>
    <w:rsid w:val="004D0396"/>
    <w:rsid w:val="004D2DC7"/>
    <w:rsid w:val="004D38BD"/>
    <w:rsid w:val="004D5516"/>
    <w:rsid w:val="004D5F0A"/>
    <w:rsid w:val="004E0777"/>
    <w:rsid w:val="004E07FE"/>
    <w:rsid w:val="004E10A5"/>
    <w:rsid w:val="004E1365"/>
    <w:rsid w:val="004E1B04"/>
    <w:rsid w:val="004E1E56"/>
    <w:rsid w:val="004E3BF4"/>
    <w:rsid w:val="004E4A15"/>
    <w:rsid w:val="004E5733"/>
    <w:rsid w:val="004E5BFA"/>
    <w:rsid w:val="004E5CF7"/>
    <w:rsid w:val="004E5DF5"/>
    <w:rsid w:val="004E61AE"/>
    <w:rsid w:val="004E638D"/>
    <w:rsid w:val="004E6BAB"/>
    <w:rsid w:val="004E7CF7"/>
    <w:rsid w:val="004F014D"/>
    <w:rsid w:val="004F09DA"/>
    <w:rsid w:val="004F3933"/>
    <w:rsid w:val="004F5DD3"/>
    <w:rsid w:val="004F65F3"/>
    <w:rsid w:val="004F70A8"/>
    <w:rsid w:val="004F7733"/>
    <w:rsid w:val="004F7CC1"/>
    <w:rsid w:val="0050004B"/>
    <w:rsid w:val="00501508"/>
    <w:rsid w:val="005020EF"/>
    <w:rsid w:val="005026F3"/>
    <w:rsid w:val="0050344A"/>
    <w:rsid w:val="00504620"/>
    <w:rsid w:val="0050514C"/>
    <w:rsid w:val="00505832"/>
    <w:rsid w:val="0050650F"/>
    <w:rsid w:val="0050738B"/>
    <w:rsid w:val="00510371"/>
    <w:rsid w:val="00512FFA"/>
    <w:rsid w:val="00514D25"/>
    <w:rsid w:val="0051517D"/>
    <w:rsid w:val="00515221"/>
    <w:rsid w:val="00515BEA"/>
    <w:rsid w:val="00517880"/>
    <w:rsid w:val="00517DE9"/>
    <w:rsid w:val="00520716"/>
    <w:rsid w:val="00522093"/>
    <w:rsid w:val="005221C5"/>
    <w:rsid w:val="00522EC0"/>
    <w:rsid w:val="005238C3"/>
    <w:rsid w:val="00524BE5"/>
    <w:rsid w:val="005259B2"/>
    <w:rsid w:val="00526491"/>
    <w:rsid w:val="00527761"/>
    <w:rsid w:val="00530EEE"/>
    <w:rsid w:val="0053293D"/>
    <w:rsid w:val="00532A12"/>
    <w:rsid w:val="0053330F"/>
    <w:rsid w:val="0053346A"/>
    <w:rsid w:val="005335BE"/>
    <w:rsid w:val="00535326"/>
    <w:rsid w:val="0053559D"/>
    <w:rsid w:val="00535C9F"/>
    <w:rsid w:val="00536137"/>
    <w:rsid w:val="005364AF"/>
    <w:rsid w:val="00537279"/>
    <w:rsid w:val="005372C0"/>
    <w:rsid w:val="00541244"/>
    <w:rsid w:val="00542DA9"/>
    <w:rsid w:val="0054303C"/>
    <w:rsid w:val="00543774"/>
    <w:rsid w:val="00544E01"/>
    <w:rsid w:val="00545EC8"/>
    <w:rsid w:val="00546945"/>
    <w:rsid w:val="00547BE1"/>
    <w:rsid w:val="00552DE1"/>
    <w:rsid w:val="005545EE"/>
    <w:rsid w:val="00555678"/>
    <w:rsid w:val="00556FBA"/>
    <w:rsid w:val="00560774"/>
    <w:rsid w:val="00563395"/>
    <w:rsid w:val="00563ED3"/>
    <w:rsid w:val="005644C2"/>
    <w:rsid w:val="00566C8B"/>
    <w:rsid w:val="00566D2A"/>
    <w:rsid w:val="00567418"/>
    <w:rsid w:val="005676DA"/>
    <w:rsid w:val="00571863"/>
    <w:rsid w:val="00572F34"/>
    <w:rsid w:val="0057373C"/>
    <w:rsid w:val="00574314"/>
    <w:rsid w:val="005764D7"/>
    <w:rsid w:val="00576E8F"/>
    <w:rsid w:val="00577827"/>
    <w:rsid w:val="005803AB"/>
    <w:rsid w:val="00581845"/>
    <w:rsid w:val="00581BDC"/>
    <w:rsid w:val="00581C63"/>
    <w:rsid w:val="0058258D"/>
    <w:rsid w:val="00582D68"/>
    <w:rsid w:val="0058352F"/>
    <w:rsid w:val="005851A0"/>
    <w:rsid w:val="00586437"/>
    <w:rsid w:val="005866C6"/>
    <w:rsid w:val="005873C8"/>
    <w:rsid w:val="00587D5D"/>
    <w:rsid w:val="00587F16"/>
    <w:rsid w:val="005905D9"/>
    <w:rsid w:val="00591C73"/>
    <w:rsid w:val="00592AE7"/>
    <w:rsid w:val="00595D8F"/>
    <w:rsid w:val="00597311"/>
    <w:rsid w:val="005973BF"/>
    <w:rsid w:val="005A04D1"/>
    <w:rsid w:val="005A093F"/>
    <w:rsid w:val="005A3092"/>
    <w:rsid w:val="005A46DE"/>
    <w:rsid w:val="005A46F6"/>
    <w:rsid w:val="005A5524"/>
    <w:rsid w:val="005B2450"/>
    <w:rsid w:val="005B2578"/>
    <w:rsid w:val="005B2ACF"/>
    <w:rsid w:val="005B51B5"/>
    <w:rsid w:val="005B55F5"/>
    <w:rsid w:val="005B6B63"/>
    <w:rsid w:val="005C1A01"/>
    <w:rsid w:val="005C1B2D"/>
    <w:rsid w:val="005C1CB8"/>
    <w:rsid w:val="005C3296"/>
    <w:rsid w:val="005C33D9"/>
    <w:rsid w:val="005C41AA"/>
    <w:rsid w:val="005C43F8"/>
    <w:rsid w:val="005C50CC"/>
    <w:rsid w:val="005C5A1C"/>
    <w:rsid w:val="005D0422"/>
    <w:rsid w:val="005D06A9"/>
    <w:rsid w:val="005D3A09"/>
    <w:rsid w:val="005D3CD6"/>
    <w:rsid w:val="005D4B91"/>
    <w:rsid w:val="005E06CE"/>
    <w:rsid w:val="005E0F33"/>
    <w:rsid w:val="005E1009"/>
    <w:rsid w:val="005E1032"/>
    <w:rsid w:val="005E2114"/>
    <w:rsid w:val="005E290F"/>
    <w:rsid w:val="005E331A"/>
    <w:rsid w:val="005E3F51"/>
    <w:rsid w:val="005E702D"/>
    <w:rsid w:val="005E7FEE"/>
    <w:rsid w:val="005F0DCF"/>
    <w:rsid w:val="005F2C9B"/>
    <w:rsid w:val="005F349C"/>
    <w:rsid w:val="005F5900"/>
    <w:rsid w:val="005F5EBA"/>
    <w:rsid w:val="005F7C7C"/>
    <w:rsid w:val="006011E1"/>
    <w:rsid w:val="00601F6D"/>
    <w:rsid w:val="00603C37"/>
    <w:rsid w:val="0060421D"/>
    <w:rsid w:val="00605AD5"/>
    <w:rsid w:val="00605B1C"/>
    <w:rsid w:val="00606465"/>
    <w:rsid w:val="00606C6A"/>
    <w:rsid w:val="00606CE8"/>
    <w:rsid w:val="0061023F"/>
    <w:rsid w:val="006103D2"/>
    <w:rsid w:val="006106F9"/>
    <w:rsid w:val="006107F5"/>
    <w:rsid w:val="00611CD0"/>
    <w:rsid w:val="00612C7B"/>
    <w:rsid w:val="00612F72"/>
    <w:rsid w:val="00613C93"/>
    <w:rsid w:val="00614C41"/>
    <w:rsid w:val="00615B80"/>
    <w:rsid w:val="00616782"/>
    <w:rsid w:val="00617275"/>
    <w:rsid w:val="006229C1"/>
    <w:rsid w:val="006231D3"/>
    <w:rsid w:val="00623C0C"/>
    <w:rsid w:val="0062439E"/>
    <w:rsid w:val="0062498F"/>
    <w:rsid w:val="00624C1C"/>
    <w:rsid w:val="00626216"/>
    <w:rsid w:val="006272F2"/>
    <w:rsid w:val="00630135"/>
    <w:rsid w:val="00630208"/>
    <w:rsid w:val="0063037A"/>
    <w:rsid w:val="0063078E"/>
    <w:rsid w:val="006320E3"/>
    <w:rsid w:val="006331DD"/>
    <w:rsid w:val="0063342C"/>
    <w:rsid w:val="0063491B"/>
    <w:rsid w:val="00634923"/>
    <w:rsid w:val="00634A86"/>
    <w:rsid w:val="0063519F"/>
    <w:rsid w:val="00635CC9"/>
    <w:rsid w:val="00636BC8"/>
    <w:rsid w:val="00637694"/>
    <w:rsid w:val="006403BB"/>
    <w:rsid w:val="0064084B"/>
    <w:rsid w:val="00642246"/>
    <w:rsid w:val="006428FD"/>
    <w:rsid w:val="006448CD"/>
    <w:rsid w:val="00644F50"/>
    <w:rsid w:val="00645FEA"/>
    <w:rsid w:val="006467BF"/>
    <w:rsid w:val="00646911"/>
    <w:rsid w:val="0064743D"/>
    <w:rsid w:val="00650565"/>
    <w:rsid w:val="00650AB7"/>
    <w:rsid w:val="006510F5"/>
    <w:rsid w:val="006520C2"/>
    <w:rsid w:val="00652EF6"/>
    <w:rsid w:val="0065476B"/>
    <w:rsid w:val="00654F4F"/>
    <w:rsid w:val="006555B2"/>
    <w:rsid w:val="00657B6E"/>
    <w:rsid w:val="00657DB2"/>
    <w:rsid w:val="00661254"/>
    <w:rsid w:val="00662317"/>
    <w:rsid w:val="00663B28"/>
    <w:rsid w:val="00664B6D"/>
    <w:rsid w:val="00664DA7"/>
    <w:rsid w:val="006675B6"/>
    <w:rsid w:val="006677BC"/>
    <w:rsid w:val="00667844"/>
    <w:rsid w:val="00670FA1"/>
    <w:rsid w:val="006713C5"/>
    <w:rsid w:val="00672196"/>
    <w:rsid w:val="00672E2B"/>
    <w:rsid w:val="00673F58"/>
    <w:rsid w:val="00675AC4"/>
    <w:rsid w:val="00676172"/>
    <w:rsid w:val="0067694D"/>
    <w:rsid w:val="00681371"/>
    <w:rsid w:val="006815D9"/>
    <w:rsid w:val="00681DAE"/>
    <w:rsid w:val="006825D7"/>
    <w:rsid w:val="006835A8"/>
    <w:rsid w:val="00684455"/>
    <w:rsid w:val="00684A7D"/>
    <w:rsid w:val="00685065"/>
    <w:rsid w:val="00685580"/>
    <w:rsid w:val="006857B2"/>
    <w:rsid w:val="00685E2A"/>
    <w:rsid w:val="006862B6"/>
    <w:rsid w:val="006878DE"/>
    <w:rsid w:val="00687CA1"/>
    <w:rsid w:val="0069026E"/>
    <w:rsid w:val="00692A5E"/>
    <w:rsid w:val="00693260"/>
    <w:rsid w:val="00694D48"/>
    <w:rsid w:val="00695AB6"/>
    <w:rsid w:val="00695CE9"/>
    <w:rsid w:val="00695EE3"/>
    <w:rsid w:val="0069615C"/>
    <w:rsid w:val="00696BA2"/>
    <w:rsid w:val="006A005F"/>
    <w:rsid w:val="006A1382"/>
    <w:rsid w:val="006A1398"/>
    <w:rsid w:val="006A14EF"/>
    <w:rsid w:val="006A1C2D"/>
    <w:rsid w:val="006A23D2"/>
    <w:rsid w:val="006A3679"/>
    <w:rsid w:val="006A3BC2"/>
    <w:rsid w:val="006A41B8"/>
    <w:rsid w:val="006A436F"/>
    <w:rsid w:val="006A5515"/>
    <w:rsid w:val="006B1417"/>
    <w:rsid w:val="006B17D8"/>
    <w:rsid w:val="006B3390"/>
    <w:rsid w:val="006B57EF"/>
    <w:rsid w:val="006B5BFA"/>
    <w:rsid w:val="006B6DD3"/>
    <w:rsid w:val="006B78C1"/>
    <w:rsid w:val="006B7AB1"/>
    <w:rsid w:val="006B7CA7"/>
    <w:rsid w:val="006C0E68"/>
    <w:rsid w:val="006C1AD8"/>
    <w:rsid w:val="006C36DA"/>
    <w:rsid w:val="006C3DD0"/>
    <w:rsid w:val="006C59FF"/>
    <w:rsid w:val="006D0B84"/>
    <w:rsid w:val="006D1D50"/>
    <w:rsid w:val="006D254E"/>
    <w:rsid w:val="006D2A0F"/>
    <w:rsid w:val="006D2FB2"/>
    <w:rsid w:val="006D3228"/>
    <w:rsid w:val="006D4B2F"/>
    <w:rsid w:val="006D6102"/>
    <w:rsid w:val="006D6963"/>
    <w:rsid w:val="006E1862"/>
    <w:rsid w:val="006E18E3"/>
    <w:rsid w:val="006E1C71"/>
    <w:rsid w:val="006E1FFA"/>
    <w:rsid w:val="006E266A"/>
    <w:rsid w:val="006E2F8B"/>
    <w:rsid w:val="006E4822"/>
    <w:rsid w:val="006E4C04"/>
    <w:rsid w:val="006E55A3"/>
    <w:rsid w:val="006E6488"/>
    <w:rsid w:val="006E76EA"/>
    <w:rsid w:val="006F02AC"/>
    <w:rsid w:val="006F101C"/>
    <w:rsid w:val="006F1501"/>
    <w:rsid w:val="006F19FF"/>
    <w:rsid w:val="006F1F0A"/>
    <w:rsid w:val="006F47E6"/>
    <w:rsid w:val="006F4AF6"/>
    <w:rsid w:val="006F5893"/>
    <w:rsid w:val="006F650F"/>
    <w:rsid w:val="006F72E3"/>
    <w:rsid w:val="007033B5"/>
    <w:rsid w:val="00703D1C"/>
    <w:rsid w:val="00704411"/>
    <w:rsid w:val="007044EC"/>
    <w:rsid w:val="00705754"/>
    <w:rsid w:val="0070619B"/>
    <w:rsid w:val="007067CA"/>
    <w:rsid w:val="0070680C"/>
    <w:rsid w:val="00711786"/>
    <w:rsid w:val="00714ABB"/>
    <w:rsid w:val="00714C86"/>
    <w:rsid w:val="0071556E"/>
    <w:rsid w:val="00715C3B"/>
    <w:rsid w:val="00716BF1"/>
    <w:rsid w:val="0071704F"/>
    <w:rsid w:val="007178A1"/>
    <w:rsid w:val="00717C1C"/>
    <w:rsid w:val="007214D5"/>
    <w:rsid w:val="007216AC"/>
    <w:rsid w:val="007226E9"/>
    <w:rsid w:val="00722872"/>
    <w:rsid w:val="00723832"/>
    <w:rsid w:val="00724435"/>
    <w:rsid w:val="0072521F"/>
    <w:rsid w:val="00725960"/>
    <w:rsid w:val="00726D2A"/>
    <w:rsid w:val="00727A4E"/>
    <w:rsid w:val="007304C3"/>
    <w:rsid w:val="0073172F"/>
    <w:rsid w:val="00731762"/>
    <w:rsid w:val="00732546"/>
    <w:rsid w:val="0073300B"/>
    <w:rsid w:val="00733333"/>
    <w:rsid w:val="00734769"/>
    <w:rsid w:val="007348F0"/>
    <w:rsid w:val="007352CD"/>
    <w:rsid w:val="00735A29"/>
    <w:rsid w:val="00735EE7"/>
    <w:rsid w:val="007364D8"/>
    <w:rsid w:val="0074065F"/>
    <w:rsid w:val="0074213F"/>
    <w:rsid w:val="00742890"/>
    <w:rsid w:val="00742AA1"/>
    <w:rsid w:val="00742BDB"/>
    <w:rsid w:val="0074521E"/>
    <w:rsid w:val="007452B8"/>
    <w:rsid w:val="00747068"/>
    <w:rsid w:val="00747643"/>
    <w:rsid w:val="0075015E"/>
    <w:rsid w:val="0075260A"/>
    <w:rsid w:val="0075494F"/>
    <w:rsid w:val="00754BDE"/>
    <w:rsid w:val="00755F4A"/>
    <w:rsid w:val="00757169"/>
    <w:rsid w:val="007577C1"/>
    <w:rsid w:val="007614F5"/>
    <w:rsid w:val="00761639"/>
    <w:rsid w:val="00763607"/>
    <w:rsid w:val="00765233"/>
    <w:rsid w:val="007676F7"/>
    <w:rsid w:val="00767D83"/>
    <w:rsid w:val="00767E9E"/>
    <w:rsid w:val="00767F1C"/>
    <w:rsid w:val="0077081B"/>
    <w:rsid w:val="00770F43"/>
    <w:rsid w:val="00772BD8"/>
    <w:rsid w:val="007732DF"/>
    <w:rsid w:val="00773515"/>
    <w:rsid w:val="007739A0"/>
    <w:rsid w:val="0077412D"/>
    <w:rsid w:val="00774F28"/>
    <w:rsid w:val="00774F30"/>
    <w:rsid w:val="00775862"/>
    <w:rsid w:val="00775865"/>
    <w:rsid w:val="00777180"/>
    <w:rsid w:val="007775BC"/>
    <w:rsid w:val="00777871"/>
    <w:rsid w:val="007818C5"/>
    <w:rsid w:val="007829F4"/>
    <w:rsid w:val="00782DC2"/>
    <w:rsid w:val="00783485"/>
    <w:rsid w:val="00783E62"/>
    <w:rsid w:val="00786483"/>
    <w:rsid w:val="00787A19"/>
    <w:rsid w:val="007901EC"/>
    <w:rsid w:val="007903C7"/>
    <w:rsid w:val="00790888"/>
    <w:rsid w:val="00791C79"/>
    <w:rsid w:val="00791C8E"/>
    <w:rsid w:val="0079256B"/>
    <w:rsid w:val="00792ABF"/>
    <w:rsid w:val="00792EB0"/>
    <w:rsid w:val="00792EDD"/>
    <w:rsid w:val="0079458C"/>
    <w:rsid w:val="007961C6"/>
    <w:rsid w:val="00796A39"/>
    <w:rsid w:val="00797ADC"/>
    <w:rsid w:val="007A0E4F"/>
    <w:rsid w:val="007A1EA5"/>
    <w:rsid w:val="007A29DF"/>
    <w:rsid w:val="007A2B7B"/>
    <w:rsid w:val="007A51AE"/>
    <w:rsid w:val="007A5870"/>
    <w:rsid w:val="007A61C2"/>
    <w:rsid w:val="007A640D"/>
    <w:rsid w:val="007A740C"/>
    <w:rsid w:val="007B0289"/>
    <w:rsid w:val="007B1195"/>
    <w:rsid w:val="007B162B"/>
    <w:rsid w:val="007B1A36"/>
    <w:rsid w:val="007B201D"/>
    <w:rsid w:val="007B5535"/>
    <w:rsid w:val="007B5D82"/>
    <w:rsid w:val="007B6F55"/>
    <w:rsid w:val="007C0AC3"/>
    <w:rsid w:val="007C0B16"/>
    <w:rsid w:val="007C0D23"/>
    <w:rsid w:val="007C0FD3"/>
    <w:rsid w:val="007C16B8"/>
    <w:rsid w:val="007C1B5C"/>
    <w:rsid w:val="007C210A"/>
    <w:rsid w:val="007C2129"/>
    <w:rsid w:val="007C3910"/>
    <w:rsid w:val="007C4226"/>
    <w:rsid w:val="007C575A"/>
    <w:rsid w:val="007C6039"/>
    <w:rsid w:val="007C63E4"/>
    <w:rsid w:val="007C646A"/>
    <w:rsid w:val="007C6589"/>
    <w:rsid w:val="007D18C9"/>
    <w:rsid w:val="007D28D7"/>
    <w:rsid w:val="007D4169"/>
    <w:rsid w:val="007D5030"/>
    <w:rsid w:val="007D6243"/>
    <w:rsid w:val="007D68DC"/>
    <w:rsid w:val="007D778D"/>
    <w:rsid w:val="007E00E3"/>
    <w:rsid w:val="007E1037"/>
    <w:rsid w:val="007E1735"/>
    <w:rsid w:val="007E22F4"/>
    <w:rsid w:val="007E4B3E"/>
    <w:rsid w:val="007E536C"/>
    <w:rsid w:val="007E57D8"/>
    <w:rsid w:val="007E6733"/>
    <w:rsid w:val="007E7843"/>
    <w:rsid w:val="007F196F"/>
    <w:rsid w:val="007F223E"/>
    <w:rsid w:val="007F426F"/>
    <w:rsid w:val="007F4AAD"/>
    <w:rsid w:val="007F4E7E"/>
    <w:rsid w:val="007F575C"/>
    <w:rsid w:val="008006A6"/>
    <w:rsid w:val="00801FB4"/>
    <w:rsid w:val="00804D7B"/>
    <w:rsid w:val="00804EA7"/>
    <w:rsid w:val="008058F3"/>
    <w:rsid w:val="008059DA"/>
    <w:rsid w:val="00805B9B"/>
    <w:rsid w:val="00807091"/>
    <w:rsid w:val="008071D3"/>
    <w:rsid w:val="00810170"/>
    <w:rsid w:val="00810F88"/>
    <w:rsid w:val="008126F5"/>
    <w:rsid w:val="0081358F"/>
    <w:rsid w:val="008137FF"/>
    <w:rsid w:val="0081392A"/>
    <w:rsid w:val="00813D9F"/>
    <w:rsid w:val="00814CE5"/>
    <w:rsid w:val="00814EE6"/>
    <w:rsid w:val="008157BE"/>
    <w:rsid w:val="00817D4B"/>
    <w:rsid w:val="00820D74"/>
    <w:rsid w:val="00821EE8"/>
    <w:rsid w:val="008240B3"/>
    <w:rsid w:val="00824289"/>
    <w:rsid w:val="00825218"/>
    <w:rsid w:val="00825A94"/>
    <w:rsid w:val="0082626D"/>
    <w:rsid w:val="008265AE"/>
    <w:rsid w:val="00826F5B"/>
    <w:rsid w:val="00831F30"/>
    <w:rsid w:val="00831FE0"/>
    <w:rsid w:val="008334C4"/>
    <w:rsid w:val="008334E3"/>
    <w:rsid w:val="00833688"/>
    <w:rsid w:val="0083474E"/>
    <w:rsid w:val="00834D5C"/>
    <w:rsid w:val="008351BD"/>
    <w:rsid w:val="00835AC7"/>
    <w:rsid w:val="00835FCF"/>
    <w:rsid w:val="00837199"/>
    <w:rsid w:val="008371D8"/>
    <w:rsid w:val="008373CC"/>
    <w:rsid w:val="008373D3"/>
    <w:rsid w:val="00840691"/>
    <w:rsid w:val="00841679"/>
    <w:rsid w:val="00841D06"/>
    <w:rsid w:val="0084238A"/>
    <w:rsid w:val="00842F69"/>
    <w:rsid w:val="0084407D"/>
    <w:rsid w:val="008443E2"/>
    <w:rsid w:val="008462FE"/>
    <w:rsid w:val="00850952"/>
    <w:rsid w:val="00853586"/>
    <w:rsid w:val="00853803"/>
    <w:rsid w:val="00854221"/>
    <w:rsid w:val="0085467B"/>
    <w:rsid w:val="0085472E"/>
    <w:rsid w:val="008556C5"/>
    <w:rsid w:val="0085591D"/>
    <w:rsid w:val="00857173"/>
    <w:rsid w:val="008614AD"/>
    <w:rsid w:val="00862FEA"/>
    <w:rsid w:val="0086311C"/>
    <w:rsid w:val="00863BB0"/>
    <w:rsid w:val="0086406F"/>
    <w:rsid w:val="00864123"/>
    <w:rsid w:val="00864822"/>
    <w:rsid w:val="00864C39"/>
    <w:rsid w:val="00866F97"/>
    <w:rsid w:val="0086738E"/>
    <w:rsid w:val="0086738F"/>
    <w:rsid w:val="00867C9B"/>
    <w:rsid w:val="00870271"/>
    <w:rsid w:val="00872C0B"/>
    <w:rsid w:val="00872EAF"/>
    <w:rsid w:val="00875E9A"/>
    <w:rsid w:val="00876771"/>
    <w:rsid w:val="00876857"/>
    <w:rsid w:val="00877BE0"/>
    <w:rsid w:val="008831E6"/>
    <w:rsid w:val="008834AC"/>
    <w:rsid w:val="00883B8E"/>
    <w:rsid w:val="008856EE"/>
    <w:rsid w:val="00886481"/>
    <w:rsid w:val="00886D57"/>
    <w:rsid w:val="00887979"/>
    <w:rsid w:val="00890B51"/>
    <w:rsid w:val="00891ECB"/>
    <w:rsid w:val="008925F7"/>
    <w:rsid w:val="00892996"/>
    <w:rsid w:val="00892D2E"/>
    <w:rsid w:val="00892E1C"/>
    <w:rsid w:val="00892E75"/>
    <w:rsid w:val="00892F3A"/>
    <w:rsid w:val="00894B7D"/>
    <w:rsid w:val="00894EB3"/>
    <w:rsid w:val="00895B21"/>
    <w:rsid w:val="0089665F"/>
    <w:rsid w:val="008977A2"/>
    <w:rsid w:val="008A187C"/>
    <w:rsid w:val="008A1A7F"/>
    <w:rsid w:val="008A2E3C"/>
    <w:rsid w:val="008A3069"/>
    <w:rsid w:val="008A3287"/>
    <w:rsid w:val="008A4FE6"/>
    <w:rsid w:val="008A5B44"/>
    <w:rsid w:val="008A79D2"/>
    <w:rsid w:val="008A7ABA"/>
    <w:rsid w:val="008B012D"/>
    <w:rsid w:val="008B0B6E"/>
    <w:rsid w:val="008B0F8E"/>
    <w:rsid w:val="008B2401"/>
    <w:rsid w:val="008B2726"/>
    <w:rsid w:val="008B29BE"/>
    <w:rsid w:val="008B2D02"/>
    <w:rsid w:val="008B66D2"/>
    <w:rsid w:val="008C074A"/>
    <w:rsid w:val="008C0E63"/>
    <w:rsid w:val="008C130C"/>
    <w:rsid w:val="008C13CF"/>
    <w:rsid w:val="008C46C3"/>
    <w:rsid w:val="008C504C"/>
    <w:rsid w:val="008C5E6C"/>
    <w:rsid w:val="008C6D91"/>
    <w:rsid w:val="008C72A3"/>
    <w:rsid w:val="008D1769"/>
    <w:rsid w:val="008D1B57"/>
    <w:rsid w:val="008D1B86"/>
    <w:rsid w:val="008D1C83"/>
    <w:rsid w:val="008D1EC1"/>
    <w:rsid w:val="008D2D51"/>
    <w:rsid w:val="008D3748"/>
    <w:rsid w:val="008D51AB"/>
    <w:rsid w:val="008D5818"/>
    <w:rsid w:val="008D5C9C"/>
    <w:rsid w:val="008D6612"/>
    <w:rsid w:val="008D7598"/>
    <w:rsid w:val="008D774B"/>
    <w:rsid w:val="008D7C5A"/>
    <w:rsid w:val="008D7CCB"/>
    <w:rsid w:val="008E18D7"/>
    <w:rsid w:val="008E3B9C"/>
    <w:rsid w:val="008E3F94"/>
    <w:rsid w:val="008E3FEC"/>
    <w:rsid w:val="008E595D"/>
    <w:rsid w:val="008E66D9"/>
    <w:rsid w:val="008E7D07"/>
    <w:rsid w:val="008F04BC"/>
    <w:rsid w:val="008F2AC5"/>
    <w:rsid w:val="008F3D91"/>
    <w:rsid w:val="008F4A94"/>
    <w:rsid w:val="008F5B80"/>
    <w:rsid w:val="008F5D8B"/>
    <w:rsid w:val="008F6846"/>
    <w:rsid w:val="008F6BEC"/>
    <w:rsid w:val="008F7125"/>
    <w:rsid w:val="0090123E"/>
    <w:rsid w:val="00901D15"/>
    <w:rsid w:val="0090229E"/>
    <w:rsid w:val="00903BC9"/>
    <w:rsid w:val="009052E6"/>
    <w:rsid w:val="00905F9C"/>
    <w:rsid w:val="009062FD"/>
    <w:rsid w:val="00907501"/>
    <w:rsid w:val="00907A35"/>
    <w:rsid w:val="00907A53"/>
    <w:rsid w:val="00907E6B"/>
    <w:rsid w:val="00910A68"/>
    <w:rsid w:val="00912298"/>
    <w:rsid w:val="00912AE3"/>
    <w:rsid w:val="00912C98"/>
    <w:rsid w:val="00914BCC"/>
    <w:rsid w:val="00915531"/>
    <w:rsid w:val="00915F51"/>
    <w:rsid w:val="009164DB"/>
    <w:rsid w:val="009173AC"/>
    <w:rsid w:val="00920938"/>
    <w:rsid w:val="00921698"/>
    <w:rsid w:val="00923591"/>
    <w:rsid w:val="00924794"/>
    <w:rsid w:val="009300A9"/>
    <w:rsid w:val="00935DF0"/>
    <w:rsid w:val="00936810"/>
    <w:rsid w:val="009369DB"/>
    <w:rsid w:val="00937678"/>
    <w:rsid w:val="009405AA"/>
    <w:rsid w:val="00940704"/>
    <w:rsid w:val="00941951"/>
    <w:rsid w:val="00942225"/>
    <w:rsid w:val="009423EC"/>
    <w:rsid w:val="00944202"/>
    <w:rsid w:val="009443AF"/>
    <w:rsid w:val="00944C25"/>
    <w:rsid w:val="00944F7F"/>
    <w:rsid w:val="00946110"/>
    <w:rsid w:val="00946257"/>
    <w:rsid w:val="00946A38"/>
    <w:rsid w:val="00950494"/>
    <w:rsid w:val="0095075F"/>
    <w:rsid w:val="009511C1"/>
    <w:rsid w:val="0095157A"/>
    <w:rsid w:val="0095497A"/>
    <w:rsid w:val="00960633"/>
    <w:rsid w:val="00961A21"/>
    <w:rsid w:val="00964B73"/>
    <w:rsid w:val="00966297"/>
    <w:rsid w:val="0096703B"/>
    <w:rsid w:val="00967773"/>
    <w:rsid w:val="00967ED0"/>
    <w:rsid w:val="0097037D"/>
    <w:rsid w:val="00970400"/>
    <w:rsid w:val="00971838"/>
    <w:rsid w:val="00971D3B"/>
    <w:rsid w:val="00971D42"/>
    <w:rsid w:val="009727B1"/>
    <w:rsid w:val="00975575"/>
    <w:rsid w:val="0097579E"/>
    <w:rsid w:val="00975987"/>
    <w:rsid w:val="0097622C"/>
    <w:rsid w:val="0097623D"/>
    <w:rsid w:val="00980893"/>
    <w:rsid w:val="00983067"/>
    <w:rsid w:val="009839D2"/>
    <w:rsid w:val="00984C23"/>
    <w:rsid w:val="0098523C"/>
    <w:rsid w:val="00985AE7"/>
    <w:rsid w:val="0099216C"/>
    <w:rsid w:val="00992210"/>
    <w:rsid w:val="00992952"/>
    <w:rsid w:val="00993B6A"/>
    <w:rsid w:val="00993ED5"/>
    <w:rsid w:val="00994E85"/>
    <w:rsid w:val="00994EC2"/>
    <w:rsid w:val="00995003"/>
    <w:rsid w:val="00995240"/>
    <w:rsid w:val="00995EC8"/>
    <w:rsid w:val="009A0EB3"/>
    <w:rsid w:val="009A395A"/>
    <w:rsid w:val="009A40F3"/>
    <w:rsid w:val="009A5184"/>
    <w:rsid w:val="009A5F3A"/>
    <w:rsid w:val="009A650A"/>
    <w:rsid w:val="009A79FE"/>
    <w:rsid w:val="009A7AA2"/>
    <w:rsid w:val="009A7E04"/>
    <w:rsid w:val="009B11FA"/>
    <w:rsid w:val="009B1811"/>
    <w:rsid w:val="009B2338"/>
    <w:rsid w:val="009B2842"/>
    <w:rsid w:val="009B446B"/>
    <w:rsid w:val="009B6212"/>
    <w:rsid w:val="009B63DD"/>
    <w:rsid w:val="009B7C26"/>
    <w:rsid w:val="009B7E26"/>
    <w:rsid w:val="009C0784"/>
    <w:rsid w:val="009C1411"/>
    <w:rsid w:val="009C144B"/>
    <w:rsid w:val="009C1F92"/>
    <w:rsid w:val="009C2EF6"/>
    <w:rsid w:val="009C3782"/>
    <w:rsid w:val="009C3A89"/>
    <w:rsid w:val="009C5B2A"/>
    <w:rsid w:val="009C5CB9"/>
    <w:rsid w:val="009C5E01"/>
    <w:rsid w:val="009C66FD"/>
    <w:rsid w:val="009D1074"/>
    <w:rsid w:val="009D23E8"/>
    <w:rsid w:val="009D36F4"/>
    <w:rsid w:val="009D3B47"/>
    <w:rsid w:val="009D6572"/>
    <w:rsid w:val="009D6A26"/>
    <w:rsid w:val="009E01ED"/>
    <w:rsid w:val="009E1020"/>
    <w:rsid w:val="009E1465"/>
    <w:rsid w:val="009E5380"/>
    <w:rsid w:val="009E630C"/>
    <w:rsid w:val="009E69A4"/>
    <w:rsid w:val="009E7A34"/>
    <w:rsid w:val="009F09C7"/>
    <w:rsid w:val="009F252D"/>
    <w:rsid w:val="009F261A"/>
    <w:rsid w:val="009F3532"/>
    <w:rsid w:val="009F43F3"/>
    <w:rsid w:val="009F673D"/>
    <w:rsid w:val="009F69FA"/>
    <w:rsid w:val="00A00E22"/>
    <w:rsid w:val="00A011B1"/>
    <w:rsid w:val="00A03FEC"/>
    <w:rsid w:val="00A0422D"/>
    <w:rsid w:val="00A05CF7"/>
    <w:rsid w:val="00A10099"/>
    <w:rsid w:val="00A1169F"/>
    <w:rsid w:val="00A125AA"/>
    <w:rsid w:val="00A12F9C"/>
    <w:rsid w:val="00A146A3"/>
    <w:rsid w:val="00A16C41"/>
    <w:rsid w:val="00A176C5"/>
    <w:rsid w:val="00A17AE9"/>
    <w:rsid w:val="00A17E6D"/>
    <w:rsid w:val="00A204EA"/>
    <w:rsid w:val="00A205DC"/>
    <w:rsid w:val="00A21025"/>
    <w:rsid w:val="00A214D4"/>
    <w:rsid w:val="00A22A5D"/>
    <w:rsid w:val="00A2449A"/>
    <w:rsid w:val="00A25499"/>
    <w:rsid w:val="00A261DE"/>
    <w:rsid w:val="00A268C1"/>
    <w:rsid w:val="00A26A35"/>
    <w:rsid w:val="00A26DB2"/>
    <w:rsid w:val="00A27BD9"/>
    <w:rsid w:val="00A3123E"/>
    <w:rsid w:val="00A32AF1"/>
    <w:rsid w:val="00A333E0"/>
    <w:rsid w:val="00A34478"/>
    <w:rsid w:val="00A35BD6"/>
    <w:rsid w:val="00A35D94"/>
    <w:rsid w:val="00A36DAC"/>
    <w:rsid w:val="00A3740B"/>
    <w:rsid w:val="00A37F91"/>
    <w:rsid w:val="00A41FBB"/>
    <w:rsid w:val="00A42DD5"/>
    <w:rsid w:val="00A430C3"/>
    <w:rsid w:val="00A43899"/>
    <w:rsid w:val="00A43AE7"/>
    <w:rsid w:val="00A447A1"/>
    <w:rsid w:val="00A44F6B"/>
    <w:rsid w:val="00A47266"/>
    <w:rsid w:val="00A47900"/>
    <w:rsid w:val="00A5031D"/>
    <w:rsid w:val="00A50B1B"/>
    <w:rsid w:val="00A512A6"/>
    <w:rsid w:val="00A51796"/>
    <w:rsid w:val="00A51982"/>
    <w:rsid w:val="00A52505"/>
    <w:rsid w:val="00A528BF"/>
    <w:rsid w:val="00A53A72"/>
    <w:rsid w:val="00A53AB4"/>
    <w:rsid w:val="00A546E1"/>
    <w:rsid w:val="00A54A75"/>
    <w:rsid w:val="00A55B69"/>
    <w:rsid w:val="00A566D1"/>
    <w:rsid w:val="00A57FE1"/>
    <w:rsid w:val="00A628AB"/>
    <w:rsid w:val="00A62A9F"/>
    <w:rsid w:val="00A62FCA"/>
    <w:rsid w:val="00A64F9D"/>
    <w:rsid w:val="00A6579F"/>
    <w:rsid w:val="00A708C0"/>
    <w:rsid w:val="00A742A0"/>
    <w:rsid w:val="00A75677"/>
    <w:rsid w:val="00A76A8D"/>
    <w:rsid w:val="00A76FB6"/>
    <w:rsid w:val="00A800D8"/>
    <w:rsid w:val="00A80786"/>
    <w:rsid w:val="00A823C8"/>
    <w:rsid w:val="00A83067"/>
    <w:rsid w:val="00A8718E"/>
    <w:rsid w:val="00A90C5A"/>
    <w:rsid w:val="00A91208"/>
    <w:rsid w:val="00A919A1"/>
    <w:rsid w:val="00A91AA5"/>
    <w:rsid w:val="00A928FD"/>
    <w:rsid w:val="00A92908"/>
    <w:rsid w:val="00A93AF8"/>
    <w:rsid w:val="00A94AC3"/>
    <w:rsid w:val="00A94B1B"/>
    <w:rsid w:val="00A95837"/>
    <w:rsid w:val="00A95A6A"/>
    <w:rsid w:val="00A95D2E"/>
    <w:rsid w:val="00A974D1"/>
    <w:rsid w:val="00AA1B9B"/>
    <w:rsid w:val="00AA2FDB"/>
    <w:rsid w:val="00AA4173"/>
    <w:rsid w:val="00AA43CE"/>
    <w:rsid w:val="00AA462F"/>
    <w:rsid w:val="00AA4DB7"/>
    <w:rsid w:val="00AA57BC"/>
    <w:rsid w:val="00AA5B04"/>
    <w:rsid w:val="00AA651F"/>
    <w:rsid w:val="00AB019B"/>
    <w:rsid w:val="00AB1168"/>
    <w:rsid w:val="00AB15EF"/>
    <w:rsid w:val="00AB1A2B"/>
    <w:rsid w:val="00AB1BF9"/>
    <w:rsid w:val="00AB3138"/>
    <w:rsid w:val="00AB3DEF"/>
    <w:rsid w:val="00AC0B64"/>
    <w:rsid w:val="00AC1CEE"/>
    <w:rsid w:val="00AC487C"/>
    <w:rsid w:val="00AC4C3F"/>
    <w:rsid w:val="00AC5251"/>
    <w:rsid w:val="00AC7480"/>
    <w:rsid w:val="00AD04AA"/>
    <w:rsid w:val="00AD0D31"/>
    <w:rsid w:val="00AD263C"/>
    <w:rsid w:val="00AD2AEB"/>
    <w:rsid w:val="00AD33D8"/>
    <w:rsid w:val="00AD36BF"/>
    <w:rsid w:val="00AD3B72"/>
    <w:rsid w:val="00AD562A"/>
    <w:rsid w:val="00AD5999"/>
    <w:rsid w:val="00AD790B"/>
    <w:rsid w:val="00AD79E8"/>
    <w:rsid w:val="00AE19F5"/>
    <w:rsid w:val="00AE1BF0"/>
    <w:rsid w:val="00AE2A1C"/>
    <w:rsid w:val="00AE3485"/>
    <w:rsid w:val="00AE377F"/>
    <w:rsid w:val="00AE442C"/>
    <w:rsid w:val="00AE48EC"/>
    <w:rsid w:val="00AE490E"/>
    <w:rsid w:val="00AE5F12"/>
    <w:rsid w:val="00AE63E6"/>
    <w:rsid w:val="00AF0DE3"/>
    <w:rsid w:val="00AF1923"/>
    <w:rsid w:val="00AF1A19"/>
    <w:rsid w:val="00AF2DD3"/>
    <w:rsid w:val="00AF2E01"/>
    <w:rsid w:val="00AF2E19"/>
    <w:rsid w:val="00AF4083"/>
    <w:rsid w:val="00AF4485"/>
    <w:rsid w:val="00AF5983"/>
    <w:rsid w:val="00AF5A28"/>
    <w:rsid w:val="00B00583"/>
    <w:rsid w:val="00B03AE7"/>
    <w:rsid w:val="00B04150"/>
    <w:rsid w:val="00B042E7"/>
    <w:rsid w:val="00B05057"/>
    <w:rsid w:val="00B05DCA"/>
    <w:rsid w:val="00B05EC1"/>
    <w:rsid w:val="00B07051"/>
    <w:rsid w:val="00B07970"/>
    <w:rsid w:val="00B10D5D"/>
    <w:rsid w:val="00B128D9"/>
    <w:rsid w:val="00B139D0"/>
    <w:rsid w:val="00B13CFB"/>
    <w:rsid w:val="00B149DE"/>
    <w:rsid w:val="00B155EA"/>
    <w:rsid w:val="00B16359"/>
    <w:rsid w:val="00B16920"/>
    <w:rsid w:val="00B1715C"/>
    <w:rsid w:val="00B17758"/>
    <w:rsid w:val="00B2153E"/>
    <w:rsid w:val="00B2215B"/>
    <w:rsid w:val="00B22382"/>
    <w:rsid w:val="00B22645"/>
    <w:rsid w:val="00B25184"/>
    <w:rsid w:val="00B27192"/>
    <w:rsid w:val="00B27ED5"/>
    <w:rsid w:val="00B30962"/>
    <w:rsid w:val="00B30A9E"/>
    <w:rsid w:val="00B32EF7"/>
    <w:rsid w:val="00B33EF3"/>
    <w:rsid w:val="00B33F7C"/>
    <w:rsid w:val="00B36086"/>
    <w:rsid w:val="00B37654"/>
    <w:rsid w:val="00B37AD0"/>
    <w:rsid w:val="00B402A3"/>
    <w:rsid w:val="00B40B40"/>
    <w:rsid w:val="00B40E67"/>
    <w:rsid w:val="00B41127"/>
    <w:rsid w:val="00B4120B"/>
    <w:rsid w:val="00B4138D"/>
    <w:rsid w:val="00B42FE6"/>
    <w:rsid w:val="00B43715"/>
    <w:rsid w:val="00B45847"/>
    <w:rsid w:val="00B47B51"/>
    <w:rsid w:val="00B55C2F"/>
    <w:rsid w:val="00B57904"/>
    <w:rsid w:val="00B57D67"/>
    <w:rsid w:val="00B6079D"/>
    <w:rsid w:val="00B6083B"/>
    <w:rsid w:val="00B60AE1"/>
    <w:rsid w:val="00B60FD9"/>
    <w:rsid w:val="00B615E5"/>
    <w:rsid w:val="00B61C49"/>
    <w:rsid w:val="00B61EC2"/>
    <w:rsid w:val="00B62702"/>
    <w:rsid w:val="00B62CBF"/>
    <w:rsid w:val="00B64F63"/>
    <w:rsid w:val="00B655C6"/>
    <w:rsid w:val="00B65C80"/>
    <w:rsid w:val="00B66CD0"/>
    <w:rsid w:val="00B66D30"/>
    <w:rsid w:val="00B66D77"/>
    <w:rsid w:val="00B67846"/>
    <w:rsid w:val="00B703F9"/>
    <w:rsid w:val="00B71C3F"/>
    <w:rsid w:val="00B73B13"/>
    <w:rsid w:val="00B74D53"/>
    <w:rsid w:val="00B76D37"/>
    <w:rsid w:val="00B80023"/>
    <w:rsid w:val="00B80D7F"/>
    <w:rsid w:val="00B814B1"/>
    <w:rsid w:val="00B81C34"/>
    <w:rsid w:val="00B81EF7"/>
    <w:rsid w:val="00B824F6"/>
    <w:rsid w:val="00B82AE7"/>
    <w:rsid w:val="00B82BC9"/>
    <w:rsid w:val="00B83D74"/>
    <w:rsid w:val="00B84728"/>
    <w:rsid w:val="00B85042"/>
    <w:rsid w:val="00B85AC6"/>
    <w:rsid w:val="00B87040"/>
    <w:rsid w:val="00B923FE"/>
    <w:rsid w:val="00B92539"/>
    <w:rsid w:val="00B92B1B"/>
    <w:rsid w:val="00B93CF2"/>
    <w:rsid w:val="00B93F4C"/>
    <w:rsid w:val="00B94E01"/>
    <w:rsid w:val="00B95E92"/>
    <w:rsid w:val="00BA09EA"/>
    <w:rsid w:val="00BA0BA6"/>
    <w:rsid w:val="00BA0BC6"/>
    <w:rsid w:val="00BA16A7"/>
    <w:rsid w:val="00BA200D"/>
    <w:rsid w:val="00BA239A"/>
    <w:rsid w:val="00BA2D3F"/>
    <w:rsid w:val="00BA2DB1"/>
    <w:rsid w:val="00BA3788"/>
    <w:rsid w:val="00BA3D81"/>
    <w:rsid w:val="00BA403F"/>
    <w:rsid w:val="00BA54D1"/>
    <w:rsid w:val="00BA5D16"/>
    <w:rsid w:val="00BA68C3"/>
    <w:rsid w:val="00BA69B5"/>
    <w:rsid w:val="00BB05D5"/>
    <w:rsid w:val="00BB1B48"/>
    <w:rsid w:val="00BB2188"/>
    <w:rsid w:val="00BB3554"/>
    <w:rsid w:val="00BB3AE6"/>
    <w:rsid w:val="00BB3DCE"/>
    <w:rsid w:val="00BB42B1"/>
    <w:rsid w:val="00BB79CC"/>
    <w:rsid w:val="00BC14B3"/>
    <w:rsid w:val="00BC3A7B"/>
    <w:rsid w:val="00BC61E0"/>
    <w:rsid w:val="00BD12A9"/>
    <w:rsid w:val="00BD198D"/>
    <w:rsid w:val="00BD298E"/>
    <w:rsid w:val="00BD2B73"/>
    <w:rsid w:val="00BD309E"/>
    <w:rsid w:val="00BD3777"/>
    <w:rsid w:val="00BD4D09"/>
    <w:rsid w:val="00BD5844"/>
    <w:rsid w:val="00BD5A51"/>
    <w:rsid w:val="00BE0243"/>
    <w:rsid w:val="00BE213A"/>
    <w:rsid w:val="00BE24A9"/>
    <w:rsid w:val="00BE251D"/>
    <w:rsid w:val="00BE48FF"/>
    <w:rsid w:val="00BE586C"/>
    <w:rsid w:val="00BE5AF2"/>
    <w:rsid w:val="00BE6141"/>
    <w:rsid w:val="00BE66B3"/>
    <w:rsid w:val="00BE7DDC"/>
    <w:rsid w:val="00BF0087"/>
    <w:rsid w:val="00BF0369"/>
    <w:rsid w:val="00BF0A30"/>
    <w:rsid w:val="00BF19DD"/>
    <w:rsid w:val="00BF29B2"/>
    <w:rsid w:val="00BF33C3"/>
    <w:rsid w:val="00BF4EE8"/>
    <w:rsid w:val="00C009E9"/>
    <w:rsid w:val="00C019B9"/>
    <w:rsid w:val="00C038F5"/>
    <w:rsid w:val="00C04144"/>
    <w:rsid w:val="00C04466"/>
    <w:rsid w:val="00C05276"/>
    <w:rsid w:val="00C05B9C"/>
    <w:rsid w:val="00C076E2"/>
    <w:rsid w:val="00C1000D"/>
    <w:rsid w:val="00C1042B"/>
    <w:rsid w:val="00C10444"/>
    <w:rsid w:val="00C10584"/>
    <w:rsid w:val="00C127B0"/>
    <w:rsid w:val="00C128AF"/>
    <w:rsid w:val="00C16197"/>
    <w:rsid w:val="00C167F6"/>
    <w:rsid w:val="00C1752D"/>
    <w:rsid w:val="00C2085F"/>
    <w:rsid w:val="00C21908"/>
    <w:rsid w:val="00C223B5"/>
    <w:rsid w:val="00C241BD"/>
    <w:rsid w:val="00C24CF3"/>
    <w:rsid w:val="00C2556E"/>
    <w:rsid w:val="00C266A7"/>
    <w:rsid w:val="00C26AB6"/>
    <w:rsid w:val="00C3070B"/>
    <w:rsid w:val="00C3263B"/>
    <w:rsid w:val="00C340F2"/>
    <w:rsid w:val="00C35A48"/>
    <w:rsid w:val="00C36361"/>
    <w:rsid w:val="00C3657C"/>
    <w:rsid w:val="00C411A7"/>
    <w:rsid w:val="00C448B8"/>
    <w:rsid w:val="00C453F8"/>
    <w:rsid w:val="00C4647B"/>
    <w:rsid w:val="00C46878"/>
    <w:rsid w:val="00C47479"/>
    <w:rsid w:val="00C47B47"/>
    <w:rsid w:val="00C500AB"/>
    <w:rsid w:val="00C504B2"/>
    <w:rsid w:val="00C5317D"/>
    <w:rsid w:val="00C57244"/>
    <w:rsid w:val="00C60A26"/>
    <w:rsid w:val="00C6248A"/>
    <w:rsid w:val="00C627F8"/>
    <w:rsid w:val="00C632B2"/>
    <w:rsid w:val="00C64013"/>
    <w:rsid w:val="00C65312"/>
    <w:rsid w:val="00C65A5E"/>
    <w:rsid w:val="00C65E44"/>
    <w:rsid w:val="00C663AD"/>
    <w:rsid w:val="00C66773"/>
    <w:rsid w:val="00C67E1C"/>
    <w:rsid w:val="00C7089E"/>
    <w:rsid w:val="00C70F87"/>
    <w:rsid w:val="00C7111A"/>
    <w:rsid w:val="00C77873"/>
    <w:rsid w:val="00C77FCB"/>
    <w:rsid w:val="00C77FED"/>
    <w:rsid w:val="00C82D15"/>
    <w:rsid w:val="00C854BD"/>
    <w:rsid w:val="00C86CC8"/>
    <w:rsid w:val="00C86FC6"/>
    <w:rsid w:val="00C87980"/>
    <w:rsid w:val="00C87B4C"/>
    <w:rsid w:val="00C90D35"/>
    <w:rsid w:val="00C92016"/>
    <w:rsid w:val="00C9293B"/>
    <w:rsid w:val="00C936FC"/>
    <w:rsid w:val="00C953DD"/>
    <w:rsid w:val="00C95CB2"/>
    <w:rsid w:val="00C965B1"/>
    <w:rsid w:val="00C9684D"/>
    <w:rsid w:val="00C96F4D"/>
    <w:rsid w:val="00C970C1"/>
    <w:rsid w:val="00C97290"/>
    <w:rsid w:val="00CA006C"/>
    <w:rsid w:val="00CA0A81"/>
    <w:rsid w:val="00CA2B74"/>
    <w:rsid w:val="00CA33B3"/>
    <w:rsid w:val="00CA34A7"/>
    <w:rsid w:val="00CA5103"/>
    <w:rsid w:val="00CA700E"/>
    <w:rsid w:val="00CA7354"/>
    <w:rsid w:val="00CA7448"/>
    <w:rsid w:val="00CA7754"/>
    <w:rsid w:val="00CA7BE4"/>
    <w:rsid w:val="00CA7DDE"/>
    <w:rsid w:val="00CA7FA5"/>
    <w:rsid w:val="00CB07E0"/>
    <w:rsid w:val="00CB1683"/>
    <w:rsid w:val="00CB1C5F"/>
    <w:rsid w:val="00CB2BEA"/>
    <w:rsid w:val="00CB2CFB"/>
    <w:rsid w:val="00CB2DEE"/>
    <w:rsid w:val="00CB383C"/>
    <w:rsid w:val="00CB39B9"/>
    <w:rsid w:val="00CB4C8D"/>
    <w:rsid w:val="00CB59D1"/>
    <w:rsid w:val="00CB6697"/>
    <w:rsid w:val="00CB7CB9"/>
    <w:rsid w:val="00CC1119"/>
    <w:rsid w:val="00CC12E0"/>
    <w:rsid w:val="00CC1564"/>
    <w:rsid w:val="00CC24A1"/>
    <w:rsid w:val="00CC4952"/>
    <w:rsid w:val="00CC5AD5"/>
    <w:rsid w:val="00CC6BD0"/>
    <w:rsid w:val="00CC71B2"/>
    <w:rsid w:val="00CC76D8"/>
    <w:rsid w:val="00CD0602"/>
    <w:rsid w:val="00CD1A24"/>
    <w:rsid w:val="00CD1FB5"/>
    <w:rsid w:val="00CD20F2"/>
    <w:rsid w:val="00CD210A"/>
    <w:rsid w:val="00CD285D"/>
    <w:rsid w:val="00CD3025"/>
    <w:rsid w:val="00CD486A"/>
    <w:rsid w:val="00CD5118"/>
    <w:rsid w:val="00CD5339"/>
    <w:rsid w:val="00CD773B"/>
    <w:rsid w:val="00CE2009"/>
    <w:rsid w:val="00CE3388"/>
    <w:rsid w:val="00CE4351"/>
    <w:rsid w:val="00CE5FEF"/>
    <w:rsid w:val="00CE6214"/>
    <w:rsid w:val="00CE6307"/>
    <w:rsid w:val="00CE6D53"/>
    <w:rsid w:val="00CE6E22"/>
    <w:rsid w:val="00CE732F"/>
    <w:rsid w:val="00CE773A"/>
    <w:rsid w:val="00CF00FC"/>
    <w:rsid w:val="00CF0C7F"/>
    <w:rsid w:val="00CF1248"/>
    <w:rsid w:val="00CF276A"/>
    <w:rsid w:val="00CF2AFA"/>
    <w:rsid w:val="00CF4227"/>
    <w:rsid w:val="00CF5027"/>
    <w:rsid w:val="00CF5840"/>
    <w:rsid w:val="00CF60DC"/>
    <w:rsid w:val="00CF6C2E"/>
    <w:rsid w:val="00CF79F2"/>
    <w:rsid w:val="00CF7AE3"/>
    <w:rsid w:val="00D00E9E"/>
    <w:rsid w:val="00D01C2C"/>
    <w:rsid w:val="00D0238A"/>
    <w:rsid w:val="00D0349F"/>
    <w:rsid w:val="00D04667"/>
    <w:rsid w:val="00D04808"/>
    <w:rsid w:val="00D0597E"/>
    <w:rsid w:val="00D060A3"/>
    <w:rsid w:val="00D074F3"/>
    <w:rsid w:val="00D07A40"/>
    <w:rsid w:val="00D10A46"/>
    <w:rsid w:val="00D10F89"/>
    <w:rsid w:val="00D113CA"/>
    <w:rsid w:val="00D121FB"/>
    <w:rsid w:val="00D14A60"/>
    <w:rsid w:val="00D14BA8"/>
    <w:rsid w:val="00D2044A"/>
    <w:rsid w:val="00D211FA"/>
    <w:rsid w:val="00D22AED"/>
    <w:rsid w:val="00D2426D"/>
    <w:rsid w:val="00D25983"/>
    <w:rsid w:val="00D27112"/>
    <w:rsid w:val="00D30ACC"/>
    <w:rsid w:val="00D3140A"/>
    <w:rsid w:val="00D3186A"/>
    <w:rsid w:val="00D3208E"/>
    <w:rsid w:val="00D32E7D"/>
    <w:rsid w:val="00D3323B"/>
    <w:rsid w:val="00D33275"/>
    <w:rsid w:val="00D336AA"/>
    <w:rsid w:val="00D34E8D"/>
    <w:rsid w:val="00D35157"/>
    <w:rsid w:val="00D41A80"/>
    <w:rsid w:val="00D41E5B"/>
    <w:rsid w:val="00D42237"/>
    <w:rsid w:val="00D43FD2"/>
    <w:rsid w:val="00D45BA8"/>
    <w:rsid w:val="00D461ED"/>
    <w:rsid w:val="00D4717B"/>
    <w:rsid w:val="00D47C0A"/>
    <w:rsid w:val="00D502FB"/>
    <w:rsid w:val="00D50F9D"/>
    <w:rsid w:val="00D51B6A"/>
    <w:rsid w:val="00D5215D"/>
    <w:rsid w:val="00D522BB"/>
    <w:rsid w:val="00D56194"/>
    <w:rsid w:val="00D56375"/>
    <w:rsid w:val="00D56681"/>
    <w:rsid w:val="00D5747D"/>
    <w:rsid w:val="00D6010D"/>
    <w:rsid w:val="00D60635"/>
    <w:rsid w:val="00D60964"/>
    <w:rsid w:val="00D60983"/>
    <w:rsid w:val="00D6117D"/>
    <w:rsid w:val="00D61A24"/>
    <w:rsid w:val="00D627DD"/>
    <w:rsid w:val="00D64E64"/>
    <w:rsid w:val="00D6698A"/>
    <w:rsid w:val="00D718D3"/>
    <w:rsid w:val="00D71D2E"/>
    <w:rsid w:val="00D75476"/>
    <w:rsid w:val="00D76828"/>
    <w:rsid w:val="00D81A1D"/>
    <w:rsid w:val="00D82696"/>
    <w:rsid w:val="00D82ED6"/>
    <w:rsid w:val="00D85176"/>
    <w:rsid w:val="00D852CF"/>
    <w:rsid w:val="00D85527"/>
    <w:rsid w:val="00D86816"/>
    <w:rsid w:val="00D912A6"/>
    <w:rsid w:val="00D918BC"/>
    <w:rsid w:val="00D92177"/>
    <w:rsid w:val="00D92736"/>
    <w:rsid w:val="00D9335C"/>
    <w:rsid w:val="00D93413"/>
    <w:rsid w:val="00D941EA"/>
    <w:rsid w:val="00D94FC0"/>
    <w:rsid w:val="00D95AB5"/>
    <w:rsid w:val="00D95BBC"/>
    <w:rsid w:val="00D95DBF"/>
    <w:rsid w:val="00D96B8C"/>
    <w:rsid w:val="00DA1D2D"/>
    <w:rsid w:val="00DA6BF8"/>
    <w:rsid w:val="00DA6FF7"/>
    <w:rsid w:val="00DA7D57"/>
    <w:rsid w:val="00DB0055"/>
    <w:rsid w:val="00DB2C88"/>
    <w:rsid w:val="00DB319A"/>
    <w:rsid w:val="00DB420B"/>
    <w:rsid w:val="00DB4E10"/>
    <w:rsid w:val="00DB581A"/>
    <w:rsid w:val="00DB6193"/>
    <w:rsid w:val="00DC2206"/>
    <w:rsid w:val="00DC22DC"/>
    <w:rsid w:val="00DC2B09"/>
    <w:rsid w:val="00DC2CC9"/>
    <w:rsid w:val="00DC3118"/>
    <w:rsid w:val="00DC605F"/>
    <w:rsid w:val="00DC6128"/>
    <w:rsid w:val="00DC6E88"/>
    <w:rsid w:val="00DC7097"/>
    <w:rsid w:val="00DD052D"/>
    <w:rsid w:val="00DD29E8"/>
    <w:rsid w:val="00DD3339"/>
    <w:rsid w:val="00DD34F6"/>
    <w:rsid w:val="00DD7454"/>
    <w:rsid w:val="00DD76B6"/>
    <w:rsid w:val="00DE0009"/>
    <w:rsid w:val="00DE0B32"/>
    <w:rsid w:val="00DE0F63"/>
    <w:rsid w:val="00DE1A5B"/>
    <w:rsid w:val="00DE1D63"/>
    <w:rsid w:val="00DE3056"/>
    <w:rsid w:val="00DE3B28"/>
    <w:rsid w:val="00DE7018"/>
    <w:rsid w:val="00DE77D7"/>
    <w:rsid w:val="00DF1643"/>
    <w:rsid w:val="00DF3DB5"/>
    <w:rsid w:val="00DF4877"/>
    <w:rsid w:val="00DF5542"/>
    <w:rsid w:val="00DF5C24"/>
    <w:rsid w:val="00DF61BE"/>
    <w:rsid w:val="00E006FF"/>
    <w:rsid w:val="00E00CB2"/>
    <w:rsid w:val="00E014E5"/>
    <w:rsid w:val="00E01F8A"/>
    <w:rsid w:val="00E02C10"/>
    <w:rsid w:val="00E039DF"/>
    <w:rsid w:val="00E04ACD"/>
    <w:rsid w:val="00E05D57"/>
    <w:rsid w:val="00E104A1"/>
    <w:rsid w:val="00E11C2F"/>
    <w:rsid w:val="00E12477"/>
    <w:rsid w:val="00E12544"/>
    <w:rsid w:val="00E126BE"/>
    <w:rsid w:val="00E134CD"/>
    <w:rsid w:val="00E13949"/>
    <w:rsid w:val="00E16F03"/>
    <w:rsid w:val="00E2011D"/>
    <w:rsid w:val="00E23A73"/>
    <w:rsid w:val="00E23EDA"/>
    <w:rsid w:val="00E26C0A"/>
    <w:rsid w:val="00E27999"/>
    <w:rsid w:val="00E27EC5"/>
    <w:rsid w:val="00E323EB"/>
    <w:rsid w:val="00E327B7"/>
    <w:rsid w:val="00E332FC"/>
    <w:rsid w:val="00E34A19"/>
    <w:rsid w:val="00E35149"/>
    <w:rsid w:val="00E358F8"/>
    <w:rsid w:val="00E36C5D"/>
    <w:rsid w:val="00E36F77"/>
    <w:rsid w:val="00E41B3A"/>
    <w:rsid w:val="00E46722"/>
    <w:rsid w:val="00E470B2"/>
    <w:rsid w:val="00E47D20"/>
    <w:rsid w:val="00E504B4"/>
    <w:rsid w:val="00E50D22"/>
    <w:rsid w:val="00E50F59"/>
    <w:rsid w:val="00E519E6"/>
    <w:rsid w:val="00E51EBB"/>
    <w:rsid w:val="00E520B9"/>
    <w:rsid w:val="00E53FDE"/>
    <w:rsid w:val="00E54F0B"/>
    <w:rsid w:val="00E5524D"/>
    <w:rsid w:val="00E56479"/>
    <w:rsid w:val="00E578B3"/>
    <w:rsid w:val="00E622E9"/>
    <w:rsid w:val="00E62749"/>
    <w:rsid w:val="00E63B0C"/>
    <w:rsid w:val="00E66E48"/>
    <w:rsid w:val="00E70A84"/>
    <w:rsid w:val="00E71AE2"/>
    <w:rsid w:val="00E72D2C"/>
    <w:rsid w:val="00E73BA8"/>
    <w:rsid w:val="00E74780"/>
    <w:rsid w:val="00E74BD8"/>
    <w:rsid w:val="00E74F3D"/>
    <w:rsid w:val="00E77BDE"/>
    <w:rsid w:val="00E77F76"/>
    <w:rsid w:val="00E77F78"/>
    <w:rsid w:val="00E81ACC"/>
    <w:rsid w:val="00E84EF8"/>
    <w:rsid w:val="00E85D1B"/>
    <w:rsid w:val="00E872F0"/>
    <w:rsid w:val="00E878A4"/>
    <w:rsid w:val="00E878AC"/>
    <w:rsid w:val="00E90439"/>
    <w:rsid w:val="00E9054E"/>
    <w:rsid w:val="00E920A7"/>
    <w:rsid w:val="00E94763"/>
    <w:rsid w:val="00E94DE8"/>
    <w:rsid w:val="00E958A1"/>
    <w:rsid w:val="00E970A9"/>
    <w:rsid w:val="00E97673"/>
    <w:rsid w:val="00EA06CF"/>
    <w:rsid w:val="00EA151F"/>
    <w:rsid w:val="00EA212B"/>
    <w:rsid w:val="00EA2D18"/>
    <w:rsid w:val="00EA3459"/>
    <w:rsid w:val="00EA3BAD"/>
    <w:rsid w:val="00EA48A5"/>
    <w:rsid w:val="00EA678B"/>
    <w:rsid w:val="00EB2EFA"/>
    <w:rsid w:val="00EB4B54"/>
    <w:rsid w:val="00EB5AD0"/>
    <w:rsid w:val="00EB6F04"/>
    <w:rsid w:val="00EB7C85"/>
    <w:rsid w:val="00EC003D"/>
    <w:rsid w:val="00EC2811"/>
    <w:rsid w:val="00EC3163"/>
    <w:rsid w:val="00EC35A0"/>
    <w:rsid w:val="00EC3C1F"/>
    <w:rsid w:val="00EC49FB"/>
    <w:rsid w:val="00EC527E"/>
    <w:rsid w:val="00EC60AD"/>
    <w:rsid w:val="00EC64BB"/>
    <w:rsid w:val="00EC6CBF"/>
    <w:rsid w:val="00EC7515"/>
    <w:rsid w:val="00EC7837"/>
    <w:rsid w:val="00ED02FA"/>
    <w:rsid w:val="00ED13A3"/>
    <w:rsid w:val="00ED164D"/>
    <w:rsid w:val="00ED17F9"/>
    <w:rsid w:val="00ED18C8"/>
    <w:rsid w:val="00ED4B69"/>
    <w:rsid w:val="00ED5B42"/>
    <w:rsid w:val="00ED6B02"/>
    <w:rsid w:val="00ED7812"/>
    <w:rsid w:val="00ED7968"/>
    <w:rsid w:val="00EE0A69"/>
    <w:rsid w:val="00EE0DC5"/>
    <w:rsid w:val="00EE3D38"/>
    <w:rsid w:val="00EE49E9"/>
    <w:rsid w:val="00EF0988"/>
    <w:rsid w:val="00EF1985"/>
    <w:rsid w:val="00EF1EAF"/>
    <w:rsid w:val="00EF5672"/>
    <w:rsid w:val="00F017B0"/>
    <w:rsid w:val="00F018A3"/>
    <w:rsid w:val="00F02C0C"/>
    <w:rsid w:val="00F03199"/>
    <w:rsid w:val="00F04999"/>
    <w:rsid w:val="00F04A1A"/>
    <w:rsid w:val="00F04BB5"/>
    <w:rsid w:val="00F05E29"/>
    <w:rsid w:val="00F0681B"/>
    <w:rsid w:val="00F10DD5"/>
    <w:rsid w:val="00F10F78"/>
    <w:rsid w:val="00F11DEC"/>
    <w:rsid w:val="00F12CE9"/>
    <w:rsid w:val="00F13867"/>
    <w:rsid w:val="00F1402A"/>
    <w:rsid w:val="00F14623"/>
    <w:rsid w:val="00F14863"/>
    <w:rsid w:val="00F1544A"/>
    <w:rsid w:val="00F16417"/>
    <w:rsid w:val="00F1696F"/>
    <w:rsid w:val="00F174B5"/>
    <w:rsid w:val="00F1757D"/>
    <w:rsid w:val="00F1791D"/>
    <w:rsid w:val="00F17A93"/>
    <w:rsid w:val="00F17ADA"/>
    <w:rsid w:val="00F20C56"/>
    <w:rsid w:val="00F2109B"/>
    <w:rsid w:val="00F22089"/>
    <w:rsid w:val="00F2254F"/>
    <w:rsid w:val="00F2395B"/>
    <w:rsid w:val="00F25D2A"/>
    <w:rsid w:val="00F30A97"/>
    <w:rsid w:val="00F30FCA"/>
    <w:rsid w:val="00F318F2"/>
    <w:rsid w:val="00F32727"/>
    <w:rsid w:val="00F330A0"/>
    <w:rsid w:val="00F33F43"/>
    <w:rsid w:val="00F34868"/>
    <w:rsid w:val="00F34A97"/>
    <w:rsid w:val="00F36016"/>
    <w:rsid w:val="00F37055"/>
    <w:rsid w:val="00F4014B"/>
    <w:rsid w:val="00F40978"/>
    <w:rsid w:val="00F41EBD"/>
    <w:rsid w:val="00F41FE2"/>
    <w:rsid w:val="00F44646"/>
    <w:rsid w:val="00F44A1C"/>
    <w:rsid w:val="00F4652D"/>
    <w:rsid w:val="00F46C2B"/>
    <w:rsid w:val="00F46C9C"/>
    <w:rsid w:val="00F47FF4"/>
    <w:rsid w:val="00F50CC4"/>
    <w:rsid w:val="00F5182A"/>
    <w:rsid w:val="00F533E4"/>
    <w:rsid w:val="00F53761"/>
    <w:rsid w:val="00F54389"/>
    <w:rsid w:val="00F54CD5"/>
    <w:rsid w:val="00F55B1F"/>
    <w:rsid w:val="00F55CFC"/>
    <w:rsid w:val="00F56478"/>
    <w:rsid w:val="00F56C92"/>
    <w:rsid w:val="00F56DC7"/>
    <w:rsid w:val="00F5708E"/>
    <w:rsid w:val="00F5718F"/>
    <w:rsid w:val="00F60E38"/>
    <w:rsid w:val="00F61210"/>
    <w:rsid w:val="00F6130A"/>
    <w:rsid w:val="00F6290E"/>
    <w:rsid w:val="00F63AC5"/>
    <w:rsid w:val="00F6538F"/>
    <w:rsid w:val="00F66F31"/>
    <w:rsid w:val="00F675EA"/>
    <w:rsid w:val="00F71EF6"/>
    <w:rsid w:val="00F73345"/>
    <w:rsid w:val="00F7374A"/>
    <w:rsid w:val="00F74401"/>
    <w:rsid w:val="00F745FD"/>
    <w:rsid w:val="00F74A37"/>
    <w:rsid w:val="00F7502B"/>
    <w:rsid w:val="00F75660"/>
    <w:rsid w:val="00F768A0"/>
    <w:rsid w:val="00F8059A"/>
    <w:rsid w:val="00F8070A"/>
    <w:rsid w:val="00F81A12"/>
    <w:rsid w:val="00F82CF9"/>
    <w:rsid w:val="00F84DA7"/>
    <w:rsid w:val="00F851BB"/>
    <w:rsid w:val="00F8550F"/>
    <w:rsid w:val="00F87266"/>
    <w:rsid w:val="00F877AA"/>
    <w:rsid w:val="00F90060"/>
    <w:rsid w:val="00F91E56"/>
    <w:rsid w:val="00F920CD"/>
    <w:rsid w:val="00F93197"/>
    <w:rsid w:val="00F94C1F"/>
    <w:rsid w:val="00FA0F93"/>
    <w:rsid w:val="00FA15C7"/>
    <w:rsid w:val="00FA220F"/>
    <w:rsid w:val="00FA41CE"/>
    <w:rsid w:val="00FA6FA7"/>
    <w:rsid w:val="00FA7EDB"/>
    <w:rsid w:val="00FB0317"/>
    <w:rsid w:val="00FB19BF"/>
    <w:rsid w:val="00FB2B88"/>
    <w:rsid w:val="00FB3278"/>
    <w:rsid w:val="00FB5B0D"/>
    <w:rsid w:val="00FB6FAA"/>
    <w:rsid w:val="00FB7067"/>
    <w:rsid w:val="00FB72B1"/>
    <w:rsid w:val="00FB74F6"/>
    <w:rsid w:val="00FC1574"/>
    <w:rsid w:val="00FC16F2"/>
    <w:rsid w:val="00FC4BA7"/>
    <w:rsid w:val="00FC4C75"/>
    <w:rsid w:val="00FC52B7"/>
    <w:rsid w:val="00FC608E"/>
    <w:rsid w:val="00FC6BCC"/>
    <w:rsid w:val="00FC7BB1"/>
    <w:rsid w:val="00FD0DB5"/>
    <w:rsid w:val="00FD1735"/>
    <w:rsid w:val="00FD1A34"/>
    <w:rsid w:val="00FD359C"/>
    <w:rsid w:val="00FD4662"/>
    <w:rsid w:val="00FD4753"/>
    <w:rsid w:val="00FD4FF8"/>
    <w:rsid w:val="00FD5DE2"/>
    <w:rsid w:val="00FD5EE0"/>
    <w:rsid w:val="00FD696A"/>
    <w:rsid w:val="00FD7D50"/>
    <w:rsid w:val="00FE08E4"/>
    <w:rsid w:val="00FE126C"/>
    <w:rsid w:val="00FE1DA9"/>
    <w:rsid w:val="00FE1DE6"/>
    <w:rsid w:val="00FE1DF8"/>
    <w:rsid w:val="00FE3CA7"/>
    <w:rsid w:val="00FE598C"/>
    <w:rsid w:val="00FE6AB2"/>
    <w:rsid w:val="00FE782F"/>
    <w:rsid w:val="00FF337A"/>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886481"/>
    <w:pPr>
      <w:tabs>
        <w:tab w:val="left" w:pos="660"/>
        <w:tab w:val="right" w:leader="dot" w:pos="9345"/>
      </w:tabs>
      <w:spacing w:after="0" w:line="360" w:lineRule="auto"/>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07105615">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0010829">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88</Pages>
  <Words>14704</Words>
  <Characters>83818</Characters>
  <Application>Microsoft Office Word</Application>
  <DocSecurity>0</DocSecurity>
  <Lines>698</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2079</cp:revision>
  <cp:lastPrinted>2025-06-07T18:23:00Z</cp:lastPrinted>
  <dcterms:created xsi:type="dcterms:W3CDTF">2023-05-26T07:59:00Z</dcterms:created>
  <dcterms:modified xsi:type="dcterms:W3CDTF">2025-06-07T18:24:00Z</dcterms:modified>
</cp:coreProperties>
</file>