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FA6" w:rsidRDefault="004D49D6" w:rsidP="00BF099C">
      <w:pPr>
        <w:rPr>
          <w:b/>
          <w:sz w:val="36"/>
          <w:szCs w:val="36"/>
          <w:u w:val="single"/>
        </w:rPr>
      </w:pPr>
      <w:r w:rsidRPr="00B80533">
        <w:rPr>
          <w:b/>
          <w:sz w:val="36"/>
          <w:szCs w:val="36"/>
          <w:u w:val="single"/>
        </w:rPr>
        <w:t>Section 1: Define</w:t>
      </w:r>
      <w:r>
        <w:rPr>
          <w:b/>
          <w:sz w:val="36"/>
          <w:szCs w:val="36"/>
          <w:u w:val="single"/>
        </w:rPr>
        <w:t xml:space="preserve"> </w:t>
      </w:r>
    </w:p>
    <w:p w:rsidR="0071709A" w:rsidRDefault="0071709A" w:rsidP="0071709A">
      <w:pPr>
        <w:jc w:val="both"/>
        <w:rPr>
          <w:i/>
          <w:sz w:val="32"/>
          <w:szCs w:val="32"/>
        </w:rPr>
      </w:pPr>
      <w:r>
        <w:rPr>
          <w:sz w:val="32"/>
          <w:szCs w:val="32"/>
        </w:rPr>
        <w:t xml:space="preserve">Pg. Chapter 12, pg. 435 - Java Programming </w:t>
      </w:r>
      <w:r>
        <w:rPr>
          <w:i/>
          <w:sz w:val="32"/>
          <w:szCs w:val="32"/>
        </w:rPr>
        <w:t>A comprehensive Introduction</w:t>
      </w:r>
    </w:p>
    <w:p w:rsidR="0071709A" w:rsidRPr="00695A38" w:rsidRDefault="0071709A" w:rsidP="00BF099C"/>
    <w:p w:rsidR="00695A38" w:rsidRDefault="00695A38" w:rsidP="004A4939">
      <w:pPr>
        <w:tabs>
          <w:tab w:val="left" w:pos="1149"/>
        </w:tabs>
        <w:rPr>
          <w:sz w:val="36"/>
          <w:u w:val="single"/>
        </w:rPr>
      </w:pPr>
      <w:r>
        <w:rPr>
          <w:sz w:val="36"/>
          <w:u w:val="single"/>
        </w:rPr>
        <w:t>getName()</w:t>
      </w:r>
    </w:p>
    <w:p w:rsidR="00264DA7" w:rsidRDefault="00264DA7" w:rsidP="004A4939">
      <w:pPr>
        <w:tabs>
          <w:tab w:val="left" w:pos="1149"/>
        </w:tabs>
        <w:rPr>
          <w:sz w:val="36"/>
          <w:u w:val="single"/>
        </w:rPr>
      </w:pPr>
      <w:r>
        <w:rPr>
          <w:rFonts w:ascii="Arial" w:hAnsi="Arial" w:cs="Arial"/>
          <w:color w:val="353833"/>
          <w:sz w:val="18"/>
          <w:szCs w:val="18"/>
          <w:shd w:val="clear" w:color="auto" w:fill="FFFFFF"/>
        </w:rPr>
        <w:t>Returns this thread's name.</w:t>
      </w:r>
    </w:p>
    <w:p w:rsidR="00695A38" w:rsidRDefault="00695A38" w:rsidP="004A4939">
      <w:pPr>
        <w:tabs>
          <w:tab w:val="left" w:pos="1149"/>
        </w:tabs>
        <w:rPr>
          <w:sz w:val="36"/>
          <w:u w:val="single"/>
        </w:rPr>
      </w:pPr>
      <w:r>
        <w:rPr>
          <w:sz w:val="36"/>
          <w:u w:val="single"/>
        </w:rPr>
        <w:t>getPriority</w:t>
      </w:r>
    </w:p>
    <w:p w:rsidR="00264DA7" w:rsidRDefault="00264DA7" w:rsidP="004A4939">
      <w:pPr>
        <w:tabs>
          <w:tab w:val="left" w:pos="1149"/>
        </w:tabs>
        <w:rPr>
          <w:sz w:val="36"/>
          <w:u w:val="single"/>
        </w:rPr>
      </w:pPr>
      <w:r>
        <w:rPr>
          <w:rFonts w:ascii="Arial" w:hAnsi="Arial" w:cs="Arial"/>
          <w:color w:val="353833"/>
          <w:sz w:val="18"/>
          <w:szCs w:val="18"/>
          <w:shd w:val="clear" w:color="auto" w:fill="FFFFFF"/>
        </w:rPr>
        <w:t>Returns this thread's priority.</w:t>
      </w:r>
    </w:p>
    <w:p w:rsidR="003641E2" w:rsidRDefault="009075CC" w:rsidP="004A4939">
      <w:pPr>
        <w:tabs>
          <w:tab w:val="left" w:pos="1149"/>
        </w:tabs>
        <w:rPr>
          <w:sz w:val="36"/>
          <w:u w:val="single"/>
        </w:rPr>
      </w:pPr>
      <w:r>
        <w:rPr>
          <w:sz w:val="36"/>
          <w:u w:val="single"/>
        </w:rPr>
        <w:t>synchronized-</w:t>
      </w:r>
    </w:p>
    <w:p w:rsidR="000B2D77" w:rsidRDefault="000B2D77" w:rsidP="000B2D77">
      <w:pPr>
        <w:pStyle w:val="NormalWeb"/>
        <w:spacing w:line="288" w:lineRule="atLeast"/>
        <w:rPr>
          <w:rFonts w:ascii="Arial" w:hAnsi="Arial" w:cs="Arial"/>
          <w:color w:val="000000"/>
          <w:sz w:val="19"/>
          <w:szCs w:val="19"/>
        </w:rPr>
      </w:pPr>
      <w:r>
        <w:rPr>
          <w:rFonts w:ascii="Arial" w:hAnsi="Arial" w:cs="Arial"/>
          <w:color w:val="000000"/>
          <w:sz w:val="19"/>
          <w:szCs w:val="19"/>
        </w:rPr>
        <w:t>The Java programming language provides two basic synchronization idioms:</w:t>
      </w:r>
      <w:r>
        <w:rPr>
          <w:rStyle w:val="apple-converted-space"/>
          <w:rFonts w:ascii="Arial" w:hAnsi="Arial" w:cs="Arial"/>
          <w:color w:val="000000"/>
          <w:sz w:val="19"/>
          <w:szCs w:val="19"/>
        </w:rPr>
        <w:t> </w:t>
      </w:r>
      <w:r>
        <w:rPr>
          <w:rFonts w:ascii="Arial" w:hAnsi="Arial" w:cs="Arial"/>
          <w:i/>
          <w:iCs/>
          <w:color w:val="000000"/>
          <w:sz w:val="19"/>
          <w:szCs w:val="19"/>
        </w:rPr>
        <w:t>synchronized methods</w:t>
      </w:r>
      <w:r>
        <w:rPr>
          <w:rStyle w:val="apple-converted-space"/>
          <w:rFonts w:ascii="Arial" w:hAnsi="Arial" w:cs="Arial"/>
          <w:color w:val="000000"/>
          <w:sz w:val="19"/>
          <w:szCs w:val="19"/>
        </w:rPr>
        <w:t> </w:t>
      </w:r>
      <w:r>
        <w:rPr>
          <w:rFonts w:ascii="Arial" w:hAnsi="Arial" w:cs="Arial"/>
          <w:color w:val="000000"/>
          <w:sz w:val="19"/>
          <w:szCs w:val="19"/>
        </w:rPr>
        <w:t>and</w:t>
      </w:r>
      <w:r>
        <w:rPr>
          <w:rFonts w:ascii="Arial" w:hAnsi="Arial" w:cs="Arial"/>
          <w:i/>
          <w:iCs/>
          <w:color w:val="000000"/>
          <w:sz w:val="19"/>
          <w:szCs w:val="19"/>
        </w:rPr>
        <w:t>synchronized statements</w:t>
      </w:r>
      <w:r>
        <w:rPr>
          <w:rFonts w:ascii="Arial" w:hAnsi="Arial" w:cs="Arial"/>
          <w:color w:val="000000"/>
          <w:sz w:val="19"/>
          <w:szCs w:val="19"/>
        </w:rPr>
        <w:t>. The more complex of the two, synchronized statements, are described in the next section. This section is about synchronized methods.</w:t>
      </w:r>
    </w:p>
    <w:p w:rsidR="000B2D77" w:rsidRDefault="000B2D77" w:rsidP="000B2D77">
      <w:pPr>
        <w:pStyle w:val="NormalWeb"/>
        <w:spacing w:line="288" w:lineRule="atLeast"/>
        <w:rPr>
          <w:rFonts w:ascii="Arial" w:hAnsi="Arial" w:cs="Arial"/>
          <w:color w:val="000000"/>
          <w:sz w:val="19"/>
          <w:szCs w:val="19"/>
        </w:rPr>
      </w:pPr>
      <w:r>
        <w:rPr>
          <w:rFonts w:ascii="Arial" w:hAnsi="Arial" w:cs="Arial"/>
          <w:color w:val="000000"/>
          <w:sz w:val="19"/>
          <w:szCs w:val="19"/>
        </w:rPr>
        <w:t>To make a method synchronized, simply add the</w:t>
      </w:r>
      <w:r>
        <w:rPr>
          <w:rStyle w:val="apple-converted-space"/>
          <w:rFonts w:ascii="Arial" w:hAnsi="Arial" w:cs="Arial"/>
          <w:color w:val="000000"/>
          <w:sz w:val="19"/>
          <w:szCs w:val="19"/>
        </w:rPr>
        <w:t> </w:t>
      </w:r>
      <w:r>
        <w:rPr>
          <w:rStyle w:val="HTMLCode"/>
          <w:rFonts w:ascii="Courier" w:hAnsi="Courier"/>
          <w:color w:val="000000"/>
        </w:rPr>
        <w:t>synchronized</w:t>
      </w:r>
      <w:r>
        <w:rPr>
          <w:rStyle w:val="apple-converted-space"/>
          <w:rFonts w:ascii="Arial" w:hAnsi="Arial" w:cs="Arial"/>
          <w:color w:val="000000"/>
          <w:sz w:val="19"/>
          <w:szCs w:val="19"/>
        </w:rPr>
        <w:t> </w:t>
      </w:r>
      <w:r>
        <w:rPr>
          <w:rFonts w:ascii="Arial" w:hAnsi="Arial" w:cs="Arial"/>
          <w:color w:val="000000"/>
          <w:sz w:val="19"/>
          <w:szCs w:val="19"/>
        </w:rPr>
        <w:t>keyword to its declaration:</w:t>
      </w:r>
    </w:p>
    <w:p w:rsidR="000B2D77" w:rsidRDefault="000B2D77" w:rsidP="000B2D77">
      <w:pPr>
        <w:pStyle w:val="HTMLPreformatted"/>
        <w:rPr>
          <w:color w:val="000000"/>
        </w:rPr>
      </w:pPr>
      <w:r>
        <w:rPr>
          <w:color w:val="000000"/>
        </w:rPr>
        <w:t>public class SynchronizedCounter {</w:t>
      </w:r>
    </w:p>
    <w:p w:rsidR="000B2D77" w:rsidRDefault="000B2D77" w:rsidP="000B2D77">
      <w:pPr>
        <w:pStyle w:val="HTMLPreformatted"/>
        <w:rPr>
          <w:color w:val="000000"/>
        </w:rPr>
      </w:pPr>
      <w:r>
        <w:rPr>
          <w:color w:val="000000"/>
        </w:rPr>
        <w:t xml:space="preserve">    private int c = 0;</w:t>
      </w:r>
    </w:p>
    <w:p w:rsidR="000B2D77" w:rsidRDefault="000B2D77" w:rsidP="000B2D77">
      <w:pPr>
        <w:pStyle w:val="HTMLPreformatted"/>
        <w:rPr>
          <w:color w:val="000000"/>
        </w:rPr>
      </w:pPr>
    </w:p>
    <w:p w:rsidR="000B2D77" w:rsidRDefault="000B2D77" w:rsidP="000B2D77">
      <w:pPr>
        <w:pStyle w:val="HTMLPreformatted"/>
        <w:rPr>
          <w:color w:val="000000"/>
        </w:rPr>
      </w:pPr>
      <w:r>
        <w:rPr>
          <w:color w:val="000000"/>
        </w:rPr>
        <w:t xml:space="preserve">    public synchronized void increment() {</w:t>
      </w:r>
    </w:p>
    <w:p w:rsidR="000B2D77" w:rsidRDefault="000B2D77" w:rsidP="000B2D77">
      <w:pPr>
        <w:pStyle w:val="HTMLPreformatted"/>
        <w:rPr>
          <w:color w:val="000000"/>
        </w:rPr>
      </w:pPr>
      <w:r>
        <w:rPr>
          <w:color w:val="000000"/>
        </w:rPr>
        <w:t xml:space="preserve">        c++;</w:t>
      </w:r>
    </w:p>
    <w:p w:rsidR="000B2D77" w:rsidRDefault="000B2D77" w:rsidP="000B2D77">
      <w:pPr>
        <w:pStyle w:val="HTMLPreformatted"/>
        <w:rPr>
          <w:color w:val="000000"/>
        </w:rPr>
      </w:pPr>
      <w:r>
        <w:rPr>
          <w:color w:val="000000"/>
        </w:rPr>
        <w:t xml:space="preserve">    }</w:t>
      </w:r>
    </w:p>
    <w:p w:rsidR="000B2D77" w:rsidRDefault="000B2D77" w:rsidP="000B2D77">
      <w:pPr>
        <w:pStyle w:val="HTMLPreformatted"/>
        <w:rPr>
          <w:color w:val="000000"/>
        </w:rPr>
      </w:pPr>
    </w:p>
    <w:p w:rsidR="000B2D77" w:rsidRDefault="000B2D77" w:rsidP="000B2D77">
      <w:pPr>
        <w:pStyle w:val="HTMLPreformatted"/>
        <w:rPr>
          <w:color w:val="000000"/>
        </w:rPr>
      </w:pPr>
      <w:r>
        <w:rPr>
          <w:color w:val="000000"/>
        </w:rPr>
        <w:t xml:space="preserve">    public synchronized void decrement() {</w:t>
      </w:r>
    </w:p>
    <w:p w:rsidR="000B2D77" w:rsidRDefault="000B2D77" w:rsidP="000B2D77">
      <w:pPr>
        <w:pStyle w:val="HTMLPreformatted"/>
        <w:rPr>
          <w:color w:val="000000"/>
        </w:rPr>
      </w:pPr>
      <w:r>
        <w:rPr>
          <w:color w:val="000000"/>
        </w:rPr>
        <w:t xml:space="preserve">        c--;</w:t>
      </w:r>
    </w:p>
    <w:p w:rsidR="000B2D77" w:rsidRDefault="000B2D77" w:rsidP="000B2D77">
      <w:pPr>
        <w:pStyle w:val="HTMLPreformatted"/>
        <w:rPr>
          <w:color w:val="000000"/>
        </w:rPr>
      </w:pPr>
      <w:r>
        <w:rPr>
          <w:color w:val="000000"/>
        </w:rPr>
        <w:t xml:space="preserve">    }</w:t>
      </w:r>
    </w:p>
    <w:p w:rsidR="000B2D77" w:rsidRDefault="000B2D77" w:rsidP="000B2D77">
      <w:pPr>
        <w:pStyle w:val="HTMLPreformatted"/>
        <w:rPr>
          <w:color w:val="000000"/>
        </w:rPr>
      </w:pPr>
    </w:p>
    <w:p w:rsidR="000B2D77" w:rsidRDefault="000B2D77" w:rsidP="000B2D77">
      <w:pPr>
        <w:pStyle w:val="HTMLPreformatted"/>
        <w:rPr>
          <w:color w:val="000000"/>
        </w:rPr>
      </w:pPr>
      <w:r>
        <w:rPr>
          <w:color w:val="000000"/>
        </w:rPr>
        <w:t xml:space="preserve">    public synchronized int value() {</w:t>
      </w:r>
    </w:p>
    <w:p w:rsidR="000B2D77" w:rsidRDefault="000B2D77" w:rsidP="000B2D77">
      <w:pPr>
        <w:pStyle w:val="HTMLPreformatted"/>
        <w:rPr>
          <w:color w:val="000000"/>
        </w:rPr>
      </w:pPr>
      <w:r>
        <w:rPr>
          <w:color w:val="000000"/>
        </w:rPr>
        <w:t xml:space="preserve">        return c;</w:t>
      </w:r>
    </w:p>
    <w:p w:rsidR="000B2D77" w:rsidRDefault="000B2D77" w:rsidP="000B2D77">
      <w:pPr>
        <w:pStyle w:val="HTMLPreformatted"/>
        <w:rPr>
          <w:color w:val="000000"/>
        </w:rPr>
      </w:pPr>
      <w:r>
        <w:rPr>
          <w:color w:val="000000"/>
        </w:rPr>
        <w:t xml:space="preserve">    }</w:t>
      </w:r>
    </w:p>
    <w:p w:rsidR="000B2D77" w:rsidRDefault="000B2D77" w:rsidP="000B2D77">
      <w:pPr>
        <w:pStyle w:val="HTMLPreformatted"/>
        <w:rPr>
          <w:color w:val="000000"/>
        </w:rPr>
      </w:pPr>
      <w:r>
        <w:rPr>
          <w:color w:val="000000"/>
        </w:rPr>
        <w:t>}</w:t>
      </w:r>
    </w:p>
    <w:p w:rsidR="000B2D77" w:rsidRDefault="000B2D77" w:rsidP="000B2D77">
      <w:pPr>
        <w:pStyle w:val="NormalWeb"/>
        <w:spacing w:line="288" w:lineRule="atLeast"/>
        <w:rPr>
          <w:rFonts w:ascii="Arial" w:hAnsi="Arial" w:cs="Arial"/>
          <w:color w:val="000000"/>
          <w:sz w:val="19"/>
          <w:szCs w:val="19"/>
        </w:rPr>
      </w:pPr>
      <w:r>
        <w:rPr>
          <w:rFonts w:ascii="Arial" w:hAnsi="Arial" w:cs="Arial"/>
          <w:color w:val="000000"/>
          <w:sz w:val="19"/>
          <w:szCs w:val="19"/>
        </w:rPr>
        <w:t>If</w:t>
      </w:r>
      <w:r>
        <w:rPr>
          <w:rStyle w:val="apple-converted-space"/>
          <w:rFonts w:ascii="Arial" w:hAnsi="Arial" w:cs="Arial"/>
          <w:color w:val="000000"/>
          <w:sz w:val="19"/>
          <w:szCs w:val="19"/>
        </w:rPr>
        <w:t> </w:t>
      </w:r>
      <w:r>
        <w:rPr>
          <w:rStyle w:val="HTMLCode"/>
          <w:rFonts w:ascii="Courier" w:hAnsi="Courier"/>
          <w:color w:val="000000"/>
        </w:rPr>
        <w:t>count</w:t>
      </w:r>
      <w:r>
        <w:rPr>
          <w:rStyle w:val="apple-converted-space"/>
          <w:rFonts w:ascii="Arial" w:hAnsi="Arial" w:cs="Arial"/>
          <w:color w:val="000000"/>
          <w:sz w:val="19"/>
          <w:szCs w:val="19"/>
        </w:rPr>
        <w:t> </w:t>
      </w:r>
      <w:r>
        <w:rPr>
          <w:rFonts w:ascii="Arial" w:hAnsi="Arial" w:cs="Arial"/>
          <w:color w:val="000000"/>
          <w:sz w:val="19"/>
          <w:szCs w:val="19"/>
        </w:rPr>
        <w:t>is an instance of</w:t>
      </w:r>
      <w:r>
        <w:rPr>
          <w:rStyle w:val="apple-converted-space"/>
          <w:rFonts w:ascii="Arial" w:hAnsi="Arial" w:cs="Arial"/>
          <w:color w:val="000000"/>
          <w:sz w:val="19"/>
          <w:szCs w:val="19"/>
        </w:rPr>
        <w:t> </w:t>
      </w:r>
      <w:r>
        <w:rPr>
          <w:rStyle w:val="HTMLCode"/>
          <w:rFonts w:ascii="Courier" w:hAnsi="Courier"/>
          <w:color w:val="000000"/>
        </w:rPr>
        <w:t>SynchronizedCounter</w:t>
      </w:r>
      <w:r>
        <w:rPr>
          <w:rFonts w:ascii="Arial" w:hAnsi="Arial" w:cs="Arial"/>
          <w:color w:val="000000"/>
          <w:sz w:val="19"/>
          <w:szCs w:val="19"/>
        </w:rPr>
        <w:t>, then making these methods synchronized has two effects:</w:t>
      </w:r>
    </w:p>
    <w:p w:rsidR="000B2D77" w:rsidRDefault="000B2D77" w:rsidP="000B2D77">
      <w:pPr>
        <w:numPr>
          <w:ilvl w:val="0"/>
          <w:numId w:val="10"/>
        </w:numPr>
        <w:spacing w:before="100" w:beforeAutospacing="1" w:after="100" w:afterAutospacing="1" w:line="288" w:lineRule="atLeast"/>
        <w:rPr>
          <w:rFonts w:ascii="Arial" w:hAnsi="Arial" w:cs="Arial"/>
          <w:color w:val="000000"/>
          <w:sz w:val="19"/>
          <w:szCs w:val="19"/>
        </w:rPr>
      </w:pPr>
      <w:r>
        <w:rPr>
          <w:rFonts w:ascii="Arial" w:hAnsi="Arial" w:cs="Arial"/>
          <w:color w:val="000000"/>
          <w:sz w:val="19"/>
          <w:szCs w:val="19"/>
        </w:rPr>
        <w:t>First, it is not possible for two invocations of synchronized methods on the same object to interleave. When one thread is executing a synchronized method for an object, all other threads that invoke synchronized methods for the same object block (suspend execution) until the first thread is done with the object.</w:t>
      </w:r>
    </w:p>
    <w:p w:rsidR="000B2D77" w:rsidRDefault="000B2D77" w:rsidP="000B2D77">
      <w:pPr>
        <w:numPr>
          <w:ilvl w:val="0"/>
          <w:numId w:val="10"/>
        </w:numPr>
        <w:spacing w:before="100" w:beforeAutospacing="1" w:after="100" w:afterAutospacing="1" w:line="288" w:lineRule="atLeast"/>
        <w:rPr>
          <w:rFonts w:ascii="Arial" w:hAnsi="Arial" w:cs="Arial"/>
          <w:color w:val="000000"/>
          <w:sz w:val="19"/>
          <w:szCs w:val="19"/>
        </w:rPr>
      </w:pPr>
      <w:r>
        <w:rPr>
          <w:rFonts w:ascii="Arial" w:hAnsi="Arial" w:cs="Arial"/>
          <w:color w:val="000000"/>
          <w:sz w:val="19"/>
          <w:szCs w:val="19"/>
        </w:rPr>
        <w:lastRenderedPageBreak/>
        <w:t>Second, when a synchronized method exits, it automatically establishes a happens-before relationship with</w:t>
      </w:r>
      <w:r>
        <w:rPr>
          <w:rStyle w:val="apple-converted-space"/>
          <w:rFonts w:ascii="Arial" w:hAnsi="Arial" w:cs="Arial"/>
          <w:color w:val="000000"/>
          <w:sz w:val="19"/>
          <w:szCs w:val="19"/>
        </w:rPr>
        <w:t> </w:t>
      </w:r>
      <w:r>
        <w:rPr>
          <w:rFonts w:ascii="Arial" w:hAnsi="Arial" w:cs="Arial"/>
          <w:i/>
          <w:iCs/>
          <w:color w:val="000000"/>
          <w:sz w:val="19"/>
          <w:szCs w:val="19"/>
        </w:rPr>
        <w:t>any subsequent invocation</w:t>
      </w:r>
      <w:r>
        <w:rPr>
          <w:rStyle w:val="apple-converted-space"/>
          <w:rFonts w:ascii="Arial" w:hAnsi="Arial" w:cs="Arial"/>
          <w:color w:val="000000"/>
          <w:sz w:val="19"/>
          <w:szCs w:val="19"/>
        </w:rPr>
        <w:t> </w:t>
      </w:r>
      <w:r>
        <w:rPr>
          <w:rFonts w:ascii="Arial" w:hAnsi="Arial" w:cs="Arial"/>
          <w:color w:val="000000"/>
          <w:sz w:val="19"/>
          <w:szCs w:val="19"/>
        </w:rPr>
        <w:t>of a synchronized method for the same object. This guarantees that changes to the state of the object are visible to all threads.</w:t>
      </w:r>
    </w:p>
    <w:p w:rsidR="000B2D77" w:rsidRDefault="000B2D77" w:rsidP="000B2D77">
      <w:pPr>
        <w:pStyle w:val="NormalWeb"/>
        <w:spacing w:line="288" w:lineRule="atLeast"/>
        <w:rPr>
          <w:rFonts w:ascii="Arial" w:hAnsi="Arial" w:cs="Arial"/>
          <w:color w:val="000000"/>
          <w:sz w:val="19"/>
          <w:szCs w:val="19"/>
        </w:rPr>
      </w:pPr>
      <w:r>
        <w:rPr>
          <w:rFonts w:ascii="Arial" w:hAnsi="Arial" w:cs="Arial"/>
          <w:color w:val="000000"/>
          <w:sz w:val="19"/>
          <w:szCs w:val="19"/>
        </w:rPr>
        <w:t>Note that constructors cannot be synchronized — using the</w:t>
      </w:r>
      <w:r>
        <w:rPr>
          <w:rStyle w:val="apple-converted-space"/>
          <w:rFonts w:ascii="Arial" w:hAnsi="Arial" w:cs="Arial"/>
          <w:color w:val="000000"/>
          <w:sz w:val="19"/>
          <w:szCs w:val="19"/>
        </w:rPr>
        <w:t> </w:t>
      </w:r>
      <w:r>
        <w:rPr>
          <w:rStyle w:val="HTMLCode"/>
          <w:rFonts w:ascii="Courier" w:hAnsi="Courier"/>
          <w:color w:val="000000"/>
        </w:rPr>
        <w:t>synchronized</w:t>
      </w:r>
      <w:r>
        <w:rPr>
          <w:rStyle w:val="apple-converted-space"/>
          <w:rFonts w:ascii="Arial" w:hAnsi="Arial" w:cs="Arial"/>
          <w:color w:val="000000"/>
          <w:sz w:val="19"/>
          <w:szCs w:val="19"/>
        </w:rPr>
        <w:t> </w:t>
      </w:r>
      <w:r>
        <w:rPr>
          <w:rFonts w:ascii="Arial" w:hAnsi="Arial" w:cs="Arial"/>
          <w:color w:val="000000"/>
          <w:sz w:val="19"/>
          <w:szCs w:val="19"/>
        </w:rPr>
        <w:t>keyword with a constructor is a syntax error. Synchronizing constructors doesn't make sense, because only the thread that creates an object should have access to it while it is being constructed.</w:t>
      </w:r>
    </w:p>
    <w:p w:rsidR="000B2D77" w:rsidRDefault="00CB0836" w:rsidP="000B2D77">
      <w:pPr>
        <w:spacing w:line="288" w:lineRule="atLeast"/>
        <w:rPr>
          <w:rFonts w:ascii="Arial" w:hAnsi="Arial" w:cs="Arial"/>
          <w:color w:val="000000"/>
          <w:sz w:val="19"/>
          <w:szCs w:val="19"/>
        </w:rPr>
      </w:pPr>
      <w:r>
        <w:rPr>
          <w:rFonts w:ascii="Arial" w:hAnsi="Arial" w:cs="Arial"/>
          <w:color w:val="000000"/>
          <w:sz w:val="19"/>
          <w:szCs w:val="19"/>
        </w:rPr>
        <w:pict>
          <v:rect id="_x0000_i1025" style="width:0;height:1.5pt" o:hralign="center" o:hrstd="t" o:hr="t" fillcolor="#a0a0a0" stroked="f">
            <v:textbox inset="5.85pt,.7pt,5.85pt,.7pt"/>
          </v:rect>
        </w:pict>
      </w:r>
    </w:p>
    <w:p w:rsidR="000B2D77" w:rsidRDefault="000B2D77" w:rsidP="000B2D77">
      <w:pPr>
        <w:spacing w:line="288" w:lineRule="atLeast"/>
        <w:rPr>
          <w:rFonts w:ascii="Arial" w:hAnsi="Arial" w:cs="Arial"/>
          <w:color w:val="000000"/>
          <w:sz w:val="19"/>
          <w:szCs w:val="19"/>
        </w:rPr>
      </w:pPr>
      <w:r>
        <w:rPr>
          <w:rStyle w:val="Strong"/>
          <w:rFonts w:ascii="Arial" w:hAnsi="Arial" w:cs="Arial"/>
          <w:color w:val="000000"/>
          <w:sz w:val="19"/>
          <w:szCs w:val="19"/>
        </w:rPr>
        <w:t>Warning:</w:t>
      </w:r>
      <w:r>
        <w:rPr>
          <w:rFonts w:ascii="Arial" w:hAnsi="Arial" w:cs="Arial"/>
          <w:color w:val="000000"/>
          <w:sz w:val="19"/>
          <w:szCs w:val="19"/>
        </w:rPr>
        <w:t> When constructing an object that will be shared between threads, be very careful that a reference to the object does not "leak" prematurely. For example, suppose you want to maintain a</w:t>
      </w:r>
      <w:r>
        <w:rPr>
          <w:rStyle w:val="HTMLCode"/>
          <w:rFonts w:ascii="Courier" w:hAnsi="Courier"/>
          <w:color w:val="000000"/>
        </w:rPr>
        <w:t>List</w:t>
      </w:r>
      <w:r>
        <w:rPr>
          <w:rStyle w:val="apple-converted-space"/>
          <w:rFonts w:ascii="Arial" w:hAnsi="Arial" w:cs="Arial"/>
          <w:color w:val="000000"/>
          <w:sz w:val="19"/>
          <w:szCs w:val="19"/>
        </w:rPr>
        <w:t> </w:t>
      </w:r>
      <w:r>
        <w:rPr>
          <w:rFonts w:ascii="Arial" w:hAnsi="Arial" w:cs="Arial"/>
          <w:color w:val="000000"/>
          <w:sz w:val="19"/>
          <w:szCs w:val="19"/>
        </w:rPr>
        <w:t>called</w:t>
      </w:r>
      <w:r>
        <w:rPr>
          <w:rStyle w:val="apple-converted-space"/>
          <w:rFonts w:ascii="Arial" w:hAnsi="Arial" w:cs="Arial"/>
          <w:color w:val="000000"/>
          <w:sz w:val="19"/>
          <w:szCs w:val="19"/>
        </w:rPr>
        <w:t> </w:t>
      </w:r>
      <w:r>
        <w:rPr>
          <w:rStyle w:val="HTMLCode"/>
          <w:rFonts w:ascii="Courier" w:hAnsi="Courier"/>
          <w:color w:val="000000"/>
        </w:rPr>
        <w:t>instances</w:t>
      </w:r>
      <w:r>
        <w:rPr>
          <w:rStyle w:val="apple-converted-space"/>
          <w:rFonts w:ascii="Arial" w:hAnsi="Arial" w:cs="Arial"/>
          <w:color w:val="000000"/>
          <w:sz w:val="19"/>
          <w:szCs w:val="19"/>
        </w:rPr>
        <w:t> </w:t>
      </w:r>
      <w:r>
        <w:rPr>
          <w:rFonts w:ascii="Arial" w:hAnsi="Arial" w:cs="Arial"/>
          <w:color w:val="000000"/>
          <w:sz w:val="19"/>
          <w:szCs w:val="19"/>
        </w:rPr>
        <w:t>containing every instance of class. You might be tempted to add the following line to your constructor:</w:t>
      </w:r>
    </w:p>
    <w:p w:rsidR="000B2D77" w:rsidRDefault="000B2D77" w:rsidP="000B2D77">
      <w:pPr>
        <w:pStyle w:val="HTMLPreformatted"/>
        <w:spacing w:line="288" w:lineRule="atLeast"/>
        <w:rPr>
          <w:color w:val="000000"/>
        </w:rPr>
      </w:pPr>
      <w:r>
        <w:rPr>
          <w:color w:val="000000"/>
        </w:rPr>
        <w:t>instances.add(this);</w:t>
      </w:r>
    </w:p>
    <w:p w:rsidR="000B2D77" w:rsidRDefault="000B2D77" w:rsidP="000B2D77">
      <w:pPr>
        <w:spacing w:line="288" w:lineRule="atLeast"/>
        <w:rPr>
          <w:rFonts w:ascii="Arial" w:hAnsi="Arial" w:cs="Arial"/>
          <w:color w:val="000000"/>
          <w:sz w:val="19"/>
          <w:szCs w:val="19"/>
        </w:rPr>
      </w:pPr>
      <w:r>
        <w:rPr>
          <w:rFonts w:ascii="Arial" w:hAnsi="Arial" w:cs="Arial"/>
          <w:color w:val="000000"/>
          <w:sz w:val="19"/>
          <w:szCs w:val="19"/>
        </w:rPr>
        <w:t>But then other threads can use</w:t>
      </w:r>
      <w:r>
        <w:rPr>
          <w:rStyle w:val="apple-converted-space"/>
          <w:rFonts w:ascii="Arial" w:hAnsi="Arial" w:cs="Arial"/>
          <w:color w:val="000000"/>
          <w:sz w:val="19"/>
          <w:szCs w:val="19"/>
        </w:rPr>
        <w:t> </w:t>
      </w:r>
      <w:r>
        <w:rPr>
          <w:rStyle w:val="HTMLCode"/>
          <w:rFonts w:ascii="Courier" w:hAnsi="Courier"/>
          <w:color w:val="000000"/>
        </w:rPr>
        <w:t>instances</w:t>
      </w:r>
      <w:r>
        <w:rPr>
          <w:rStyle w:val="apple-converted-space"/>
          <w:rFonts w:ascii="Arial" w:hAnsi="Arial" w:cs="Arial"/>
          <w:color w:val="000000"/>
          <w:sz w:val="19"/>
          <w:szCs w:val="19"/>
        </w:rPr>
        <w:t> </w:t>
      </w:r>
      <w:r>
        <w:rPr>
          <w:rFonts w:ascii="Arial" w:hAnsi="Arial" w:cs="Arial"/>
          <w:color w:val="000000"/>
          <w:sz w:val="19"/>
          <w:szCs w:val="19"/>
        </w:rPr>
        <w:t>to access the object before construction of the object is complete.</w:t>
      </w:r>
    </w:p>
    <w:p w:rsidR="000B2D77" w:rsidRDefault="00CB0836" w:rsidP="000B2D77">
      <w:pPr>
        <w:spacing w:line="288" w:lineRule="atLeast"/>
        <w:rPr>
          <w:rFonts w:ascii="Arial" w:hAnsi="Arial" w:cs="Arial"/>
          <w:color w:val="000000"/>
          <w:sz w:val="19"/>
          <w:szCs w:val="19"/>
        </w:rPr>
      </w:pPr>
      <w:r>
        <w:rPr>
          <w:rFonts w:ascii="Arial" w:hAnsi="Arial" w:cs="Arial"/>
          <w:color w:val="000000"/>
          <w:sz w:val="19"/>
          <w:szCs w:val="19"/>
        </w:rPr>
        <w:pict>
          <v:rect id="_x0000_i1026" style="width:0;height:1.5pt" o:hralign="center" o:hrstd="t" o:hr="t" fillcolor="#a0a0a0" stroked="f">
            <v:textbox inset="5.85pt,.7pt,5.85pt,.7pt"/>
          </v:rect>
        </w:pict>
      </w:r>
    </w:p>
    <w:p w:rsidR="000B2D77" w:rsidRDefault="000B2D77" w:rsidP="000B2D77">
      <w:pPr>
        <w:pStyle w:val="NormalWeb"/>
        <w:spacing w:line="288" w:lineRule="atLeast"/>
        <w:rPr>
          <w:rFonts w:ascii="Arial" w:hAnsi="Arial" w:cs="Arial"/>
          <w:color w:val="000000"/>
          <w:sz w:val="19"/>
          <w:szCs w:val="19"/>
        </w:rPr>
      </w:pPr>
      <w:r>
        <w:rPr>
          <w:rFonts w:ascii="Arial" w:hAnsi="Arial" w:cs="Arial"/>
          <w:color w:val="000000"/>
          <w:sz w:val="19"/>
          <w:szCs w:val="19"/>
        </w:rPr>
        <w:t>Synchronized methods enable a simple strategy for preventing thread interference and memory consistency errors: if an object is visible to more than one thread, all reads or writes to that object's variables are done through</w:t>
      </w:r>
      <w:r>
        <w:rPr>
          <w:rStyle w:val="apple-converted-space"/>
          <w:rFonts w:ascii="Arial" w:hAnsi="Arial" w:cs="Arial"/>
          <w:color w:val="000000"/>
          <w:sz w:val="19"/>
          <w:szCs w:val="19"/>
        </w:rPr>
        <w:t> </w:t>
      </w:r>
      <w:r>
        <w:rPr>
          <w:rStyle w:val="HTMLCode"/>
          <w:rFonts w:ascii="Courier" w:hAnsi="Courier"/>
          <w:color w:val="000000"/>
        </w:rPr>
        <w:t>synchronized</w:t>
      </w:r>
      <w:r>
        <w:rPr>
          <w:rStyle w:val="apple-converted-space"/>
          <w:rFonts w:ascii="Arial" w:hAnsi="Arial" w:cs="Arial"/>
          <w:color w:val="000000"/>
          <w:sz w:val="19"/>
          <w:szCs w:val="19"/>
        </w:rPr>
        <w:t> </w:t>
      </w:r>
      <w:r>
        <w:rPr>
          <w:rFonts w:ascii="Arial" w:hAnsi="Arial" w:cs="Arial"/>
          <w:color w:val="000000"/>
          <w:sz w:val="19"/>
          <w:szCs w:val="19"/>
        </w:rPr>
        <w:t>methods. (An important exception:</w:t>
      </w:r>
      <w:r>
        <w:rPr>
          <w:rStyle w:val="apple-converted-space"/>
          <w:rFonts w:ascii="Arial" w:hAnsi="Arial" w:cs="Arial"/>
          <w:color w:val="000000"/>
          <w:sz w:val="19"/>
          <w:szCs w:val="19"/>
        </w:rPr>
        <w:t> </w:t>
      </w:r>
      <w:r>
        <w:rPr>
          <w:rStyle w:val="HTMLCode"/>
          <w:rFonts w:ascii="Courier" w:hAnsi="Courier"/>
          <w:color w:val="000000"/>
        </w:rPr>
        <w:t>final</w:t>
      </w:r>
      <w:r>
        <w:rPr>
          <w:rStyle w:val="apple-converted-space"/>
          <w:rFonts w:ascii="Arial" w:hAnsi="Arial" w:cs="Arial"/>
          <w:color w:val="000000"/>
          <w:sz w:val="19"/>
          <w:szCs w:val="19"/>
        </w:rPr>
        <w:t> </w:t>
      </w:r>
      <w:r>
        <w:rPr>
          <w:rFonts w:ascii="Arial" w:hAnsi="Arial" w:cs="Arial"/>
          <w:color w:val="000000"/>
          <w:sz w:val="19"/>
          <w:szCs w:val="19"/>
        </w:rPr>
        <w:t>fields, which cannot be modified after the object is constructed, can be safely read through non-synchronized methods, once the object is constructed) This strategy is effective, but can present problems with</w:t>
      </w:r>
      <w:r>
        <w:rPr>
          <w:rStyle w:val="apple-converted-space"/>
          <w:rFonts w:ascii="Arial" w:hAnsi="Arial" w:cs="Arial"/>
          <w:color w:val="000000"/>
          <w:sz w:val="19"/>
          <w:szCs w:val="19"/>
        </w:rPr>
        <w:t> </w:t>
      </w:r>
      <w:hyperlink r:id="rId7" w:history="1">
        <w:r>
          <w:rPr>
            <w:rStyle w:val="Hyperlink"/>
            <w:rFonts w:ascii="Arial" w:hAnsi="Arial" w:cs="Arial"/>
            <w:color w:val="3A87CF"/>
            <w:sz w:val="19"/>
            <w:szCs w:val="19"/>
          </w:rPr>
          <w:t>liveness</w:t>
        </w:r>
      </w:hyperlink>
      <w:r>
        <w:rPr>
          <w:rFonts w:ascii="Arial" w:hAnsi="Arial" w:cs="Arial"/>
          <w:color w:val="000000"/>
          <w:sz w:val="19"/>
          <w:szCs w:val="19"/>
        </w:rPr>
        <w:t>, as we'll see later in this lesson.</w:t>
      </w:r>
    </w:p>
    <w:p w:rsidR="000B2D77" w:rsidRDefault="000B2D77" w:rsidP="004A4939">
      <w:pPr>
        <w:tabs>
          <w:tab w:val="left" w:pos="1149"/>
        </w:tabs>
        <w:rPr>
          <w:sz w:val="36"/>
          <w:u w:val="single"/>
        </w:rPr>
      </w:pPr>
    </w:p>
    <w:p w:rsidR="0012622E" w:rsidRDefault="0012622E" w:rsidP="004A4939">
      <w:pPr>
        <w:tabs>
          <w:tab w:val="left" w:pos="1149"/>
        </w:tabs>
        <w:rPr>
          <w:sz w:val="36"/>
          <w:u w:val="single"/>
        </w:rPr>
      </w:pPr>
      <w:r>
        <w:rPr>
          <w:sz w:val="36"/>
          <w:u w:val="single"/>
        </w:rPr>
        <w:t>lock()-</w:t>
      </w:r>
    </w:p>
    <w:p w:rsidR="00470A85" w:rsidRPr="00470A85" w:rsidRDefault="00470A85" w:rsidP="00470A85">
      <w:pPr>
        <w:spacing w:before="100" w:beforeAutospacing="1" w:after="100" w:afterAutospacing="1" w:line="288" w:lineRule="atLeast"/>
        <w:outlineLvl w:val="0"/>
        <w:rPr>
          <w:rFonts w:ascii="Arial" w:eastAsia="MS PGothic" w:hAnsi="Arial" w:cs="Arial"/>
          <w:b/>
          <w:bCs/>
          <w:color w:val="333333"/>
          <w:kern w:val="36"/>
          <w:sz w:val="30"/>
          <w:szCs w:val="30"/>
          <w:lang w:eastAsia="ja-JP"/>
        </w:rPr>
      </w:pPr>
      <w:r w:rsidRPr="00470A85">
        <w:rPr>
          <w:rFonts w:ascii="Arial" w:eastAsia="MS PGothic" w:hAnsi="Arial" w:cs="Arial"/>
          <w:b/>
          <w:bCs/>
          <w:color w:val="333333"/>
          <w:kern w:val="36"/>
          <w:sz w:val="30"/>
          <w:szCs w:val="30"/>
          <w:lang w:eastAsia="ja-JP"/>
        </w:rPr>
        <w:t>Intrinsic Locks and Synchronization</w:t>
      </w:r>
    </w:p>
    <w:p w:rsidR="00470A85" w:rsidRPr="00470A85" w:rsidRDefault="00470A85" w:rsidP="00470A85">
      <w:pPr>
        <w:spacing w:before="100" w:beforeAutospacing="1" w:after="100" w:afterAutospacing="1" w:line="288" w:lineRule="atLeast"/>
        <w:rPr>
          <w:rFonts w:ascii="Arial" w:eastAsia="MS PGothic" w:hAnsi="Arial" w:cs="Arial"/>
          <w:color w:val="000000"/>
          <w:sz w:val="19"/>
          <w:szCs w:val="19"/>
          <w:lang w:eastAsia="ja-JP"/>
        </w:rPr>
      </w:pPr>
      <w:r w:rsidRPr="00470A85">
        <w:rPr>
          <w:rFonts w:ascii="Arial" w:eastAsia="MS PGothic" w:hAnsi="Arial" w:cs="Arial"/>
          <w:color w:val="000000"/>
          <w:sz w:val="19"/>
          <w:szCs w:val="19"/>
          <w:lang w:eastAsia="ja-JP"/>
        </w:rPr>
        <w:t>Synchronization is built around an internal entity known as the </w:t>
      </w:r>
      <w:r w:rsidRPr="00470A85">
        <w:rPr>
          <w:rFonts w:ascii="Arial" w:eastAsia="MS PGothic" w:hAnsi="Arial" w:cs="Arial"/>
          <w:i/>
          <w:iCs/>
          <w:color w:val="000000"/>
          <w:sz w:val="19"/>
          <w:szCs w:val="19"/>
          <w:lang w:eastAsia="ja-JP"/>
        </w:rPr>
        <w:t>intrinsic lock</w:t>
      </w:r>
      <w:r w:rsidRPr="00470A85">
        <w:rPr>
          <w:rFonts w:ascii="Arial" w:eastAsia="MS PGothic" w:hAnsi="Arial" w:cs="Arial"/>
          <w:color w:val="000000"/>
          <w:sz w:val="19"/>
          <w:szCs w:val="19"/>
          <w:lang w:eastAsia="ja-JP"/>
        </w:rPr>
        <w:t> or </w:t>
      </w:r>
      <w:r w:rsidRPr="00470A85">
        <w:rPr>
          <w:rFonts w:ascii="Arial" w:eastAsia="MS PGothic" w:hAnsi="Arial" w:cs="Arial"/>
          <w:i/>
          <w:iCs/>
          <w:color w:val="000000"/>
          <w:sz w:val="19"/>
          <w:szCs w:val="19"/>
          <w:lang w:eastAsia="ja-JP"/>
        </w:rPr>
        <w:t>monitor lock</w:t>
      </w:r>
      <w:r w:rsidRPr="00470A85">
        <w:rPr>
          <w:rFonts w:ascii="Arial" w:eastAsia="MS PGothic" w:hAnsi="Arial" w:cs="Arial"/>
          <w:color w:val="000000"/>
          <w:sz w:val="19"/>
          <w:szCs w:val="19"/>
          <w:lang w:eastAsia="ja-JP"/>
        </w:rPr>
        <w:t>. (The API specification often refers to this entity simply as a "monitor.") Intrinsic locks play a role in both aspects of synchronization: enforcing exclusive access to an object's state and establishing happens-before relationships that are essential to visibility.</w:t>
      </w:r>
    </w:p>
    <w:p w:rsidR="00470A85" w:rsidRPr="00470A85" w:rsidRDefault="00470A85" w:rsidP="00470A85">
      <w:pPr>
        <w:spacing w:before="100" w:beforeAutospacing="1" w:after="100" w:afterAutospacing="1" w:line="288" w:lineRule="atLeast"/>
        <w:rPr>
          <w:rFonts w:ascii="Arial" w:eastAsia="MS PGothic" w:hAnsi="Arial" w:cs="Arial"/>
          <w:color w:val="000000"/>
          <w:sz w:val="19"/>
          <w:szCs w:val="19"/>
          <w:lang w:eastAsia="ja-JP"/>
        </w:rPr>
      </w:pPr>
      <w:r w:rsidRPr="00470A85">
        <w:rPr>
          <w:rFonts w:ascii="Arial" w:eastAsia="MS PGothic" w:hAnsi="Arial" w:cs="Arial"/>
          <w:color w:val="000000"/>
          <w:sz w:val="19"/>
          <w:szCs w:val="19"/>
          <w:lang w:eastAsia="ja-JP"/>
        </w:rPr>
        <w:t>Every object has an intrinsic lock associated with it. By convention, a thread that needs exclusive and consistent access to an object's fields has to </w:t>
      </w:r>
      <w:r w:rsidRPr="00470A85">
        <w:rPr>
          <w:rFonts w:ascii="Arial" w:eastAsia="MS PGothic" w:hAnsi="Arial" w:cs="Arial"/>
          <w:i/>
          <w:iCs/>
          <w:color w:val="000000"/>
          <w:sz w:val="19"/>
          <w:szCs w:val="19"/>
          <w:lang w:eastAsia="ja-JP"/>
        </w:rPr>
        <w:t>acquire</w:t>
      </w:r>
      <w:r w:rsidRPr="00470A85">
        <w:rPr>
          <w:rFonts w:ascii="Arial" w:eastAsia="MS PGothic" w:hAnsi="Arial" w:cs="Arial"/>
          <w:color w:val="000000"/>
          <w:sz w:val="19"/>
          <w:szCs w:val="19"/>
          <w:lang w:eastAsia="ja-JP"/>
        </w:rPr>
        <w:t> the object's intrinsic lock before accessing them, and then</w:t>
      </w:r>
      <w:r w:rsidRPr="00470A85">
        <w:rPr>
          <w:rFonts w:ascii="Arial" w:eastAsia="MS PGothic" w:hAnsi="Arial" w:cs="Arial"/>
          <w:i/>
          <w:iCs/>
          <w:color w:val="000000"/>
          <w:sz w:val="19"/>
          <w:szCs w:val="19"/>
          <w:lang w:eastAsia="ja-JP"/>
        </w:rPr>
        <w:t>release</w:t>
      </w:r>
      <w:r w:rsidRPr="00470A85">
        <w:rPr>
          <w:rFonts w:ascii="Arial" w:eastAsia="MS PGothic" w:hAnsi="Arial" w:cs="Arial"/>
          <w:color w:val="000000"/>
          <w:sz w:val="19"/>
          <w:szCs w:val="19"/>
          <w:lang w:eastAsia="ja-JP"/>
        </w:rPr>
        <w:t> the intrinsic lock when it's done with them. A thread is said to </w:t>
      </w:r>
      <w:r w:rsidRPr="00470A85">
        <w:rPr>
          <w:rFonts w:ascii="Arial" w:eastAsia="MS PGothic" w:hAnsi="Arial" w:cs="Arial"/>
          <w:i/>
          <w:iCs/>
          <w:color w:val="000000"/>
          <w:sz w:val="19"/>
          <w:szCs w:val="19"/>
          <w:lang w:eastAsia="ja-JP"/>
        </w:rPr>
        <w:t>own</w:t>
      </w:r>
      <w:r w:rsidRPr="00470A85">
        <w:rPr>
          <w:rFonts w:ascii="Arial" w:eastAsia="MS PGothic" w:hAnsi="Arial" w:cs="Arial"/>
          <w:color w:val="000000"/>
          <w:sz w:val="19"/>
          <w:szCs w:val="19"/>
          <w:lang w:eastAsia="ja-JP"/>
        </w:rPr>
        <w:t> the intrinsic lock between the time it has acquired the lock and released the lock. As long as a thread owns an intrinsic lock, no other thread can acquire the same lock. The other thread will block when it attempts to acquire the lock.</w:t>
      </w:r>
    </w:p>
    <w:p w:rsidR="00470A85" w:rsidRPr="00470A85" w:rsidRDefault="00470A85" w:rsidP="00470A85">
      <w:pPr>
        <w:spacing w:before="100" w:beforeAutospacing="1" w:after="100" w:afterAutospacing="1" w:line="288" w:lineRule="atLeast"/>
        <w:rPr>
          <w:rFonts w:ascii="Arial" w:eastAsia="MS PGothic" w:hAnsi="Arial" w:cs="Arial"/>
          <w:color w:val="000000"/>
          <w:sz w:val="19"/>
          <w:szCs w:val="19"/>
          <w:lang w:eastAsia="ja-JP"/>
        </w:rPr>
      </w:pPr>
      <w:r w:rsidRPr="00470A85">
        <w:rPr>
          <w:rFonts w:ascii="Arial" w:eastAsia="MS PGothic" w:hAnsi="Arial" w:cs="Arial"/>
          <w:color w:val="000000"/>
          <w:sz w:val="19"/>
          <w:szCs w:val="19"/>
          <w:lang w:eastAsia="ja-JP"/>
        </w:rPr>
        <w:t>When a thread releases an intrinsic lock, a happens-before relationship is established between that action and any subsequent acquisition of the same lock.</w:t>
      </w:r>
    </w:p>
    <w:p w:rsidR="00470A85" w:rsidRPr="00470A85" w:rsidRDefault="00470A85" w:rsidP="00470A85">
      <w:pPr>
        <w:spacing w:before="100" w:beforeAutospacing="1" w:after="100" w:afterAutospacing="1" w:line="288" w:lineRule="atLeast"/>
        <w:outlineLvl w:val="1"/>
        <w:rPr>
          <w:rFonts w:ascii="Arial" w:eastAsia="MS PGothic" w:hAnsi="Arial" w:cs="Arial"/>
          <w:b/>
          <w:bCs/>
          <w:color w:val="333333"/>
          <w:sz w:val="26"/>
          <w:szCs w:val="26"/>
          <w:lang w:eastAsia="ja-JP"/>
        </w:rPr>
      </w:pPr>
      <w:r w:rsidRPr="00470A85">
        <w:rPr>
          <w:rFonts w:ascii="Arial" w:eastAsia="MS PGothic" w:hAnsi="Arial" w:cs="Arial"/>
          <w:b/>
          <w:bCs/>
          <w:color w:val="333333"/>
          <w:sz w:val="26"/>
          <w:szCs w:val="26"/>
          <w:lang w:eastAsia="ja-JP"/>
        </w:rPr>
        <w:t>Locks In Synchronized Methods</w:t>
      </w:r>
    </w:p>
    <w:p w:rsidR="00470A85" w:rsidRPr="00470A85" w:rsidRDefault="00470A85" w:rsidP="00470A85">
      <w:pPr>
        <w:spacing w:before="100" w:beforeAutospacing="1" w:after="100" w:afterAutospacing="1" w:line="288" w:lineRule="atLeast"/>
        <w:rPr>
          <w:rFonts w:ascii="Arial" w:eastAsia="MS PGothic" w:hAnsi="Arial" w:cs="Arial"/>
          <w:color w:val="000000"/>
          <w:sz w:val="19"/>
          <w:szCs w:val="19"/>
          <w:lang w:eastAsia="ja-JP"/>
        </w:rPr>
      </w:pPr>
      <w:r w:rsidRPr="00470A85">
        <w:rPr>
          <w:rFonts w:ascii="Arial" w:eastAsia="MS PGothic" w:hAnsi="Arial" w:cs="Arial"/>
          <w:color w:val="000000"/>
          <w:sz w:val="19"/>
          <w:szCs w:val="19"/>
          <w:lang w:eastAsia="ja-JP"/>
        </w:rPr>
        <w:lastRenderedPageBreak/>
        <w:t>When a thread invokes a synchronized method, it automatically acquires the intrinsic lock for that method's object and releases it when the method returns. The lock release occurs even if the return was caused by an uncaught exception.</w:t>
      </w:r>
    </w:p>
    <w:p w:rsidR="00470A85" w:rsidRPr="00470A85" w:rsidRDefault="00470A85" w:rsidP="00470A85">
      <w:pPr>
        <w:spacing w:before="100" w:beforeAutospacing="1" w:after="100" w:afterAutospacing="1" w:line="288" w:lineRule="atLeast"/>
        <w:rPr>
          <w:rFonts w:ascii="Arial" w:eastAsia="MS PGothic" w:hAnsi="Arial" w:cs="Arial"/>
          <w:color w:val="000000"/>
          <w:sz w:val="19"/>
          <w:szCs w:val="19"/>
          <w:lang w:eastAsia="ja-JP"/>
        </w:rPr>
      </w:pPr>
      <w:r w:rsidRPr="00470A85">
        <w:rPr>
          <w:rFonts w:ascii="Arial" w:eastAsia="MS PGothic" w:hAnsi="Arial" w:cs="Arial"/>
          <w:color w:val="000000"/>
          <w:sz w:val="19"/>
          <w:szCs w:val="19"/>
          <w:lang w:eastAsia="ja-JP"/>
        </w:rPr>
        <w:t>You might wonder what happens when a static synchronized method is invoked, since a static method is associated with a class, not an object. In this case, the thread acquires the intrinsic lock for the </w:t>
      </w:r>
      <w:r w:rsidRPr="00470A85">
        <w:rPr>
          <w:rFonts w:ascii="Courier" w:eastAsia="MS Gothic" w:hAnsi="Courier" w:cs="MS Gothic"/>
          <w:color w:val="000000"/>
          <w:sz w:val="24"/>
          <w:szCs w:val="24"/>
          <w:lang w:eastAsia="ja-JP"/>
        </w:rPr>
        <w:t>Class</w:t>
      </w:r>
      <w:r w:rsidRPr="00470A85">
        <w:rPr>
          <w:rFonts w:ascii="Arial" w:eastAsia="MS PGothic" w:hAnsi="Arial" w:cs="Arial"/>
          <w:color w:val="000000"/>
          <w:sz w:val="19"/>
          <w:szCs w:val="19"/>
          <w:lang w:eastAsia="ja-JP"/>
        </w:rPr>
        <w:t> object associated with the class. Thus access to class's static fields is controlled by a lock that's distinct from the lock for any instance of the class.</w:t>
      </w:r>
    </w:p>
    <w:p w:rsidR="00470A85" w:rsidRDefault="00470A85" w:rsidP="004A4939">
      <w:pPr>
        <w:tabs>
          <w:tab w:val="left" w:pos="1149"/>
        </w:tabs>
        <w:rPr>
          <w:sz w:val="36"/>
          <w:u w:val="single"/>
        </w:rPr>
      </w:pPr>
    </w:p>
    <w:p w:rsidR="00470A85" w:rsidRDefault="00470A85" w:rsidP="004A4939">
      <w:pPr>
        <w:tabs>
          <w:tab w:val="left" w:pos="1149"/>
        </w:tabs>
        <w:rPr>
          <w:sz w:val="36"/>
          <w:u w:val="single"/>
        </w:rPr>
      </w:pPr>
    </w:p>
    <w:p w:rsidR="004A4939" w:rsidRDefault="004A4939" w:rsidP="004A4939">
      <w:pPr>
        <w:tabs>
          <w:tab w:val="left" w:pos="1149"/>
        </w:tabs>
        <w:rPr>
          <w:sz w:val="36"/>
          <w:u w:val="single"/>
        </w:rPr>
      </w:pPr>
      <w:r>
        <w:rPr>
          <w:sz w:val="36"/>
          <w:u w:val="single"/>
        </w:rPr>
        <w:t>Task 1</w:t>
      </w:r>
      <w:r w:rsidRPr="008711D5">
        <w:rPr>
          <w:sz w:val="36"/>
          <w:u w:val="single"/>
        </w:rPr>
        <w:t>:</w:t>
      </w:r>
    </w:p>
    <w:p w:rsidR="00AB27CA" w:rsidRPr="007F0FB1" w:rsidRDefault="00AB27CA" w:rsidP="00AB27CA">
      <w:pPr>
        <w:tabs>
          <w:tab w:val="left" w:pos="1149"/>
        </w:tabs>
        <w:rPr>
          <w:b/>
          <w:sz w:val="36"/>
          <w:u w:val="single"/>
        </w:rPr>
      </w:pPr>
      <w:r w:rsidRPr="00993783">
        <w:rPr>
          <w:b/>
          <w:sz w:val="36"/>
          <w:highlight w:val="yellow"/>
          <w:u w:val="single"/>
        </w:rPr>
        <w:t>USE OBJECT ORIENTATED PROGRAM DESIGN TO SOLVE PROBLEM</w:t>
      </w:r>
    </w:p>
    <w:p w:rsidR="00134EC6" w:rsidRDefault="00AB31DD" w:rsidP="00134EC6">
      <w:pPr>
        <w:tabs>
          <w:tab w:val="left" w:pos="1149"/>
        </w:tabs>
        <w:spacing w:before="240"/>
        <w:rPr>
          <w:sz w:val="36"/>
        </w:rPr>
      </w:pPr>
      <w:r>
        <w:rPr>
          <w:sz w:val="36"/>
        </w:rPr>
        <w:t xml:space="preserve">Create a class called TickTock so that it keeps time in seconds. </w:t>
      </w:r>
    </w:p>
    <w:p w:rsidR="00AB31DD" w:rsidRPr="00134EC6" w:rsidRDefault="00AB31DD" w:rsidP="00134EC6">
      <w:pPr>
        <w:tabs>
          <w:tab w:val="left" w:pos="1149"/>
        </w:tabs>
        <w:spacing w:before="240"/>
        <w:rPr>
          <w:sz w:val="36"/>
        </w:rPr>
      </w:pPr>
      <w:r>
        <w:rPr>
          <w:sz w:val="36"/>
        </w:rPr>
        <w:t>Have each tick take one half second, and each took take one half second. Each Tick-Tock will take one second.</w:t>
      </w:r>
    </w:p>
    <w:p w:rsidR="001F3F68" w:rsidRPr="00AB27CA" w:rsidRDefault="001F3F68" w:rsidP="00E74BB4">
      <w:pPr>
        <w:tabs>
          <w:tab w:val="left" w:pos="1149"/>
        </w:tabs>
        <w:rPr>
          <w:sz w:val="36"/>
        </w:rPr>
      </w:pPr>
      <w:r>
        <w:rPr>
          <w:sz w:val="36"/>
        </w:rPr>
        <w:lastRenderedPageBreak/>
        <w:t>.</w:t>
      </w:r>
      <w:r w:rsidR="00CB0836">
        <w:rPr>
          <w:noProof/>
          <w:sz w:val="36"/>
        </w:rPr>
        <w:drawing>
          <wp:inline distT="0" distB="0" distL="0" distR="0">
            <wp:extent cx="6858000" cy="484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842510"/>
                    </a:xfrm>
                    <a:prstGeom prst="rect">
                      <a:avLst/>
                    </a:prstGeom>
                  </pic:spPr>
                </pic:pic>
              </a:graphicData>
            </a:graphic>
          </wp:inline>
        </w:drawing>
      </w:r>
      <w:r w:rsidR="00CB0836">
        <w:rPr>
          <w:noProof/>
          <w:sz w:val="36"/>
        </w:rPr>
        <w:lastRenderedPageBreak/>
        <w:drawing>
          <wp:inline distT="0" distB="0" distL="0" distR="0">
            <wp:extent cx="6858000" cy="3197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197860"/>
                    </a:xfrm>
                    <a:prstGeom prst="rect">
                      <a:avLst/>
                    </a:prstGeom>
                  </pic:spPr>
                </pic:pic>
              </a:graphicData>
            </a:graphic>
          </wp:inline>
        </w:drawing>
      </w:r>
      <w:bookmarkStart w:id="0" w:name="_GoBack"/>
      <w:r w:rsidR="00CB0836">
        <w:rPr>
          <w:noProof/>
          <w:sz w:val="36"/>
        </w:rPr>
        <w:lastRenderedPageBreak/>
        <w:drawing>
          <wp:inline distT="0" distB="0" distL="0" distR="0">
            <wp:extent cx="6516009" cy="5591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3.PNG"/>
                    <pic:cNvPicPr/>
                  </pic:nvPicPr>
                  <pic:blipFill>
                    <a:blip r:embed="rId10">
                      <a:extLst>
                        <a:ext uri="{28A0092B-C50C-407E-A947-70E740481C1C}">
                          <a14:useLocalDpi xmlns:a14="http://schemas.microsoft.com/office/drawing/2010/main" val="0"/>
                        </a:ext>
                      </a:extLst>
                    </a:blip>
                    <a:stretch>
                      <a:fillRect/>
                    </a:stretch>
                  </pic:blipFill>
                  <pic:spPr>
                    <a:xfrm>
                      <a:off x="0" y="0"/>
                      <a:ext cx="6516009" cy="5591955"/>
                    </a:xfrm>
                    <a:prstGeom prst="rect">
                      <a:avLst/>
                    </a:prstGeom>
                  </pic:spPr>
                </pic:pic>
              </a:graphicData>
            </a:graphic>
          </wp:inline>
        </w:drawing>
      </w:r>
      <w:bookmarkEnd w:id="0"/>
    </w:p>
    <w:sectPr w:rsidR="001F3F68" w:rsidRPr="00AB27CA" w:rsidSect="00D91C76">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60A" w:rsidRDefault="000F260A" w:rsidP="00D91C76">
      <w:pPr>
        <w:spacing w:after="0" w:line="240" w:lineRule="auto"/>
      </w:pPr>
      <w:r>
        <w:separator/>
      </w:r>
    </w:p>
  </w:endnote>
  <w:endnote w:type="continuationSeparator" w:id="0">
    <w:p w:rsidR="000F260A" w:rsidRDefault="000F260A"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E5F" w:rsidRDefault="006F5E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E5F" w:rsidRDefault="006F5E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E5F" w:rsidRDefault="006F5E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60A" w:rsidRDefault="000F260A" w:rsidP="00D91C76">
      <w:pPr>
        <w:spacing w:after="0" w:line="240" w:lineRule="auto"/>
      </w:pPr>
      <w:r>
        <w:separator/>
      </w:r>
    </w:p>
  </w:footnote>
  <w:footnote w:type="continuationSeparator" w:id="0">
    <w:p w:rsidR="000F260A" w:rsidRDefault="000F260A" w:rsidP="00D91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E5F" w:rsidRDefault="006F5E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2BC" w:rsidRDefault="00D5736F">
    <w:pPr>
      <w:pStyle w:val="Header"/>
      <w:rPr>
        <w:b/>
      </w:rPr>
    </w:pPr>
    <w:r>
      <w:t xml:space="preserve">CIS 36B – </w:t>
    </w:r>
    <w:r w:rsidR="00CE6491">
      <w:t>1</w:t>
    </w:r>
    <w:r w:rsidR="006F5E5F">
      <w:t>9</w:t>
    </w:r>
    <w:r w:rsidR="00300E8F" w:rsidRPr="00300E8F">
      <w:rPr>
        <w:vertAlign w:val="superscript"/>
      </w:rPr>
      <w:t>th</w:t>
    </w:r>
    <w:r w:rsidR="00300E8F">
      <w:t xml:space="preserve"> </w:t>
    </w:r>
    <w:r w:rsidR="004712BC">
      <w:t xml:space="preserve">Class / </w:t>
    </w:r>
    <w:r w:rsidR="00921F4A">
      <w:t>Lab</w:t>
    </w:r>
    <w:r w:rsidR="004712BC">
      <w:t xml:space="preserve"> Assignment – </w:t>
    </w:r>
    <w:r w:rsidR="00B260BC">
      <w:rPr>
        <w:b/>
      </w:rPr>
      <w:t>1</w:t>
    </w:r>
    <w:r w:rsidR="002168B6">
      <w:rPr>
        <w:b/>
      </w:rPr>
      <w:t>0</w:t>
    </w:r>
    <w:r w:rsidR="00C016EB">
      <w:rPr>
        <w:b/>
      </w:rPr>
      <w:t xml:space="preserve"> </w:t>
    </w:r>
    <w:r w:rsidR="004712BC" w:rsidRPr="00D91C76">
      <w:rPr>
        <w:b/>
      </w:rPr>
      <w:t>Points</w:t>
    </w:r>
    <w:r w:rsidR="00300E8F">
      <w:rPr>
        <w:b/>
      </w:rPr>
      <w:t>-</w:t>
    </w:r>
    <w:r w:rsidR="00921F4A">
      <w:rPr>
        <w:b/>
      </w:rPr>
      <w:t xml:space="preserve"> </w:t>
    </w:r>
  </w:p>
  <w:p w:rsidR="004712BC" w:rsidRPr="00D91C76" w:rsidRDefault="004712BC">
    <w:pPr>
      <w:pStyle w:val="Header"/>
      <w:rPr>
        <w:u w:val="single"/>
      </w:rPr>
    </w:pPr>
    <w:r>
      <w:rPr>
        <w:b/>
      </w:rPr>
      <w:t>Student Name</w:t>
    </w:r>
    <w:r>
      <w:rPr>
        <w:b/>
        <w:u w:val="single"/>
      </w:rPr>
      <w:t xml:space="preserve">                                                         Student ID                                                         Point Total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E5F" w:rsidRDefault="006F5E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1A60"/>
    <w:multiLevelType w:val="hybridMultilevel"/>
    <w:tmpl w:val="10C0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6FD4"/>
    <w:multiLevelType w:val="hybridMultilevel"/>
    <w:tmpl w:val="DBE8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45BDE"/>
    <w:multiLevelType w:val="hybridMultilevel"/>
    <w:tmpl w:val="BC5A5334"/>
    <w:lvl w:ilvl="0" w:tplc="30DCD3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907C4"/>
    <w:multiLevelType w:val="hybridMultilevel"/>
    <w:tmpl w:val="715EA262"/>
    <w:lvl w:ilvl="0" w:tplc="7E6C87A6">
      <w:numFmt w:val="bullet"/>
      <w:lvlText w:val="-"/>
      <w:lvlJc w:val="left"/>
      <w:pPr>
        <w:ind w:left="516" w:hanging="360"/>
      </w:pPr>
      <w:rPr>
        <w:rFonts w:ascii="Calibri" w:eastAsiaTheme="minorHAnsi" w:hAnsi="Calibri" w:cstheme="minorBid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4">
    <w:nsid w:val="35164F01"/>
    <w:multiLevelType w:val="hybridMultilevel"/>
    <w:tmpl w:val="4A98FC82"/>
    <w:lvl w:ilvl="0" w:tplc="28442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2E6809"/>
    <w:multiLevelType w:val="hybridMultilevel"/>
    <w:tmpl w:val="96084072"/>
    <w:lvl w:ilvl="0" w:tplc="0D061C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A4EDF"/>
    <w:multiLevelType w:val="hybridMultilevel"/>
    <w:tmpl w:val="6ED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AE08FD"/>
    <w:multiLevelType w:val="multilevel"/>
    <w:tmpl w:val="1416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CF7BD1"/>
    <w:multiLevelType w:val="hybridMultilevel"/>
    <w:tmpl w:val="D506C696"/>
    <w:lvl w:ilvl="0" w:tplc="85C424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3"/>
  </w:num>
  <w:num w:numId="6">
    <w:abstractNumId w:val="5"/>
  </w:num>
  <w:num w:numId="7">
    <w:abstractNumId w:val="0"/>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31425">
      <v:textbox inset="5.85pt,.7pt,5.85pt,.7pt"/>
      <o:colormenu v:ext="edit" stroke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D91C76"/>
    <w:rsid w:val="0000059E"/>
    <w:rsid w:val="00000A56"/>
    <w:rsid w:val="00002001"/>
    <w:rsid w:val="0000261D"/>
    <w:rsid w:val="000050D9"/>
    <w:rsid w:val="00005BCF"/>
    <w:rsid w:val="000257D3"/>
    <w:rsid w:val="00027220"/>
    <w:rsid w:val="00030238"/>
    <w:rsid w:val="00030BA2"/>
    <w:rsid w:val="00032B3B"/>
    <w:rsid w:val="000340BB"/>
    <w:rsid w:val="00037D0B"/>
    <w:rsid w:val="00042128"/>
    <w:rsid w:val="00042278"/>
    <w:rsid w:val="00042A18"/>
    <w:rsid w:val="000432AC"/>
    <w:rsid w:val="000501D8"/>
    <w:rsid w:val="00057FF7"/>
    <w:rsid w:val="00064036"/>
    <w:rsid w:val="00071A0C"/>
    <w:rsid w:val="00077806"/>
    <w:rsid w:val="00082E09"/>
    <w:rsid w:val="00091900"/>
    <w:rsid w:val="0009304B"/>
    <w:rsid w:val="00093BA1"/>
    <w:rsid w:val="000A3138"/>
    <w:rsid w:val="000B27F6"/>
    <w:rsid w:val="000B2D77"/>
    <w:rsid w:val="000C11DB"/>
    <w:rsid w:val="000D17BE"/>
    <w:rsid w:val="000D2FB4"/>
    <w:rsid w:val="000D37CD"/>
    <w:rsid w:val="000D4B35"/>
    <w:rsid w:val="000D4C17"/>
    <w:rsid w:val="000D7AD7"/>
    <w:rsid w:val="000E00D2"/>
    <w:rsid w:val="000E0252"/>
    <w:rsid w:val="000E08FB"/>
    <w:rsid w:val="000E24AF"/>
    <w:rsid w:val="000E6E0C"/>
    <w:rsid w:val="000E79FC"/>
    <w:rsid w:val="000F260A"/>
    <w:rsid w:val="001008B2"/>
    <w:rsid w:val="00103BB3"/>
    <w:rsid w:val="00113928"/>
    <w:rsid w:val="00115153"/>
    <w:rsid w:val="001206B9"/>
    <w:rsid w:val="00121BC9"/>
    <w:rsid w:val="00121CB2"/>
    <w:rsid w:val="00124219"/>
    <w:rsid w:val="0012622E"/>
    <w:rsid w:val="0013038B"/>
    <w:rsid w:val="00132094"/>
    <w:rsid w:val="00134EC6"/>
    <w:rsid w:val="00140984"/>
    <w:rsid w:val="00141B3C"/>
    <w:rsid w:val="00143338"/>
    <w:rsid w:val="001453EC"/>
    <w:rsid w:val="00145679"/>
    <w:rsid w:val="0014766D"/>
    <w:rsid w:val="001517A1"/>
    <w:rsid w:val="00153415"/>
    <w:rsid w:val="00154DA6"/>
    <w:rsid w:val="00157363"/>
    <w:rsid w:val="00163A01"/>
    <w:rsid w:val="00164CCC"/>
    <w:rsid w:val="001666C1"/>
    <w:rsid w:val="001720B5"/>
    <w:rsid w:val="00172746"/>
    <w:rsid w:val="00176116"/>
    <w:rsid w:val="00177851"/>
    <w:rsid w:val="001778C0"/>
    <w:rsid w:val="0018009D"/>
    <w:rsid w:val="0018034F"/>
    <w:rsid w:val="00183D72"/>
    <w:rsid w:val="00186589"/>
    <w:rsid w:val="001874AD"/>
    <w:rsid w:val="001877B5"/>
    <w:rsid w:val="00191DEE"/>
    <w:rsid w:val="00195DEC"/>
    <w:rsid w:val="001A26BB"/>
    <w:rsid w:val="001A39FF"/>
    <w:rsid w:val="001B78A5"/>
    <w:rsid w:val="001C7F6F"/>
    <w:rsid w:val="001D2026"/>
    <w:rsid w:val="001D4E42"/>
    <w:rsid w:val="001E24DB"/>
    <w:rsid w:val="001F1275"/>
    <w:rsid w:val="001F3F68"/>
    <w:rsid w:val="001F51E2"/>
    <w:rsid w:val="00201A0E"/>
    <w:rsid w:val="00205F45"/>
    <w:rsid w:val="0020658C"/>
    <w:rsid w:val="00206E2E"/>
    <w:rsid w:val="00207F0A"/>
    <w:rsid w:val="002168B6"/>
    <w:rsid w:val="002201F3"/>
    <w:rsid w:val="00223045"/>
    <w:rsid w:val="00223F6D"/>
    <w:rsid w:val="0022425A"/>
    <w:rsid w:val="002319E4"/>
    <w:rsid w:val="00233688"/>
    <w:rsid w:val="0024128F"/>
    <w:rsid w:val="00241358"/>
    <w:rsid w:val="00243943"/>
    <w:rsid w:val="00246A86"/>
    <w:rsid w:val="0025062A"/>
    <w:rsid w:val="002545AD"/>
    <w:rsid w:val="0025560E"/>
    <w:rsid w:val="0026177F"/>
    <w:rsid w:val="00264796"/>
    <w:rsid w:val="00264DA7"/>
    <w:rsid w:val="00265DF9"/>
    <w:rsid w:val="00273099"/>
    <w:rsid w:val="00276454"/>
    <w:rsid w:val="00276FEE"/>
    <w:rsid w:val="002843CD"/>
    <w:rsid w:val="0028738F"/>
    <w:rsid w:val="00294E41"/>
    <w:rsid w:val="002A109C"/>
    <w:rsid w:val="002A42D8"/>
    <w:rsid w:val="002A550B"/>
    <w:rsid w:val="002B347A"/>
    <w:rsid w:val="002B4551"/>
    <w:rsid w:val="002B48B7"/>
    <w:rsid w:val="002B55AA"/>
    <w:rsid w:val="002D2C98"/>
    <w:rsid w:val="002D4759"/>
    <w:rsid w:val="002E1705"/>
    <w:rsid w:val="002E2ECD"/>
    <w:rsid w:val="002E4991"/>
    <w:rsid w:val="002E527C"/>
    <w:rsid w:val="002E66EE"/>
    <w:rsid w:val="002F337E"/>
    <w:rsid w:val="00300E8F"/>
    <w:rsid w:val="00311C0E"/>
    <w:rsid w:val="00313636"/>
    <w:rsid w:val="00314ED8"/>
    <w:rsid w:val="00314FCC"/>
    <w:rsid w:val="003171D2"/>
    <w:rsid w:val="00317C42"/>
    <w:rsid w:val="00325D16"/>
    <w:rsid w:val="00327314"/>
    <w:rsid w:val="003310E7"/>
    <w:rsid w:val="003319A8"/>
    <w:rsid w:val="00335B62"/>
    <w:rsid w:val="00337FE1"/>
    <w:rsid w:val="00342736"/>
    <w:rsid w:val="00351960"/>
    <w:rsid w:val="00351FBB"/>
    <w:rsid w:val="00355439"/>
    <w:rsid w:val="003641E2"/>
    <w:rsid w:val="00364477"/>
    <w:rsid w:val="00377D6E"/>
    <w:rsid w:val="00380938"/>
    <w:rsid w:val="003859C5"/>
    <w:rsid w:val="003860D8"/>
    <w:rsid w:val="003A4F15"/>
    <w:rsid w:val="003B54F5"/>
    <w:rsid w:val="003C24F4"/>
    <w:rsid w:val="003C740B"/>
    <w:rsid w:val="003D764E"/>
    <w:rsid w:val="003E3A2A"/>
    <w:rsid w:val="003E787C"/>
    <w:rsid w:val="003F165B"/>
    <w:rsid w:val="003F2EF8"/>
    <w:rsid w:val="003F3857"/>
    <w:rsid w:val="003F6983"/>
    <w:rsid w:val="003F6CCC"/>
    <w:rsid w:val="00401082"/>
    <w:rsid w:val="00402C04"/>
    <w:rsid w:val="00407167"/>
    <w:rsid w:val="00414065"/>
    <w:rsid w:val="004175BC"/>
    <w:rsid w:val="00420894"/>
    <w:rsid w:val="00430AE9"/>
    <w:rsid w:val="004312B1"/>
    <w:rsid w:val="0044138A"/>
    <w:rsid w:val="00441F25"/>
    <w:rsid w:val="00450003"/>
    <w:rsid w:val="00451538"/>
    <w:rsid w:val="004532E9"/>
    <w:rsid w:val="004546CC"/>
    <w:rsid w:val="004569C0"/>
    <w:rsid w:val="00457CC8"/>
    <w:rsid w:val="00462386"/>
    <w:rsid w:val="00470A85"/>
    <w:rsid w:val="004712BC"/>
    <w:rsid w:val="0047155B"/>
    <w:rsid w:val="00473224"/>
    <w:rsid w:val="00481DDF"/>
    <w:rsid w:val="00483C83"/>
    <w:rsid w:val="00492014"/>
    <w:rsid w:val="0049202D"/>
    <w:rsid w:val="004A22D8"/>
    <w:rsid w:val="004A42DE"/>
    <w:rsid w:val="004A4939"/>
    <w:rsid w:val="004A763D"/>
    <w:rsid w:val="004B2204"/>
    <w:rsid w:val="004B32D2"/>
    <w:rsid w:val="004B6418"/>
    <w:rsid w:val="004B6E85"/>
    <w:rsid w:val="004C6860"/>
    <w:rsid w:val="004C7BD2"/>
    <w:rsid w:val="004D1A4B"/>
    <w:rsid w:val="004D49D6"/>
    <w:rsid w:val="004D57B4"/>
    <w:rsid w:val="004D7B54"/>
    <w:rsid w:val="004E3498"/>
    <w:rsid w:val="004F2CC2"/>
    <w:rsid w:val="004F5154"/>
    <w:rsid w:val="004F6F29"/>
    <w:rsid w:val="004F7D16"/>
    <w:rsid w:val="00502A63"/>
    <w:rsid w:val="00512609"/>
    <w:rsid w:val="00512C04"/>
    <w:rsid w:val="0052250D"/>
    <w:rsid w:val="005244B7"/>
    <w:rsid w:val="0052488B"/>
    <w:rsid w:val="00526995"/>
    <w:rsid w:val="00527962"/>
    <w:rsid w:val="00540A30"/>
    <w:rsid w:val="00543DD1"/>
    <w:rsid w:val="00551F1E"/>
    <w:rsid w:val="005559C5"/>
    <w:rsid w:val="00556577"/>
    <w:rsid w:val="005578F2"/>
    <w:rsid w:val="005619E6"/>
    <w:rsid w:val="00565FA6"/>
    <w:rsid w:val="00566135"/>
    <w:rsid w:val="00570BFD"/>
    <w:rsid w:val="00575D38"/>
    <w:rsid w:val="0057744C"/>
    <w:rsid w:val="0058260E"/>
    <w:rsid w:val="0058318A"/>
    <w:rsid w:val="005926CD"/>
    <w:rsid w:val="00592A74"/>
    <w:rsid w:val="0059446C"/>
    <w:rsid w:val="0059667C"/>
    <w:rsid w:val="00596777"/>
    <w:rsid w:val="005975BD"/>
    <w:rsid w:val="005A70F6"/>
    <w:rsid w:val="005B453A"/>
    <w:rsid w:val="005B6B32"/>
    <w:rsid w:val="005B7750"/>
    <w:rsid w:val="005C0A9F"/>
    <w:rsid w:val="005C31FE"/>
    <w:rsid w:val="005D0112"/>
    <w:rsid w:val="005D5865"/>
    <w:rsid w:val="005E16A0"/>
    <w:rsid w:val="005E3C8C"/>
    <w:rsid w:val="005F0804"/>
    <w:rsid w:val="005F17CD"/>
    <w:rsid w:val="005F4000"/>
    <w:rsid w:val="005F53F5"/>
    <w:rsid w:val="005F6C4A"/>
    <w:rsid w:val="0060108E"/>
    <w:rsid w:val="00603A21"/>
    <w:rsid w:val="0060548C"/>
    <w:rsid w:val="00605F8B"/>
    <w:rsid w:val="00612C6C"/>
    <w:rsid w:val="00612F6B"/>
    <w:rsid w:val="006142DA"/>
    <w:rsid w:val="00616697"/>
    <w:rsid w:val="00622270"/>
    <w:rsid w:val="00632218"/>
    <w:rsid w:val="00635AB3"/>
    <w:rsid w:val="0064374E"/>
    <w:rsid w:val="00646197"/>
    <w:rsid w:val="006477BB"/>
    <w:rsid w:val="00660644"/>
    <w:rsid w:val="00660B4F"/>
    <w:rsid w:val="00662C6B"/>
    <w:rsid w:val="0066372F"/>
    <w:rsid w:val="006659AF"/>
    <w:rsid w:val="006666BB"/>
    <w:rsid w:val="00666DA8"/>
    <w:rsid w:val="006712ED"/>
    <w:rsid w:val="00671A2B"/>
    <w:rsid w:val="006809E9"/>
    <w:rsid w:val="00693791"/>
    <w:rsid w:val="00694826"/>
    <w:rsid w:val="00695A38"/>
    <w:rsid w:val="00696A1E"/>
    <w:rsid w:val="006A02C6"/>
    <w:rsid w:val="006A6F8B"/>
    <w:rsid w:val="006A79B7"/>
    <w:rsid w:val="006B1B97"/>
    <w:rsid w:val="006B61C5"/>
    <w:rsid w:val="006C1D14"/>
    <w:rsid w:val="006C6C9B"/>
    <w:rsid w:val="006D0C9D"/>
    <w:rsid w:val="006D3831"/>
    <w:rsid w:val="006E3730"/>
    <w:rsid w:val="006E4E39"/>
    <w:rsid w:val="006F0F16"/>
    <w:rsid w:val="006F25A9"/>
    <w:rsid w:val="006F5E5F"/>
    <w:rsid w:val="006F72A8"/>
    <w:rsid w:val="00700270"/>
    <w:rsid w:val="00700648"/>
    <w:rsid w:val="0070656F"/>
    <w:rsid w:val="007069A5"/>
    <w:rsid w:val="00711AD8"/>
    <w:rsid w:val="00713811"/>
    <w:rsid w:val="00713D2E"/>
    <w:rsid w:val="0071709A"/>
    <w:rsid w:val="0072285F"/>
    <w:rsid w:val="00736E83"/>
    <w:rsid w:val="007406E5"/>
    <w:rsid w:val="00740E90"/>
    <w:rsid w:val="00744366"/>
    <w:rsid w:val="00751BC0"/>
    <w:rsid w:val="007529A9"/>
    <w:rsid w:val="00752FDE"/>
    <w:rsid w:val="00754D8D"/>
    <w:rsid w:val="007560B1"/>
    <w:rsid w:val="0075658C"/>
    <w:rsid w:val="007571F8"/>
    <w:rsid w:val="007577BE"/>
    <w:rsid w:val="00763593"/>
    <w:rsid w:val="007660D8"/>
    <w:rsid w:val="00770535"/>
    <w:rsid w:val="00774CD4"/>
    <w:rsid w:val="007756B4"/>
    <w:rsid w:val="00783E76"/>
    <w:rsid w:val="0079006A"/>
    <w:rsid w:val="007910B6"/>
    <w:rsid w:val="00791407"/>
    <w:rsid w:val="0079141B"/>
    <w:rsid w:val="007A6F94"/>
    <w:rsid w:val="007B0C3B"/>
    <w:rsid w:val="007B2C60"/>
    <w:rsid w:val="007C1226"/>
    <w:rsid w:val="007C5B20"/>
    <w:rsid w:val="007D4298"/>
    <w:rsid w:val="007D5AA1"/>
    <w:rsid w:val="007D66F1"/>
    <w:rsid w:val="007E1BFB"/>
    <w:rsid w:val="007E350D"/>
    <w:rsid w:val="007E46E8"/>
    <w:rsid w:val="007F228E"/>
    <w:rsid w:val="007F4A62"/>
    <w:rsid w:val="007F4FE7"/>
    <w:rsid w:val="00806F53"/>
    <w:rsid w:val="008134FF"/>
    <w:rsid w:val="00814621"/>
    <w:rsid w:val="0081491A"/>
    <w:rsid w:val="00815815"/>
    <w:rsid w:val="00817537"/>
    <w:rsid w:val="008243C5"/>
    <w:rsid w:val="008323AF"/>
    <w:rsid w:val="00835829"/>
    <w:rsid w:val="00835ED9"/>
    <w:rsid w:val="00843131"/>
    <w:rsid w:val="00846CAF"/>
    <w:rsid w:val="008477AD"/>
    <w:rsid w:val="00857EEC"/>
    <w:rsid w:val="008602E0"/>
    <w:rsid w:val="00861662"/>
    <w:rsid w:val="00862B54"/>
    <w:rsid w:val="008660E5"/>
    <w:rsid w:val="008703CF"/>
    <w:rsid w:val="008704ED"/>
    <w:rsid w:val="00874F53"/>
    <w:rsid w:val="008944FF"/>
    <w:rsid w:val="008A1A8E"/>
    <w:rsid w:val="008A68DC"/>
    <w:rsid w:val="008B4867"/>
    <w:rsid w:val="008B4BA1"/>
    <w:rsid w:val="008B646B"/>
    <w:rsid w:val="008C0189"/>
    <w:rsid w:val="008C0831"/>
    <w:rsid w:val="008C0CD6"/>
    <w:rsid w:val="008C1467"/>
    <w:rsid w:val="008C2CD0"/>
    <w:rsid w:val="008C7804"/>
    <w:rsid w:val="008D40EC"/>
    <w:rsid w:val="008D47E8"/>
    <w:rsid w:val="008E3BF9"/>
    <w:rsid w:val="008E427F"/>
    <w:rsid w:val="008F2747"/>
    <w:rsid w:val="008F2F62"/>
    <w:rsid w:val="008F41E2"/>
    <w:rsid w:val="008F5A01"/>
    <w:rsid w:val="00900673"/>
    <w:rsid w:val="00900A9D"/>
    <w:rsid w:val="00904E77"/>
    <w:rsid w:val="009075CC"/>
    <w:rsid w:val="00921F4A"/>
    <w:rsid w:val="00922F7E"/>
    <w:rsid w:val="00925D01"/>
    <w:rsid w:val="00930187"/>
    <w:rsid w:val="009308F6"/>
    <w:rsid w:val="00931BF1"/>
    <w:rsid w:val="00932F89"/>
    <w:rsid w:val="00933D79"/>
    <w:rsid w:val="0094396D"/>
    <w:rsid w:val="009514B9"/>
    <w:rsid w:val="009550AA"/>
    <w:rsid w:val="00955BCA"/>
    <w:rsid w:val="00957B62"/>
    <w:rsid w:val="00967F92"/>
    <w:rsid w:val="009703FA"/>
    <w:rsid w:val="00970CC7"/>
    <w:rsid w:val="0097480D"/>
    <w:rsid w:val="0098313F"/>
    <w:rsid w:val="00985472"/>
    <w:rsid w:val="00985644"/>
    <w:rsid w:val="009863F8"/>
    <w:rsid w:val="00987578"/>
    <w:rsid w:val="00987FE6"/>
    <w:rsid w:val="00990565"/>
    <w:rsid w:val="009931C9"/>
    <w:rsid w:val="009977DC"/>
    <w:rsid w:val="009A2525"/>
    <w:rsid w:val="009A7585"/>
    <w:rsid w:val="009A7FB5"/>
    <w:rsid w:val="009B5EE2"/>
    <w:rsid w:val="009C411C"/>
    <w:rsid w:val="009C531D"/>
    <w:rsid w:val="009D1F79"/>
    <w:rsid w:val="009D2AF6"/>
    <w:rsid w:val="009D3C14"/>
    <w:rsid w:val="009D5520"/>
    <w:rsid w:val="009D7214"/>
    <w:rsid w:val="009D7878"/>
    <w:rsid w:val="009E595C"/>
    <w:rsid w:val="009F70D1"/>
    <w:rsid w:val="009F735B"/>
    <w:rsid w:val="00A003BC"/>
    <w:rsid w:val="00A03991"/>
    <w:rsid w:val="00A15024"/>
    <w:rsid w:val="00A1635E"/>
    <w:rsid w:val="00A2499B"/>
    <w:rsid w:val="00A317CC"/>
    <w:rsid w:val="00A345AE"/>
    <w:rsid w:val="00A34DAD"/>
    <w:rsid w:val="00A37FC3"/>
    <w:rsid w:val="00A41B06"/>
    <w:rsid w:val="00A41F2B"/>
    <w:rsid w:val="00A5077F"/>
    <w:rsid w:val="00A5706D"/>
    <w:rsid w:val="00A74945"/>
    <w:rsid w:val="00A77812"/>
    <w:rsid w:val="00A84A4C"/>
    <w:rsid w:val="00A87097"/>
    <w:rsid w:val="00A873A8"/>
    <w:rsid w:val="00A92E16"/>
    <w:rsid w:val="00AA6177"/>
    <w:rsid w:val="00AB1E73"/>
    <w:rsid w:val="00AB2436"/>
    <w:rsid w:val="00AB27CA"/>
    <w:rsid w:val="00AB31DD"/>
    <w:rsid w:val="00AB53D5"/>
    <w:rsid w:val="00AC1400"/>
    <w:rsid w:val="00AD45CE"/>
    <w:rsid w:val="00AD506C"/>
    <w:rsid w:val="00AF3170"/>
    <w:rsid w:val="00B0365E"/>
    <w:rsid w:val="00B1022E"/>
    <w:rsid w:val="00B2487C"/>
    <w:rsid w:val="00B260BC"/>
    <w:rsid w:val="00B313E7"/>
    <w:rsid w:val="00B32C60"/>
    <w:rsid w:val="00B33055"/>
    <w:rsid w:val="00B40DF3"/>
    <w:rsid w:val="00B44D62"/>
    <w:rsid w:val="00B54007"/>
    <w:rsid w:val="00B55A33"/>
    <w:rsid w:val="00B5634D"/>
    <w:rsid w:val="00B57B6B"/>
    <w:rsid w:val="00B57DD2"/>
    <w:rsid w:val="00B614CB"/>
    <w:rsid w:val="00B662CC"/>
    <w:rsid w:val="00B66BA3"/>
    <w:rsid w:val="00B72E61"/>
    <w:rsid w:val="00B7603D"/>
    <w:rsid w:val="00B77D74"/>
    <w:rsid w:val="00B80533"/>
    <w:rsid w:val="00B84782"/>
    <w:rsid w:val="00B87815"/>
    <w:rsid w:val="00B903BB"/>
    <w:rsid w:val="00B960B9"/>
    <w:rsid w:val="00B96D4F"/>
    <w:rsid w:val="00BA077B"/>
    <w:rsid w:val="00BA6853"/>
    <w:rsid w:val="00BB040D"/>
    <w:rsid w:val="00BB5A51"/>
    <w:rsid w:val="00BD11B2"/>
    <w:rsid w:val="00BD3EAA"/>
    <w:rsid w:val="00BD7A1B"/>
    <w:rsid w:val="00BF099C"/>
    <w:rsid w:val="00C016EB"/>
    <w:rsid w:val="00C02078"/>
    <w:rsid w:val="00C17C99"/>
    <w:rsid w:val="00C20398"/>
    <w:rsid w:val="00C20779"/>
    <w:rsid w:val="00C26A71"/>
    <w:rsid w:val="00C27A05"/>
    <w:rsid w:val="00C3769F"/>
    <w:rsid w:val="00C4042B"/>
    <w:rsid w:val="00C5472E"/>
    <w:rsid w:val="00C55B9B"/>
    <w:rsid w:val="00C67C73"/>
    <w:rsid w:val="00C739CA"/>
    <w:rsid w:val="00C82FFE"/>
    <w:rsid w:val="00C84153"/>
    <w:rsid w:val="00C84993"/>
    <w:rsid w:val="00C86463"/>
    <w:rsid w:val="00C91090"/>
    <w:rsid w:val="00C92F59"/>
    <w:rsid w:val="00C931C4"/>
    <w:rsid w:val="00C94500"/>
    <w:rsid w:val="00C96C11"/>
    <w:rsid w:val="00CA4159"/>
    <w:rsid w:val="00CB0836"/>
    <w:rsid w:val="00CC59A8"/>
    <w:rsid w:val="00CD25B7"/>
    <w:rsid w:val="00CD3309"/>
    <w:rsid w:val="00CE38E6"/>
    <w:rsid w:val="00CE6491"/>
    <w:rsid w:val="00CE7775"/>
    <w:rsid w:val="00CF09B1"/>
    <w:rsid w:val="00CF2FAC"/>
    <w:rsid w:val="00CF3792"/>
    <w:rsid w:val="00CF3A37"/>
    <w:rsid w:val="00CF5224"/>
    <w:rsid w:val="00CF5DB6"/>
    <w:rsid w:val="00D1386B"/>
    <w:rsid w:val="00D1696A"/>
    <w:rsid w:val="00D21AD0"/>
    <w:rsid w:val="00D21AD4"/>
    <w:rsid w:val="00D221E1"/>
    <w:rsid w:val="00D23D61"/>
    <w:rsid w:val="00D25C5B"/>
    <w:rsid w:val="00D3517E"/>
    <w:rsid w:val="00D40465"/>
    <w:rsid w:val="00D4135C"/>
    <w:rsid w:val="00D413E7"/>
    <w:rsid w:val="00D41798"/>
    <w:rsid w:val="00D46CA4"/>
    <w:rsid w:val="00D553E3"/>
    <w:rsid w:val="00D56D93"/>
    <w:rsid w:val="00D5736F"/>
    <w:rsid w:val="00D63681"/>
    <w:rsid w:val="00D6454C"/>
    <w:rsid w:val="00D66FDD"/>
    <w:rsid w:val="00D70223"/>
    <w:rsid w:val="00D716FC"/>
    <w:rsid w:val="00D76D67"/>
    <w:rsid w:val="00D81959"/>
    <w:rsid w:val="00D83CEF"/>
    <w:rsid w:val="00D84486"/>
    <w:rsid w:val="00D87FBA"/>
    <w:rsid w:val="00D91C76"/>
    <w:rsid w:val="00D924DD"/>
    <w:rsid w:val="00DB3A70"/>
    <w:rsid w:val="00DB4B8A"/>
    <w:rsid w:val="00DB522B"/>
    <w:rsid w:val="00DB5AB1"/>
    <w:rsid w:val="00DB747D"/>
    <w:rsid w:val="00DC09C2"/>
    <w:rsid w:val="00DC1315"/>
    <w:rsid w:val="00DC18C9"/>
    <w:rsid w:val="00DD0D87"/>
    <w:rsid w:val="00DD4650"/>
    <w:rsid w:val="00DE1356"/>
    <w:rsid w:val="00DF0137"/>
    <w:rsid w:val="00DF28F7"/>
    <w:rsid w:val="00E03B83"/>
    <w:rsid w:val="00E10E70"/>
    <w:rsid w:val="00E1231E"/>
    <w:rsid w:val="00E13A09"/>
    <w:rsid w:val="00E15563"/>
    <w:rsid w:val="00E22AED"/>
    <w:rsid w:val="00E22EA0"/>
    <w:rsid w:val="00E25042"/>
    <w:rsid w:val="00E255FC"/>
    <w:rsid w:val="00E265F3"/>
    <w:rsid w:val="00E2667F"/>
    <w:rsid w:val="00E26E9B"/>
    <w:rsid w:val="00E30854"/>
    <w:rsid w:val="00E36B48"/>
    <w:rsid w:val="00E37E8C"/>
    <w:rsid w:val="00E46D2F"/>
    <w:rsid w:val="00E47093"/>
    <w:rsid w:val="00E47375"/>
    <w:rsid w:val="00E50FEE"/>
    <w:rsid w:val="00E6017B"/>
    <w:rsid w:val="00E609E2"/>
    <w:rsid w:val="00E70D29"/>
    <w:rsid w:val="00E7278A"/>
    <w:rsid w:val="00E74BB4"/>
    <w:rsid w:val="00E77B14"/>
    <w:rsid w:val="00E824F3"/>
    <w:rsid w:val="00E85E40"/>
    <w:rsid w:val="00E91710"/>
    <w:rsid w:val="00E949F5"/>
    <w:rsid w:val="00EA0030"/>
    <w:rsid w:val="00EA2498"/>
    <w:rsid w:val="00EA284B"/>
    <w:rsid w:val="00EA5577"/>
    <w:rsid w:val="00EB2062"/>
    <w:rsid w:val="00EB2DFF"/>
    <w:rsid w:val="00EB52C9"/>
    <w:rsid w:val="00EB6558"/>
    <w:rsid w:val="00EB69C3"/>
    <w:rsid w:val="00EC123B"/>
    <w:rsid w:val="00EC3DF9"/>
    <w:rsid w:val="00EC5355"/>
    <w:rsid w:val="00EC7FB5"/>
    <w:rsid w:val="00ED16CB"/>
    <w:rsid w:val="00EE039A"/>
    <w:rsid w:val="00EF0427"/>
    <w:rsid w:val="00EF71FD"/>
    <w:rsid w:val="00F035CE"/>
    <w:rsid w:val="00F067BD"/>
    <w:rsid w:val="00F104B9"/>
    <w:rsid w:val="00F2413A"/>
    <w:rsid w:val="00F25DDE"/>
    <w:rsid w:val="00F30995"/>
    <w:rsid w:val="00F43392"/>
    <w:rsid w:val="00F44935"/>
    <w:rsid w:val="00F6105C"/>
    <w:rsid w:val="00F66E10"/>
    <w:rsid w:val="00F67C49"/>
    <w:rsid w:val="00F77789"/>
    <w:rsid w:val="00F821A1"/>
    <w:rsid w:val="00F82658"/>
    <w:rsid w:val="00F828B0"/>
    <w:rsid w:val="00F83F07"/>
    <w:rsid w:val="00F8473D"/>
    <w:rsid w:val="00F87879"/>
    <w:rsid w:val="00F90DD9"/>
    <w:rsid w:val="00FA3B44"/>
    <w:rsid w:val="00FB17D3"/>
    <w:rsid w:val="00FB199D"/>
    <w:rsid w:val="00FB3C7B"/>
    <w:rsid w:val="00FC0B63"/>
    <w:rsid w:val="00FC79FA"/>
    <w:rsid w:val="00FD7731"/>
    <w:rsid w:val="00FE3F35"/>
    <w:rsid w:val="00FE6F5C"/>
    <w:rsid w:val="00FF5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31425">
      <v:textbox inset="5.85pt,.7pt,5.85pt,.7pt"/>
      <o:colormenu v:ext="edit" strokecolor="none [3213]"/>
    </o:shapedefaults>
    <o:shapelayout v:ext="edit">
      <o:idmap v:ext="edit" data="1"/>
    </o:shapelayout>
  </w:shapeDefaults>
  <w:decimalSymbol w:val="."/>
  <w:listSeparator w:val=","/>
  <w15:docId w15:val="{3766A1D6-4864-4E4D-9834-5198464A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135"/>
  </w:style>
  <w:style w:type="paragraph" w:styleId="Heading1">
    <w:name w:val="heading 1"/>
    <w:basedOn w:val="Normal"/>
    <w:link w:val="Heading1Char"/>
    <w:uiPriority w:val="9"/>
    <w:qFormat/>
    <w:rsid w:val="00470A85"/>
    <w:pPr>
      <w:spacing w:before="100" w:beforeAutospacing="1" w:after="100" w:afterAutospacing="1" w:line="240" w:lineRule="auto"/>
      <w:outlineLvl w:val="0"/>
    </w:pPr>
    <w:rPr>
      <w:rFonts w:ascii="MS PGothic" w:eastAsia="MS PGothic" w:hAnsi="MS PGothic" w:cs="MS PGothic"/>
      <w:b/>
      <w:bCs/>
      <w:kern w:val="36"/>
      <w:sz w:val="48"/>
      <w:szCs w:val="48"/>
      <w:lang w:eastAsia="ja-JP"/>
    </w:rPr>
  </w:style>
  <w:style w:type="paragraph" w:styleId="Heading2">
    <w:name w:val="heading 2"/>
    <w:basedOn w:val="Normal"/>
    <w:link w:val="Heading2Char"/>
    <w:uiPriority w:val="9"/>
    <w:qFormat/>
    <w:rsid w:val="00470A85"/>
    <w:pPr>
      <w:spacing w:before="100" w:beforeAutospacing="1" w:after="100" w:afterAutospacing="1" w:line="240" w:lineRule="auto"/>
      <w:outlineLvl w:val="1"/>
    </w:pPr>
    <w:rPr>
      <w:rFonts w:ascii="MS PGothic" w:eastAsia="MS PGothic" w:hAnsi="MS PGothic" w:cs="MS PGothic"/>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1C76"/>
  </w:style>
  <w:style w:type="paragraph" w:styleId="Footer">
    <w:name w:val="footer"/>
    <w:basedOn w:val="Normal"/>
    <w:link w:val="FooterChar"/>
    <w:uiPriority w:val="99"/>
    <w:semiHidden/>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paragraph" w:styleId="ListParagraph">
    <w:name w:val="List Paragraph"/>
    <w:basedOn w:val="Normal"/>
    <w:uiPriority w:val="34"/>
    <w:qFormat/>
    <w:rsid w:val="00103BB3"/>
    <w:pPr>
      <w:ind w:left="720"/>
      <w:contextualSpacing/>
    </w:pPr>
  </w:style>
  <w:style w:type="table" w:styleId="TableGrid">
    <w:name w:val="Table Grid"/>
    <w:basedOn w:val="TableNormal"/>
    <w:uiPriority w:val="59"/>
    <w:rsid w:val="00B8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2AED"/>
    <w:rPr>
      <w:color w:val="0000FF" w:themeColor="hyperlink"/>
      <w:u w:val="single"/>
    </w:rPr>
  </w:style>
  <w:style w:type="paragraph" w:styleId="NormalWeb">
    <w:name w:val="Normal (Web)"/>
    <w:basedOn w:val="Normal"/>
    <w:uiPriority w:val="99"/>
    <w:semiHidden/>
    <w:unhideWhenUsed/>
    <w:rsid w:val="000B2D77"/>
    <w:pPr>
      <w:spacing w:before="100" w:beforeAutospacing="1" w:after="100" w:afterAutospacing="1" w:line="240" w:lineRule="auto"/>
    </w:pPr>
    <w:rPr>
      <w:rFonts w:ascii="MS PGothic" w:eastAsia="MS PGothic" w:hAnsi="MS PGothic" w:cs="MS PGothic"/>
      <w:sz w:val="24"/>
      <w:szCs w:val="24"/>
      <w:lang w:eastAsia="ja-JP"/>
    </w:rPr>
  </w:style>
  <w:style w:type="character" w:customStyle="1" w:styleId="apple-converted-space">
    <w:name w:val="apple-converted-space"/>
    <w:basedOn w:val="DefaultParagraphFont"/>
    <w:rsid w:val="000B2D77"/>
  </w:style>
  <w:style w:type="character" w:styleId="HTMLCode">
    <w:name w:val="HTML Code"/>
    <w:basedOn w:val="DefaultParagraphFont"/>
    <w:uiPriority w:val="99"/>
    <w:semiHidden/>
    <w:unhideWhenUsed/>
    <w:rsid w:val="000B2D77"/>
    <w:rPr>
      <w:rFonts w:ascii="MS Gothic" w:eastAsia="MS Gothic" w:hAnsi="MS Gothic" w:cs="MS Gothic"/>
      <w:sz w:val="24"/>
      <w:szCs w:val="24"/>
    </w:rPr>
  </w:style>
  <w:style w:type="paragraph" w:styleId="HTMLPreformatted">
    <w:name w:val="HTML Preformatted"/>
    <w:basedOn w:val="Normal"/>
    <w:link w:val="HTMLPreformattedChar"/>
    <w:uiPriority w:val="99"/>
    <w:semiHidden/>
    <w:unhideWhenUsed/>
    <w:rsid w:val="000B2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semiHidden/>
    <w:rsid w:val="000B2D77"/>
    <w:rPr>
      <w:rFonts w:ascii="MS Gothic" w:eastAsia="MS Gothic" w:hAnsi="MS Gothic" w:cs="MS Gothic"/>
      <w:sz w:val="24"/>
      <w:szCs w:val="24"/>
      <w:lang w:eastAsia="ja-JP"/>
    </w:rPr>
  </w:style>
  <w:style w:type="character" w:styleId="Strong">
    <w:name w:val="Strong"/>
    <w:basedOn w:val="DefaultParagraphFont"/>
    <w:uiPriority w:val="22"/>
    <w:qFormat/>
    <w:rsid w:val="000B2D77"/>
    <w:rPr>
      <w:b/>
      <w:bCs/>
    </w:rPr>
  </w:style>
  <w:style w:type="character" w:customStyle="1" w:styleId="Heading1Char">
    <w:name w:val="Heading 1 Char"/>
    <w:basedOn w:val="DefaultParagraphFont"/>
    <w:link w:val="Heading1"/>
    <w:uiPriority w:val="9"/>
    <w:rsid w:val="00470A85"/>
    <w:rPr>
      <w:rFonts w:ascii="MS PGothic" w:eastAsia="MS PGothic" w:hAnsi="MS PGothic" w:cs="MS PGothic"/>
      <w:b/>
      <w:bCs/>
      <w:kern w:val="36"/>
      <w:sz w:val="48"/>
      <w:szCs w:val="48"/>
      <w:lang w:eastAsia="ja-JP"/>
    </w:rPr>
  </w:style>
  <w:style w:type="character" w:customStyle="1" w:styleId="Heading2Char">
    <w:name w:val="Heading 2 Char"/>
    <w:basedOn w:val="DefaultParagraphFont"/>
    <w:link w:val="Heading2"/>
    <w:uiPriority w:val="9"/>
    <w:rsid w:val="00470A85"/>
    <w:rPr>
      <w:rFonts w:ascii="MS PGothic" w:eastAsia="MS PGothic" w:hAnsi="MS PGothic" w:cs="MS PGothic"/>
      <w:b/>
      <w:bCs/>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42433">
      <w:bodyDiv w:val="1"/>
      <w:marLeft w:val="0"/>
      <w:marRight w:val="0"/>
      <w:marTop w:val="0"/>
      <w:marBottom w:val="0"/>
      <w:divBdr>
        <w:top w:val="none" w:sz="0" w:space="0" w:color="auto"/>
        <w:left w:val="none" w:sz="0" w:space="0" w:color="auto"/>
        <w:bottom w:val="none" w:sz="0" w:space="0" w:color="auto"/>
        <w:right w:val="none" w:sz="0" w:space="0" w:color="auto"/>
      </w:divBdr>
      <w:divsChild>
        <w:div w:id="280458183">
          <w:marLeft w:val="0"/>
          <w:marRight w:val="75"/>
          <w:marTop w:val="0"/>
          <w:marBottom w:val="120"/>
          <w:divBdr>
            <w:top w:val="none" w:sz="0" w:space="0" w:color="auto"/>
            <w:left w:val="none" w:sz="0" w:space="0" w:color="auto"/>
            <w:bottom w:val="none" w:sz="0" w:space="0" w:color="auto"/>
            <w:right w:val="none" w:sz="0" w:space="0" w:color="auto"/>
          </w:divBdr>
        </w:div>
        <w:div w:id="1398742285">
          <w:marLeft w:val="300"/>
          <w:marRight w:val="75"/>
          <w:marTop w:val="0"/>
          <w:marBottom w:val="0"/>
          <w:divBdr>
            <w:top w:val="none" w:sz="0" w:space="0" w:color="auto"/>
            <w:left w:val="none" w:sz="0" w:space="0" w:color="auto"/>
            <w:bottom w:val="none" w:sz="0" w:space="0" w:color="auto"/>
            <w:right w:val="none" w:sz="0" w:space="0" w:color="auto"/>
          </w:divBdr>
        </w:div>
      </w:divsChild>
    </w:div>
    <w:div w:id="2026705249">
      <w:bodyDiv w:val="1"/>
      <w:marLeft w:val="0"/>
      <w:marRight w:val="0"/>
      <w:marTop w:val="0"/>
      <w:marBottom w:val="0"/>
      <w:divBdr>
        <w:top w:val="none" w:sz="0" w:space="0" w:color="auto"/>
        <w:left w:val="none" w:sz="0" w:space="0" w:color="auto"/>
        <w:bottom w:val="none" w:sz="0" w:space="0" w:color="auto"/>
        <w:right w:val="none" w:sz="0" w:space="0" w:color="auto"/>
      </w:divBdr>
      <w:divsChild>
        <w:div w:id="119957541">
          <w:marLeft w:val="450"/>
          <w:marRight w:val="450"/>
          <w:marTop w:val="0"/>
          <w:marBottom w:val="0"/>
          <w:divBdr>
            <w:top w:val="none" w:sz="0" w:space="0" w:color="auto"/>
            <w:left w:val="none" w:sz="0" w:space="0" w:color="auto"/>
            <w:bottom w:val="none" w:sz="0" w:space="0" w:color="auto"/>
            <w:right w:val="none" w:sz="0" w:space="0" w:color="auto"/>
          </w:divBdr>
        </w:div>
        <w:div w:id="324020283">
          <w:marLeft w:val="450"/>
          <w:marRight w:val="450"/>
          <w:marTop w:val="0"/>
          <w:marBottom w:val="0"/>
          <w:divBdr>
            <w:top w:val="none" w:sz="0" w:space="0" w:color="auto"/>
            <w:left w:val="none" w:sz="0" w:space="0" w:color="auto"/>
            <w:bottom w:val="none" w:sz="0" w:space="0" w:color="auto"/>
            <w:right w:val="none" w:sz="0" w:space="0" w:color="auto"/>
          </w:divBdr>
          <w:divsChild>
            <w:div w:id="213116828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tutorial/essential/concurrency/liveness.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student</cp:lastModifiedBy>
  <cp:revision>17</cp:revision>
  <dcterms:created xsi:type="dcterms:W3CDTF">2015-07-21T12:46:00Z</dcterms:created>
  <dcterms:modified xsi:type="dcterms:W3CDTF">2015-07-23T22:18:00Z</dcterms:modified>
</cp:coreProperties>
</file>