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u w:val="single"/>
        </w:rPr>
      </w:pPr>
      <w:r w:rsidDel="00000000" w:rsidR="00000000" w:rsidRPr="00000000">
        <w:rPr>
          <w:b w:val="1"/>
          <w:sz w:val="32"/>
          <w:szCs w:val="32"/>
          <w:u w:val="single"/>
          <w:rtl w:val="0"/>
        </w:rPr>
        <w:t xml:space="preserve">List of textual reports</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On the desktop application, there will be some textual reports that the staff will be able to see as </w:t>
      </w:r>
      <w:r w:rsidDel="00000000" w:rsidR="00000000" w:rsidRPr="00000000">
        <w:rPr>
          <w:b w:val="1"/>
          <w:sz w:val="24"/>
          <w:szCs w:val="24"/>
          <w:rtl w:val="0"/>
        </w:rPr>
        <w:t xml:space="preserve">today´s occupation of the cabins</w:t>
      </w:r>
      <w:r w:rsidDel="00000000" w:rsidR="00000000" w:rsidRPr="00000000">
        <w:rPr>
          <w:sz w:val="24"/>
          <w:szCs w:val="24"/>
          <w:rtl w:val="0"/>
        </w:rPr>
        <w:t xml:space="preserve">, </w:t>
      </w:r>
      <w:r w:rsidDel="00000000" w:rsidR="00000000" w:rsidRPr="00000000">
        <w:rPr>
          <w:b w:val="1"/>
          <w:sz w:val="24"/>
          <w:szCs w:val="24"/>
          <w:rtl w:val="0"/>
        </w:rPr>
        <w:t xml:space="preserve">the facturation by month/day</w:t>
      </w:r>
      <w:r w:rsidDel="00000000" w:rsidR="00000000" w:rsidRPr="00000000">
        <w:rPr>
          <w:sz w:val="24"/>
          <w:szCs w:val="24"/>
          <w:rtl w:val="0"/>
        </w:rPr>
        <w:t xml:space="preserve"> or some </w:t>
      </w:r>
      <w:r w:rsidDel="00000000" w:rsidR="00000000" w:rsidRPr="00000000">
        <w:rPr>
          <w:b w:val="1"/>
          <w:sz w:val="24"/>
          <w:szCs w:val="24"/>
          <w:rtl w:val="0"/>
        </w:rPr>
        <w:t xml:space="preserve">statistic about the most used services</w:t>
      </w:r>
      <w:r w:rsidDel="00000000" w:rsidR="00000000" w:rsidRPr="00000000">
        <w:rPr>
          <w:sz w:val="24"/>
          <w:szCs w:val="24"/>
          <w:rtl w:val="0"/>
        </w:rPr>
        <w:t xml:space="preserve">.</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u w:val="single"/>
          <w:shd w:fill="ecfe82" w:val="clear"/>
          <w:rtl w:val="0"/>
        </w:rPr>
        <w:t xml:space="preserve">Today´s occupation of the cabins</w:t>
      </w:r>
      <w:r w:rsidDel="00000000" w:rsidR="00000000" w:rsidRPr="00000000">
        <w:rPr>
          <w:color w:val="000000"/>
          <w:sz w:val="24"/>
          <w:szCs w:val="24"/>
          <w:rtl w:val="0"/>
        </w:rPr>
        <w:t xml:space="preserve"> will </w:t>
      </w:r>
      <w:r w:rsidDel="00000000" w:rsidR="00000000" w:rsidRPr="00000000">
        <w:rPr>
          <w:sz w:val="24"/>
          <w:szCs w:val="24"/>
          <w:rtl w:val="0"/>
        </w:rPr>
        <w:t xml:space="preserve">be</w:t>
      </w:r>
      <w:r w:rsidDel="00000000" w:rsidR="00000000" w:rsidRPr="00000000">
        <w:rPr>
          <w:color w:val="000000"/>
          <w:sz w:val="24"/>
          <w:szCs w:val="24"/>
          <w:rtl w:val="0"/>
        </w:rPr>
        <w:t xml:space="preserve"> ordered by each hour of </w:t>
      </w:r>
      <w:r w:rsidDel="00000000" w:rsidR="00000000" w:rsidRPr="00000000">
        <w:rPr>
          <w:sz w:val="24"/>
          <w:szCs w:val="24"/>
          <w:rtl w:val="0"/>
        </w:rPr>
        <w:t xml:space="preserve">the day</w:t>
      </w:r>
      <w:r w:rsidDel="00000000" w:rsidR="00000000" w:rsidRPr="00000000">
        <w:rPr>
          <w:color w:val="000000"/>
          <w:sz w:val="24"/>
          <w:szCs w:val="24"/>
          <w:rtl w:val="0"/>
        </w:rPr>
        <w:t xml:space="preserve">. There will be all the cabins and next to the hour</w:t>
      </w:r>
      <w:r w:rsidDel="00000000" w:rsidR="00000000" w:rsidRPr="00000000">
        <w:rPr>
          <w:sz w:val="24"/>
          <w:szCs w:val="24"/>
          <w:rtl w:val="0"/>
        </w:rPr>
        <w:t xml:space="preserve">, </w:t>
      </w:r>
      <w:r w:rsidDel="00000000" w:rsidR="00000000" w:rsidRPr="00000000">
        <w:rPr>
          <w:color w:val="000000"/>
          <w:sz w:val="24"/>
          <w:szCs w:val="24"/>
          <w:rtl w:val="0"/>
        </w:rPr>
        <w:t xml:space="preserve">the customer as seen on the next example table:</w:t>
      </w:r>
    </w:p>
    <w:tbl>
      <w:tblPr>
        <w:tblStyle w:val="Table1"/>
        <w:tblW w:w="84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1665"/>
        <w:gridCol w:w="1785"/>
        <w:gridCol w:w="1275"/>
        <w:gridCol w:w="1950"/>
        <w:tblGridChange w:id="0">
          <w:tblGrid>
            <w:gridCol w:w="1785"/>
            <w:gridCol w:w="1665"/>
            <w:gridCol w:w="1785"/>
            <w:gridCol w:w="1275"/>
            <w:gridCol w:w="1950"/>
          </w:tblGrid>
        </w:tblGridChange>
      </w:tblGrid>
      <w:tr>
        <w:trPr>
          <w:cantSplit w:val="0"/>
          <w:tblHeader w:val="0"/>
        </w:trPr>
        <w:tc>
          <w:tcPr>
            <w:shd w:fill="ecfe82" w:val="clear"/>
          </w:tcPr>
          <w:p w:rsidR="00000000" w:rsidDel="00000000" w:rsidP="00000000" w:rsidRDefault="00000000" w:rsidRPr="00000000" w14:paraId="00000004">
            <w:pPr>
              <w:jc w:val="both"/>
              <w:rPr>
                <w:b w:val="1"/>
                <w:sz w:val="32"/>
                <w:szCs w:val="32"/>
              </w:rPr>
            </w:pPr>
            <w:r w:rsidDel="00000000" w:rsidR="00000000" w:rsidRPr="00000000">
              <w:rPr>
                <w:b w:val="1"/>
                <w:sz w:val="32"/>
                <w:szCs w:val="32"/>
                <w:rtl w:val="0"/>
              </w:rPr>
              <w:t xml:space="preserve">22/03/2022</w:t>
            </w:r>
          </w:p>
        </w:tc>
        <w:tc>
          <w:tcPr>
            <w:shd w:fill="d9d9d9" w:val="clear"/>
          </w:tcPr>
          <w:p w:rsidR="00000000" w:rsidDel="00000000" w:rsidP="00000000" w:rsidRDefault="00000000" w:rsidRPr="00000000" w14:paraId="00000005">
            <w:pPr>
              <w:jc w:val="both"/>
              <w:rPr>
                <w:b w:val="1"/>
                <w:sz w:val="32"/>
                <w:szCs w:val="32"/>
              </w:rPr>
            </w:pPr>
            <w:r w:rsidDel="00000000" w:rsidR="00000000" w:rsidRPr="00000000">
              <w:rPr>
                <w:b w:val="1"/>
                <w:sz w:val="32"/>
                <w:szCs w:val="32"/>
                <w:rtl w:val="0"/>
              </w:rPr>
              <w:t xml:space="preserve">Cabin 1</w:t>
            </w:r>
          </w:p>
        </w:tc>
        <w:tc>
          <w:tcPr>
            <w:shd w:fill="d9d9d9" w:val="clear"/>
          </w:tcPr>
          <w:p w:rsidR="00000000" w:rsidDel="00000000" w:rsidP="00000000" w:rsidRDefault="00000000" w:rsidRPr="00000000" w14:paraId="00000006">
            <w:pPr>
              <w:jc w:val="both"/>
              <w:rPr>
                <w:b w:val="1"/>
                <w:sz w:val="32"/>
                <w:szCs w:val="32"/>
              </w:rPr>
            </w:pPr>
            <w:r w:rsidDel="00000000" w:rsidR="00000000" w:rsidRPr="00000000">
              <w:rPr>
                <w:b w:val="1"/>
                <w:sz w:val="32"/>
                <w:szCs w:val="32"/>
                <w:rtl w:val="0"/>
              </w:rPr>
              <w:t xml:space="preserve">Cabin 2</w:t>
            </w:r>
          </w:p>
        </w:tc>
        <w:tc>
          <w:tcPr>
            <w:shd w:fill="d9d9d9" w:val="clear"/>
          </w:tcPr>
          <w:p w:rsidR="00000000" w:rsidDel="00000000" w:rsidP="00000000" w:rsidRDefault="00000000" w:rsidRPr="00000000" w14:paraId="00000007">
            <w:pPr>
              <w:jc w:val="both"/>
              <w:rPr>
                <w:b w:val="1"/>
                <w:sz w:val="32"/>
                <w:szCs w:val="32"/>
              </w:rPr>
            </w:pPr>
            <w:r w:rsidDel="00000000" w:rsidR="00000000" w:rsidRPr="00000000">
              <w:rPr>
                <w:b w:val="1"/>
                <w:sz w:val="32"/>
                <w:szCs w:val="32"/>
                <w:rtl w:val="0"/>
              </w:rPr>
              <w:t xml:space="preserve">Cabin 3</w:t>
            </w:r>
          </w:p>
        </w:tc>
        <w:tc>
          <w:tcPr>
            <w:shd w:fill="d9d9d9" w:val="clear"/>
          </w:tcPr>
          <w:p w:rsidR="00000000" w:rsidDel="00000000" w:rsidP="00000000" w:rsidRDefault="00000000" w:rsidRPr="00000000" w14:paraId="00000008">
            <w:pPr>
              <w:jc w:val="both"/>
              <w:rPr>
                <w:b w:val="1"/>
                <w:sz w:val="32"/>
                <w:szCs w:val="32"/>
              </w:rPr>
            </w:pPr>
            <w:r w:rsidDel="00000000" w:rsidR="00000000" w:rsidRPr="00000000">
              <w:rPr>
                <w:b w:val="1"/>
                <w:sz w:val="32"/>
                <w:szCs w:val="32"/>
                <w:rtl w:val="0"/>
              </w:rPr>
              <w:t xml:space="preserve">Cabin 4</w:t>
            </w:r>
          </w:p>
        </w:tc>
      </w:tr>
      <w:tr>
        <w:trPr>
          <w:cantSplit w:val="0"/>
          <w:tblHeader w:val="0"/>
        </w:trPr>
        <w:tc>
          <w:tcPr>
            <w:shd w:fill="d9d9d9" w:val="clear"/>
          </w:tcPr>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8:00 – 9:00</w:t>
            </w:r>
          </w:p>
        </w:tc>
        <w:tc>
          <w:tcPr>
            <w:vMerge w:val="restart"/>
          </w:tcPr>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Ander Etxaniz</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Id: AE1</w:t>
            </w:r>
          </w:p>
        </w:tc>
        <w:tc>
          <w:tcPr/>
          <w:p w:rsidR="00000000" w:rsidDel="00000000" w:rsidP="00000000" w:rsidRDefault="00000000" w:rsidRPr="00000000" w14:paraId="0000000C">
            <w:pPr>
              <w:jc w:val="both"/>
              <w:rPr>
                <w:sz w:val="24"/>
                <w:szCs w:val="24"/>
              </w:rPr>
            </w:pPr>
            <w:r w:rsidDel="00000000" w:rsidR="00000000" w:rsidRPr="00000000">
              <w:rPr>
                <w:rtl w:val="0"/>
              </w:rPr>
            </w:r>
          </w:p>
        </w:tc>
        <w:tc>
          <w:tcPr/>
          <w:p w:rsidR="00000000" w:rsidDel="00000000" w:rsidP="00000000" w:rsidRDefault="00000000" w:rsidRPr="00000000" w14:paraId="0000000D">
            <w:pPr>
              <w:jc w:val="both"/>
              <w:rPr>
                <w:sz w:val="24"/>
                <w:szCs w:val="24"/>
              </w:rPr>
            </w:pPr>
            <w:r w:rsidDel="00000000" w:rsidR="00000000" w:rsidRPr="00000000">
              <w:rPr>
                <w:rtl w:val="0"/>
              </w:rPr>
            </w:r>
          </w:p>
        </w:tc>
        <w:tc>
          <w:tcPr/>
          <w:p w:rsidR="00000000" w:rsidDel="00000000" w:rsidP="00000000" w:rsidRDefault="00000000" w:rsidRPr="00000000" w14:paraId="0000000E">
            <w:pPr>
              <w:jc w:val="both"/>
              <w:rPr>
                <w:sz w:val="24"/>
                <w:szCs w:val="24"/>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9:00 – 10:00</w:t>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tc>
        <w:tc>
          <w:tcPr/>
          <w:p w:rsidR="00000000" w:rsidDel="00000000" w:rsidP="00000000" w:rsidRDefault="00000000" w:rsidRPr="00000000" w14:paraId="00000011">
            <w:pPr>
              <w:jc w:val="both"/>
              <w:rPr>
                <w:sz w:val="24"/>
                <w:szCs w:val="24"/>
              </w:rPr>
            </w:pPr>
            <w:r w:rsidDel="00000000" w:rsidR="00000000" w:rsidRPr="00000000">
              <w:rPr>
                <w:rtl w:val="0"/>
              </w:rPr>
            </w:r>
          </w:p>
        </w:tc>
        <w:tc>
          <w:tcPr/>
          <w:p w:rsidR="00000000" w:rsidDel="00000000" w:rsidP="00000000" w:rsidRDefault="00000000" w:rsidRPr="00000000" w14:paraId="00000012">
            <w:pPr>
              <w:jc w:val="both"/>
              <w:rPr>
                <w:sz w:val="24"/>
                <w:szCs w:val="24"/>
              </w:rPr>
            </w:pPr>
            <w:r w:rsidDel="00000000" w:rsidR="00000000" w:rsidRPr="00000000">
              <w:rPr>
                <w:rtl w:val="0"/>
              </w:rPr>
            </w:r>
          </w:p>
        </w:tc>
        <w:tc>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June Salas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Id: JS1</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10:00 – 11:00</w:t>
            </w:r>
          </w:p>
        </w:tc>
        <w:tc>
          <w:tcPr>
            <w:tcBorders>
              <w:bottom w:color="000000" w:space="0" w:sz="4" w:val="single"/>
            </w:tcBorders>
          </w:tcPr>
          <w:p w:rsidR="00000000" w:rsidDel="00000000" w:rsidP="00000000" w:rsidRDefault="00000000" w:rsidRPr="00000000" w14:paraId="00000016">
            <w:pPr>
              <w:jc w:val="both"/>
              <w:rPr>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Jon Gaztañares</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Id: JG1</w:t>
            </w:r>
          </w:p>
        </w:tc>
        <w:tc>
          <w:tcPr>
            <w:tcBorders>
              <w:bottom w:color="000000" w:space="0" w:sz="4" w:val="single"/>
            </w:tcBorders>
          </w:tcPr>
          <w:p w:rsidR="00000000" w:rsidDel="00000000" w:rsidP="00000000" w:rsidRDefault="00000000" w:rsidRPr="00000000" w14:paraId="00000019">
            <w:pPr>
              <w:jc w:val="both"/>
              <w:rPr>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A">
            <w:pPr>
              <w:jc w:val="both"/>
              <w:rPr>
                <w:sz w:val="24"/>
                <w:szCs w:val="24"/>
              </w:rPr>
            </w:pPr>
            <w:r w:rsidDel="00000000" w:rsidR="00000000" w:rsidRPr="00000000">
              <w:rPr>
                <w:rtl w:val="0"/>
              </w:rPr>
            </w:r>
          </w:p>
        </w:tc>
      </w:tr>
      <w:tr>
        <w:trPr>
          <w:cantSplit w:val="0"/>
          <w:tblHeader w:val="0"/>
        </w:trPr>
        <w:tc>
          <w:tcPr>
            <w:tcBorders>
              <w:bottom w:color="000000" w:space="0" w:sz="4" w:val="single"/>
            </w:tcBorders>
            <w:shd w:fill="d9d9d9" w:val="clear"/>
          </w:tcPr>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11:00 – 12:00</w:t>
            </w:r>
          </w:p>
        </w:tc>
        <w:tc>
          <w:tcPr>
            <w:tcBorders>
              <w:bottom w:color="000000" w:space="0" w:sz="4" w:val="single"/>
            </w:tcBorders>
          </w:tcPr>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Aitor Alberdi</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Id: AA1</w:t>
            </w:r>
          </w:p>
        </w:tc>
        <w:tc>
          <w:tcPr>
            <w:tcBorders>
              <w:bottom w:color="000000" w:space="0" w:sz="4" w:val="single"/>
            </w:tcBorders>
          </w:tcPr>
          <w:p w:rsidR="00000000" w:rsidDel="00000000" w:rsidP="00000000" w:rsidRDefault="00000000" w:rsidRPr="00000000" w14:paraId="0000001E">
            <w:pPr>
              <w:jc w:val="both"/>
              <w:rPr>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F">
            <w:pPr>
              <w:jc w:val="both"/>
              <w:rPr>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0">
            <w:pPr>
              <w:jc w:val="both"/>
              <w:rPr>
                <w:sz w:val="24"/>
                <w:szCs w:val="24"/>
              </w:rPr>
            </w:pPr>
            <w:r w:rsidDel="00000000" w:rsidR="00000000" w:rsidRPr="00000000">
              <w:rPr>
                <w:rtl w:val="0"/>
              </w:rPr>
            </w:r>
          </w:p>
        </w:tc>
      </w:tr>
      <w:tr>
        <w:trPr>
          <w:cantSplit w:val="0"/>
          <w:trHeight w:val="217" w:hRule="atLeast"/>
          <w:tblHeader w:val="0"/>
        </w:trPr>
        <w:tc>
          <w:tcPr>
            <w:tcBorders>
              <w:bottom w:color="000000" w:space="0" w:sz="4" w:val="single"/>
            </w:tcBorders>
            <w:shd w:fill="d9e2f3" w:val="clear"/>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CLOSED</w:t>
            </w:r>
          </w:p>
        </w:tc>
        <w:tc>
          <w:tcPr>
            <w:tcBorders>
              <w:bottom w:color="000000" w:space="0" w:sz="4" w:val="single"/>
            </w:tcBorders>
            <w:shd w:fill="d9e2f3" w:val="clear"/>
          </w:tcPr>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CLOSED</w:t>
            </w:r>
          </w:p>
        </w:tc>
        <w:tc>
          <w:tcPr>
            <w:tcBorders>
              <w:bottom w:color="000000" w:space="0" w:sz="4" w:val="single"/>
            </w:tcBorders>
            <w:shd w:fill="d9e2f3" w:val="clear"/>
          </w:tcPr>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CLOSED</w:t>
            </w:r>
          </w:p>
        </w:tc>
        <w:tc>
          <w:tcPr>
            <w:tcBorders>
              <w:bottom w:color="000000" w:space="0" w:sz="4" w:val="single"/>
            </w:tcBorders>
            <w:shd w:fill="d9e2f3" w:val="clear"/>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CLOSED</w:t>
            </w:r>
          </w:p>
        </w:tc>
        <w:tc>
          <w:tcPr>
            <w:tcBorders>
              <w:bottom w:color="000000" w:space="0" w:sz="4" w:val="single"/>
            </w:tcBorders>
            <w:shd w:fill="d9e2f3" w:val="clear"/>
          </w:tcPr>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CLOSED</w:t>
            </w:r>
          </w:p>
        </w:tc>
      </w:tr>
      <w:tr>
        <w:trPr>
          <w:cantSplit w:val="0"/>
          <w:tblHeader w:val="0"/>
        </w:trPr>
        <w:tc>
          <w:tcPr>
            <w:tcBorders>
              <w:top w:color="000000" w:space="0" w:sz="4" w:val="single"/>
            </w:tcBorders>
            <w:shd w:fill="d9d9d9" w:val="clear"/>
          </w:tcPr>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17:00 – 18:00</w:t>
            </w:r>
          </w:p>
        </w:tc>
        <w:tc>
          <w:tcPr>
            <w:tcBorders>
              <w:top w:color="000000" w:space="0" w:sz="4" w:val="single"/>
            </w:tcBorders>
          </w:tcPr>
          <w:p w:rsidR="00000000" w:rsidDel="00000000" w:rsidP="00000000" w:rsidRDefault="00000000" w:rsidRPr="00000000" w14:paraId="00000027">
            <w:pPr>
              <w:jc w:val="both"/>
              <w:rPr>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28">
            <w:pPr>
              <w:jc w:val="both"/>
              <w:rPr>
                <w:sz w:val="24"/>
                <w:szCs w:val="24"/>
              </w:rPr>
            </w:pPr>
            <w:r w:rsidDel="00000000" w:rsidR="00000000" w:rsidRPr="00000000">
              <w:rPr>
                <w:rtl w:val="0"/>
              </w:rPr>
            </w:r>
          </w:p>
        </w:tc>
        <w:tc>
          <w:tcPr>
            <w:vMerge w:val="restart"/>
            <w:tcBorders>
              <w:top w:color="000000" w:space="0" w:sz="4" w:val="single"/>
            </w:tcBorders>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Ane Elorza</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Id: AE2</w:t>
            </w:r>
          </w:p>
        </w:tc>
        <w:tc>
          <w:tcPr>
            <w:tcBorders>
              <w:top w:color="000000" w:space="0" w:sz="4" w:val="single"/>
            </w:tcBorders>
          </w:tcPr>
          <w:p w:rsidR="00000000" w:rsidDel="00000000" w:rsidP="00000000" w:rsidRDefault="00000000" w:rsidRPr="00000000" w14:paraId="0000002B">
            <w:pPr>
              <w:jc w:val="both"/>
              <w:rPr>
                <w:sz w:val="24"/>
                <w:szCs w:val="24"/>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2C">
            <w:pPr>
              <w:jc w:val="both"/>
              <w:rPr>
                <w:b w:val="1"/>
                <w:sz w:val="24"/>
                <w:szCs w:val="24"/>
              </w:rPr>
            </w:pPr>
            <w:r w:rsidDel="00000000" w:rsidR="00000000" w:rsidRPr="00000000">
              <w:rPr>
                <w:b w:val="1"/>
                <w:sz w:val="24"/>
                <w:szCs w:val="24"/>
                <w:rtl w:val="0"/>
              </w:rPr>
              <w:t xml:space="preserve">18:00 – 19:00</w:t>
            </w:r>
          </w:p>
        </w:tc>
        <w:tc>
          <w:tcPr/>
          <w:p w:rsidR="00000000" w:rsidDel="00000000" w:rsidP="00000000" w:rsidRDefault="00000000" w:rsidRPr="00000000" w14:paraId="0000002D">
            <w:pPr>
              <w:jc w:val="both"/>
              <w:rPr>
                <w:sz w:val="24"/>
                <w:szCs w:val="24"/>
              </w:rPr>
            </w:pPr>
            <w:r w:rsidDel="00000000" w:rsidR="00000000" w:rsidRPr="00000000">
              <w:rPr>
                <w:rtl w:val="0"/>
              </w:rPr>
            </w:r>
          </w:p>
        </w:tc>
        <w:tc>
          <w:tcPr/>
          <w:p w:rsidR="00000000" w:rsidDel="00000000" w:rsidP="00000000" w:rsidRDefault="00000000" w:rsidRPr="00000000" w14:paraId="0000002E">
            <w:pPr>
              <w:jc w:val="both"/>
              <w:rPr>
                <w:sz w:val="24"/>
                <w:szCs w:val="24"/>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c>
          <w:tcPr/>
          <w:p w:rsidR="00000000" w:rsidDel="00000000" w:rsidP="00000000" w:rsidRDefault="00000000" w:rsidRPr="00000000" w14:paraId="00000030">
            <w:pPr>
              <w:jc w:val="both"/>
              <w:rPr>
                <w:sz w:val="24"/>
                <w:szCs w:val="24"/>
              </w:rPr>
            </w:pPr>
            <w:r w:rsidDel="00000000" w:rsidR="00000000" w:rsidRPr="00000000">
              <w:rPr>
                <w:rtl w:val="0"/>
              </w:rPr>
            </w:r>
          </w:p>
        </w:tc>
      </w:tr>
      <w:tr>
        <w:trPr>
          <w:cantSplit w:val="0"/>
          <w:trHeight w:val="420" w:hRule="atLeast"/>
          <w:tblHeader w:val="0"/>
        </w:trPr>
        <w:tc>
          <w:tcPr>
            <w:shd w:fill="d9d9d9" w:val="clear"/>
          </w:tcPr>
          <w:p w:rsidR="00000000" w:rsidDel="00000000" w:rsidP="00000000" w:rsidRDefault="00000000" w:rsidRPr="00000000" w14:paraId="00000031">
            <w:pPr>
              <w:jc w:val="both"/>
              <w:rPr>
                <w:b w:val="1"/>
                <w:sz w:val="24"/>
                <w:szCs w:val="24"/>
              </w:rPr>
            </w:pPr>
            <w:r w:rsidDel="00000000" w:rsidR="00000000" w:rsidRPr="00000000">
              <w:rPr>
                <w:b w:val="1"/>
                <w:sz w:val="24"/>
                <w:szCs w:val="24"/>
                <w:rtl w:val="0"/>
              </w:rPr>
              <w:t xml:space="preserve">19:00 – 20:00</w:t>
            </w:r>
          </w:p>
        </w:tc>
        <w:tc>
          <w:tcPr/>
          <w:p w:rsidR="00000000" w:rsidDel="00000000" w:rsidP="00000000" w:rsidRDefault="00000000" w:rsidRPr="00000000" w14:paraId="00000032">
            <w:pPr>
              <w:jc w:val="both"/>
              <w:rPr>
                <w:sz w:val="24"/>
                <w:szCs w:val="24"/>
              </w:rPr>
            </w:pPr>
            <w:r w:rsidDel="00000000" w:rsidR="00000000" w:rsidRPr="00000000">
              <w:rPr>
                <w:rtl w:val="0"/>
              </w:rPr>
            </w:r>
          </w:p>
        </w:tc>
        <w:tc>
          <w:tcPr/>
          <w:p w:rsidR="00000000" w:rsidDel="00000000" w:rsidP="00000000" w:rsidRDefault="00000000" w:rsidRPr="00000000" w14:paraId="00000033">
            <w:pPr>
              <w:jc w:val="both"/>
              <w:rPr>
                <w:sz w:val="24"/>
                <w:szCs w:val="24"/>
              </w:rPr>
            </w:pPr>
            <w:r w:rsidDel="00000000" w:rsidR="00000000" w:rsidRPr="00000000">
              <w:rPr>
                <w:rtl w:val="0"/>
              </w:rPr>
            </w:r>
          </w:p>
        </w:tc>
        <w:tc>
          <w:tcPr>
            <w:vMerge w:val="continue"/>
            <w:tcBorders>
              <w:top w:color="000000"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c>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Laura Larrañaga</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Id: LL1</w:t>
            </w:r>
          </w:p>
        </w:tc>
      </w:tr>
    </w:tbl>
    <w:p w:rsidR="00000000" w:rsidDel="00000000" w:rsidP="00000000" w:rsidRDefault="00000000" w:rsidRPr="00000000" w14:paraId="00000037">
      <w:pPr>
        <w:jc w:val="both"/>
        <w:rPr>
          <w:sz w:val="24"/>
          <w:szCs w:val="24"/>
        </w:rPr>
      </w:pPr>
      <w:r w:rsidDel="00000000" w:rsidR="00000000" w:rsidRPr="00000000">
        <w:rPr>
          <w:sz w:val="24"/>
          <w:szCs w:val="24"/>
          <w:rtl w:val="0"/>
        </w:rPr>
        <w:tab/>
        <w:t xml:space="preserve">For this purpose, we will need to connect with our database and take the information from the exact day that the staff has entered by keyboard. This will be done connecting first with the database and then searching the specific date and then showing only that information on the format we want to show.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ecfe82" w:val="clear"/>
          <w:vertAlign w:val="baseline"/>
          <w:rtl w:val="0"/>
        </w:rPr>
        <w:t xml:space="preserve">Facturation by month/day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have all the facturation done on the staff´s choice, like on a month or on a specific day. There will be the date (of the month or the day) on the top and then will have the facturation with details. On the very bottom, there will be all the total of the choice chosen (month or day) as seen on the next example table the facturation by day:</w:t>
      </w:r>
    </w:p>
    <w:tbl>
      <w:tblPr>
        <w:tblStyle w:val="Table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shd w:fill="ecfe82" w:val="clear"/>
          </w:tcPr>
          <w:p w:rsidR="00000000" w:rsidDel="00000000" w:rsidP="00000000" w:rsidRDefault="00000000" w:rsidRPr="00000000" w14:paraId="00000039">
            <w:pPr>
              <w:jc w:val="both"/>
              <w:rPr>
                <w:b w:val="1"/>
                <w:sz w:val="24"/>
                <w:szCs w:val="24"/>
              </w:rPr>
            </w:pPr>
            <w:r w:rsidDel="00000000" w:rsidR="00000000" w:rsidRPr="00000000">
              <w:rPr>
                <w:b w:val="1"/>
                <w:sz w:val="24"/>
                <w:szCs w:val="24"/>
                <w:rtl w:val="0"/>
              </w:rPr>
              <w:t xml:space="preserve">Date : 22 /03 /2022</w:t>
            </w:r>
          </w:p>
        </w:tc>
      </w:tr>
      <w:tr>
        <w:trPr>
          <w:cantSplit w:val="0"/>
          <w:tblHeader w:val="0"/>
        </w:trPr>
        <w:tc>
          <w:tcPr/>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Oil change  ------------------------------------------------------------------------------------------70€</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Oil change  ------------------------------------------------------------------------------------------70€ </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General review  ----------------------------------------------------------------------------------110€</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Sheet metal and paint repair  ---------------------------------------------------------------1121€</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Spoiler modification  ----------------------------------------------------------------------------700€</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Oil change  ------------------------------------------------------------------------------------------70€ </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General review  ----------------------------------------------------------------------------------110€</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Air conditioning change  ------------------------------------------------------------------------65€</w:t>
            </w:r>
          </w:p>
        </w:tc>
      </w:tr>
      <w:tr>
        <w:trPr>
          <w:cantSplit w:val="0"/>
          <w:tblHeader w:val="0"/>
        </w:trPr>
        <w:tc>
          <w:tcPr>
            <w:shd w:fill="d9d9d9" w:val="clear"/>
          </w:tcPr>
          <w:p w:rsidR="00000000" w:rsidDel="00000000" w:rsidP="00000000" w:rsidRDefault="00000000" w:rsidRPr="00000000" w14:paraId="00000042">
            <w:pPr>
              <w:jc w:val="both"/>
              <w:rPr>
                <w:sz w:val="24"/>
                <w:szCs w:val="24"/>
              </w:rPr>
            </w:pPr>
            <w:r w:rsidDel="00000000" w:rsidR="00000000" w:rsidRPr="00000000">
              <w:rPr>
                <w:color w:val="ff0000"/>
                <w:sz w:val="24"/>
                <w:szCs w:val="24"/>
                <w:rtl w:val="0"/>
              </w:rPr>
              <w:t xml:space="preserve">TOTAL:   --------------------    2316€</w:t>
            </w:r>
            <w:r w:rsidDel="00000000" w:rsidR="00000000" w:rsidRPr="00000000">
              <w:rPr>
                <w:rtl w:val="0"/>
              </w:rPr>
            </w:r>
          </w:p>
        </w:tc>
      </w:tr>
    </w:tbl>
    <w:p w:rsidR="00000000" w:rsidDel="00000000" w:rsidP="00000000" w:rsidRDefault="00000000" w:rsidRPr="00000000" w14:paraId="00000043">
      <w:pPr>
        <w:ind w:left="720" w:firstLine="0"/>
        <w:jc w:val="both"/>
        <w:rPr>
          <w:sz w:val="24"/>
          <w:szCs w:val="24"/>
        </w:rPr>
      </w:pPr>
      <w:r w:rsidDel="00000000" w:rsidR="00000000" w:rsidRPr="00000000">
        <w:rPr>
          <w:sz w:val="24"/>
          <w:szCs w:val="24"/>
          <w:rtl w:val="0"/>
        </w:rPr>
        <w:t xml:space="preserve">For this purpose, we will need to connect with our database and take the information from there. To calculate the total of the facturation, we will need a counter that will be adding the prices of each element.</w:t>
      </w:r>
    </w:p>
    <w:p w:rsidR="00000000" w:rsidDel="00000000" w:rsidP="00000000" w:rsidRDefault="00000000" w:rsidRPr="00000000" w14:paraId="00000044">
      <w:pPr>
        <w:ind w:left="720" w:firstLine="0"/>
        <w:jc w:val="both"/>
        <w:rPr>
          <w:sz w:val="24"/>
          <w:szCs w:val="24"/>
        </w:rPr>
      </w:pPr>
      <w:r w:rsidDel="00000000" w:rsidR="00000000" w:rsidRPr="00000000">
        <w:rPr>
          <w:sz w:val="24"/>
          <w:szCs w:val="24"/>
          <w:rtl w:val="0"/>
        </w:rPr>
        <w:t xml:space="preserve">C)</w:t>
      </w:r>
      <w:r w:rsidDel="00000000" w:rsidR="00000000" w:rsidRPr="00000000">
        <w:rPr>
          <w:rFonts w:ascii="Times New Roman" w:cs="Times New Roman" w:eastAsia="Times New Roman" w:hAnsi="Times New Roman"/>
          <w:sz w:val="24"/>
          <w:szCs w:val="24"/>
          <w:rtl w:val="0"/>
        </w:rPr>
        <w:t xml:space="preserve">Statistics about </w:t>
      </w:r>
      <w:r w:rsidDel="00000000" w:rsidR="00000000" w:rsidRPr="00000000">
        <w:rPr>
          <w:rFonts w:ascii="Times New Roman" w:cs="Times New Roman" w:eastAsia="Times New Roman" w:hAnsi="Times New Roman"/>
          <w:sz w:val="24"/>
          <w:szCs w:val="24"/>
          <w:u w:val="single"/>
          <w:shd w:fill="ecfe82" w:val="clear"/>
          <w:rtl w:val="0"/>
        </w:rPr>
        <w:t xml:space="preserve">the </w:t>
      </w:r>
      <w:r w:rsidDel="00000000" w:rsidR="00000000" w:rsidRPr="00000000">
        <w:rPr>
          <w:rFonts w:ascii="Times New Roman" w:cs="Times New Roman" w:eastAsia="Times New Roman" w:hAnsi="Times New Roman"/>
          <w:b w:val="1"/>
          <w:sz w:val="24"/>
          <w:szCs w:val="24"/>
          <w:u w:val="single"/>
          <w:shd w:fill="ecfe82" w:val="clear"/>
          <w:rtl w:val="0"/>
        </w:rPr>
        <w:t xml:space="preserve">most used services</w:t>
      </w:r>
      <w:r w:rsidDel="00000000" w:rsidR="00000000" w:rsidRPr="00000000">
        <w:rPr>
          <w:rFonts w:ascii="Times New Roman" w:cs="Times New Roman" w:eastAsia="Times New Roman" w:hAnsi="Times New Roman"/>
          <w:sz w:val="24"/>
          <w:szCs w:val="24"/>
          <w:rtl w:val="0"/>
        </w:rPr>
        <w:t xml:space="preserve"> option will display a statistic scheme with rectangles representing the amount of each services that customers book as seen on the next statistic for example:</w:t>
      </w:r>
      <w:r w:rsidDel="00000000" w:rsidR="00000000" w:rsidRPr="00000000">
        <w:rPr>
          <w:sz w:val="24"/>
          <w:szCs w:val="24"/>
          <w:rtl w:val="0"/>
        </w:rPr>
        <w:t xml:space="preserve"> </w:t>
      </w:r>
    </w:p>
    <w:p w:rsidR="00000000" w:rsidDel="00000000" w:rsidP="00000000" w:rsidRDefault="00000000" w:rsidRPr="00000000" w14:paraId="00000045">
      <w:pPr>
        <w:ind w:left="720" w:firstLine="0"/>
        <w:jc w:val="both"/>
        <w:rPr>
          <w:sz w:val="24"/>
          <w:szCs w:val="24"/>
        </w:rPr>
      </w:pPr>
      <w:r w:rsidDel="00000000" w:rsidR="00000000" w:rsidRPr="00000000">
        <w:rPr/>
        <w:drawing>
          <wp:inline distB="0" distT="0" distL="0" distR="0">
            <wp:extent cx="4772025" cy="26193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720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For this purpose, will be used the facturation information and calculate how many times our customers booked each service.</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Statistics about </w:t>
      </w:r>
      <w:r w:rsidDel="00000000" w:rsidR="00000000" w:rsidRPr="00000000">
        <w:rPr>
          <w:rFonts w:ascii="Times New Roman" w:cs="Times New Roman" w:eastAsia="Times New Roman" w:hAnsi="Times New Roman"/>
          <w:sz w:val="24"/>
          <w:szCs w:val="24"/>
          <w:u w:val="single"/>
          <w:shd w:fill="ecfe82" w:val="clear"/>
          <w:rtl w:val="0"/>
        </w:rPr>
        <w:t xml:space="preserve">the </w:t>
      </w:r>
      <w:r w:rsidDel="00000000" w:rsidR="00000000" w:rsidRPr="00000000">
        <w:rPr>
          <w:rFonts w:ascii="Times New Roman" w:cs="Times New Roman" w:eastAsia="Times New Roman" w:hAnsi="Times New Roman"/>
          <w:b w:val="1"/>
          <w:sz w:val="24"/>
          <w:szCs w:val="24"/>
          <w:u w:val="single"/>
          <w:shd w:fill="ecfe82" w:val="clear"/>
          <w:rtl w:val="0"/>
        </w:rPr>
        <w:t xml:space="preserve">customers amount</w:t>
      </w:r>
      <w:r w:rsidDel="00000000" w:rsidR="00000000" w:rsidRPr="00000000">
        <w:rPr>
          <w:rFonts w:ascii="Times New Roman" w:cs="Times New Roman" w:eastAsia="Times New Roman" w:hAnsi="Times New Roman"/>
          <w:sz w:val="24"/>
          <w:szCs w:val="24"/>
          <w:rtl w:val="0"/>
        </w:rPr>
        <w:t xml:space="preserve"> option will display a statistic scheme     where will be represented between two dates the amount of customers </w:t>
      </w:r>
      <w:r w:rsidDel="00000000" w:rsidR="00000000" w:rsidRPr="00000000">
        <w:rPr>
          <w:rFonts w:ascii="Times New Roman" w:cs="Times New Roman" w:eastAsia="Times New Roman" w:hAnsi="Times New Roman"/>
          <w:sz w:val="24"/>
          <w:szCs w:val="24"/>
          <w:u w:val="single"/>
          <w:shd w:fill="ecfe82" w:val="clear"/>
          <w:rtl w:val="0"/>
        </w:rPr>
        <w:t xml:space="preserve">by month/day</w:t>
      </w:r>
      <w:r w:rsidDel="00000000" w:rsidR="00000000" w:rsidRPr="00000000">
        <w:rPr>
          <w:rFonts w:ascii="Times New Roman" w:cs="Times New Roman" w:eastAsia="Times New Roman" w:hAnsi="Times New Roman"/>
          <w:sz w:val="24"/>
          <w:szCs w:val="24"/>
          <w:rtl w:val="0"/>
        </w:rPr>
        <w:t xml:space="preserve">. This all, will be created using the information from the database and counting how many customers were on each date. On the next graphic, you can see an example:</w:t>
      </w:r>
    </w:p>
    <w:p w:rsidR="00000000" w:rsidDel="00000000" w:rsidP="00000000" w:rsidRDefault="00000000" w:rsidRPr="00000000" w14:paraId="00000049">
      <w:pPr>
        <w:ind w:firstLine="720"/>
        <w:jc w:val="both"/>
        <w:rPr>
          <w:sz w:val="24"/>
          <w:szCs w:val="24"/>
        </w:rPr>
      </w:pPr>
      <w:r w:rsidDel="00000000" w:rsidR="00000000" w:rsidRPr="00000000">
        <w:rPr>
          <w:sz w:val="24"/>
          <w:szCs w:val="24"/>
        </w:rPr>
        <w:drawing>
          <wp:inline distB="0" distT="0" distL="0" distR="0">
            <wp:extent cx="4857750" cy="26193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577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jc w:val="both"/>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aconcuadrcula">
    <w:name w:val="Table Grid"/>
    <w:basedOn w:val="Tablanormal"/>
    <w:uiPriority w:val="39"/>
    <w:rsid w:val="003622E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FA0FB7"/>
    <w:pPr>
      <w:ind w:left="720"/>
      <w:contextualSpacing w:val="1"/>
    </w:p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lcYTpRvGwxxy+X+XW6r7MAMqog==">AMUW2mXMWEcqMW3Yk0NJJUWjEr7L7k/dxtuS4jsYOKI7xUKqnUx2Jo8gVV8+nmVj+5C5ITLmKdXtrqK2zEqAzCMKXPL522axO02G1lV3yaE8o3Ne9avkysIwvOfuPMl6hANTuqvqr0iA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2022-03-22T08:28:00Z</dcterms:created>
  <dc:creator>Elorza Ortiz, Karmele</dc:creator>
</cp:coreProperties>
</file>