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UNIT-I Introduction to machine learning, Machine learning life cycle, Types of Machine Learning System (supervised and unsupervised learning, reinforcement learning,  Batch and online learning, Instance-Based and Model based Learning),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scope and limitations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(Advantages of ML),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Challenges of Machine learning, data visualization, hypothesis function and testing, data pre-processing, data augmentation, normalizing data sets,  Bias-Variance trade-off, Relation between AI (Artificial Intelligence), ML (Machine Learning), DL (Deep Learning) and DS (Data Science).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UNIT-II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Regression 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Classification algorithm: -  Linear Regression, Logistic Regression, </w:t>
      </w:r>
      <w:r>
        <w:rPr>
          <w:rFonts w:ascii="TimesNewRomanPSMT" w:hAnsi="TimesNewRomanPSMT" w:cs="TimesNewRomanPSMT" w:eastAsia="TimesNewRomanPSMT"/>
          <w:color w:val="FF0000"/>
          <w:spacing w:val="0"/>
          <w:position w:val="0"/>
          <w:sz w:val="20"/>
          <w:shd w:fill="auto" w:val="clear"/>
        </w:rPr>
        <w:t xml:space="preserve">Linear Classification, perceptron Update rule, Perceptron convergence, generalization, Maximum Margin classification, Classification errors.</w:t>
      </w:r>
    </w:p>
    <w:p>
      <w:pPr>
        <w:spacing w:before="0" w:after="200" w:line="276"/>
        <w:ind w:right="0" w:left="0" w:firstLine="0"/>
        <w:jc w:val="both"/>
        <w:rPr>
          <w:rFonts w:ascii="TimesNewRomanPSMT" w:hAnsi="TimesNewRomanPSMT" w:cs="TimesNewRomanPSMT" w:eastAsia="TimesNewRomanPSMT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UNIT-III Decision Tree Classification, K-Nearest Neighbours’ (K-NN), Support Vector Machine, Naive Bayes (Gaussian, Multinomial, Bernoulli). Performance Measures: Confusion Matrix, Classification Accuracy, Classification Report: Precisions, Recall, F1 score and Support.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NewRomanPSMT" w:hAnsi="TimesNewRomanPSMT" w:cs="TimesNewRomanPSMT" w:eastAsia="TimesNewRomanPSMT"/>
          <w:color w:val="FF0000"/>
          <w:spacing w:val="0"/>
          <w:position w:val="0"/>
          <w:sz w:val="20"/>
          <w:shd w:fill="auto" w:val="clear"/>
        </w:rPr>
        <w:t xml:space="preserve">, </w:t>
      </w: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FF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UNIT-IV Clustering in Machine Learning: Types of Clustering Method: Partitioning Clustering, Distribution Model-Based Clustering, Hierarchical Clustering, Fuzzy Clustering. Probability density function. Applications of Clustering.</w:t>
      </w: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NewRomanPSMT" w:hAnsi="TimesNewRomanPSMT" w:cs="TimesNewRomanPSMT" w:eastAsia="TimesNewRomanPSMT"/>
          <w:color w:val="FF0000"/>
          <w:spacing w:val="0"/>
          <w:position w:val="0"/>
          <w:sz w:val="20"/>
          <w:shd w:fill="auto" w:val="clear"/>
        </w:rPr>
        <w:t xml:space="preserve">Spectral Clustering, Markov Models, Hidden Markov Models(HMM), Collaborative filtering.</w:t>
      </w:r>
    </w:p>
    <w:p>
      <w:pPr>
        <w:spacing w:before="0" w:after="0" w:line="240"/>
        <w:ind w:right="0" w:left="0" w:firstLine="0"/>
        <w:jc w:val="both"/>
        <w:rPr>
          <w:rFonts w:ascii="TimesNewRomanPSMT" w:hAnsi="TimesNewRomanPSMT" w:cs="TimesNewRomanPSMT" w:eastAsia="TimesNewRomanPSMT"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UNIT-V Ensemble Learning and Random Forest: Introduction to Ensemble Learning, Basic Ensemble Techniques (Max Voting, Averaging, Weighted Average), Bagging and Pasting, Out-of-Bag Evaluation, Random Patches and Random Subspaces, Random Forests (Extra-Trees, Feature Importance), Boosting (AdaBoost, Gradient Boosting), Stacking.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books: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Tom M. Mitchell,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Machine Learning, McGraw-Hill Education (India) Private Limited, 2013.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Ethem Alpaydin,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Introduction to Machine Learning (Adaptive Computation and Machine Learning), The MIT Press 2004.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Stephen Marsland,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Machine Learning: An Algorithmic Perspective, CRC Press, 2009.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Bishop, C., Pattern Recognition and Machine Learning. Berlin: Springer-Verlag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NewRomanPSMT" w:hAnsi="TimesNewRomanPSMT" w:cs="TimesNewRomanPSMT" w:eastAsia="TimesNewRomanPSMT"/>
          <w:color w:val="auto"/>
          <w:spacing w:val="0"/>
          <w:position w:val="0"/>
          <w:sz w:val="20"/>
          <w:shd w:fill="auto" w:val="clear"/>
        </w:rPr>
        <w:t xml:space="preserve">.++++++++++++++++++++++++++++++++++++++++++++++++++++++++++++++++++++++++++++++++++++++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