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kern w:val="2"/>
          <w:sz w:val="2"/>
          <w14:ligatures w14:val="standardContextual"/>
        </w:rPr>
        <w:id w:val="-1669852080"/>
        <w:docPartObj>
          <w:docPartGallery w:val="Cover Pages"/>
          <w:docPartUnique/>
        </w:docPartObj>
      </w:sdtPr>
      <w:sdtEndPr>
        <w:rPr>
          <w:rFonts w:ascii="Times New Roman" w:hAnsi="Times New Roman" w:cs="Times New Roman"/>
          <w:b/>
          <w:bCs/>
          <w:sz w:val="28"/>
          <w:szCs w:val="28"/>
        </w:rPr>
      </w:sdtEndPr>
      <w:sdtContent>
        <w:p w14:paraId="51881A54" w14:textId="23E61EEA" w:rsidR="00300E64" w:rsidRDefault="00300E64">
          <w:pPr>
            <w:pStyle w:val="NoSpacing"/>
            <w:rPr>
              <w:sz w:val="2"/>
            </w:rPr>
          </w:pPr>
        </w:p>
        <w:p w14:paraId="6D66ED24" w14:textId="77777777" w:rsidR="00300E64" w:rsidRDefault="00300E64">
          <w:r>
            <w:rPr>
              <w:noProof/>
            </w:rPr>
            <mc:AlternateContent>
              <mc:Choice Requires="wps">
                <w:drawing>
                  <wp:anchor distT="0" distB="0" distL="114300" distR="114300" simplePos="0" relativeHeight="251661312" behindDoc="0" locked="0" layoutInCell="1" allowOverlap="1" wp14:anchorId="20A47C1C" wp14:editId="613A05BA">
                    <wp:simplePos x="0" y="0"/>
                    <wp:positionH relativeFrom="page">
                      <wp:align>center</wp:align>
                    </wp:positionH>
                    <wp:positionV relativeFrom="margin">
                      <wp:align>top</wp:align>
                    </wp:positionV>
                    <wp:extent cx="5943600" cy="914400"/>
                    <wp:effectExtent l="0" t="0" r="0" b="3810"/>
                    <wp:wrapNone/>
                    <wp:docPr id="62" name="Text Box 15"/>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6BBBA7A0" w14:textId="1C8E9FDC" w:rsidR="00300E64" w:rsidRDefault="00300E64">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Assignment 01</w:t>
                                    </w:r>
                                  </w:p>
                                </w:sdtContent>
                              </w:sdt>
                              <w:p w14:paraId="191A8F73" w14:textId="7B858918" w:rsidR="00300E64" w:rsidRDefault="00000000">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00300E64">
                                      <w:rPr>
                                        <w:color w:val="4472C4" w:themeColor="accent1"/>
                                        <w:sz w:val="36"/>
                                        <w:szCs w:val="36"/>
                                      </w:rPr>
                                      <w:t>Data Mining</w:t>
                                    </w:r>
                                  </w:sdtContent>
                                </w:sdt>
                                <w:r w:rsidR="00300E64">
                                  <w:rPr>
                                    <w:noProof/>
                                  </w:rPr>
                                  <w:t xml:space="preserve"> </w:t>
                                </w:r>
                              </w:p>
                              <w:p w14:paraId="2AFDFF07" w14:textId="77777777" w:rsidR="00300E64" w:rsidRDefault="00300E6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20A47C1C" id="_x0000_t202" coordsize="21600,21600" o:spt="202" path="m,l,21600r21600,l21600,xe">
                    <v:stroke joinstyle="miter"/>
                    <v:path gradientshapeok="t" o:connecttype="rect"/>
                  </v:shapetype>
                  <v:shape id="Text Box 15"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6BBBA7A0" w14:textId="1C8E9FDC" w:rsidR="00300E64" w:rsidRDefault="00300E64">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Assignment 01</w:t>
                              </w:r>
                            </w:p>
                          </w:sdtContent>
                        </w:sdt>
                        <w:p w14:paraId="191A8F73" w14:textId="7B858918" w:rsidR="00300E64" w:rsidRDefault="00000000">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00300E64">
                                <w:rPr>
                                  <w:color w:val="4472C4" w:themeColor="accent1"/>
                                  <w:sz w:val="36"/>
                                  <w:szCs w:val="36"/>
                                </w:rPr>
                                <w:t>Data Mining</w:t>
                              </w:r>
                            </w:sdtContent>
                          </w:sdt>
                          <w:r w:rsidR="00300E64">
                            <w:rPr>
                              <w:noProof/>
                            </w:rPr>
                            <w:t xml:space="preserve"> </w:t>
                          </w:r>
                        </w:p>
                        <w:p w14:paraId="2AFDFF07" w14:textId="77777777" w:rsidR="00300E64" w:rsidRDefault="00300E64"/>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14:anchorId="09FA9C52" wp14:editId="6E4BB0E8">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773FBF80"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68CE9A2E" wp14:editId="58FDD81C">
                    <wp:simplePos x="0" y="0"/>
                    <wp:positionH relativeFrom="page">
                      <wp:align>center</wp:align>
                    </wp:positionH>
                    <wp:positionV relativeFrom="margin">
                      <wp:align>bottom</wp:align>
                    </wp:positionV>
                    <wp:extent cx="5943600" cy="374904"/>
                    <wp:effectExtent l="0" t="0" r="0" b="2540"/>
                    <wp:wrapNone/>
                    <wp:docPr id="69" name="Text Box 16"/>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D2D779F" w14:textId="0F136A6F" w:rsidR="00300E64" w:rsidRDefault="00000000">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sidR="00A264D0">
                                      <w:rPr>
                                        <w:color w:val="4472C4" w:themeColor="accent1"/>
                                        <w:sz w:val="36"/>
                                        <w:szCs w:val="36"/>
                                      </w:rPr>
                                      <w:t xml:space="preserve">Name: </w:t>
                                    </w:r>
                                    <w:r w:rsidR="00300E64">
                                      <w:rPr>
                                        <w:color w:val="4472C4" w:themeColor="accent1"/>
                                        <w:sz w:val="36"/>
                                        <w:szCs w:val="36"/>
                                      </w:rPr>
                                      <w:t>Kamil Ilyas</w:t>
                                    </w:r>
                                  </w:sdtContent>
                                </w:sdt>
                              </w:p>
                              <w:p w14:paraId="2731457E" w14:textId="26DA7F65" w:rsidR="00A264D0" w:rsidRDefault="00A264D0">
                                <w:pPr>
                                  <w:pStyle w:val="NoSpacing"/>
                                  <w:jc w:val="right"/>
                                  <w:rPr>
                                    <w:color w:val="4472C4" w:themeColor="accent1"/>
                                    <w:sz w:val="36"/>
                                    <w:szCs w:val="36"/>
                                  </w:rPr>
                                </w:pPr>
                                <w:r>
                                  <w:rPr>
                                    <w:color w:val="4472C4" w:themeColor="accent1"/>
                                    <w:sz w:val="36"/>
                                    <w:szCs w:val="36"/>
                                  </w:rPr>
                                  <w:t>Roll No: 20i-2371</w:t>
                                </w:r>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045304ED" w14:textId="4E95BE81" w:rsidR="00300E64" w:rsidRDefault="00A264D0">
                                    <w:pPr>
                                      <w:pStyle w:val="NoSpacing"/>
                                      <w:jc w:val="right"/>
                                      <w:rPr>
                                        <w:color w:val="4472C4" w:themeColor="accent1"/>
                                        <w:sz w:val="36"/>
                                        <w:szCs w:val="36"/>
                                      </w:rPr>
                                    </w:pPr>
                                    <w:r>
                                      <w:rPr>
                                        <w:color w:val="4472C4" w:themeColor="accent1"/>
                                        <w:sz w:val="36"/>
                                        <w:szCs w:val="36"/>
                                      </w:rPr>
                                      <w:t>Section: CS-A</w:t>
                                    </w:r>
                                  </w:p>
                                </w:sdtContent>
                              </w:sdt>
                              <w:p w14:paraId="3D908591" w14:textId="005A9867" w:rsidR="00A264D0" w:rsidRDefault="00A264D0">
                                <w:pPr>
                                  <w:pStyle w:val="NoSpacing"/>
                                  <w:jc w:val="right"/>
                                  <w:rPr>
                                    <w:color w:val="4472C4" w:themeColor="accent1"/>
                                    <w:sz w:val="36"/>
                                    <w:szCs w:val="36"/>
                                  </w:rPr>
                                </w:pPr>
                                <w:r>
                                  <w:rPr>
                                    <w:color w:val="4472C4" w:themeColor="accent1"/>
                                    <w:sz w:val="36"/>
                                    <w:szCs w:val="36"/>
                                  </w:rPr>
                                  <w:t>Submitted To: Mr. Farrukh Bashir</w:t>
                                </w:r>
                              </w:p>
                              <w:p w14:paraId="62D32DDA" w14:textId="18DBA0D0" w:rsidR="00A264D0" w:rsidRDefault="00A264D0">
                                <w:pPr>
                                  <w:pStyle w:val="NoSpacing"/>
                                  <w:jc w:val="right"/>
                                  <w:rPr>
                                    <w:color w:val="4472C4" w:themeColor="accent1"/>
                                    <w:sz w:val="36"/>
                                    <w:szCs w:val="36"/>
                                  </w:rPr>
                                </w:pPr>
                                <w:r>
                                  <w:rPr>
                                    <w:color w:val="4472C4" w:themeColor="accent1"/>
                                    <w:sz w:val="36"/>
                                    <w:szCs w:val="36"/>
                                  </w:rPr>
                                  <w:t>Date: March 24, 2024</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68CE9A2E" id="Text Box 16"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" filled="f" stroked="f" strokeweight=".5pt">
                    <v:textbox style="mso-fit-shape-to-text:t" inset="0,0,0,0">
                      <w:txbxContent>
                        <w:p w14:paraId="6D2D779F" w14:textId="0F136A6F" w:rsidR="00300E64" w:rsidRDefault="00000000">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sidR="00A264D0">
                                <w:rPr>
                                  <w:color w:val="4472C4" w:themeColor="accent1"/>
                                  <w:sz w:val="36"/>
                                  <w:szCs w:val="36"/>
                                </w:rPr>
                                <w:t xml:space="preserve">Name: </w:t>
                              </w:r>
                              <w:r w:rsidR="00300E64">
                                <w:rPr>
                                  <w:color w:val="4472C4" w:themeColor="accent1"/>
                                  <w:sz w:val="36"/>
                                  <w:szCs w:val="36"/>
                                </w:rPr>
                                <w:t>Kamil Ilyas</w:t>
                              </w:r>
                            </w:sdtContent>
                          </w:sdt>
                        </w:p>
                        <w:p w14:paraId="2731457E" w14:textId="26DA7F65" w:rsidR="00A264D0" w:rsidRDefault="00A264D0">
                          <w:pPr>
                            <w:pStyle w:val="NoSpacing"/>
                            <w:jc w:val="right"/>
                            <w:rPr>
                              <w:color w:val="4472C4" w:themeColor="accent1"/>
                              <w:sz w:val="36"/>
                              <w:szCs w:val="36"/>
                            </w:rPr>
                          </w:pPr>
                          <w:r>
                            <w:rPr>
                              <w:color w:val="4472C4" w:themeColor="accent1"/>
                              <w:sz w:val="36"/>
                              <w:szCs w:val="36"/>
                            </w:rPr>
                            <w:t>Roll No: 20i-2371</w:t>
                          </w:r>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045304ED" w14:textId="4E95BE81" w:rsidR="00300E64" w:rsidRDefault="00A264D0">
                              <w:pPr>
                                <w:pStyle w:val="NoSpacing"/>
                                <w:jc w:val="right"/>
                                <w:rPr>
                                  <w:color w:val="4472C4" w:themeColor="accent1"/>
                                  <w:sz w:val="36"/>
                                  <w:szCs w:val="36"/>
                                </w:rPr>
                              </w:pPr>
                              <w:r>
                                <w:rPr>
                                  <w:color w:val="4472C4" w:themeColor="accent1"/>
                                  <w:sz w:val="36"/>
                                  <w:szCs w:val="36"/>
                                </w:rPr>
                                <w:t>Section: CS-A</w:t>
                              </w:r>
                            </w:p>
                          </w:sdtContent>
                        </w:sdt>
                        <w:p w14:paraId="3D908591" w14:textId="005A9867" w:rsidR="00A264D0" w:rsidRDefault="00A264D0">
                          <w:pPr>
                            <w:pStyle w:val="NoSpacing"/>
                            <w:jc w:val="right"/>
                            <w:rPr>
                              <w:color w:val="4472C4" w:themeColor="accent1"/>
                              <w:sz w:val="36"/>
                              <w:szCs w:val="36"/>
                            </w:rPr>
                          </w:pPr>
                          <w:r>
                            <w:rPr>
                              <w:color w:val="4472C4" w:themeColor="accent1"/>
                              <w:sz w:val="36"/>
                              <w:szCs w:val="36"/>
                            </w:rPr>
                            <w:t>Submitted To: Mr. Farrukh Bashir</w:t>
                          </w:r>
                        </w:p>
                        <w:p w14:paraId="62D32DDA" w14:textId="18DBA0D0" w:rsidR="00A264D0" w:rsidRDefault="00A264D0">
                          <w:pPr>
                            <w:pStyle w:val="NoSpacing"/>
                            <w:jc w:val="right"/>
                            <w:rPr>
                              <w:color w:val="4472C4" w:themeColor="accent1"/>
                              <w:sz w:val="36"/>
                              <w:szCs w:val="36"/>
                            </w:rPr>
                          </w:pPr>
                          <w:r>
                            <w:rPr>
                              <w:color w:val="4472C4" w:themeColor="accent1"/>
                              <w:sz w:val="36"/>
                              <w:szCs w:val="36"/>
                            </w:rPr>
                            <w:t>Date: March 24, 2024</w:t>
                          </w:r>
                        </w:p>
                      </w:txbxContent>
                    </v:textbox>
                    <w10:wrap anchorx="page" anchory="margin"/>
                  </v:shape>
                </w:pict>
              </mc:Fallback>
            </mc:AlternateContent>
          </w:r>
        </w:p>
        <w:p w14:paraId="5881197D" w14:textId="1CF5FC8B" w:rsidR="00300E64" w:rsidRDefault="00300E64">
          <w:pPr>
            <w:rPr>
              <w:rFonts w:ascii="Times New Roman" w:hAnsi="Times New Roman" w:cs="Times New Roman"/>
              <w:b/>
              <w:bCs/>
              <w:sz w:val="28"/>
              <w:szCs w:val="28"/>
            </w:rPr>
          </w:pPr>
          <w:r>
            <w:rPr>
              <w:rFonts w:ascii="Times New Roman" w:hAnsi="Times New Roman" w:cs="Times New Roman"/>
              <w:b/>
              <w:bCs/>
              <w:sz w:val="28"/>
              <w:szCs w:val="28"/>
            </w:rPr>
            <w:br w:type="page"/>
          </w:r>
        </w:p>
      </w:sdtContent>
    </w:sdt>
    <w:p w14:paraId="4AF78648" w14:textId="1838DCF3" w:rsidR="00BD4042" w:rsidRPr="00BD4042" w:rsidRDefault="00BD4042" w:rsidP="00BD4042">
      <w:pPr>
        <w:jc w:val="center"/>
        <w:rPr>
          <w:rFonts w:ascii="Times New Roman" w:hAnsi="Times New Roman" w:cs="Times New Roman"/>
          <w:b/>
          <w:bCs/>
          <w:sz w:val="28"/>
          <w:szCs w:val="28"/>
        </w:rPr>
      </w:pPr>
      <w:r w:rsidRPr="00BD4042">
        <w:rPr>
          <w:rFonts w:ascii="Times New Roman" w:hAnsi="Times New Roman" w:cs="Times New Roman"/>
          <w:b/>
          <w:bCs/>
          <w:sz w:val="28"/>
          <w:szCs w:val="28"/>
        </w:rPr>
        <w:lastRenderedPageBreak/>
        <w:t>Task 1</w:t>
      </w:r>
    </w:p>
    <w:p w14:paraId="19DB35EB" w14:textId="19902C13" w:rsidR="00560751" w:rsidRDefault="00560751" w:rsidP="00BD4042">
      <w:pPr>
        <w:jc w:val="center"/>
        <w:rPr>
          <w:rFonts w:ascii="Times New Roman" w:hAnsi="Times New Roman" w:cs="Times New Roman"/>
          <w:b/>
          <w:bCs/>
          <w:sz w:val="28"/>
          <w:szCs w:val="28"/>
        </w:rPr>
      </w:pPr>
      <w:r w:rsidRPr="00BD4042">
        <w:rPr>
          <w:rFonts w:ascii="Times New Roman" w:hAnsi="Times New Roman" w:cs="Times New Roman"/>
          <w:b/>
          <w:bCs/>
          <w:sz w:val="28"/>
          <w:szCs w:val="28"/>
        </w:rPr>
        <w:t>Banking Dataset Classification</w:t>
      </w:r>
    </w:p>
    <w:p w14:paraId="5B7F4002" w14:textId="77777777" w:rsidR="00BD4042" w:rsidRPr="00BD4042" w:rsidRDefault="00BD4042" w:rsidP="00BD4042">
      <w:pPr>
        <w:jc w:val="center"/>
        <w:rPr>
          <w:rFonts w:ascii="Times New Roman" w:hAnsi="Times New Roman" w:cs="Times New Roman"/>
          <w:b/>
          <w:bCs/>
          <w:sz w:val="28"/>
          <w:szCs w:val="28"/>
        </w:rPr>
      </w:pPr>
    </w:p>
    <w:p w14:paraId="173645DF" w14:textId="77777777" w:rsidR="00560751" w:rsidRPr="00BD4042" w:rsidRDefault="00560751">
      <w:pPr>
        <w:rPr>
          <w:rFonts w:ascii="Times New Roman" w:hAnsi="Times New Roman" w:cs="Times New Roman"/>
          <w:b/>
          <w:bCs/>
          <w:sz w:val="24"/>
          <w:szCs w:val="24"/>
        </w:rPr>
      </w:pPr>
      <w:r w:rsidRPr="00BD4042">
        <w:rPr>
          <w:rFonts w:ascii="Times New Roman" w:hAnsi="Times New Roman" w:cs="Times New Roman"/>
          <w:b/>
          <w:bCs/>
          <w:sz w:val="24"/>
          <w:szCs w:val="24"/>
        </w:rPr>
        <w:t xml:space="preserve">About Dataset: </w:t>
      </w:r>
    </w:p>
    <w:p w14:paraId="29CC1D67" w14:textId="72D602CC" w:rsidR="00560751" w:rsidRDefault="00560751">
      <w:pPr>
        <w:rPr>
          <w:rFonts w:ascii="Times New Roman" w:hAnsi="Times New Roman" w:cs="Times New Roman"/>
          <w:sz w:val="24"/>
          <w:szCs w:val="24"/>
        </w:rPr>
      </w:pPr>
      <w:r w:rsidRPr="00BD4042">
        <w:rPr>
          <w:rFonts w:ascii="Times New Roman" w:hAnsi="Times New Roman" w:cs="Times New Roman"/>
          <w:sz w:val="24"/>
          <w:szCs w:val="24"/>
        </w:rPr>
        <w:t xml:space="preserve">The dataset pertains to direct marketing campaigns of a Portuguese banking institution aimed at promoting long-term deposits among existing customers. The bank is facing a revenue decline and seeks to identify customers with a higher likelihood of subscribing to long-term deposits to focus marketing efforts effectively. </w:t>
      </w:r>
    </w:p>
    <w:p w14:paraId="2B703DF7" w14:textId="77777777" w:rsidR="00BD4042" w:rsidRPr="00BD4042" w:rsidRDefault="00BD4042">
      <w:pPr>
        <w:rPr>
          <w:rFonts w:ascii="Times New Roman" w:hAnsi="Times New Roman" w:cs="Times New Roman"/>
          <w:sz w:val="24"/>
          <w:szCs w:val="24"/>
        </w:rPr>
      </w:pPr>
    </w:p>
    <w:p w14:paraId="73B145F7" w14:textId="77777777" w:rsidR="00560751" w:rsidRPr="00BD4042" w:rsidRDefault="00560751">
      <w:pPr>
        <w:rPr>
          <w:rFonts w:ascii="Times New Roman" w:hAnsi="Times New Roman" w:cs="Times New Roman"/>
          <w:b/>
          <w:bCs/>
          <w:sz w:val="24"/>
          <w:szCs w:val="24"/>
        </w:rPr>
      </w:pPr>
      <w:r w:rsidRPr="00BD4042">
        <w:rPr>
          <w:rFonts w:ascii="Times New Roman" w:hAnsi="Times New Roman" w:cs="Times New Roman"/>
          <w:b/>
          <w:bCs/>
          <w:sz w:val="24"/>
          <w:szCs w:val="24"/>
        </w:rPr>
        <w:t xml:space="preserve">Dataset Description: </w:t>
      </w:r>
    </w:p>
    <w:p w14:paraId="508BE6D8" w14:textId="129EDDD7" w:rsidR="00560751" w:rsidRDefault="00560751">
      <w:pPr>
        <w:rPr>
          <w:rFonts w:ascii="Times New Roman" w:hAnsi="Times New Roman" w:cs="Times New Roman"/>
          <w:sz w:val="24"/>
          <w:szCs w:val="24"/>
        </w:rPr>
      </w:pPr>
      <w:r w:rsidRPr="00BD4042">
        <w:rPr>
          <w:rFonts w:ascii="Times New Roman" w:hAnsi="Times New Roman" w:cs="Times New Roman"/>
          <w:sz w:val="24"/>
          <w:szCs w:val="24"/>
        </w:rPr>
        <w:t xml:space="preserve">The dataset consists of two files: train.csv containing 32,950 examples and test.csv containing 8,238 observations. The train dataset includes 21 input features along with the target feature ('y'), ordered by date from May 2008 to November 2010, closely resembling the data analyzed in [Moro et al., 2014]. </w:t>
      </w:r>
    </w:p>
    <w:p w14:paraId="1158D4B1" w14:textId="77777777" w:rsidR="00BD4042" w:rsidRPr="00BD4042" w:rsidRDefault="00BD4042">
      <w:pPr>
        <w:rPr>
          <w:rFonts w:ascii="Times New Roman" w:hAnsi="Times New Roman" w:cs="Times New Roman"/>
          <w:sz w:val="24"/>
          <w:szCs w:val="24"/>
        </w:rPr>
      </w:pPr>
    </w:p>
    <w:p w14:paraId="19D8D4F6" w14:textId="77777777" w:rsidR="00560751" w:rsidRPr="00BD4042" w:rsidRDefault="00560751">
      <w:pPr>
        <w:rPr>
          <w:rFonts w:ascii="Times New Roman" w:hAnsi="Times New Roman" w:cs="Times New Roman"/>
          <w:b/>
          <w:bCs/>
          <w:sz w:val="24"/>
          <w:szCs w:val="24"/>
        </w:rPr>
      </w:pPr>
      <w:r w:rsidRPr="00BD4042">
        <w:rPr>
          <w:rFonts w:ascii="Times New Roman" w:hAnsi="Times New Roman" w:cs="Times New Roman"/>
          <w:b/>
          <w:bCs/>
          <w:sz w:val="24"/>
          <w:szCs w:val="24"/>
        </w:rPr>
        <w:t xml:space="preserve">Features: </w:t>
      </w:r>
    </w:p>
    <w:p w14:paraId="631F31AE" w14:textId="77777777" w:rsidR="00560751" w:rsidRPr="00BD4042" w:rsidRDefault="00560751">
      <w:pPr>
        <w:rPr>
          <w:rFonts w:ascii="Times New Roman" w:hAnsi="Times New Roman" w:cs="Times New Roman"/>
          <w:sz w:val="24"/>
          <w:szCs w:val="24"/>
        </w:rPr>
      </w:pPr>
      <w:r w:rsidRPr="00BD4042">
        <w:rPr>
          <w:rFonts w:ascii="Times New Roman" w:hAnsi="Times New Roman" w:cs="Times New Roman"/>
          <w:sz w:val="24"/>
          <w:szCs w:val="24"/>
        </w:rPr>
        <w:t xml:space="preserve">- age: Numerical (Discrete) - Represents whole numbers. No transformation needed. </w:t>
      </w:r>
    </w:p>
    <w:p w14:paraId="354DD077" w14:textId="77777777" w:rsidR="00560751" w:rsidRPr="00BD4042" w:rsidRDefault="00560751">
      <w:pPr>
        <w:rPr>
          <w:rFonts w:ascii="Times New Roman" w:hAnsi="Times New Roman" w:cs="Times New Roman"/>
          <w:sz w:val="24"/>
          <w:szCs w:val="24"/>
        </w:rPr>
      </w:pPr>
      <w:r w:rsidRPr="00BD4042">
        <w:rPr>
          <w:rFonts w:ascii="Times New Roman" w:hAnsi="Times New Roman" w:cs="Times New Roman"/>
          <w:sz w:val="24"/>
          <w:szCs w:val="24"/>
        </w:rPr>
        <w:t xml:space="preserve">- job, marital, education, default, housing, loan, month, </w:t>
      </w:r>
      <w:proofErr w:type="spellStart"/>
      <w:r w:rsidRPr="00BD4042">
        <w:rPr>
          <w:rFonts w:ascii="Times New Roman" w:hAnsi="Times New Roman" w:cs="Times New Roman"/>
          <w:sz w:val="24"/>
          <w:szCs w:val="24"/>
        </w:rPr>
        <w:t>day_of_week</w:t>
      </w:r>
      <w:proofErr w:type="spellEnd"/>
      <w:r w:rsidRPr="00BD4042">
        <w:rPr>
          <w:rFonts w:ascii="Times New Roman" w:hAnsi="Times New Roman" w:cs="Times New Roman"/>
          <w:sz w:val="24"/>
          <w:szCs w:val="24"/>
        </w:rPr>
        <w:t xml:space="preserve">, </w:t>
      </w:r>
      <w:proofErr w:type="spellStart"/>
      <w:r w:rsidRPr="00BD4042">
        <w:rPr>
          <w:rFonts w:ascii="Times New Roman" w:hAnsi="Times New Roman" w:cs="Times New Roman"/>
          <w:sz w:val="24"/>
          <w:szCs w:val="24"/>
        </w:rPr>
        <w:t>poutcome</w:t>
      </w:r>
      <w:proofErr w:type="spellEnd"/>
      <w:r w:rsidRPr="00BD4042">
        <w:rPr>
          <w:rFonts w:ascii="Times New Roman" w:hAnsi="Times New Roman" w:cs="Times New Roman"/>
          <w:sz w:val="24"/>
          <w:szCs w:val="24"/>
        </w:rPr>
        <w:t>: Nominal - Categories have no inherent order. One-Hot Encoding to convert categorical variables into numerical features.</w:t>
      </w:r>
    </w:p>
    <w:p w14:paraId="19D10CF2" w14:textId="77777777" w:rsidR="00560751" w:rsidRPr="00BD4042" w:rsidRDefault="00560751">
      <w:pPr>
        <w:rPr>
          <w:rFonts w:ascii="Times New Roman" w:hAnsi="Times New Roman" w:cs="Times New Roman"/>
          <w:sz w:val="24"/>
          <w:szCs w:val="24"/>
        </w:rPr>
      </w:pPr>
      <w:r w:rsidRPr="00BD4042">
        <w:rPr>
          <w:rFonts w:ascii="Times New Roman" w:hAnsi="Times New Roman" w:cs="Times New Roman"/>
          <w:sz w:val="24"/>
          <w:szCs w:val="24"/>
        </w:rPr>
        <w:t xml:space="preserve">- contact: Binary (Target Variable) - Binary categories. No transformation needed. </w:t>
      </w:r>
    </w:p>
    <w:p w14:paraId="701DCEF3" w14:textId="17053202" w:rsidR="00560751" w:rsidRPr="00BD4042" w:rsidRDefault="00560751">
      <w:pPr>
        <w:rPr>
          <w:rFonts w:ascii="Times New Roman" w:hAnsi="Times New Roman" w:cs="Times New Roman"/>
          <w:sz w:val="24"/>
          <w:szCs w:val="24"/>
        </w:rPr>
      </w:pPr>
      <w:r w:rsidRPr="00BD4042">
        <w:rPr>
          <w:rFonts w:ascii="Times New Roman" w:hAnsi="Times New Roman" w:cs="Times New Roman"/>
          <w:sz w:val="24"/>
          <w:szCs w:val="24"/>
        </w:rPr>
        <w:t xml:space="preserve">- duration, campaign, </w:t>
      </w:r>
      <w:proofErr w:type="spellStart"/>
      <w:r w:rsidRPr="00BD4042">
        <w:rPr>
          <w:rFonts w:ascii="Times New Roman" w:hAnsi="Times New Roman" w:cs="Times New Roman"/>
          <w:sz w:val="24"/>
          <w:szCs w:val="24"/>
        </w:rPr>
        <w:t>pdays</w:t>
      </w:r>
      <w:proofErr w:type="spellEnd"/>
      <w:r w:rsidRPr="00BD4042">
        <w:rPr>
          <w:rFonts w:ascii="Times New Roman" w:hAnsi="Times New Roman" w:cs="Times New Roman"/>
          <w:sz w:val="24"/>
          <w:szCs w:val="24"/>
        </w:rPr>
        <w:t xml:space="preserve">, previous: Numerical (Discrete) - Represents whole numbers. No transformation needed. </w:t>
      </w:r>
    </w:p>
    <w:p w14:paraId="3ECE29EC" w14:textId="3D5C300C" w:rsidR="00560751" w:rsidRDefault="00560751">
      <w:pPr>
        <w:rPr>
          <w:rFonts w:ascii="Times New Roman" w:hAnsi="Times New Roman" w:cs="Times New Roman"/>
          <w:sz w:val="24"/>
          <w:szCs w:val="24"/>
        </w:rPr>
      </w:pPr>
      <w:r w:rsidRPr="00BD4042">
        <w:rPr>
          <w:rFonts w:ascii="Times New Roman" w:hAnsi="Times New Roman" w:cs="Times New Roman"/>
          <w:sz w:val="24"/>
          <w:szCs w:val="24"/>
        </w:rPr>
        <w:t>- y (target variable): Binary (Target Variable) - Binary categories. No transformation needed.</w:t>
      </w:r>
    </w:p>
    <w:p w14:paraId="603C7179" w14:textId="77777777" w:rsidR="00BD4042" w:rsidRPr="00BD4042" w:rsidRDefault="00BD4042">
      <w:pPr>
        <w:rPr>
          <w:rFonts w:ascii="Times New Roman" w:hAnsi="Times New Roman" w:cs="Times New Roman"/>
          <w:sz w:val="24"/>
          <w:szCs w:val="24"/>
        </w:rPr>
      </w:pPr>
    </w:p>
    <w:p w14:paraId="4CC0E8F9" w14:textId="204C5FAD" w:rsidR="00560751" w:rsidRPr="00BD4042" w:rsidRDefault="00560751" w:rsidP="00560751">
      <w:pPr>
        <w:rPr>
          <w:rFonts w:ascii="Times New Roman" w:hAnsi="Times New Roman" w:cs="Times New Roman"/>
          <w:b/>
          <w:bCs/>
          <w:sz w:val="24"/>
          <w:szCs w:val="24"/>
        </w:rPr>
      </w:pPr>
      <w:r w:rsidRPr="00BD4042">
        <w:rPr>
          <w:rFonts w:ascii="Times New Roman" w:hAnsi="Times New Roman" w:cs="Times New Roman"/>
          <w:b/>
          <w:bCs/>
          <w:sz w:val="24"/>
          <w:szCs w:val="24"/>
        </w:rPr>
        <w:t>Preprocessing Steps:</w:t>
      </w:r>
    </w:p>
    <w:p w14:paraId="53B497CC" w14:textId="77777777" w:rsidR="00560751" w:rsidRPr="00BD4042" w:rsidRDefault="00560751" w:rsidP="00560751">
      <w:pPr>
        <w:pStyle w:val="ListParagraph"/>
        <w:numPr>
          <w:ilvl w:val="0"/>
          <w:numId w:val="2"/>
        </w:numPr>
        <w:rPr>
          <w:rFonts w:ascii="Times New Roman" w:hAnsi="Times New Roman" w:cs="Times New Roman"/>
          <w:b/>
          <w:bCs/>
          <w:sz w:val="24"/>
          <w:szCs w:val="24"/>
        </w:rPr>
      </w:pPr>
      <w:r w:rsidRPr="00BD4042">
        <w:rPr>
          <w:rFonts w:ascii="Times New Roman" w:hAnsi="Times New Roman" w:cs="Times New Roman"/>
          <w:b/>
          <w:bCs/>
          <w:sz w:val="24"/>
          <w:szCs w:val="24"/>
        </w:rPr>
        <w:t xml:space="preserve">Handling Missing Data: </w:t>
      </w:r>
    </w:p>
    <w:p w14:paraId="5B16F5C0" w14:textId="77777777" w:rsidR="00BD4042" w:rsidRPr="00BD4042" w:rsidRDefault="00560751" w:rsidP="00560751">
      <w:pPr>
        <w:pStyle w:val="ListParagraph"/>
        <w:rPr>
          <w:rFonts w:ascii="Times New Roman" w:hAnsi="Times New Roman" w:cs="Times New Roman"/>
          <w:sz w:val="24"/>
          <w:szCs w:val="24"/>
        </w:rPr>
      </w:pPr>
      <w:r w:rsidRPr="00BD4042">
        <w:rPr>
          <w:rFonts w:ascii="Times New Roman" w:hAnsi="Times New Roman" w:cs="Times New Roman"/>
          <w:sz w:val="24"/>
          <w:szCs w:val="24"/>
        </w:rPr>
        <w:t xml:space="preserve">Identified missing values in numeric columns. </w:t>
      </w:r>
    </w:p>
    <w:p w14:paraId="6A02CFAE" w14:textId="77777777" w:rsidR="00BD4042" w:rsidRPr="00BD4042" w:rsidRDefault="00560751" w:rsidP="00560751">
      <w:pPr>
        <w:pStyle w:val="ListParagraph"/>
        <w:rPr>
          <w:rFonts w:ascii="Times New Roman" w:hAnsi="Times New Roman" w:cs="Times New Roman"/>
          <w:sz w:val="24"/>
          <w:szCs w:val="24"/>
        </w:rPr>
      </w:pPr>
      <w:r w:rsidRPr="00BD4042">
        <w:rPr>
          <w:rFonts w:ascii="Times New Roman" w:hAnsi="Times New Roman" w:cs="Times New Roman"/>
          <w:sz w:val="24"/>
          <w:szCs w:val="24"/>
        </w:rPr>
        <w:t xml:space="preserve">Employed mean and median imputation techniques to fill missing values. </w:t>
      </w:r>
    </w:p>
    <w:p w14:paraId="03003B04" w14:textId="77777777" w:rsidR="00BD4042" w:rsidRPr="00BD4042" w:rsidRDefault="00560751" w:rsidP="00560751">
      <w:pPr>
        <w:pStyle w:val="ListParagraph"/>
        <w:rPr>
          <w:rFonts w:ascii="Times New Roman" w:hAnsi="Times New Roman" w:cs="Times New Roman"/>
          <w:sz w:val="24"/>
          <w:szCs w:val="24"/>
        </w:rPr>
      </w:pPr>
      <w:r w:rsidRPr="00BD4042">
        <w:rPr>
          <w:rFonts w:ascii="Times New Roman" w:hAnsi="Times New Roman" w:cs="Times New Roman"/>
          <w:sz w:val="24"/>
          <w:szCs w:val="24"/>
        </w:rPr>
        <w:t xml:space="preserve">Justification: Mean imputation is used when the data is normally distributed and doesn't have outliers, while median imputation is robust to outliers and skewed data distributions. </w:t>
      </w:r>
    </w:p>
    <w:p w14:paraId="3561E58B" w14:textId="77777777" w:rsidR="00BD4042" w:rsidRPr="00BD4042" w:rsidRDefault="00BD4042" w:rsidP="00560751">
      <w:pPr>
        <w:pStyle w:val="ListParagraph"/>
        <w:rPr>
          <w:rFonts w:ascii="Times New Roman" w:hAnsi="Times New Roman" w:cs="Times New Roman"/>
          <w:sz w:val="24"/>
          <w:szCs w:val="24"/>
        </w:rPr>
      </w:pPr>
    </w:p>
    <w:p w14:paraId="7E435880" w14:textId="77777777" w:rsidR="00BD4042" w:rsidRPr="00BD4042" w:rsidRDefault="00560751" w:rsidP="00BD4042">
      <w:pPr>
        <w:pStyle w:val="ListParagraph"/>
        <w:numPr>
          <w:ilvl w:val="0"/>
          <w:numId w:val="2"/>
        </w:numPr>
        <w:rPr>
          <w:rFonts w:ascii="Times New Roman" w:hAnsi="Times New Roman" w:cs="Times New Roman"/>
          <w:b/>
          <w:bCs/>
          <w:sz w:val="24"/>
          <w:szCs w:val="24"/>
        </w:rPr>
      </w:pPr>
      <w:r w:rsidRPr="00BD4042">
        <w:rPr>
          <w:rFonts w:ascii="Times New Roman" w:hAnsi="Times New Roman" w:cs="Times New Roman"/>
          <w:b/>
          <w:bCs/>
          <w:sz w:val="24"/>
          <w:szCs w:val="24"/>
        </w:rPr>
        <w:t xml:space="preserve">Data Transformation and Scaling: </w:t>
      </w:r>
    </w:p>
    <w:p w14:paraId="3FDAD542" w14:textId="77777777" w:rsidR="00BD4042" w:rsidRPr="00BD4042" w:rsidRDefault="00560751" w:rsidP="00BD4042">
      <w:pPr>
        <w:pStyle w:val="ListParagraph"/>
        <w:rPr>
          <w:rFonts w:ascii="Times New Roman" w:hAnsi="Times New Roman" w:cs="Times New Roman"/>
          <w:sz w:val="24"/>
          <w:szCs w:val="24"/>
        </w:rPr>
      </w:pPr>
      <w:r w:rsidRPr="00BD4042">
        <w:rPr>
          <w:rFonts w:ascii="Times New Roman" w:hAnsi="Times New Roman" w:cs="Times New Roman"/>
          <w:sz w:val="24"/>
          <w:szCs w:val="24"/>
        </w:rPr>
        <w:lastRenderedPageBreak/>
        <w:t xml:space="preserve">Applied log transformation to the 'duration' column to handle skewness. </w:t>
      </w:r>
    </w:p>
    <w:p w14:paraId="6F444CF5" w14:textId="77777777" w:rsidR="00BD4042" w:rsidRPr="00BD4042" w:rsidRDefault="00560751" w:rsidP="00BD4042">
      <w:pPr>
        <w:pStyle w:val="ListParagraph"/>
        <w:rPr>
          <w:rFonts w:ascii="Times New Roman" w:hAnsi="Times New Roman" w:cs="Times New Roman"/>
          <w:sz w:val="24"/>
          <w:szCs w:val="24"/>
        </w:rPr>
      </w:pPr>
      <w:r w:rsidRPr="00BD4042">
        <w:rPr>
          <w:rFonts w:ascii="Times New Roman" w:hAnsi="Times New Roman" w:cs="Times New Roman"/>
          <w:sz w:val="24"/>
          <w:szCs w:val="24"/>
        </w:rPr>
        <w:t xml:space="preserve">Utilized Z-score normalization, Decimal scaling normalization, and Min-Max scaling to scale numerical features. </w:t>
      </w:r>
    </w:p>
    <w:p w14:paraId="58C7F87C" w14:textId="77777777" w:rsidR="00BD4042" w:rsidRPr="00BD4042" w:rsidRDefault="00560751" w:rsidP="00BD4042">
      <w:pPr>
        <w:pStyle w:val="ListParagraph"/>
        <w:rPr>
          <w:rFonts w:ascii="Times New Roman" w:hAnsi="Times New Roman" w:cs="Times New Roman"/>
          <w:sz w:val="24"/>
          <w:szCs w:val="24"/>
        </w:rPr>
      </w:pPr>
      <w:r w:rsidRPr="00BD4042">
        <w:rPr>
          <w:rFonts w:ascii="Times New Roman" w:hAnsi="Times New Roman" w:cs="Times New Roman"/>
          <w:sz w:val="24"/>
          <w:szCs w:val="24"/>
        </w:rPr>
        <w:t xml:space="preserve">Justification: Log transformation helps stabilize variance and make the data more Gaussian-like, while scaling ensures that features are on the same scale, which is crucial for certain machine learning algorithms like SVM and KNN. </w:t>
      </w:r>
    </w:p>
    <w:p w14:paraId="05D5899D" w14:textId="77777777" w:rsidR="00BD4042" w:rsidRPr="00BD4042" w:rsidRDefault="00BD4042" w:rsidP="00BD4042">
      <w:pPr>
        <w:pStyle w:val="ListParagraph"/>
        <w:rPr>
          <w:rFonts w:ascii="Times New Roman" w:hAnsi="Times New Roman" w:cs="Times New Roman"/>
          <w:sz w:val="24"/>
          <w:szCs w:val="24"/>
        </w:rPr>
      </w:pPr>
    </w:p>
    <w:p w14:paraId="4AE0E8AF" w14:textId="77777777" w:rsidR="00BD4042" w:rsidRPr="00BD4042" w:rsidRDefault="00560751" w:rsidP="00BD4042">
      <w:pPr>
        <w:pStyle w:val="ListParagraph"/>
        <w:numPr>
          <w:ilvl w:val="0"/>
          <w:numId w:val="2"/>
        </w:numPr>
        <w:rPr>
          <w:rFonts w:ascii="Times New Roman" w:hAnsi="Times New Roman" w:cs="Times New Roman"/>
          <w:b/>
          <w:bCs/>
          <w:sz w:val="24"/>
          <w:szCs w:val="24"/>
        </w:rPr>
      </w:pPr>
      <w:r w:rsidRPr="00BD4042">
        <w:rPr>
          <w:rFonts w:ascii="Times New Roman" w:hAnsi="Times New Roman" w:cs="Times New Roman"/>
          <w:b/>
          <w:bCs/>
          <w:sz w:val="24"/>
          <w:szCs w:val="24"/>
        </w:rPr>
        <w:t xml:space="preserve">Encoding Categorical Variables: </w:t>
      </w:r>
    </w:p>
    <w:p w14:paraId="31555652" w14:textId="77777777" w:rsidR="00BD4042" w:rsidRPr="00BD4042" w:rsidRDefault="00560751" w:rsidP="00BD4042">
      <w:pPr>
        <w:pStyle w:val="ListParagraph"/>
        <w:rPr>
          <w:rFonts w:ascii="Times New Roman" w:hAnsi="Times New Roman" w:cs="Times New Roman"/>
          <w:sz w:val="24"/>
          <w:szCs w:val="24"/>
        </w:rPr>
      </w:pPr>
      <w:r w:rsidRPr="00BD4042">
        <w:rPr>
          <w:rFonts w:ascii="Times New Roman" w:hAnsi="Times New Roman" w:cs="Times New Roman"/>
          <w:sz w:val="24"/>
          <w:szCs w:val="24"/>
        </w:rPr>
        <w:t xml:space="preserve">Employed one-hot encoding for nominal categorical variables like job, marital status, education, etc. </w:t>
      </w:r>
    </w:p>
    <w:p w14:paraId="55621D26" w14:textId="314B5053" w:rsidR="00560751" w:rsidRDefault="00560751" w:rsidP="00BD4042">
      <w:pPr>
        <w:pStyle w:val="ListParagraph"/>
        <w:rPr>
          <w:rFonts w:ascii="Times New Roman" w:hAnsi="Times New Roman" w:cs="Times New Roman"/>
          <w:sz w:val="24"/>
          <w:szCs w:val="24"/>
        </w:rPr>
      </w:pPr>
      <w:r w:rsidRPr="00BD4042">
        <w:rPr>
          <w:rFonts w:ascii="Times New Roman" w:hAnsi="Times New Roman" w:cs="Times New Roman"/>
          <w:sz w:val="24"/>
          <w:szCs w:val="24"/>
        </w:rPr>
        <w:t>Justification: One-hot encoding is necessary to convert categorical variables into a numerical format that can be used for modeling without implying any ordinal relationship between categories.</w:t>
      </w:r>
    </w:p>
    <w:p w14:paraId="325225A8" w14:textId="77777777" w:rsidR="00BD4042" w:rsidRPr="00BD4042" w:rsidRDefault="00BD4042" w:rsidP="00BD4042">
      <w:pPr>
        <w:pStyle w:val="ListParagraph"/>
        <w:rPr>
          <w:rFonts w:ascii="Times New Roman" w:hAnsi="Times New Roman" w:cs="Times New Roman"/>
          <w:b/>
          <w:bCs/>
          <w:sz w:val="24"/>
          <w:szCs w:val="24"/>
        </w:rPr>
      </w:pPr>
    </w:p>
    <w:p w14:paraId="289A572D" w14:textId="77777777" w:rsidR="00560751" w:rsidRPr="00BD4042" w:rsidRDefault="00560751" w:rsidP="00560751">
      <w:pPr>
        <w:rPr>
          <w:rFonts w:ascii="Times New Roman" w:hAnsi="Times New Roman" w:cs="Times New Roman"/>
          <w:sz w:val="24"/>
          <w:szCs w:val="24"/>
        </w:rPr>
      </w:pPr>
      <w:r w:rsidRPr="00BD4042">
        <w:rPr>
          <w:rFonts w:ascii="Times New Roman" w:hAnsi="Times New Roman" w:cs="Times New Roman"/>
          <w:b/>
          <w:bCs/>
          <w:sz w:val="24"/>
          <w:szCs w:val="24"/>
        </w:rPr>
        <w:t>Evaluation Results:</w:t>
      </w:r>
      <w:r w:rsidRPr="00BD4042">
        <w:rPr>
          <w:rFonts w:ascii="Times New Roman" w:hAnsi="Times New Roman" w:cs="Times New Roman"/>
          <w:sz w:val="24"/>
          <w:szCs w:val="24"/>
        </w:rPr>
        <w:t xml:space="preserve"> </w:t>
      </w:r>
    </w:p>
    <w:p w14:paraId="354BE4E9" w14:textId="77777777" w:rsidR="00BD4042" w:rsidRPr="00BD4042" w:rsidRDefault="00BD4042" w:rsidP="00560751">
      <w:pPr>
        <w:rPr>
          <w:rFonts w:ascii="Times New Roman" w:hAnsi="Times New Roman" w:cs="Times New Roman"/>
          <w:sz w:val="24"/>
          <w:szCs w:val="24"/>
        </w:rPr>
      </w:pPr>
      <w:r w:rsidRPr="00BD4042">
        <w:rPr>
          <w:rFonts w:ascii="Times New Roman" w:hAnsi="Times New Roman" w:cs="Times New Roman"/>
          <w:b/>
          <w:bCs/>
          <w:sz w:val="24"/>
          <w:szCs w:val="24"/>
        </w:rPr>
        <w:t>Before Preprocessing:</w:t>
      </w:r>
      <w:r w:rsidRPr="00BD4042">
        <w:rPr>
          <w:rFonts w:ascii="Times New Roman" w:hAnsi="Times New Roman" w:cs="Times New Roman"/>
          <w:sz w:val="24"/>
          <w:szCs w:val="24"/>
        </w:rPr>
        <w:t xml:space="preserve"> </w:t>
      </w:r>
    </w:p>
    <w:p w14:paraId="358BF9FD" w14:textId="77777777" w:rsidR="00BD4042" w:rsidRPr="00BD4042" w:rsidRDefault="00BD4042" w:rsidP="00BD4042">
      <w:pPr>
        <w:pStyle w:val="ListParagraph"/>
        <w:numPr>
          <w:ilvl w:val="0"/>
          <w:numId w:val="3"/>
        </w:numPr>
        <w:rPr>
          <w:rFonts w:ascii="Times New Roman" w:hAnsi="Times New Roman" w:cs="Times New Roman"/>
          <w:sz w:val="24"/>
          <w:szCs w:val="24"/>
        </w:rPr>
      </w:pPr>
      <w:r w:rsidRPr="00BD4042">
        <w:rPr>
          <w:rFonts w:ascii="Times New Roman" w:hAnsi="Times New Roman" w:cs="Times New Roman"/>
          <w:sz w:val="24"/>
          <w:szCs w:val="24"/>
        </w:rPr>
        <w:t xml:space="preserve">Utilized various machine learning algorithms including KNN, SVM, Naive Bayes, Logistic Regression, and Decision Trees. </w:t>
      </w:r>
    </w:p>
    <w:p w14:paraId="0C5203F0" w14:textId="77777777" w:rsidR="00BD4042" w:rsidRPr="00BD4042" w:rsidRDefault="00BD4042" w:rsidP="00BD4042">
      <w:pPr>
        <w:pStyle w:val="ListParagraph"/>
        <w:numPr>
          <w:ilvl w:val="0"/>
          <w:numId w:val="3"/>
        </w:numPr>
        <w:rPr>
          <w:rFonts w:ascii="Times New Roman" w:hAnsi="Times New Roman" w:cs="Times New Roman"/>
          <w:sz w:val="24"/>
          <w:szCs w:val="24"/>
        </w:rPr>
      </w:pPr>
      <w:r w:rsidRPr="00BD4042">
        <w:rPr>
          <w:rFonts w:ascii="Times New Roman" w:hAnsi="Times New Roman" w:cs="Times New Roman"/>
          <w:sz w:val="24"/>
          <w:szCs w:val="24"/>
        </w:rPr>
        <w:t xml:space="preserve">Evaluated models on the original dataset without preprocessing. </w:t>
      </w:r>
    </w:p>
    <w:p w14:paraId="2B46A173" w14:textId="77777777" w:rsidR="00BD4042" w:rsidRPr="00BD4042" w:rsidRDefault="00BD4042" w:rsidP="00BD4042">
      <w:pPr>
        <w:pStyle w:val="ListParagraph"/>
        <w:numPr>
          <w:ilvl w:val="0"/>
          <w:numId w:val="3"/>
        </w:numPr>
        <w:rPr>
          <w:rFonts w:ascii="Times New Roman" w:hAnsi="Times New Roman" w:cs="Times New Roman"/>
          <w:sz w:val="24"/>
          <w:szCs w:val="24"/>
        </w:rPr>
      </w:pPr>
      <w:r w:rsidRPr="00BD4042">
        <w:rPr>
          <w:rFonts w:ascii="Times New Roman" w:hAnsi="Times New Roman" w:cs="Times New Roman"/>
          <w:sz w:val="24"/>
          <w:szCs w:val="24"/>
        </w:rPr>
        <w:t xml:space="preserve">Performance metrics: Confusion Matrix, Precision, Recall, F1-score. </w:t>
      </w:r>
    </w:p>
    <w:p w14:paraId="47DDF66E" w14:textId="77777777" w:rsidR="00BD4042" w:rsidRPr="00BD4042" w:rsidRDefault="00BD4042" w:rsidP="00BD4042">
      <w:pPr>
        <w:rPr>
          <w:rFonts w:ascii="Times New Roman" w:hAnsi="Times New Roman" w:cs="Times New Roman"/>
          <w:sz w:val="24"/>
          <w:szCs w:val="24"/>
        </w:rPr>
      </w:pPr>
      <w:r w:rsidRPr="00BD4042">
        <w:rPr>
          <w:rFonts w:ascii="Times New Roman" w:hAnsi="Times New Roman" w:cs="Times New Roman"/>
          <w:b/>
          <w:bCs/>
          <w:sz w:val="24"/>
          <w:szCs w:val="24"/>
        </w:rPr>
        <w:t>After Preprocessing:</w:t>
      </w:r>
      <w:r w:rsidRPr="00BD4042">
        <w:rPr>
          <w:rFonts w:ascii="Times New Roman" w:hAnsi="Times New Roman" w:cs="Times New Roman"/>
          <w:sz w:val="24"/>
          <w:szCs w:val="24"/>
        </w:rPr>
        <w:t xml:space="preserve"> </w:t>
      </w:r>
    </w:p>
    <w:p w14:paraId="7BC4F1CF" w14:textId="77777777" w:rsidR="00BD4042" w:rsidRPr="00BD4042" w:rsidRDefault="00BD4042" w:rsidP="00BD4042">
      <w:pPr>
        <w:pStyle w:val="ListParagraph"/>
        <w:numPr>
          <w:ilvl w:val="0"/>
          <w:numId w:val="4"/>
        </w:numPr>
        <w:rPr>
          <w:rFonts w:ascii="Times New Roman" w:hAnsi="Times New Roman" w:cs="Times New Roman"/>
          <w:sz w:val="24"/>
          <w:szCs w:val="24"/>
        </w:rPr>
      </w:pPr>
      <w:r w:rsidRPr="00BD4042">
        <w:rPr>
          <w:rFonts w:ascii="Times New Roman" w:hAnsi="Times New Roman" w:cs="Times New Roman"/>
          <w:sz w:val="24"/>
          <w:szCs w:val="24"/>
        </w:rPr>
        <w:t xml:space="preserve">Repeated the same machine learning algorithms and evaluation process on the preprocessed dataset. </w:t>
      </w:r>
    </w:p>
    <w:p w14:paraId="2C2B13AA" w14:textId="3337B91A" w:rsidR="00BD4042" w:rsidRPr="00BD4042" w:rsidRDefault="00BD4042" w:rsidP="00BD4042">
      <w:pPr>
        <w:pStyle w:val="ListParagraph"/>
        <w:numPr>
          <w:ilvl w:val="0"/>
          <w:numId w:val="4"/>
        </w:numPr>
        <w:rPr>
          <w:rFonts w:ascii="Times New Roman" w:hAnsi="Times New Roman" w:cs="Times New Roman"/>
          <w:sz w:val="24"/>
          <w:szCs w:val="24"/>
        </w:rPr>
      </w:pPr>
      <w:r w:rsidRPr="00BD4042">
        <w:rPr>
          <w:rFonts w:ascii="Times New Roman" w:hAnsi="Times New Roman" w:cs="Times New Roman"/>
          <w:sz w:val="24"/>
          <w:szCs w:val="24"/>
        </w:rPr>
        <w:t>Compared the performance metrics before and after preprocessing to assess the impact of preprocessing steps on model performance.</w:t>
      </w:r>
    </w:p>
    <w:p w14:paraId="3EAE891E" w14:textId="14AC147A" w:rsidR="000928BD" w:rsidRPr="00BD4042" w:rsidRDefault="00560751" w:rsidP="00560751">
      <w:pPr>
        <w:rPr>
          <w:rFonts w:ascii="Times New Roman" w:hAnsi="Times New Roman" w:cs="Times New Roman"/>
          <w:sz w:val="24"/>
          <w:szCs w:val="24"/>
        </w:rPr>
      </w:pPr>
      <w:r w:rsidRPr="00BD4042">
        <w:rPr>
          <w:rFonts w:ascii="Times New Roman" w:hAnsi="Times New Roman" w:cs="Times New Roman"/>
          <w:sz w:val="24"/>
          <w:szCs w:val="24"/>
        </w:rPr>
        <w:t>The evaluation involved training various machine learning algorithms on both the original and preprocessed datasets. Performance metrics such as confusion matrix, precision, recall, and F1-score were used to assess the effectiveness of preprocessing steps in improving model performance and generalization on unseen data. Comparisons were made between models trained on the original and preprocessed datasets to understand the impact of preprocessing on predictive performance.</w:t>
      </w:r>
    </w:p>
    <w:p w14:paraId="643598DF" w14:textId="77777777" w:rsidR="00BD4042" w:rsidRPr="00BD4042" w:rsidRDefault="00BD4042" w:rsidP="00560751">
      <w:pPr>
        <w:rPr>
          <w:rFonts w:ascii="Times New Roman" w:hAnsi="Times New Roman" w:cs="Times New Roman"/>
          <w:sz w:val="24"/>
          <w:szCs w:val="24"/>
        </w:rPr>
      </w:pPr>
    </w:p>
    <w:p w14:paraId="21C97748" w14:textId="77777777" w:rsidR="00BD4042" w:rsidRPr="00BD4042" w:rsidRDefault="00BD4042" w:rsidP="00560751">
      <w:pPr>
        <w:rPr>
          <w:rFonts w:ascii="Times New Roman" w:hAnsi="Times New Roman" w:cs="Times New Roman"/>
          <w:sz w:val="24"/>
          <w:szCs w:val="24"/>
        </w:rPr>
      </w:pPr>
      <w:r w:rsidRPr="00BD4042">
        <w:rPr>
          <w:rFonts w:ascii="Times New Roman" w:hAnsi="Times New Roman" w:cs="Times New Roman"/>
          <w:b/>
          <w:bCs/>
          <w:sz w:val="24"/>
          <w:szCs w:val="24"/>
        </w:rPr>
        <w:t>Conclusion:</w:t>
      </w:r>
      <w:r w:rsidRPr="00BD4042">
        <w:rPr>
          <w:rFonts w:ascii="Times New Roman" w:hAnsi="Times New Roman" w:cs="Times New Roman"/>
          <w:sz w:val="24"/>
          <w:szCs w:val="24"/>
        </w:rPr>
        <w:t xml:space="preserve"> </w:t>
      </w:r>
    </w:p>
    <w:p w14:paraId="0393C403" w14:textId="37931CED" w:rsidR="00BD4042" w:rsidRDefault="00BD4042" w:rsidP="00560751">
      <w:pPr>
        <w:rPr>
          <w:rFonts w:ascii="Times New Roman" w:hAnsi="Times New Roman" w:cs="Times New Roman"/>
          <w:sz w:val="24"/>
          <w:szCs w:val="24"/>
        </w:rPr>
      </w:pPr>
      <w:r w:rsidRPr="00BD4042">
        <w:rPr>
          <w:rFonts w:ascii="Times New Roman" w:hAnsi="Times New Roman" w:cs="Times New Roman"/>
          <w:sz w:val="24"/>
          <w:szCs w:val="24"/>
        </w:rPr>
        <w:t>Preprocessing steps such as handling missing data, transformation, scaling, and encoding categorical variables are crucial for preparing the dataset for machine learning models. The evaluation results before and after preprocessing demonstrate the effectiveness of these steps in improving model performance and generalization on unseen data.</w:t>
      </w:r>
    </w:p>
    <w:p w14:paraId="76EB9F90" w14:textId="639F3916" w:rsidR="00300E64" w:rsidRDefault="00300E64" w:rsidP="00300E64">
      <w:pPr>
        <w:jc w:val="center"/>
        <w:rPr>
          <w:rFonts w:ascii="Times New Roman" w:hAnsi="Times New Roman" w:cs="Times New Roman"/>
          <w:b/>
          <w:bCs/>
          <w:sz w:val="28"/>
          <w:szCs w:val="28"/>
        </w:rPr>
      </w:pPr>
      <w:r w:rsidRPr="00300E64">
        <w:rPr>
          <w:rFonts w:ascii="Times New Roman" w:hAnsi="Times New Roman" w:cs="Times New Roman"/>
          <w:b/>
          <w:bCs/>
          <w:sz w:val="28"/>
          <w:szCs w:val="28"/>
        </w:rPr>
        <w:lastRenderedPageBreak/>
        <w:t>Task 2.1</w:t>
      </w:r>
    </w:p>
    <w:p w14:paraId="55E59BDA" w14:textId="77777777" w:rsidR="00300E64" w:rsidRPr="00300E64" w:rsidRDefault="00300E64" w:rsidP="00300E64">
      <w:pPr>
        <w:jc w:val="center"/>
        <w:rPr>
          <w:rFonts w:ascii="Times New Roman" w:hAnsi="Times New Roman" w:cs="Times New Roman"/>
          <w:sz w:val="28"/>
          <w:szCs w:val="28"/>
        </w:rPr>
      </w:pPr>
    </w:p>
    <w:p w14:paraId="20801005" w14:textId="77777777" w:rsidR="00300E64" w:rsidRDefault="00300E64" w:rsidP="00560751">
      <w:pPr>
        <w:rPr>
          <w:rFonts w:ascii="Times New Roman" w:hAnsi="Times New Roman" w:cs="Times New Roman"/>
          <w:sz w:val="24"/>
          <w:szCs w:val="24"/>
        </w:rPr>
      </w:pPr>
      <w:r w:rsidRPr="00300E64">
        <w:rPr>
          <w:rFonts w:ascii="Times New Roman" w:hAnsi="Times New Roman" w:cs="Times New Roman"/>
          <w:b/>
          <w:bCs/>
          <w:sz w:val="24"/>
          <w:szCs w:val="24"/>
        </w:rPr>
        <w:t>1: Preprocessing and Feature Engineering</w:t>
      </w:r>
      <w:r>
        <w:rPr>
          <w:rFonts w:ascii="Times New Roman" w:hAnsi="Times New Roman" w:cs="Times New Roman"/>
          <w:b/>
          <w:bCs/>
          <w:sz w:val="24"/>
          <w:szCs w:val="24"/>
        </w:rPr>
        <w:t>:</w:t>
      </w:r>
      <w:r w:rsidRPr="00300E64">
        <w:rPr>
          <w:rFonts w:ascii="Times New Roman" w:hAnsi="Times New Roman" w:cs="Times New Roman"/>
          <w:sz w:val="24"/>
          <w:szCs w:val="24"/>
        </w:rPr>
        <w:t xml:space="preserve"> </w:t>
      </w:r>
    </w:p>
    <w:p w14:paraId="6E46E778" w14:textId="77777777" w:rsidR="00300E64" w:rsidRDefault="00300E64" w:rsidP="00560751">
      <w:pPr>
        <w:rPr>
          <w:rFonts w:ascii="Times New Roman" w:hAnsi="Times New Roman" w:cs="Times New Roman"/>
          <w:sz w:val="24"/>
          <w:szCs w:val="24"/>
        </w:rPr>
      </w:pPr>
      <w:r w:rsidRPr="00300E64">
        <w:rPr>
          <w:rFonts w:ascii="Times New Roman" w:hAnsi="Times New Roman" w:cs="Times New Roman"/>
          <w:sz w:val="24"/>
          <w:szCs w:val="24"/>
        </w:rPr>
        <w:t xml:space="preserve">This section involves loading the retail customer transaction data, converting the visit dates from strings to datetime objects for easier manipulation, and then aggregating various customer-specific metrics. The key features extracted per customer include total revenue, maximum and minimum purchase in a day, total number of visit days, and the standard deviation of purchases. These features aim to capture both the breadth and variability of each customer's purchasing behavior. The aggregated features are then saved to a CSV file, generated_features.csv, making them accessible for further analysis or model training. </w:t>
      </w:r>
    </w:p>
    <w:p w14:paraId="7BAFF82A" w14:textId="473CC3B9" w:rsidR="001B7591" w:rsidRDefault="001B7591" w:rsidP="00560751">
      <w:pPr>
        <w:rPr>
          <w:rFonts w:ascii="Times New Roman" w:hAnsi="Times New Roman" w:cs="Times New Roman"/>
          <w:sz w:val="24"/>
          <w:szCs w:val="24"/>
        </w:rPr>
      </w:pPr>
      <w:r w:rsidRPr="001B7591">
        <w:rPr>
          <w:rFonts w:ascii="Times New Roman" w:hAnsi="Times New Roman" w:cs="Times New Roman"/>
          <w:noProof/>
          <w:sz w:val="24"/>
          <w:szCs w:val="24"/>
        </w:rPr>
        <w:drawing>
          <wp:inline distT="0" distB="0" distL="0" distR="0" wp14:anchorId="012D6362" wp14:editId="454A4B8B">
            <wp:extent cx="4709568" cy="1234547"/>
            <wp:effectExtent l="0" t="0" r="0" b="3810"/>
            <wp:docPr id="13510048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1004848" name=""/>
                    <pic:cNvPicPr/>
                  </pic:nvPicPr>
                  <pic:blipFill>
                    <a:blip r:embed="rId6"/>
                    <a:stretch>
                      <a:fillRect/>
                    </a:stretch>
                  </pic:blipFill>
                  <pic:spPr>
                    <a:xfrm>
                      <a:off x="0" y="0"/>
                      <a:ext cx="4709568" cy="1234547"/>
                    </a:xfrm>
                    <a:prstGeom prst="rect">
                      <a:avLst/>
                    </a:prstGeom>
                  </pic:spPr>
                </pic:pic>
              </a:graphicData>
            </a:graphic>
          </wp:inline>
        </w:drawing>
      </w:r>
    </w:p>
    <w:p w14:paraId="21545ED8" w14:textId="77777777" w:rsidR="007874BF" w:rsidRDefault="007874BF" w:rsidP="00560751">
      <w:pPr>
        <w:rPr>
          <w:rFonts w:ascii="Times New Roman" w:hAnsi="Times New Roman" w:cs="Times New Roman"/>
          <w:sz w:val="24"/>
          <w:szCs w:val="24"/>
        </w:rPr>
      </w:pPr>
    </w:p>
    <w:p w14:paraId="463A3C98" w14:textId="77777777" w:rsidR="00300E64" w:rsidRDefault="00300E64" w:rsidP="00560751">
      <w:pPr>
        <w:rPr>
          <w:rFonts w:ascii="Times New Roman" w:hAnsi="Times New Roman" w:cs="Times New Roman"/>
          <w:sz w:val="24"/>
          <w:szCs w:val="24"/>
        </w:rPr>
      </w:pPr>
      <w:r w:rsidRPr="00300E64">
        <w:rPr>
          <w:rFonts w:ascii="Times New Roman" w:hAnsi="Times New Roman" w:cs="Times New Roman"/>
          <w:b/>
          <w:bCs/>
          <w:sz w:val="24"/>
          <w:szCs w:val="24"/>
        </w:rPr>
        <w:t>2: Integrate Actual Churn Labels and Prepare for Model Training</w:t>
      </w:r>
      <w:r>
        <w:rPr>
          <w:rFonts w:ascii="Times New Roman" w:hAnsi="Times New Roman" w:cs="Times New Roman"/>
          <w:b/>
          <w:bCs/>
          <w:sz w:val="24"/>
          <w:szCs w:val="24"/>
        </w:rPr>
        <w:t>:</w:t>
      </w:r>
      <w:r w:rsidRPr="00300E64">
        <w:rPr>
          <w:rFonts w:ascii="Times New Roman" w:hAnsi="Times New Roman" w:cs="Times New Roman"/>
          <w:sz w:val="24"/>
          <w:szCs w:val="24"/>
        </w:rPr>
        <w:t xml:space="preserve"> </w:t>
      </w:r>
    </w:p>
    <w:p w14:paraId="28B7956E" w14:textId="77777777" w:rsidR="00300E64" w:rsidRDefault="00300E64" w:rsidP="00560751">
      <w:pPr>
        <w:rPr>
          <w:rFonts w:ascii="Times New Roman" w:hAnsi="Times New Roman" w:cs="Times New Roman"/>
          <w:sz w:val="24"/>
          <w:szCs w:val="24"/>
        </w:rPr>
      </w:pPr>
      <w:r w:rsidRPr="00300E64">
        <w:rPr>
          <w:rFonts w:ascii="Times New Roman" w:hAnsi="Times New Roman" w:cs="Times New Roman"/>
          <w:sz w:val="24"/>
          <w:szCs w:val="24"/>
        </w:rPr>
        <w:t xml:space="preserve">After feature engineering, the next step merges the engineered customer features with actual churn labels extracted from a separate labels file. This process aligns each customer's transactional behavior with their churn status, creating a comprehensive dataset ready for predictive modeling. The dataset is subsequently split into training and testing sets, ensuring a balanced approach to model validation where the model's performance is tested on unseen data. </w:t>
      </w:r>
    </w:p>
    <w:p w14:paraId="22264291" w14:textId="77777777" w:rsidR="007874BF" w:rsidRDefault="007874BF" w:rsidP="00560751">
      <w:pPr>
        <w:rPr>
          <w:rFonts w:ascii="Times New Roman" w:hAnsi="Times New Roman" w:cs="Times New Roman"/>
          <w:sz w:val="24"/>
          <w:szCs w:val="24"/>
        </w:rPr>
      </w:pPr>
    </w:p>
    <w:p w14:paraId="152F93AB" w14:textId="77777777" w:rsidR="00300E64" w:rsidRDefault="00300E64" w:rsidP="00560751">
      <w:pPr>
        <w:rPr>
          <w:rFonts w:ascii="Times New Roman" w:hAnsi="Times New Roman" w:cs="Times New Roman"/>
          <w:sz w:val="24"/>
          <w:szCs w:val="24"/>
        </w:rPr>
      </w:pPr>
      <w:r w:rsidRPr="00300E64">
        <w:rPr>
          <w:rFonts w:ascii="Times New Roman" w:hAnsi="Times New Roman" w:cs="Times New Roman"/>
          <w:b/>
          <w:bCs/>
          <w:sz w:val="24"/>
          <w:szCs w:val="24"/>
        </w:rPr>
        <w:t>3: Model Training and Evaluation</w:t>
      </w:r>
      <w:r>
        <w:rPr>
          <w:rFonts w:ascii="Times New Roman" w:hAnsi="Times New Roman" w:cs="Times New Roman"/>
          <w:b/>
          <w:bCs/>
          <w:sz w:val="24"/>
          <w:szCs w:val="24"/>
        </w:rPr>
        <w:t>:</w:t>
      </w:r>
      <w:r w:rsidRPr="00300E64">
        <w:rPr>
          <w:rFonts w:ascii="Times New Roman" w:hAnsi="Times New Roman" w:cs="Times New Roman"/>
          <w:sz w:val="24"/>
          <w:szCs w:val="24"/>
        </w:rPr>
        <w:t xml:space="preserve"> </w:t>
      </w:r>
    </w:p>
    <w:p w14:paraId="19207BCA" w14:textId="77777777" w:rsidR="00300E64" w:rsidRDefault="00300E64" w:rsidP="00560751">
      <w:pPr>
        <w:rPr>
          <w:rFonts w:ascii="Times New Roman" w:hAnsi="Times New Roman" w:cs="Times New Roman"/>
          <w:sz w:val="24"/>
          <w:szCs w:val="24"/>
        </w:rPr>
      </w:pPr>
      <w:r w:rsidRPr="00300E64">
        <w:rPr>
          <w:rFonts w:ascii="Times New Roman" w:hAnsi="Times New Roman" w:cs="Times New Roman"/>
          <w:sz w:val="24"/>
          <w:szCs w:val="24"/>
        </w:rPr>
        <w:t xml:space="preserve">A </w:t>
      </w:r>
      <w:proofErr w:type="spellStart"/>
      <w:r w:rsidRPr="00300E64">
        <w:rPr>
          <w:rFonts w:ascii="Times New Roman" w:hAnsi="Times New Roman" w:cs="Times New Roman"/>
          <w:sz w:val="24"/>
          <w:szCs w:val="24"/>
        </w:rPr>
        <w:t>RandomForestClassifier</w:t>
      </w:r>
      <w:proofErr w:type="spellEnd"/>
      <w:r w:rsidRPr="00300E64">
        <w:rPr>
          <w:rFonts w:ascii="Times New Roman" w:hAnsi="Times New Roman" w:cs="Times New Roman"/>
          <w:sz w:val="24"/>
          <w:szCs w:val="24"/>
        </w:rPr>
        <w:t xml:space="preserve">, a powerful ensemble learning method suitable for classification tasks, is trained on the prepared dataset. The model's performance is evaluated using standard metrics: accuracy, precision, and recall, providing insights into its predictive capabilities. Furthermore, predictions are generated for the test set and saved to a submission.csv file, which could be used for operational churn intervention strategies or further analysis. </w:t>
      </w:r>
    </w:p>
    <w:p w14:paraId="2945D741" w14:textId="3372CE9F" w:rsidR="001B7591" w:rsidRDefault="00795E8C" w:rsidP="00560751">
      <w:pPr>
        <w:rPr>
          <w:rFonts w:ascii="Times New Roman" w:hAnsi="Times New Roman" w:cs="Times New Roman"/>
          <w:sz w:val="24"/>
          <w:szCs w:val="24"/>
        </w:rPr>
      </w:pPr>
      <w:r w:rsidRPr="00795E8C">
        <w:rPr>
          <w:rFonts w:ascii="Times New Roman" w:hAnsi="Times New Roman" w:cs="Times New Roman"/>
          <w:noProof/>
          <w:sz w:val="24"/>
          <w:szCs w:val="24"/>
        </w:rPr>
        <w:lastRenderedPageBreak/>
        <w:drawing>
          <wp:inline distT="0" distB="0" distL="0" distR="0" wp14:anchorId="566D676D" wp14:editId="3E25AD3E">
            <wp:extent cx="5105842" cy="2751058"/>
            <wp:effectExtent l="0" t="0" r="0" b="0"/>
            <wp:docPr id="9487874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8787465" name=""/>
                    <pic:cNvPicPr/>
                  </pic:nvPicPr>
                  <pic:blipFill>
                    <a:blip r:embed="rId7"/>
                    <a:stretch>
                      <a:fillRect/>
                    </a:stretch>
                  </pic:blipFill>
                  <pic:spPr>
                    <a:xfrm>
                      <a:off x="0" y="0"/>
                      <a:ext cx="5105842" cy="2751058"/>
                    </a:xfrm>
                    <a:prstGeom prst="rect">
                      <a:avLst/>
                    </a:prstGeom>
                  </pic:spPr>
                </pic:pic>
              </a:graphicData>
            </a:graphic>
          </wp:inline>
        </w:drawing>
      </w:r>
    </w:p>
    <w:p w14:paraId="55CF6A3F" w14:textId="77777777" w:rsidR="00300E64" w:rsidRDefault="00300E64" w:rsidP="00560751">
      <w:pPr>
        <w:rPr>
          <w:rFonts w:ascii="Times New Roman" w:hAnsi="Times New Roman" w:cs="Times New Roman"/>
          <w:sz w:val="24"/>
          <w:szCs w:val="24"/>
        </w:rPr>
      </w:pPr>
    </w:p>
    <w:p w14:paraId="22984DB6" w14:textId="77777777" w:rsidR="001B7591" w:rsidRDefault="001B7591" w:rsidP="00560751">
      <w:pPr>
        <w:rPr>
          <w:rFonts w:ascii="Times New Roman" w:hAnsi="Times New Roman" w:cs="Times New Roman"/>
          <w:sz w:val="24"/>
          <w:szCs w:val="24"/>
        </w:rPr>
      </w:pPr>
    </w:p>
    <w:p w14:paraId="60E2E3DF" w14:textId="77777777" w:rsidR="007874BF" w:rsidRDefault="007874BF" w:rsidP="00560751">
      <w:pPr>
        <w:rPr>
          <w:rFonts w:ascii="Times New Roman" w:hAnsi="Times New Roman" w:cs="Times New Roman"/>
          <w:sz w:val="24"/>
          <w:szCs w:val="24"/>
        </w:rPr>
      </w:pPr>
    </w:p>
    <w:p w14:paraId="0BB32AD5" w14:textId="6E5DE060" w:rsidR="00300E64" w:rsidRPr="00300E64" w:rsidRDefault="00300E64" w:rsidP="00300E64">
      <w:pPr>
        <w:jc w:val="center"/>
        <w:rPr>
          <w:rFonts w:ascii="Times New Roman" w:hAnsi="Times New Roman" w:cs="Times New Roman"/>
          <w:b/>
          <w:bCs/>
          <w:sz w:val="28"/>
          <w:szCs w:val="28"/>
        </w:rPr>
      </w:pPr>
      <w:r w:rsidRPr="00300E64">
        <w:rPr>
          <w:rFonts w:ascii="Times New Roman" w:hAnsi="Times New Roman" w:cs="Times New Roman"/>
          <w:b/>
          <w:bCs/>
          <w:sz w:val="28"/>
          <w:szCs w:val="28"/>
        </w:rPr>
        <w:t>Task 2.2</w:t>
      </w:r>
    </w:p>
    <w:p w14:paraId="1832D831" w14:textId="77777777" w:rsidR="00300E64" w:rsidRDefault="00300E64" w:rsidP="00560751">
      <w:pPr>
        <w:rPr>
          <w:rFonts w:ascii="Times New Roman" w:hAnsi="Times New Roman" w:cs="Times New Roman"/>
          <w:sz w:val="24"/>
          <w:szCs w:val="24"/>
        </w:rPr>
      </w:pPr>
      <w:r w:rsidRPr="00300E64">
        <w:rPr>
          <w:rFonts w:ascii="Times New Roman" w:hAnsi="Times New Roman" w:cs="Times New Roman"/>
          <w:b/>
          <w:bCs/>
          <w:sz w:val="24"/>
          <w:szCs w:val="24"/>
        </w:rPr>
        <w:t>1: Week with Highest Earning</w:t>
      </w:r>
      <w:r w:rsidRPr="00300E64">
        <w:rPr>
          <w:rFonts w:ascii="Times New Roman" w:hAnsi="Times New Roman" w:cs="Times New Roman"/>
          <w:sz w:val="24"/>
          <w:szCs w:val="24"/>
        </w:rPr>
        <w:t xml:space="preserve"> </w:t>
      </w:r>
    </w:p>
    <w:p w14:paraId="05CF3F01" w14:textId="77777777" w:rsidR="00300E64" w:rsidRDefault="00300E64" w:rsidP="00560751">
      <w:pPr>
        <w:rPr>
          <w:rFonts w:ascii="Times New Roman" w:hAnsi="Times New Roman" w:cs="Times New Roman"/>
          <w:sz w:val="24"/>
          <w:szCs w:val="24"/>
        </w:rPr>
      </w:pPr>
      <w:r w:rsidRPr="00300E64">
        <w:rPr>
          <w:rFonts w:ascii="Times New Roman" w:hAnsi="Times New Roman" w:cs="Times New Roman"/>
          <w:sz w:val="24"/>
          <w:szCs w:val="24"/>
        </w:rPr>
        <w:t>This part involves analyzing sales data aggregated on a weekly basis to identify the week with the highest total sales. This analysis helps understand customer purchasing patterns and identify peak sales periods, although it's simplified in the provided code and assumes weekly sales data is available.</w:t>
      </w:r>
    </w:p>
    <w:p w14:paraId="74FB43AA" w14:textId="1A08E6C5" w:rsidR="001B7591" w:rsidRDefault="007874BF" w:rsidP="00560751">
      <w:pPr>
        <w:rPr>
          <w:rFonts w:ascii="Times New Roman" w:hAnsi="Times New Roman" w:cs="Times New Roman"/>
          <w:sz w:val="24"/>
          <w:szCs w:val="24"/>
        </w:rPr>
      </w:pPr>
      <w:r w:rsidRPr="007874BF">
        <w:rPr>
          <w:rFonts w:ascii="Times New Roman" w:hAnsi="Times New Roman" w:cs="Times New Roman"/>
          <w:sz w:val="24"/>
          <w:szCs w:val="24"/>
        </w:rPr>
        <w:drawing>
          <wp:inline distT="0" distB="0" distL="0" distR="0" wp14:anchorId="6289E17D" wp14:editId="148E34F0">
            <wp:extent cx="5943600" cy="774700"/>
            <wp:effectExtent l="0" t="0" r="0" b="6350"/>
            <wp:docPr id="13651726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5172621" name=""/>
                    <pic:cNvPicPr/>
                  </pic:nvPicPr>
                  <pic:blipFill>
                    <a:blip r:embed="rId8"/>
                    <a:stretch>
                      <a:fillRect/>
                    </a:stretch>
                  </pic:blipFill>
                  <pic:spPr>
                    <a:xfrm>
                      <a:off x="0" y="0"/>
                      <a:ext cx="5943600" cy="774700"/>
                    </a:xfrm>
                    <a:prstGeom prst="rect">
                      <a:avLst/>
                    </a:prstGeom>
                  </pic:spPr>
                </pic:pic>
              </a:graphicData>
            </a:graphic>
          </wp:inline>
        </w:drawing>
      </w:r>
    </w:p>
    <w:p w14:paraId="4C089243" w14:textId="77777777" w:rsidR="007874BF" w:rsidRDefault="007874BF" w:rsidP="00560751">
      <w:pPr>
        <w:rPr>
          <w:rFonts w:ascii="Times New Roman" w:hAnsi="Times New Roman" w:cs="Times New Roman"/>
          <w:sz w:val="24"/>
          <w:szCs w:val="24"/>
        </w:rPr>
      </w:pPr>
    </w:p>
    <w:p w14:paraId="68777F37" w14:textId="77777777" w:rsidR="00300E64" w:rsidRDefault="00300E64" w:rsidP="00560751">
      <w:pPr>
        <w:rPr>
          <w:rFonts w:ascii="Times New Roman" w:hAnsi="Times New Roman" w:cs="Times New Roman"/>
          <w:sz w:val="24"/>
          <w:szCs w:val="24"/>
        </w:rPr>
      </w:pPr>
      <w:r w:rsidRPr="00300E64">
        <w:rPr>
          <w:rFonts w:ascii="Times New Roman" w:hAnsi="Times New Roman" w:cs="Times New Roman"/>
          <w:b/>
          <w:bCs/>
          <w:sz w:val="24"/>
          <w:szCs w:val="24"/>
        </w:rPr>
        <w:t>2: Most Valued Customer</w:t>
      </w:r>
      <w:r w:rsidRPr="00300E64">
        <w:rPr>
          <w:rFonts w:ascii="Times New Roman" w:hAnsi="Times New Roman" w:cs="Times New Roman"/>
          <w:sz w:val="24"/>
          <w:szCs w:val="24"/>
        </w:rPr>
        <w:t xml:space="preserve"> </w:t>
      </w:r>
    </w:p>
    <w:p w14:paraId="35698FE0" w14:textId="77777777" w:rsidR="00300E64" w:rsidRDefault="00300E64" w:rsidP="00560751">
      <w:pPr>
        <w:rPr>
          <w:rFonts w:ascii="Times New Roman" w:hAnsi="Times New Roman" w:cs="Times New Roman"/>
          <w:sz w:val="24"/>
          <w:szCs w:val="24"/>
        </w:rPr>
      </w:pPr>
      <w:r w:rsidRPr="00300E64">
        <w:rPr>
          <w:rFonts w:ascii="Times New Roman" w:hAnsi="Times New Roman" w:cs="Times New Roman"/>
          <w:sz w:val="24"/>
          <w:szCs w:val="24"/>
        </w:rPr>
        <w:t>Identifies the customer contributing the most to total revenue, highlighting their importance to the business. Understanding characteristics of such customers can aid in developing targeted retention or upselling strategies.</w:t>
      </w:r>
    </w:p>
    <w:p w14:paraId="7E6FB3D3" w14:textId="5FFDF600" w:rsidR="001B7591" w:rsidRDefault="001B7591" w:rsidP="00560751">
      <w:pPr>
        <w:rPr>
          <w:rFonts w:ascii="Times New Roman" w:hAnsi="Times New Roman" w:cs="Times New Roman"/>
          <w:sz w:val="24"/>
          <w:szCs w:val="24"/>
        </w:rPr>
      </w:pPr>
      <w:r w:rsidRPr="001B7591">
        <w:rPr>
          <w:rFonts w:ascii="Times New Roman" w:hAnsi="Times New Roman" w:cs="Times New Roman"/>
          <w:noProof/>
          <w:sz w:val="24"/>
          <w:szCs w:val="24"/>
        </w:rPr>
        <w:drawing>
          <wp:inline distT="0" distB="0" distL="0" distR="0" wp14:anchorId="2CD34DDF" wp14:editId="5F53BCDC">
            <wp:extent cx="5943600" cy="576580"/>
            <wp:effectExtent l="0" t="0" r="0" b="0"/>
            <wp:docPr id="8190549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054954" name=""/>
                    <pic:cNvPicPr/>
                  </pic:nvPicPr>
                  <pic:blipFill>
                    <a:blip r:embed="rId9"/>
                    <a:stretch>
                      <a:fillRect/>
                    </a:stretch>
                  </pic:blipFill>
                  <pic:spPr>
                    <a:xfrm>
                      <a:off x="0" y="0"/>
                      <a:ext cx="5943600" cy="576580"/>
                    </a:xfrm>
                    <a:prstGeom prst="rect">
                      <a:avLst/>
                    </a:prstGeom>
                  </pic:spPr>
                </pic:pic>
              </a:graphicData>
            </a:graphic>
          </wp:inline>
        </w:drawing>
      </w:r>
    </w:p>
    <w:p w14:paraId="51B2433C" w14:textId="77777777" w:rsidR="007874BF" w:rsidRDefault="007874BF" w:rsidP="00560751">
      <w:pPr>
        <w:rPr>
          <w:rFonts w:ascii="Times New Roman" w:hAnsi="Times New Roman" w:cs="Times New Roman"/>
          <w:sz w:val="24"/>
          <w:szCs w:val="24"/>
        </w:rPr>
      </w:pPr>
    </w:p>
    <w:p w14:paraId="6D6DBF7B" w14:textId="77777777" w:rsidR="00300E64" w:rsidRDefault="00300E64" w:rsidP="00560751">
      <w:pPr>
        <w:rPr>
          <w:rFonts w:ascii="Times New Roman" w:hAnsi="Times New Roman" w:cs="Times New Roman"/>
          <w:sz w:val="24"/>
          <w:szCs w:val="24"/>
        </w:rPr>
      </w:pPr>
      <w:r w:rsidRPr="00300E64">
        <w:rPr>
          <w:rFonts w:ascii="Times New Roman" w:hAnsi="Times New Roman" w:cs="Times New Roman"/>
          <w:b/>
          <w:bCs/>
          <w:sz w:val="24"/>
          <w:szCs w:val="24"/>
        </w:rPr>
        <w:lastRenderedPageBreak/>
        <w:t>3: Customer Categorization</w:t>
      </w:r>
      <w:r w:rsidRPr="00300E64">
        <w:rPr>
          <w:rFonts w:ascii="Times New Roman" w:hAnsi="Times New Roman" w:cs="Times New Roman"/>
          <w:sz w:val="24"/>
          <w:szCs w:val="24"/>
        </w:rPr>
        <w:t xml:space="preserve"> </w:t>
      </w:r>
    </w:p>
    <w:p w14:paraId="1FEDE981" w14:textId="77777777" w:rsidR="00300E64" w:rsidRDefault="00300E64" w:rsidP="00560751">
      <w:pPr>
        <w:rPr>
          <w:rFonts w:ascii="Times New Roman" w:hAnsi="Times New Roman" w:cs="Times New Roman"/>
          <w:sz w:val="24"/>
          <w:szCs w:val="24"/>
        </w:rPr>
      </w:pPr>
      <w:r w:rsidRPr="00300E64">
        <w:rPr>
          <w:rFonts w:ascii="Times New Roman" w:hAnsi="Times New Roman" w:cs="Times New Roman"/>
          <w:sz w:val="24"/>
          <w:szCs w:val="24"/>
        </w:rPr>
        <w:t>Customers are categorized into groups (Poor, Mediocre, Rich) based on their total revenue. This segmentation allows for more nuanced analysis and strategy development, enabling tailored marketing or service offerings to different customer segments.</w:t>
      </w:r>
    </w:p>
    <w:p w14:paraId="36E6AD6F" w14:textId="1E0DF01C" w:rsidR="001B7591" w:rsidRDefault="001B7591" w:rsidP="00560751">
      <w:pPr>
        <w:rPr>
          <w:rFonts w:ascii="Times New Roman" w:hAnsi="Times New Roman" w:cs="Times New Roman"/>
          <w:sz w:val="24"/>
          <w:szCs w:val="24"/>
        </w:rPr>
      </w:pPr>
      <w:r w:rsidRPr="001B7591">
        <w:rPr>
          <w:rFonts w:ascii="Times New Roman" w:hAnsi="Times New Roman" w:cs="Times New Roman"/>
          <w:noProof/>
          <w:sz w:val="24"/>
          <w:szCs w:val="24"/>
        </w:rPr>
        <w:drawing>
          <wp:inline distT="0" distB="0" distL="0" distR="0" wp14:anchorId="17C11773" wp14:editId="6B80F613">
            <wp:extent cx="5943600" cy="873125"/>
            <wp:effectExtent l="0" t="0" r="0" b="3175"/>
            <wp:docPr id="302443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44353" name=""/>
                    <pic:cNvPicPr/>
                  </pic:nvPicPr>
                  <pic:blipFill>
                    <a:blip r:embed="rId10"/>
                    <a:stretch>
                      <a:fillRect/>
                    </a:stretch>
                  </pic:blipFill>
                  <pic:spPr>
                    <a:xfrm>
                      <a:off x="0" y="0"/>
                      <a:ext cx="5943600" cy="873125"/>
                    </a:xfrm>
                    <a:prstGeom prst="rect">
                      <a:avLst/>
                    </a:prstGeom>
                  </pic:spPr>
                </pic:pic>
              </a:graphicData>
            </a:graphic>
          </wp:inline>
        </w:drawing>
      </w:r>
    </w:p>
    <w:p w14:paraId="6CBC9CC6" w14:textId="77777777" w:rsidR="007874BF" w:rsidRDefault="007874BF" w:rsidP="00560751">
      <w:pPr>
        <w:rPr>
          <w:rFonts w:ascii="Times New Roman" w:hAnsi="Times New Roman" w:cs="Times New Roman"/>
          <w:sz w:val="24"/>
          <w:szCs w:val="24"/>
        </w:rPr>
      </w:pPr>
    </w:p>
    <w:p w14:paraId="0F66E954" w14:textId="77777777" w:rsidR="00300E64" w:rsidRDefault="00300E64" w:rsidP="00560751">
      <w:pPr>
        <w:rPr>
          <w:rFonts w:ascii="Times New Roman" w:hAnsi="Times New Roman" w:cs="Times New Roman"/>
          <w:sz w:val="24"/>
          <w:szCs w:val="24"/>
        </w:rPr>
      </w:pPr>
      <w:r w:rsidRPr="00300E64">
        <w:rPr>
          <w:rFonts w:ascii="Times New Roman" w:hAnsi="Times New Roman" w:cs="Times New Roman"/>
          <w:b/>
          <w:bCs/>
          <w:sz w:val="24"/>
          <w:szCs w:val="24"/>
        </w:rPr>
        <w:t>4: Churn Important Factors</w:t>
      </w:r>
      <w:r>
        <w:rPr>
          <w:rFonts w:ascii="Times New Roman" w:hAnsi="Times New Roman" w:cs="Times New Roman"/>
          <w:b/>
          <w:bCs/>
          <w:sz w:val="24"/>
          <w:szCs w:val="24"/>
        </w:rPr>
        <w:t>:</w:t>
      </w:r>
      <w:r w:rsidRPr="00300E64">
        <w:rPr>
          <w:rFonts w:ascii="Times New Roman" w:hAnsi="Times New Roman" w:cs="Times New Roman"/>
          <w:sz w:val="24"/>
          <w:szCs w:val="24"/>
        </w:rPr>
        <w:t xml:space="preserve"> </w:t>
      </w:r>
    </w:p>
    <w:p w14:paraId="1C412100" w14:textId="77777777" w:rsidR="00300E64" w:rsidRDefault="00300E64" w:rsidP="00560751">
      <w:pPr>
        <w:rPr>
          <w:rFonts w:ascii="Times New Roman" w:hAnsi="Times New Roman" w:cs="Times New Roman"/>
          <w:sz w:val="24"/>
          <w:szCs w:val="24"/>
        </w:rPr>
      </w:pPr>
      <w:r w:rsidRPr="00300E64">
        <w:rPr>
          <w:rFonts w:ascii="Times New Roman" w:hAnsi="Times New Roman" w:cs="Times New Roman"/>
          <w:sz w:val="24"/>
          <w:szCs w:val="24"/>
        </w:rPr>
        <w:t xml:space="preserve">By visualizing the importance of different features in predicting churn, this part provides insights into what factors most influence customer retention. Identifying these factors can guide efforts to mitigate churn, such as improving customer service or adjusting pricing strategies. </w:t>
      </w:r>
    </w:p>
    <w:p w14:paraId="70750950" w14:textId="11474188" w:rsidR="001B7591" w:rsidRDefault="001B7591" w:rsidP="00560751">
      <w:pPr>
        <w:rPr>
          <w:rFonts w:ascii="Times New Roman" w:hAnsi="Times New Roman" w:cs="Times New Roman"/>
          <w:sz w:val="24"/>
          <w:szCs w:val="24"/>
        </w:rPr>
      </w:pPr>
      <w:r w:rsidRPr="001B7591">
        <w:rPr>
          <w:rFonts w:ascii="Times New Roman" w:hAnsi="Times New Roman" w:cs="Times New Roman"/>
          <w:noProof/>
          <w:sz w:val="24"/>
          <w:szCs w:val="24"/>
        </w:rPr>
        <w:drawing>
          <wp:inline distT="0" distB="0" distL="0" distR="0" wp14:anchorId="75A9C67D" wp14:editId="66FBFEED">
            <wp:extent cx="5943600" cy="3437890"/>
            <wp:effectExtent l="0" t="0" r="0" b="0"/>
            <wp:docPr id="15600290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0029070" name=""/>
                    <pic:cNvPicPr/>
                  </pic:nvPicPr>
                  <pic:blipFill>
                    <a:blip r:embed="rId11"/>
                    <a:stretch>
                      <a:fillRect/>
                    </a:stretch>
                  </pic:blipFill>
                  <pic:spPr>
                    <a:xfrm>
                      <a:off x="0" y="0"/>
                      <a:ext cx="5943600" cy="3437890"/>
                    </a:xfrm>
                    <a:prstGeom prst="rect">
                      <a:avLst/>
                    </a:prstGeom>
                  </pic:spPr>
                </pic:pic>
              </a:graphicData>
            </a:graphic>
          </wp:inline>
        </w:drawing>
      </w:r>
    </w:p>
    <w:p w14:paraId="4FB9606A" w14:textId="77777777" w:rsidR="007874BF" w:rsidRDefault="007874BF" w:rsidP="00560751">
      <w:pPr>
        <w:rPr>
          <w:rFonts w:ascii="Times New Roman" w:hAnsi="Times New Roman" w:cs="Times New Roman"/>
          <w:sz w:val="24"/>
          <w:szCs w:val="24"/>
        </w:rPr>
      </w:pPr>
    </w:p>
    <w:p w14:paraId="3216ED6C" w14:textId="77777777" w:rsidR="00300E64" w:rsidRDefault="00300E64" w:rsidP="00560751">
      <w:pPr>
        <w:rPr>
          <w:rFonts w:ascii="Times New Roman" w:hAnsi="Times New Roman" w:cs="Times New Roman"/>
          <w:sz w:val="24"/>
          <w:szCs w:val="24"/>
        </w:rPr>
      </w:pPr>
      <w:r w:rsidRPr="00300E64">
        <w:rPr>
          <w:rFonts w:ascii="Times New Roman" w:hAnsi="Times New Roman" w:cs="Times New Roman"/>
          <w:b/>
          <w:bCs/>
          <w:sz w:val="24"/>
          <w:szCs w:val="24"/>
        </w:rPr>
        <w:t>5: Churn Rate and Historical Visits</w:t>
      </w:r>
      <w:r>
        <w:rPr>
          <w:rFonts w:ascii="Times New Roman" w:hAnsi="Times New Roman" w:cs="Times New Roman"/>
          <w:sz w:val="24"/>
          <w:szCs w:val="24"/>
        </w:rPr>
        <w:t>:</w:t>
      </w:r>
      <w:r w:rsidRPr="00300E64">
        <w:rPr>
          <w:rFonts w:ascii="Times New Roman" w:hAnsi="Times New Roman" w:cs="Times New Roman"/>
          <w:sz w:val="24"/>
          <w:szCs w:val="24"/>
        </w:rPr>
        <w:t xml:space="preserve"> </w:t>
      </w:r>
    </w:p>
    <w:p w14:paraId="05D0B6E9" w14:textId="03DF8C53" w:rsidR="00300E64" w:rsidRDefault="00300E64" w:rsidP="00560751">
      <w:pPr>
        <w:rPr>
          <w:rFonts w:ascii="Times New Roman" w:hAnsi="Times New Roman" w:cs="Times New Roman"/>
          <w:sz w:val="24"/>
          <w:szCs w:val="24"/>
        </w:rPr>
      </w:pPr>
      <w:r w:rsidRPr="00300E64">
        <w:rPr>
          <w:rFonts w:ascii="Times New Roman" w:hAnsi="Times New Roman" w:cs="Times New Roman"/>
          <w:sz w:val="24"/>
          <w:szCs w:val="24"/>
        </w:rPr>
        <w:t>Explores the relationship between the churn rate and the number of historical visits, aiming to understand how customer engagement correlates with retention. This analysis can uncover patterns that suggest the optimal engagement level to reduce churn risk.</w:t>
      </w:r>
    </w:p>
    <w:p w14:paraId="1643AE12" w14:textId="422DF877" w:rsidR="001B7591" w:rsidRPr="00BD4042" w:rsidRDefault="001B7591" w:rsidP="00560751">
      <w:pPr>
        <w:rPr>
          <w:rFonts w:ascii="Times New Roman" w:hAnsi="Times New Roman" w:cs="Times New Roman"/>
          <w:sz w:val="24"/>
          <w:szCs w:val="24"/>
        </w:rPr>
      </w:pPr>
      <w:r w:rsidRPr="001B7591">
        <w:rPr>
          <w:rFonts w:ascii="Times New Roman" w:hAnsi="Times New Roman" w:cs="Times New Roman"/>
          <w:noProof/>
          <w:sz w:val="24"/>
          <w:szCs w:val="24"/>
        </w:rPr>
        <w:lastRenderedPageBreak/>
        <w:drawing>
          <wp:inline distT="0" distB="0" distL="0" distR="0" wp14:anchorId="78A1C3C5" wp14:editId="07AAC1D0">
            <wp:extent cx="5943600" cy="4453890"/>
            <wp:effectExtent l="0" t="0" r="0" b="3810"/>
            <wp:docPr id="6769515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6951550" name=""/>
                    <pic:cNvPicPr/>
                  </pic:nvPicPr>
                  <pic:blipFill>
                    <a:blip r:embed="rId12"/>
                    <a:stretch>
                      <a:fillRect/>
                    </a:stretch>
                  </pic:blipFill>
                  <pic:spPr>
                    <a:xfrm>
                      <a:off x="0" y="0"/>
                      <a:ext cx="5943600" cy="4453890"/>
                    </a:xfrm>
                    <a:prstGeom prst="rect">
                      <a:avLst/>
                    </a:prstGeom>
                  </pic:spPr>
                </pic:pic>
              </a:graphicData>
            </a:graphic>
          </wp:inline>
        </w:drawing>
      </w:r>
    </w:p>
    <w:sectPr w:rsidR="001B7591" w:rsidRPr="00BD4042" w:rsidSect="0049052C">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7412A"/>
    <w:multiLevelType w:val="hybridMultilevel"/>
    <w:tmpl w:val="BE30E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8131F4"/>
    <w:multiLevelType w:val="hybridMultilevel"/>
    <w:tmpl w:val="65E0A0B6"/>
    <w:lvl w:ilvl="0" w:tplc="FA74C3E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4C579F3"/>
    <w:multiLevelType w:val="hybridMultilevel"/>
    <w:tmpl w:val="A25060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EDB60B1"/>
    <w:multiLevelType w:val="hybridMultilevel"/>
    <w:tmpl w:val="4B7C6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65896362">
    <w:abstractNumId w:val="1"/>
  </w:num>
  <w:num w:numId="2" w16cid:durableId="1087384163">
    <w:abstractNumId w:val="2"/>
  </w:num>
  <w:num w:numId="3" w16cid:durableId="1340692425">
    <w:abstractNumId w:val="0"/>
  </w:num>
  <w:num w:numId="4" w16cid:durableId="182546319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4CC8"/>
    <w:rsid w:val="000928BD"/>
    <w:rsid w:val="001B7591"/>
    <w:rsid w:val="002F55C2"/>
    <w:rsid w:val="00300E64"/>
    <w:rsid w:val="0049052C"/>
    <w:rsid w:val="00560751"/>
    <w:rsid w:val="007874BF"/>
    <w:rsid w:val="00795E8C"/>
    <w:rsid w:val="008C7319"/>
    <w:rsid w:val="00A264D0"/>
    <w:rsid w:val="00BD4042"/>
    <w:rsid w:val="00C26907"/>
    <w:rsid w:val="00CA4162"/>
    <w:rsid w:val="00CE4C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10D7C"/>
  <w15:chartTrackingRefBased/>
  <w15:docId w15:val="{2AA89AAD-8670-4267-BF18-8E6D235DFF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0751"/>
    <w:pPr>
      <w:ind w:left="720"/>
      <w:contextualSpacing/>
    </w:pPr>
  </w:style>
  <w:style w:type="paragraph" w:styleId="NoSpacing">
    <w:name w:val="No Spacing"/>
    <w:link w:val="NoSpacingChar"/>
    <w:uiPriority w:val="1"/>
    <w:qFormat/>
    <w:rsid w:val="00300E64"/>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300E64"/>
    <w:rPr>
      <w:rFonts w:eastAsiaTheme="minorEastAsia"/>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1774575">
      <w:bodyDiv w:val="1"/>
      <w:marLeft w:val="0"/>
      <w:marRight w:val="0"/>
      <w:marTop w:val="0"/>
      <w:marBottom w:val="0"/>
      <w:divBdr>
        <w:top w:val="none" w:sz="0" w:space="0" w:color="auto"/>
        <w:left w:val="none" w:sz="0" w:space="0" w:color="auto"/>
        <w:bottom w:val="none" w:sz="0" w:space="0" w:color="auto"/>
        <w:right w:val="none" w:sz="0" w:space="0" w:color="auto"/>
      </w:divBdr>
    </w:div>
    <w:div w:id="871697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Date: Kamil Ilyas</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7</Pages>
  <Words>1049</Words>
  <Characters>5981</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Name: Kamil Ilyas</Company>
  <LinksUpToDate>false</LinksUpToDate>
  <CharactersWithSpaces>7016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01</dc:title>
  <dc:subject>Data Mining</dc:subject>
  <dc:creator>Kamil Ilyas</dc:creator>
  <cp:keywords/>
  <dc:description/>
  <cp:lastModifiedBy>Kamil Ilyas</cp:lastModifiedBy>
  <cp:revision>7</cp:revision>
  <dcterms:created xsi:type="dcterms:W3CDTF">2024-03-24T10:24:00Z</dcterms:created>
  <dcterms:modified xsi:type="dcterms:W3CDTF">2024-03-24T16:15:00Z</dcterms:modified>
  <cp:category>Section: CS-A</cp:category>
</cp:coreProperties>
</file>