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CC" w:rsidRPr="00556066" w:rsidRDefault="00AB24CC" w:rsidP="00611C5A">
      <w:pPr>
        <w:rPr>
          <w:rFonts w:ascii="Times New Roman" w:hAnsi="Times New Roman"/>
          <w:b/>
          <w:color w:val="000000"/>
          <w:spacing w:val="-9"/>
          <w:sz w:val="24"/>
          <w:szCs w:val="24"/>
        </w:rPr>
      </w:pPr>
      <w:bookmarkStart w:id="0" w:name="_GoBack"/>
      <w:bookmarkEnd w:id="0"/>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0316EC" w:rsidRDefault="00AB24CC" w:rsidP="00AB24CC">
      <w:pPr>
        <w:jc w:val="center"/>
        <w:rPr>
          <w:rFonts w:ascii="Times New Roman" w:hAnsi="Times New Roman"/>
          <w:b/>
          <w:color w:val="0070C0"/>
          <w:sz w:val="72"/>
          <w:szCs w:val="72"/>
          <w:lang w:val="de-DE"/>
        </w:rPr>
      </w:pPr>
      <w:r w:rsidRPr="000316EC">
        <w:rPr>
          <w:rFonts w:ascii="Times New Roman" w:hAnsi="Times New Roman"/>
          <w:b/>
          <w:color w:val="0070C0"/>
          <w:sz w:val="72"/>
          <w:szCs w:val="72"/>
          <w:lang w:val="de-DE"/>
        </w:rPr>
        <w:t xml:space="preserve">PROSEDÜRLER </w:t>
      </w:r>
    </w:p>
    <w:p w:rsidR="00AB24CC" w:rsidRPr="000316EC" w:rsidRDefault="00AB24CC" w:rsidP="00AB24CC">
      <w:pPr>
        <w:jc w:val="center"/>
        <w:rPr>
          <w:rFonts w:ascii="Times New Roman" w:hAnsi="Times New Roman"/>
          <w:b/>
          <w:color w:val="000000"/>
          <w:spacing w:val="-9"/>
          <w:sz w:val="72"/>
          <w:szCs w:val="72"/>
          <w:lang w:val="de-DE"/>
        </w:rPr>
      </w:pPr>
      <w:r w:rsidRPr="000316EC">
        <w:rPr>
          <w:rFonts w:ascii="Times New Roman" w:hAnsi="Times New Roman"/>
          <w:b/>
          <w:color w:val="0070C0"/>
          <w:sz w:val="72"/>
          <w:szCs w:val="72"/>
          <w:lang w:val="de-DE"/>
        </w:rPr>
        <w:t>EL KİTABI</w:t>
      </w:r>
    </w:p>
    <w:p w:rsidR="00AB24CC" w:rsidRPr="000316EC" w:rsidRDefault="00AB24CC" w:rsidP="00611C5A">
      <w:pPr>
        <w:rPr>
          <w:rFonts w:ascii="Times New Roman" w:hAnsi="Times New Roman"/>
          <w:b/>
          <w:color w:val="000000"/>
          <w:spacing w:val="-9"/>
          <w:sz w:val="56"/>
          <w:szCs w:val="56"/>
          <w:lang w:val="de-DE"/>
        </w:rPr>
      </w:pPr>
    </w:p>
    <w:p w:rsidR="004A15F4" w:rsidRPr="000316EC" w:rsidRDefault="004A15F4" w:rsidP="00611C5A">
      <w:pPr>
        <w:rPr>
          <w:rFonts w:ascii="Times New Roman" w:hAnsi="Times New Roman"/>
          <w:b/>
          <w:color w:val="000000"/>
          <w:spacing w:val="-9"/>
          <w:sz w:val="56"/>
          <w:szCs w:val="56"/>
          <w:lang w:val="de-DE"/>
        </w:rPr>
      </w:pPr>
    </w:p>
    <w:p w:rsidR="00832B45" w:rsidRPr="000316EC" w:rsidRDefault="00832B45" w:rsidP="00611C5A">
      <w:pPr>
        <w:rPr>
          <w:rFonts w:ascii="Times New Roman" w:hAnsi="Times New Roman"/>
          <w:b/>
          <w:color w:val="000000"/>
          <w:spacing w:val="-9"/>
          <w:sz w:val="56"/>
          <w:szCs w:val="56"/>
          <w:lang w:val="de-DE"/>
        </w:rPr>
      </w:pPr>
    </w:p>
    <w:p w:rsidR="00AB24CC" w:rsidRPr="000316EC" w:rsidRDefault="00AB24CC" w:rsidP="00611C5A">
      <w:pPr>
        <w:rPr>
          <w:rFonts w:ascii="Times New Roman" w:hAnsi="Times New Roman"/>
          <w:b/>
          <w:color w:val="000000"/>
          <w:spacing w:val="-9"/>
          <w:sz w:val="24"/>
          <w:szCs w:val="24"/>
          <w:lang w:val="de-DE"/>
        </w:rPr>
      </w:pPr>
    </w:p>
    <w:p w:rsidR="00AB24CC" w:rsidRPr="000316EC" w:rsidRDefault="0081660E" w:rsidP="00AB24CC">
      <w:pPr>
        <w:pStyle w:val="stbilgi"/>
        <w:jc w:val="center"/>
        <w:rPr>
          <w:rFonts w:ascii="Times New Roman" w:hAnsi="Times New Roman"/>
          <w:b/>
          <w:i/>
          <w:color w:val="7F7F7F"/>
          <w:sz w:val="56"/>
          <w:szCs w:val="56"/>
          <w:lang w:val="de-DE"/>
        </w:rPr>
      </w:pPr>
      <w:r w:rsidRPr="000316EC">
        <w:rPr>
          <w:rFonts w:ascii="Times New Roman" w:hAnsi="Times New Roman"/>
          <w:b/>
          <w:i/>
          <w:color w:val="7F7F7F"/>
          <w:sz w:val="56"/>
          <w:szCs w:val="56"/>
          <w:lang w:val="de-DE"/>
        </w:rPr>
        <w:t xml:space="preserve">ÖZP </w:t>
      </w:r>
      <w:r w:rsidR="00305C9A" w:rsidRPr="000316EC">
        <w:rPr>
          <w:rFonts w:ascii="Times New Roman" w:hAnsi="Times New Roman"/>
          <w:b/>
          <w:i/>
          <w:color w:val="7F7F7F"/>
          <w:sz w:val="56"/>
          <w:szCs w:val="56"/>
          <w:lang w:val="de-DE"/>
        </w:rPr>
        <w:t>02</w:t>
      </w:r>
      <w:r w:rsidR="00AB24CC" w:rsidRPr="000316EC">
        <w:rPr>
          <w:rFonts w:ascii="Times New Roman" w:hAnsi="Times New Roman"/>
          <w:b/>
          <w:i/>
          <w:color w:val="7F7F7F"/>
          <w:sz w:val="56"/>
          <w:szCs w:val="56"/>
          <w:lang w:val="de-DE"/>
        </w:rPr>
        <w:t xml:space="preserve">  </w:t>
      </w:r>
    </w:p>
    <w:p w:rsidR="00305C9A" w:rsidRPr="000316EC" w:rsidRDefault="00305C9A" w:rsidP="00AB24CC">
      <w:pPr>
        <w:pStyle w:val="stbilgi"/>
        <w:jc w:val="center"/>
        <w:rPr>
          <w:rFonts w:ascii="Times New Roman" w:hAnsi="Times New Roman"/>
          <w:b/>
          <w:i/>
          <w:color w:val="7F7F7F"/>
          <w:sz w:val="56"/>
          <w:szCs w:val="56"/>
          <w:lang w:val="de-DE"/>
        </w:rPr>
      </w:pPr>
      <w:r w:rsidRPr="000316EC">
        <w:rPr>
          <w:rFonts w:ascii="Times New Roman" w:hAnsi="Times New Roman"/>
          <w:b/>
          <w:i/>
          <w:color w:val="7F7F7F"/>
          <w:sz w:val="56"/>
          <w:szCs w:val="56"/>
          <w:lang w:val="de-DE"/>
        </w:rPr>
        <w:t>KALİTE PLANLAMASI</w:t>
      </w:r>
      <w:r w:rsidR="0081660E" w:rsidRPr="000316EC">
        <w:rPr>
          <w:rFonts w:ascii="Times New Roman" w:hAnsi="Times New Roman"/>
          <w:b/>
          <w:i/>
          <w:color w:val="7F7F7F"/>
          <w:sz w:val="56"/>
          <w:szCs w:val="56"/>
          <w:lang w:val="de-DE"/>
        </w:rPr>
        <w:t xml:space="preserve"> </w:t>
      </w:r>
    </w:p>
    <w:p w:rsidR="00AB24CC" w:rsidRPr="00556066" w:rsidRDefault="0081660E" w:rsidP="00AB24CC">
      <w:pPr>
        <w:pStyle w:val="stbilgi"/>
        <w:jc w:val="center"/>
        <w:rPr>
          <w:rFonts w:ascii="Times New Roman" w:hAnsi="Times New Roman"/>
          <w:b/>
          <w:sz w:val="56"/>
          <w:szCs w:val="56"/>
        </w:rPr>
      </w:pPr>
      <w:r w:rsidRPr="00556066">
        <w:rPr>
          <w:rFonts w:ascii="Times New Roman" w:hAnsi="Times New Roman"/>
          <w:b/>
          <w:i/>
          <w:color w:val="7F7F7F"/>
          <w:sz w:val="56"/>
          <w:szCs w:val="56"/>
        </w:rPr>
        <w:t>PROSEDÜRÜ</w:t>
      </w:r>
    </w:p>
    <w:p w:rsidR="00AB24CC" w:rsidRPr="00556066" w:rsidRDefault="00AB24CC" w:rsidP="00AB24CC">
      <w:pPr>
        <w:pStyle w:val="stbilgi"/>
        <w:jc w:val="center"/>
        <w:rPr>
          <w:rFonts w:ascii="Times New Roman" w:hAnsi="Times New Roman"/>
          <w:b/>
          <w:sz w:val="56"/>
          <w:szCs w:val="56"/>
        </w:rPr>
      </w:pPr>
    </w:p>
    <w:p w:rsidR="004A15F4" w:rsidRDefault="004A15F4" w:rsidP="00AB24CC">
      <w:pPr>
        <w:pStyle w:val="stbilgi"/>
        <w:jc w:val="center"/>
        <w:rPr>
          <w:rFonts w:ascii="Times New Roman" w:hAnsi="Times New Roman"/>
          <w:b/>
          <w:sz w:val="56"/>
          <w:szCs w:val="56"/>
        </w:rPr>
      </w:pPr>
    </w:p>
    <w:p w:rsidR="00AB24CC" w:rsidRDefault="00AB24CC" w:rsidP="00AB24CC">
      <w:pPr>
        <w:pStyle w:val="stbilgi"/>
        <w:jc w:val="center"/>
        <w:rPr>
          <w:rFonts w:ascii="Times New Roman" w:hAnsi="Times New Roman"/>
          <w:b/>
          <w:sz w:val="56"/>
          <w:szCs w:val="56"/>
        </w:rPr>
      </w:pPr>
    </w:p>
    <w:p w:rsidR="00462434" w:rsidRPr="00462434" w:rsidRDefault="00462434" w:rsidP="00AB24CC">
      <w:pPr>
        <w:pStyle w:val="stbilgi"/>
        <w:jc w:val="center"/>
        <w:rPr>
          <w:rFonts w:ascii="Times New Roman" w:hAnsi="Times New Roman"/>
          <w:b/>
          <w:sz w:val="40"/>
          <w:szCs w:val="40"/>
        </w:rPr>
      </w:pPr>
    </w:p>
    <w:p w:rsidR="00AB24CC" w:rsidRPr="00556066" w:rsidRDefault="00AB24CC" w:rsidP="00AB24CC">
      <w:pPr>
        <w:jc w:val="center"/>
        <w:rPr>
          <w:rFonts w:ascii="Times New Roman" w:hAnsi="Times New Roman"/>
          <w:b/>
          <w:i/>
          <w:color w:val="BFBFBF"/>
          <w:spacing w:val="-9"/>
          <w:sz w:val="56"/>
          <w:szCs w:val="56"/>
        </w:rPr>
      </w:pPr>
      <w:r w:rsidRPr="00556066">
        <w:rPr>
          <w:rFonts w:ascii="Times New Roman" w:hAnsi="Times New Roman"/>
          <w:b/>
          <w:i/>
          <w:color w:val="BFBFBF"/>
          <w:sz w:val="56"/>
          <w:szCs w:val="56"/>
        </w:rPr>
        <w:t>(</w:t>
      </w:r>
      <w:r w:rsidR="00305C9A">
        <w:rPr>
          <w:rFonts w:ascii="Times New Roman" w:hAnsi="Times New Roman"/>
          <w:b/>
          <w:i/>
          <w:color w:val="BFBFBF"/>
          <w:sz w:val="56"/>
          <w:szCs w:val="56"/>
        </w:rPr>
        <w:t>QUALITY PLANNING</w:t>
      </w:r>
      <w:r w:rsidR="0081660E" w:rsidRPr="00556066">
        <w:rPr>
          <w:rFonts w:ascii="Times New Roman" w:hAnsi="Times New Roman"/>
          <w:b/>
          <w:sz w:val="56"/>
          <w:szCs w:val="56"/>
        </w:rPr>
        <w:t xml:space="preserve"> </w:t>
      </w:r>
      <w:r w:rsidRPr="00556066">
        <w:rPr>
          <w:rFonts w:ascii="Times New Roman" w:hAnsi="Times New Roman"/>
          <w:b/>
          <w:i/>
          <w:color w:val="BFBFBF"/>
          <w:sz w:val="56"/>
          <w:szCs w:val="56"/>
        </w:rPr>
        <w:t>)</w:t>
      </w: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335F3B" w:rsidRPr="00556066" w:rsidRDefault="00335F3B" w:rsidP="00335F3B">
      <w:pPr>
        <w:autoSpaceDE w:val="0"/>
        <w:autoSpaceDN w:val="0"/>
        <w:adjustRightInd w:val="0"/>
        <w:rPr>
          <w:rFonts w:ascii="Times New Roman" w:hAnsi="Times New Roman"/>
          <w:b/>
          <w:color w:val="000000"/>
          <w:sz w:val="24"/>
          <w:szCs w:val="24"/>
          <w:lang w:val="tr-TR"/>
        </w:rPr>
      </w:pPr>
    </w:p>
    <w:p w:rsidR="00832B45" w:rsidRDefault="00832B45" w:rsidP="00F647AF">
      <w:pPr>
        <w:autoSpaceDE w:val="0"/>
        <w:autoSpaceDN w:val="0"/>
        <w:adjustRightInd w:val="0"/>
        <w:rPr>
          <w:rFonts w:ascii="Times New Roman" w:hAnsi="Times New Roman"/>
          <w:b/>
          <w:color w:val="000000"/>
          <w:sz w:val="24"/>
          <w:szCs w:val="24"/>
          <w:lang w:val="tr-TR"/>
        </w:rPr>
      </w:pPr>
    </w:p>
    <w:p w:rsidR="00305C9A" w:rsidRPr="00556066" w:rsidRDefault="00305C9A" w:rsidP="00F647AF">
      <w:pPr>
        <w:autoSpaceDE w:val="0"/>
        <w:autoSpaceDN w:val="0"/>
        <w:adjustRightInd w:val="0"/>
        <w:rPr>
          <w:rFonts w:ascii="Times New Roman" w:hAnsi="Times New Roman"/>
          <w:b/>
          <w:color w:val="000000"/>
          <w:sz w:val="24"/>
          <w:szCs w:val="24"/>
          <w:lang w:val="tr-TR"/>
        </w:rPr>
      </w:pPr>
    </w:p>
    <w:p w:rsidR="00305C9A" w:rsidRDefault="00305C9A" w:rsidP="00556066">
      <w:pPr>
        <w:autoSpaceDE w:val="0"/>
        <w:autoSpaceDN w:val="0"/>
        <w:adjustRightInd w:val="0"/>
        <w:ind w:firstLine="360"/>
        <w:rPr>
          <w:rFonts w:ascii="Times New Roman" w:hAnsi="Times New Roman"/>
          <w:b/>
          <w:color w:val="000000"/>
          <w:sz w:val="26"/>
          <w:szCs w:val="26"/>
          <w:lang w:val="tr-TR"/>
        </w:rPr>
      </w:pPr>
    </w:p>
    <w:p w:rsidR="00556066" w:rsidRPr="00556066" w:rsidRDefault="00556066" w:rsidP="00556066">
      <w:pPr>
        <w:autoSpaceDE w:val="0"/>
        <w:autoSpaceDN w:val="0"/>
        <w:adjustRightInd w:val="0"/>
        <w:rPr>
          <w:rFonts w:ascii="Times New Roman" w:hAnsi="Times New Roman"/>
          <w:b/>
          <w:color w:val="000000"/>
          <w:sz w:val="24"/>
          <w:szCs w:val="24"/>
          <w:lang w:val="tr-TR"/>
        </w:rPr>
      </w:pPr>
    </w:p>
    <w:p w:rsidR="00051DEB" w:rsidRDefault="00556066" w:rsidP="00C51728">
      <w:pPr>
        <w:widowControl/>
        <w:numPr>
          <w:ilvl w:val="0"/>
          <w:numId w:val="4"/>
        </w:numPr>
        <w:autoSpaceDE w:val="0"/>
        <w:autoSpaceDN w:val="0"/>
        <w:adjustRightInd w:val="0"/>
        <w:rPr>
          <w:rFonts w:ascii="Times New Roman" w:hAnsi="Times New Roman"/>
          <w:sz w:val="28"/>
          <w:szCs w:val="28"/>
        </w:rPr>
      </w:pPr>
      <w:r w:rsidRPr="00051DEB">
        <w:rPr>
          <w:rFonts w:ascii="Times New Roman" w:hAnsi="Times New Roman"/>
          <w:b/>
          <w:color w:val="000000"/>
          <w:sz w:val="22"/>
          <w:szCs w:val="22"/>
          <w:lang w:val="tr-TR"/>
        </w:rPr>
        <w:t>AMAÇ VE KAPSAM :</w:t>
      </w:r>
    </w:p>
    <w:p w:rsidR="00051DEB" w:rsidRDefault="00051DEB" w:rsidP="00051DEB">
      <w:pPr>
        <w:autoSpaceDE w:val="0"/>
        <w:autoSpaceDN w:val="0"/>
        <w:adjustRightInd w:val="0"/>
        <w:rPr>
          <w:rFonts w:ascii="Times New Roman" w:hAnsi="Times New Roman"/>
          <w:color w:val="000000"/>
          <w:sz w:val="24"/>
          <w:szCs w:val="24"/>
          <w:lang w:val="tr-TR"/>
        </w:rPr>
      </w:pPr>
    </w:p>
    <w:p w:rsidR="00051DEB" w:rsidRPr="000316EC" w:rsidRDefault="00051DEB" w:rsidP="00051DEB">
      <w:pPr>
        <w:autoSpaceDE w:val="0"/>
        <w:autoSpaceDN w:val="0"/>
        <w:adjustRightInd w:val="0"/>
        <w:rPr>
          <w:rFonts w:ascii="Times New Roman" w:hAnsi="Times New Roman"/>
          <w:sz w:val="24"/>
          <w:szCs w:val="24"/>
          <w:lang w:val="tr-TR"/>
        </w:rPr>
      </w:pPr>
      <w:r w:rsidRPr="00051DEB">
        <w:rPr>
          <w:rFonts w:ascii="Times New Roman" w:hAnsi="Times New Roman"/>
          <w:color w:val="000000"/>
          <w:sz w:val="24"/>
          <w:szCs w:val="24"/>
          <w:lang w:val="tr-TR"/>
        </w:rPr>
        <w:t>Bu prosedürün amacı numune baskısı, ön seri ve seri üretim aşamaları için genel sistem içinde ürün kalite planlamasının denetimini sağlamaktır. Bu prosedür üç operasyonel prosedür için genel kalite planlama metodolojisini tanımlar. Bunlar;</w:t>
      </w:r>
    </w:p>
    <w:p w:rsidR="00051DEB" w:rsidRPr="000316EC" w:rsidRDefault="00051DEB" w:rsidP="00051DEB">
      <w:pPr>
        <w:shd w:val="clear" w:color="auto" w:fill="FFFFFF"/>
        <w:spacing w:before="241" w:line="246" w:lineRule="exact"/>
        <w:rPr>
          <w:rFonts w:ascii="Times New Roman" w:hAnsi="Times New Roman"/>
          <w:color w:val="000000"/>
          <w:sz w:val="24"/>
          <w:szCs w:val="24"/>
          <w:lang w:val="tr-TR"/>
        </w:rPr>
      </w:pPr>
      <w:r w:rsidRPr="000316EC">
        <w:rPr>
          <w:rFonts w:ascii="Times New Roman" w:hAnsi="Times New Roman"/>
          <w:b/>
          <w:color w:val="000000"/>
          <w:sz w:val="24"/>
          <w:szCs w:val="24"/>
          <w:lang w:val="tr-TR"/>
        </w:rPr>
        <w:t>1</w:t>
      </w:r>
      <w:r w:rsidRPr="000316EC">
        <w:rPr>
          <w:rFonts w:ascii="Times New Roman" w:hAnsi="Times New Roman"/>
          <w:b/>
          <w:sz w:val="24"/>
          <w:szCs w:val="24"/>
          <w:lang w:val="tr-TR"/>
        </w:rPr>
        <w:t xml:space="preserve">. </w:t>
      </w:r>
      <w:r w:rsidRPr="000316EC">
        <w:rPr>
          <w:rFonts w:ascii="Times New Roman" w:hAnsi="Times New Roman"/>
          <w:color w:val="000000"/>
          <w:sz w:val="24"/>
          <w:szCs w:val="24"/>
          <w:lang w:val="tr-TR"/>
        </w:rPr>
        <w:t>İlk Numune Üretim Kontrol Planı,</w:t>
      </w:r>
    </w:p>
    <w:p w:rsidR="00051DEB" w:rsidRPr="000316EC" w:rsidRDefault="00051DEB" w:rsidP="00051DEB">
      <w:pPr>
        <w:shd w:val="clear" w:color="auto" w:fill="FFFFFF"/>
        <w:spacing w:before="241" w:line="246" w:lineRule="exact"/>
        <w:rPr>
          <w:rFonts w:ascii="Times New Roman" w:hAnsi="Times New Roman"/>
          <w:color w:val="000000"/>
          <w:sz w:val="24"/>
          <w:szCs w:val="24"/>
          <w:lang w:val="de-DE"/>
        </w:rPr>
      </w:pPr>
      <w:r w:rsidRPr="000316EC">
        <w:rPr>
          <w:rFonts w:ascii="Times New Roman" w:hAnsi="Times New Roman"/>
          <w:b/>
          <w:color w:val="000000"/>
          <w:sz w:val="24"/>
          <w:szCs w:val="24"/>
          <w:lang w:val="de-DE"/>
        </w:rPr>
        <w:t>2.</w:t>
      </w:r>
      <w:r w:rsidRPr="000316EC">
        <w:rPr>
          <w:rFonts w:ascii="Times New Roman" w:hAnsi="Times New Roman"/>
          <w:color w:val="000000"/>
          <w:sz w:val="24"/>
          <w:szCs w:val="24"/>
          <w:lang w:val="de-DE"/>
        </w:rPr>
        <w:t xml:space="preserve"> Ön Seri Üretim Kontrol Planı,</w:t>
      </w:r>
    </w:p>
    <w:p w:rsidR="00051DEB" w:rsidRPr="000316EC" w:rsidRDefault="00051DEB" w:rsidP="00051DEB">
      <w:pPr>
        <w:shd w:val="clear" w:color="auto" w:fill="FFFFFF"/>
        <w:spacing w:before="241" w:line="246" w:lineRule="exact"/>
        <w:rPr>
          <w:rFonts w:ascii="Times New Roman" w:hAnsi="Times New Roman"/>
          <w:color w:val="000000"/>
          <w:sz w:val="24"/>
          <w:szCs w:val="24"/>
          <w:lang w:val="de-DE"/>
        </w:rPr>
      </w:pPr>
      <w:r w:rsidRPr="000316EC">
        <w:rPr>
          <w:rFonts w:ascii="Times New Roman" w:hAnsi="Times New Roman"/>
          <w:b/>
          <w:color w:val="000000"/>
          <w:sz w:val="24"/>
          <w:szCs w:val="24"/>
          <w:lang w:val="de-DE"/>
        </w:rPr>
        <w:t>3.</w:t>
      </w:r>
      <w:r w:rsidRPr="000316EC">
        <w:rPr>
          <w:rFonts w:ascii="Times New Roman" w:hAnsi="Times New Roman"/>
          <w:color w:val="000000"/>
          <w:sz w:val="24"/>
          <w:szCs w:val="24"/>
          <w:lang w:val="de-DE"/>
        </w:rPr>
        <w:t xml:space="preserve"> Seri Üretim Kontrol Planı,</w:t>
      </w:r>
    </w:p>
    <w:p w:rsidR="00051DEB" w:rsidRDefault="00051DEB" w:rsidP="00051DEB">
      <w:pPr>
        <w:autoSpaceDE w:val="0"/>
        <w:autoSpaceDN w:val="0"/>
        <w:adjustRightInd w:val="0"/>
        <w:rPr>
          <w:rFonts w:ascii="Times New Roman" w:hAnsi="Times New Roman"/>
          <w:color w:val="000000"/>
          <w:sz w:val="24"/>
          <w:szCs w:val="24"/>
          <w:lang w:val="tr-TR"/>
        </w:rPr>
      </w:pPr>
    </w:p>
    <w:p w:rsidR="00051DEB" w:rsidRDefault="00051DEB" w:rsidP="00746B2A">
      <w:pPr>
        <w:autoSpaceDE w:val="0"/>
        <w:autoSpaceDN w:val="0"/>
        <w:adjustRightInd w:val="0"/>
        <w:rPr>
          <w:rFonts w:ascii="Times New Roman" w:hAnsi="Times New Roman"/>
          <w:color w:val="000000"/>
          <w:sz w:val="24"/>
          <w:szCs w:val="24"/>
          <w:lang w:val="tr-TR"/>
        </w:rPr>
      </w:pPr>
      <w:r w:rsidRPr="00051DEB">
        <w:rPr>
          <w:rFonts w:ascii="Times New Roman" w:hAnsi="Times New Roman"/>
          <w:color w:val="000000"/>
          <w:sz w:val="24"/>
          <w:szCs w:val="24"/>
          <w:lang w:val="tr-TR"/>
        </w:rPr>
        <w:t xml:space="preserve">Bu prosedür aynı zamanda kalite planlama aşamasında </w:t>
      </w:r>
      <w:r w:rsidR="003477D3">
        <w:rPr>
          <w:rFonts w:ascii="Times New Roman" w:hAnsi="Times New Roman"/>
          <w:color w:val="000000"/>
          <w:sz w:val="24"/>
          <w:szCs w:val="24"/>
          <w:lang w:val="tr-TR"/>
        </w:rPr>
        <w:t xml:space="preserve"> ÖPDS yeni ürün geliştirme kitapçığının kullanılacağını açıklar ve bu kitapçığa atıfta bulunur.</w:t>
      </w:r>
    </w:p>
    <w:p w:rsidR="00051DEB" w:rsidRPr="000316EC" w:rsidRDefault="00051DEB" w:rsidP="00051DEB">
      <w:pPr>
        <w:autoSpaceDE w:val="0"/>
        <w:autoSpaceDN w:val="0"/>
        <w:adjustRightInd w:val="0"/>
        <w:ind w:left="1080"/>
        <w:rPr>
          <w:rFonts w:ascii="Times New Roman" w:hAnsi="Times New Roman"/>
          <w:color w:val="000000"/>
          <w:sz w:val="24"/>
          <w:szCs w:val="24"/>
          <w:lang w:val="de-DE"/>
        </w:rPr>
      </w:pPr>
    </w:p>
    <w:p w:rsidR="00051DEB" w:rsidRPr="00051DEB" w:rsidRDefault="00051DEB" w:rsidP="00C51728">
      <w:pPr>
        <w:widowControl/>
        <w:numPr>
          <w:ilvl w:val="0"/>
          <w:numId w:val="4"/>
        </w:numPr>
        <w:autoSpaceDE w:val="0"/>
        <w:autoSpaceDN w:val="0"/>
        <w:adjustRightInd w:val="0"/>
        <w:rPr>
          <w:rFonts w:ascii="Times New Roman" w:hAnsi="Times New Roman"/>
          <w:sz w:val="28"/>
          <w:szCs w:val="28"/>
        </w:rPr>
      </w:pPr>
      <w:r w:rsidRPr="00051DEB">
        <w:rPr>
          <w:rFonts w:ascii="Times New Roman" w:hAnsi="Times New Roman"/>
          <w:b/>
          <w:color w:val="000000"/>
          <w:sz w:val="22"/>
          <w:szCs w:val="22"/>
          <w:lang w:val="tr-TR"/>
        </w:rPr>
        <w:t>UYGULAMA</w:t>
      </w:r>
      <w:r>
        <w:rPr>
          <w:rFonts w:ascii="Times New Roman" w:hAnsi="Times New Roman"/>
          <w:b/>
          <w:color w:val="000000"/>
          <w:sz w:val="22"/>
          <w:szCs w:val="22"/>
          <w:lang w:val="tr-TR"/>
        </w:rPr>
        <w:t xml:space="preserve"> </w:t>
      </w:r>
      <w:r w:rsidRPr="00051DEB">
        <w:rPr>
          <w:rFonts w:ascii="Times New Roman" w:hAnsi="Times New Roman"/>
          <w:b/>
          <w:color w:val="000000"/>
          <w:sz w:val="22"/>
          <w:szCs w:val="22"/>
          <w:lang w:val="tr-TR"/>
        </w:rPr>
        <w:t>:</w:t>
      </w:r>
    </w:p>
    <w:p w:rsidR="00051DEB" w:rsidRPr="00BF2147" w:rsidRDefault="00051DEB" w:rsidP="00051DEB">
      <w:pPr>
        <w:widowControl/>
        <w:autoSpaceDE w:val="0"/>
        <w:autoSpaceDN w:val="0"/>
        <w:adjustRightInd w:val="0"/>
        <w:rPr>
          <w:rFonts w:ascii="Times New Roman" w:hAnsi="Times New Roman"/>
          <w:sz w:val="28"/>
          <w:szCs w:val="28"/>
        </w:rPr>
      </w:pPr>
    </w:p>
    <w:p w:rsidR="00051DEB" w:rsidRPr="00BF2147" w:rsidRDefault="00051DEB" w:rsidP="00C51728">
      <w:pPr>
        <w:numPr>
          <w:ilvl w:val="0"/>
          <w:numId w:val="5"/>
        </w:numPr>
        <w:shd w:val="clear" w:color="auto" w:fill="FFFFFF"/>
        <w:spacing w:before="51" w:line="250" w:lineRule="exact"/>
        <w:jc w:val="both"/>
        <w:rPr>
          <w:rFonts w:ascii="Times New Roman" w:hAnsi="Times New Roman"/>
          <w:sz w:val="24"/>
          <w:szCs w:val="24"/>
        </w:rPr>
      </w:pPr>
      <w:r w:rsidRPr="00BF2147">
        <w:rPr>
          <w:rFonts w:ascii="Times New Roman" w:hAnsi="Times New Roman"/>
          <w:color w:val="000000"/>
          <w:sz w:val="24"/>
          <w:szCs w:val="24"/>
        </w:rPr>
        <w:t>Bu prosedür yeni ürün veya modifikasyona uğramış ürün veya seri aşamadaki uygunsuz ürün ile yeni prosesler için yapılması gereken kalite planlaması aşaması için uygulanır.</w:t>
      </w:r>
    </w:p>
    <w:p w:rsidR="00051DEB" w:rsidRDefault="00051DEB" w:rsidP="00C51728">
      <w:pPr>
        <w:numPr>
          <w:ilvl w:val="0"/>
          <w:numId w:val="5"/>
        </w:numPr>
        <w:shd w:val="clear" w:color="auto" w:fill="FFFFFF"/>
        <w:spacing w:before="254" w:line="241" w:lineRule="exact"/>
        <w:jc w:val="both"/>
        <w:rPr>
          <w:rFonts w:ascii="Times New Roman" w:hAnsi="Times New Roman"/>
          <w:sz w:val="24"/>
          <w:szCs w:val="24"/>
        </w:rPr>
      </w:pPr>
      <w:r w:rsidRPr="00BF2147">
        <w:rPr>
          <w:rFonts w:ascii="Times New Roman" w:hAnsi="Times New Roman"/>
          <w:color w:val="000000"/>
          <w:sz w:val="24"/>
          <w:szCs w:val="24"/>
        </w:rPr>
        <w:t xml:space="preserve">Bu prosedürün </w:t>
      </w:r>
      <w:r w:rsidR="003477D3">
        <w:rPr>
          <w:rFonts w:ascii="Times New Roman" w:hAnsi="Times New Roman"/>
          <w:color w:val="000000"/>
          <w:sz w:val="24"/>
          <w:szCs w:val="24"/>
        </w:rPr>
        <w:t xml:space="preserve">uygulanmasından </w:t>
      </w:r>
      <w:r w:rsidRPr="00BF2147">
        <w:rPr>
          <w:rFonts w:ascii="Times New Roman" w:hAnsi="Times New Roman"/>
          <w:color w:val="000000"/>
          <w:sz w:val="24"/>
          <w:szCs w:val="24"/>
        </w:rPr>
        <w:t>Proje Yön</w:t>
      </w:r>
      <w:r>
        <w:rPr>
          <w:rFonts w:ascii="Times New Roman" w:hAnsi="Times New Roman"/>
          <w:color w:val="000000"/>
          <w:sz w:val="24"/>
          <w:szCs w:val="24"/>
        </w:rPr>
        <w:t xml:space="preserve">eticisi </w:t>
      </w:r>
      <w:r w:rsidRPr="00BF2147">
        <w:rPr>
          <w:rFonts w:ascii="Times New Roman" w:hAnsi="Times New Roman"/>
          <w:color w:val="000000"/>
          <w:sz w:val="24"/>
          <w:szCs w:val="24"/>
        </w:rPr>
        <w:t>tarafından oluşturulan ekib (üretim- lojistik-</w:t>
      </w:r>
      <w:r w:rsidR="003477D3">
        <w:rPr>
          <w:rFonts w:ascii="Times New Roman" w:hAnsi="Times New Roman"/>
          <w:color w:val="000000"/>
          <w:sz w:val="24"/>
          <w:szCs w:val="24"/>
        </w:rPr>
        <w:t>kalite-</w:t>
      </w:r>
      <w:r w:rsidRPr="00BF2147">
        <w:rPr>
          <w:rFonts w:ascii="Times New Roman" w:hAnsi="Times New Roman"/>
          <w:color w:val="000000"/>
          <w:sz w:val="24"/>
          <w:szCs w:val="24"/>
        </w:rPr>
        <w:t xml:space="preserve"> kalıp yapımı..) sorumludur.</w:t>
      </w:r>
      <w:r w:rsidR="005051A1">
        <w:rPr>
          <w:rFonts w:ascii="Times New Roman" w:hAnsi="Times New Roman"/>
          <w:color w:val="000000"/>
          <w:sz w:val="24"/>
          <w:szCs w:val="24"/>
        </w:rPr>
        <w:t>Proje yöneticisi her yeni projeyi hazırladığı sunum ile birlikte ekibe tanıtır.</w:t>
      </w:r>
    </w:p>
    <w:p w:rsidR="00051DEB" w:rsidRPr="00051DEB" w:rsidRDefault="00051DEB" w:rsidP="00051DEB">
      <w:pPr>
        <w:widowControl/>
        <w:autoSpaceDE w:val="0"/>
        <w:autoSpaceDN w:val="0"/>
        <w:adjustRightInd w:val="0"/>
        <w:ind w:left="615"/>
        <w:rPr>
          <w:rFonts w:ascii="Times New Roman" w:hAnsi="Times New Roman"/>
          <w:bCs/>
          <w:color w:val="000000"/>
          <w:sz w:val="28"/>
          <w:szCs w:val="28"/>
        </w:rPr>
      </w:pPr>
    </w:p>
    <w:p w:rsidR="00051DEB" w:rsidRPr="00D51F22" w:rsidRDefault="00E60E6C" w:rsidP="00E60E6C">
      <w:pPr>
        <w:widowControl/>
        <w:autoSpaceDE w:val="0"/>
        <w:autoSpaceDN w:val="0"/>
        <w:adjustRightInd w:val="0"/>
        <w:rPr>
          <w:rFonts w:ascii="Times New Roman" w:hAnsi="Times New Roman"/>
          <w:bCs/>
          <w:color w:val="000000"/>
          <w:sz w:val="28"/>
          <w:szCs w:val="28"/>
        </w:rPr>
      </w:pPr>
      <w:r>
        <w:rPr>
          <w:rFonts w:ascii="Times New Roman" w:hAnsi="Times New Roman"/>
          <w:b/>
          <w:color w:val="000000"/>
          <w:sz w:val="22"/>
          <w:szCs w:val="22"/>
          <w:lang w:val="tr-TR"/>
        </w:rPr>
        <w:t xml:space="preserve">     2.1.  </w:t>
      </w:r>
      <w:r w:rsidR="00051DEB" w:rsidRPr="00E60E6C">
        <w:rPr>
          <w:rFonts w:ascii="Times New Roman" w:hAnsi="Times New Roman"/>
          <w:b/>
          <w:color w:val="000000"/>
          <w:sz w:val="22"/>
          <w:szCs w:val="22"/>
          <w:lang w:val="tr-TR"/>
        </w:rPr>
        <w:t>ÖNSERİ PROJE KALİTE PLANI</w:t>
      </w:r>
      <w:r w:rsidRPr="00E60E6C">
        <w:rPr>
          <w:rFonts w:ascii="Times New Roman" w:hAnsi="Times New Roman"/>
          <w:b/>
          <w:color w:val="000000"/>
          <w:sz w:val="22"/>
          <w:szCs w:val="22"/>
          <w:lang w:val="tr-TR"/>
        </w:rPr>
        <w:t xml:space="preserve"> </w:t>
      </w:r>
      <w:r w:rsidR="00051DEB" w:rsidRPr="00E60E6C">
        <w:rPr>
          <w:rFonts w:ascii="Times New Roman" w:hAnsi="Times New Roman"/>
          <w:b/>
          <w:color w:val="000000"/>
          <w:sz w:val="22"/>
          <w:szCs w:val="22"/>
          <w:lang w:val="tr-TR"/>
        </w:rPr>
        <w:t>:</w:t>
      </w:r>
    </w:p>
    <w:p w:rsidR="00051DEB" w:rsidRPr="00BF2147" w:rsidRDefault="00051DEB" w:rsidP="00C51728">
      <w:pPr>
        <w:numPr>
          <w:ilvl w:val="0"/>
          <w:numId w:val="6"/>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z w:val="24"/>
          <w:szCs w:val="24"/>
        </w:rPr>
        <w:t xml:space="preserve">Parça sipariş mektubunun, ürün </w:t>
      </w:r>
      <w:r>
        <w:rPr>
          <w:rFonts w:ascii="Times New Roman" w:hAnsi="Times New Roman"/>
          <w:color w:val="000000"/>
          <w:sz w:val="24"/>
          <w:szCs w:val="24"/>
        </w:rPr>
        <w:t>Cad-D</w:t>
      </w:r>
      <w:r w:rsidRPr="00BF2147">
        <w:rPr>
          <w:rFonts w:ascii="Times New Roman" w:hAnsi="Times New Roman"/>
          <w:color w:val="000000"/>
          <w:sz w:val="24"/>
          <w:szCs w:val="24"/>
        </w:rPr>
        <w:t>atasının ve satı</w:t>
      </w:r>
      <w:r>
        <w:rPr>
          <w:rFonts w:ascii="Times New Roman" w:hAnsi="Times New Roman"/>
          <w:color w:val="000000"/>
          <w:sz w:val="24"/>
          <w:szCs w:val="24"/>
        </w:rPr>
        <w:t xml:space="preserve">nalma sözleşmesinin alınmasının </w:t>
      </w:r>
      <w:r w:rsidRPr="00BF2147">
        <w:rPr>
          <w:rFonts w:ascii="Times New Roman" w:hAnsi="Times New Roman"/>
          <w:color w:val="000000"/>
          <w:sz w:val="24"/>
          <w:szCs w:val="24"/>
        </w:rPr>
        <w:t xml:space="preserve">ardından ürün </w:t>
      </w:r>
      <w:r>
        <w:rPr>
          <w:rFonts w:ascii="Times New Roman" w:hAnsi="Times New Roman"/>
          <w:color w:val="000000"/>
          <w:sz w:val="24"/>
          <w:szCs w:val="24"/>
        </w:rPr>
        <w:t>için önseri proje başlar. Cad- D</w:t>
      </w:r>
      <w:r w:rsidRPr="00BF2147">
        <w:rPr>
          <w:rFonts w:ascii="Times New Roman" w:hAnsi="Times New Roman"/>
          <w:color w:val="000000"/>
          <w:sz w:val="24"/>
          <w:szCs w:val="24"/>
        </w:rPr>
        <w:t xml:space="preserve">ata </w:t>
      </w:r>
      <w:r>
        <w:rPr>
          <w:rFonts w:ascii="Times New Roman" w:hAnsi="Times New Roman"/>
          <w:color w:val="000000"/>
          <w:sz w:val="24"/>
          <w:szCs w:val="24"/>
        </w:rPr>
        <w:t xml:space="preserve">Ar-Ge Departmanı ‘na proje yöneticisi </w:t>
      </w:r>
      <w:r w:rsidRPr="00BF2147">
        <w:rPr>
          <w:rFonts w:ascii="Times New Roman" w:hAnsi="Times New Roman"/>
          <w:color w:val="000000"/>
          <w:sz w:val="24"/>
          <w:szCs w:val="24"/>
        </w:rPr>
        <w:t>tarafından iletilir.</w:t>
      </w:r>
      <w:r>
        <w:rPr>
          <w:rFonts w:ascii="Times New Roman" w:hAnsi="Times New Roman"/>
          <w:color w:val="000000"/>
          <w:sz w:val="24"/>
          <w:szCs w:val="24"/>
        </w:rPr>
        <w:t xml:space="preserve"> </w:t>
      </w:r>
      <w:r w:rsidRPr="00BF2147">
        <w:rPr>
          <w:rFonts w:ascii="Times New Roman" w:hAnsi="Times New Roman"/>
          <w:color w:val="000000"/>
          <w:sz w:val="24"/>
          <w:szCs w:val="24"/>
        </w:rPr>
        <w:t>Önseri projenin yönetiminden, ürün kalit</w:t>
      </w:r>
      <w:r>
        <w:rPr>
          <w:rFonts w:ascii="Times New Roman" w:hAnsi="Times New Roman"/>
          <w:color w:val="000000"/>
          <w:sz w:val="24"/>
          <w:szCs w:val="24"/>
        </w:rPr>
        <w:t xml:space="preserve">e planlamasından ve ürün kalite </w:t>
      </w:r>
      <w:r w:rsidRPr="00BF2147">
        <w:rPr>
          <w:rFonts w:ascii="Times New Roman" w:hAnsi="Times New Roman"/>
          <w:color w:val="000000"/>
          <w:sz w:val="24"/>
          <w:szCs w:val="24"/>
        </w:rPr>
        <w:t xml:space="preserve">organizasyonunu sağlamaktan </w:t>
      </w:r>
      <w:r w:rsidR="00746B2A">
        <w:rPr>
          <w:rFonts w:ascii="Times New Roman" w:hAnsi="Times New Roman"/>
          <w:color w:val="000000"/>
          <w:sz w:val="24"/>
          <w:szCs w:val="24"/>
        </w:rPr>
        <w:t>kalite ve metodoloji</w:t>
      </w:r>
      <w:r w:rsidRPr="00BF2147">
        <w:rPr>
          <w:rFonts w:ascii="Times New Roman" w:hAnsi="Times New Roman"/>
          <w:color w:val="000000"/>
          <w:sz w:val="24"/>
          <w:szCs w:val="24"/>
        </w:rPr>
        <w:t xml:space="preserve"> sorumludur.</w:t>
      </w:r>
    </w:p>
    <w:p w:rsidR="00E60E6C" w:rsidRDefault="00E60E6C" w:rsidP="00E60E6C">
      <w:pPr>
        <w:widowControl/>
        <w:autoSpaceDE w:val="0"/>
        <w:autoSpaceDN w:val="0"/>
        <w:adjustRightInd w:val="0"/>
        <w:rPr>
          <w:rFonts w:ascii="Times New Roman" w:hAnsi="Times New Roman"/>
          <w:b/>
          <w:color w:val="000000"/>
          <w:sz w:val="22"/>
          <w:szCs w:val="22"/>
          <w:lang w:val="tr-TR"/>
        </w:rPr>
      </w:pPr>
    </w:p>
    <w:p w:rsidR="00051DEB" w:rsidRDefault="00051DEB" w:rsidP="00C51728">
      <w:pPr>
        <w:widowControl/>
        <w:numPr>
          <w:ilvl w:val="2"/>
          <w:numId w:val="4"/>
        </w:numPr>
        <w:autoSpaceDE w:val="0"/>
        <w:autoSpaceDN w:val="0"/>
        <w:adjustRightInd w:val="0"/>
        <w:rPr>
          <w:rFonts w:ascii="Times New Roman" w:hAnsi="Times New Roman"/>
          <w:b/>
          <w:bCs/>
          <w:color w:val="000000"/>
          <w:sz w:val="22"/>
          <w:szCs w:val="22"/>
        </w:rPr>
      </w:pPr>
      <w:r w:rsidRPr="00E60E6C">
        <w:rPr>
          <w:rFonts w:ascii="Times New Roman" w:hAnsi="Times New Roman"/>
          <w:b/>
          <w:color w:val="000000"/>
          <w:sz w:val="22"/>
          <w:szCs w:val="22"/>
          <w:lang w:val="tr-TR"/>
        </w:rPr>
        <w:t>KALIP :</w:t>
      </w:r>
    </w:p>
    <w:p w:rsidR="00051DEB" w:rsidRDefault="00051DEB" w:rsidP="00051DEB">
      <w:pPr>
        <w:shd w:val="clear" w:color="auto" w:fill="FFFFFF"/>
        <w:spacing w:before="51" w:line="250" w:lineRule="exact"/>
        <w:rPr>
          <w:rFonts w:ascii="Times New Roman" w:hAnsi="Times New Roman"/>
          <w:color w:val="000000"/>
          <w:sz w:val="24"/>
          <w:szCs w:val="24"/>
        </w:rPr>
      </w:pPr>
    </w:p>
    <w:p w:rsidR="00051DEB" w:rsidRPr="00BF2147" w:rsidRDefault="00051DEB" w:rsidP="00C51728">
      <w:pPr>
        <w:numPr>
          <w:ilvl w:val="0"/>
          <w:numId w:val="6"/>
        </w:numPr>
        <w:shd w:val="clear" w:color="auto" w:fill="FFFFFF"/>
        <w:spacing w:before="51" w:line="250" w:lineRule="exact"/>
        <w:jc w:val="both"/>
        <w:rPr>
          <w:rFonts w:ascii="Times New Roman" w:hAnsi="Times New Roman"/>
          <w:color w:val="000000"/>
          <w:sz w:val="24"/>
          <w:szCs w:val="24"/>
        </w:rPr>
      </w:pPr>
      <w:r w:rsidRPr="00BF2147">
        <w:rPr>
          <w:rFonts w:ascii="Times New Roman" w:hAnsi="Times New Roman"/>
          <w:color w:val="000000"/>
          <w:sz w:val="24"/>
          <w:szCs w:val="24"/>
        </w:rPr>
        <w:t>Kalıp tasarımı</w:t>
      </w:r>
      <w:r>
        <w:rPr>
          <w:rFonts w:ascii="Times New Roman" w:hAnsi="Times New Roman"/>
          <w:color w:val="000000"/>
          <w:sz w:val="24"/>
          <w:szCs w:val="24"/>
        </w:rPr>
        <w:t xml:space="preserve"> Ar-Ge Departmanı</w:t>
      </w:r>
      <w:r w:rsidRPr="00BF2147">
        <w:rPr>
          <w:rFonts w:ascii="Times New Roman" w:hAnsi="Times New Roman"/>
          <w:color w:val="000000"/>
          <w:sz w:val="24"/>
          <w:szCs w:val="24"/>
        </w:rPr>
        <w:t xml:space="preserve"> tarafından yapılır. Tasarım aşamasında elde edilen</w:t>
      </w:r>
      <w:r>
        <w:rPr>
          <w:rFonts w:ascii="Times New Roman" w:hAnsi="Times New Roman"/>
          <w:color w:val="000000"/>
          <w:sz w:val="24"/>
          <w:szCs w:val="24"/>
        </w:rPr>
        <w:t xml:space="preserve"> </w:t>
      </w:r>
      <w:r w:rsidR="005051A1">
        <w:rPr>
          <w:rFonts w:ascii="Times New Roman" w:hAnsi="Times New Roman"/>
          <w:color w:val="000000"/>
          <w:sz w:val="24"/>
          <w:szCs w:val="24"/>
        </w:rPr>
        <w:t>değerlendirmelerden sonra Prototip veya Önseri</w:t>
      </w:r>
      <w:r w:rsidRPr="00BF2147">
        <w:rPr>
          <w:rFonts w:ascii="Times New Roman" w:hAnsi="Times New Roman"/>
          <w:color w:val="000000"/>
          <w:sz w:val="24"/>
          <w:szCs w:val="24"/>
        </w:rPr>
        <w:t xml:space="preserve"> FMEA hazırlanır. FMEA toplantı organizasyonu </w:t>
      </w:r>
      <w:r w:rsidR="005051A1">
        <w:rPr>
          <w:rFonts w:ascii="Times New Roman" w:hAnsi="Times New Roman"/>
          <w:b/>
          <w:color w:val="0070C0"/>
          <w:sz w:val="24"/>
          <w:szCs w:val="24"/>
        </w:rPr>
        <w:t>Toplam Kalite Teknik Parça Sorumlusu</w:t>
      </w:r>
      <w:r w:rsidRPr="00D51F22">
        <w:rPr>
          <w:rFonts w:ascii="Times New Roman" w:hAnsi="Times New Roman"/>
          <w:b/>
          <w:color w:val="FF0000"/>
          <w:sz w:val="24"/>
          <w:szCs w:val="24"/>
        </w:rPr>
        <w:t xml:space="preserve"> </w:t>
      </w:r>
      <w:r w:rsidRPr="00E60E6C">
        <w:rPr>
          <w:rFonts w:ascii="Times New Roman" w:hAnsi="Times New Roman"/>
          <w:sz w:val="24"/>
          <w:szCs w:val="24"/>
        </w:rPr>
        <w:t>tarafından</w:t>
      </w:r>
      <w:r w:rsidRPr="00BF2147">
        <w:rPr>
          <w:rFonts w:ascii="Times New Roman" w:hAnsi="Times New Roman"/>
          <w:color w:val="000000"/>
          <w:sz w:val="24"/>
          <w:szCs w:val="24"/>
        </w:rPr>
        <w:t xml:space="preserve"> yapılır, FMEA çalışmasını raporlamak ise </w:t>
      </w:r>
      <w:r w:rsidR="005051A1">
        <w:rPr>
          <w:rFonts w:ascii="Times New Roman" w:hAnsi="Times New Roman"/>
          <w:b/>
          <w:color w:val="0070C0"/>
          <w:sz w:val="24"/>
          <w:szCs w:val="24"/>
        </w:rPr>
        <w:t>Toplam Kalite ve Metadoloji</w:t>
      </w:r>
      <w:r w:rsidRPr="00E60E6C">
        <w:rPr>
          <w:rFonts w:ascii="Times New Roman" w:hAnsi="Times New Roman"/>
          <w:b/>
          <w:color w:val="0070C0"/>
          <w:sz w:val="24"/>
          <w:szCs w:val="24"/>
        </w:rPr>
        <w:t xml:space="preserve"> Departmanı</w:t>
      </w:r>
      <w:r>
        <w:rPr>
          <w:rFonts w:ascii="Times New Roman" w:hAnsi="Times New Roman"/>
          <w:color w:val="000000"/>
          <w:sz w:val="24"/>
          <w:szCs w:val="24"/>
        </w:rPr>
        <w:t xml:space="preserve"> </w:t>
      </w:r>
      <w:r w:rsidRPr="00BF2147">
        <w:rPr>
          <w:rFonts w:ascii="Times New Roman" w:hAnsi="Times New Roman"/>
          <w:color w:val="000000"/>
          <w:sz w:val="24"/>
          <w:szCs w:val="24"/>
        </w:rPr>
        <w:t>’</w:t>
      </w:r>
      <w:r>
        <w:rPr>
          <w:rFonts w:ascii="Times New Roman" w:hAnsi="Times New Roman"/>
          <w:color w:val="000000"/>
          <w:sz w:val="24"/>
          <w:szCs w:val="24"/>
        </w:rPr>
        <w:t>n</w:t>
      </w:r>
      <w:r w:rsidRPr="00BF2147">
        <w:rPr>
          <w:rFonts w:ascii="Times New Roman" w:hAnsi="Times New Roman"/>
          <w:color w:val="000000"/>
          <w:sz w:val="24"/>
          <w:szCs w:val="24"/>
        </w:rPr>
        <w:t>ın sorumluluğundadır.</w:t>
      </w:r>
    </w:p>
    <w:p w:rsidR="00E60E6C" w:rsidRDefault="00051DEB" w:rsidP="00C51728">
      <w:pPr>
        <w:numPr>
          <w:ilvl w:val="0"/>
          <w:numId w:val="6"/>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z w:val="24"/>
          <w:szCs w:val="24"/>
        </w:rPr>
        <w:t xml:space="preserve"> FMEA iç</w:t>
      </w:r>
      <w:r w:rsidR="00E60E6C">
        <w:rPr>
          <w:rFonts w:ascii="Times New Roman" w:hAnsi="Times New Roman"/>
          <w:color w:val="000000"/>
          <w:sz w:val="24"/>
          <w:szCs w:val="24"/>
        </w:rPr>
        <w:t xml:space="preserve">in risk değeri yüksek unsurlar </w:t>
      </w:r>
      <w:r w:rsidR="00E60E6C" w:rsidRPr="00E60E6C">
        <w:rPr>
          <w:rFonts w:ascii="Times New Roman" w:hAnsi="Times New Roman"/>
          <w:b/>
          <w:color w:val="0070C0"/>
          <w:sz w:val="24"/>
          <w:szCs w:val="24"/>
        </w:rPr>
        <w:t xml:space="preserve">Proje </w:t>
      </w:r>
      <w:r w:rsidR="00796B83">
        <w:rPr>
          <w:rFonts w:ascii="Times New Roman" w:hAnsi="Times New Roman"/>
          <w:b/>
          <w:color w:val="0070C0"/>
          <w:sz w:val="24"/>
          <w:szCs w:val="24"/>
        </w:rPr>
        <w:t xml:space="preserve">Sorumlusu </w:t>
      </w:r>
      <w:r w:rsidRPr="00BF2147">
        <w:rPr>
          <w:rFonts w:ascii="Times New Roman" w:hAnsi="Times New Roman"/>
          <w:color w:val="000000"/>
          <w:sz w:val="24"/>
          <w:szCs w:val="24"/>
        </w:rPr>
        <w:t xml:space="preserve">tarafından müşteriye iletilir. </w:t>
      </w:r>
    </w:p>
    <w:p w:rsidR="00051DEB" w:rsidRPr="000316EC" w:rsidRDefault="00051DEB" w:rsidP="00C51728">
      <w:pPr>
        <w:numPr>
          <w:ilvl w:val="0"/>
          <w:numId w:val="6"/>
        </w:numPr>
        <w:shd w:val="clear" w:color="auto" w:fill="FFFFFF"/>
        <w:spacing w:before="254" w:line="241" w:lineRule="exact"/>
        <w:jc w:val="both"/>
        <w:rPr>
          <w:rFonts w:ascii="Times New Roman" w:hAnsi="Times New Roman"/>
          <w:color w:val="000000"/>
          <w:sz w:val="24"/>
          <w:szCs w:val="24"/>
          <w:lang w:val="tr-TR"/>
        </w:rPr>
      </w:pPr>
      <w:r w:rsidRPr="00BF2147">
        <w:rPr>
          <w:rFonts w:ascii="Times New Roman" w:hAnsi="Times New Roman"/>
          <w:color w:val="000000"/>
          <w:sz w:val="24"/>
          <w:szCs w:val="24"/>
        </w:rPr>
        <w:t xml:space="preserve">Risk değeri yüksek unsurlar için dizayn değişikliği talep edilmesi halinde; </w:t>
      </w:r>
      <w:r w:rsidR="005051A1">
        <w:rPr>
          <w:rFonts w:ascii="Times New Roman" w:hAnsi="Times New Roman"/>
          <w:color w:val="000000"/>
          <w:sz w:val="24"/>
          <w:szCs w:val="24"/>
        </w:rPr>
        <w:t>Mühendislik Değişiklik Formu</w:t>
      </w:r>
      <w:r w:rsidR="00E60E6C">
        <w:rPr>
          <w:rFonts w:ascii="Times New Roman" w:hAnsi="Times New Roman"/>
          <w:color w:val="000000"/>
          <w:sz w:val="24"/>
          <w:szCs w:val="24"/>
        </w:rPr>
        <w:t xml:space="preserve"> </w:t>
      </w:r>
      <w:r w:rsidRPr="00E60E6C">
        <w:rPr>
          <w:rFonts w:ascii="Times New Roman" w:hAnsi="Times New Roman"/>
          <w:color w:val="000000"/>
          <w:sz w:val="24"/>
          <w:szCs w:val="24"/>
          <w:lang w:val="tr-TR"/>
        </w:rPr>
        <w:t xml:space="preserve">referans alınarak müşteriden onay alınır. Değişikliğin onaylanmaması halinde kalıp tasarımı </w:t>
      </w:r>
      <w:r w:rsidRPr="00E60E6C">
        <w:rPr>
          <w:rFonts w:ascii="Times New Roman" w:hAnsi="Times New Roman"/>
          <w:b/>
          <w:color w:val="0070C0"/>
          <w:sz w:val="24"/>
          <w:szCs w:val="24"/>
          <w:lang w:val="tr-TR"/>
        </w:rPr>
        <w:t>Ar-Ge Departmanı</w:t>
      </w:r>
      <w:r w:rsidRPr="00E60E6C">
        <w:rPr>
          <w:rFonts w:ascii="Times New Roman" w:hAnsi="Times New Roman"/>
          <w:color w:val="000000"/>
          <w:sz w:val="24"/>
          <w:szCs w:val="24"/>
          <w:lang w:val="tr-TR"/>
        </w:rPr>
        <w:t xml:space="preserve"> tarafından gözden geçirilerek risk değeri (RPN) düşürülür.</w:t>
      </w:r>
    </w:p>
    <w:p w:rsidR="002317A3" w:rsidRPr="000316EC" w:rsidRDefault="002317A3" w:rsidP="00C51728">
      <w:pPr>
        <w:numPr>
          <w:ilvl w:val="0"/>
          <w:numId w:val="6"/>
        </w:numPr>
        <w:shd w:val="clear" w:color="auto" w:fill="FFFFFF"/>
        <w:spacing w:before="254" w:line="241" w:lineRule="exact"/>
        <w:jc w:val="both"/>
        <w:rPr>
          <w:rFonts w:ascii="Times New Roman" w:hAnsi="Times New Roman"/>
          <w:color w:val="000000"/>
          <w:sz w:val="24"/>
          <w:szCs w:val="24"/>
          <w:lang w:val="tr-TR"/>
        </w:rPr>
      </w:pPr>
      <w:r>
        <w:rPr>
          <w:rFonts w:ascii="Times New Roman" w:hAnsi="Times New Roman"/>
          <w:color w:val="000000"/>
          <w:sz w:val="24"/>
          <w:szCs w:val="24"/>
          <w:lang w:val="tr-TR"/>
        </w:rPr>
        <w:t xml:space="preserve">Tedarikçi tarafından imal edilen kalıpların, tedarikçi tarafından kontrol edildiğine dair, kalıp </w:t>
      </w:r>
      <w:r>
        <w:rPr>
          <w:rFonts w:ascii="Times New Roman" w:hAnsi="Times New Roman"/>
          <w:color w:val="000000"/>
          <w:sz w:val="24"/>
          <w:szCs w:val="24"/>
          <w:lang w:val="tr-TR"/>
        </w:rPr>
        <w:lastRenderedPageBreak/>
        <w:t>final kontrol formu talep edilir.</w:t>
      </w:r>
    </w:p>
    <w:p w:rsidR="00051DEB" w:rsidRPr="000316EC" w:rsidRDefault="005051A1" w:rsidP="00C51728">
      <w:pPr>
        <w:numPr>
          <w:ilvl w:val="0"/>
          <w:numId w:val="6"/>
        </w:numPr>
        <w:shd w:val="clear" w:color="auto" w:fill="FFFFFF"/>
        <w:spacing w:before="254" w:line="241" w:lineRule="exact"/>
        <w:rPr>
          <w:rFonts w:ascii="Times New Roman" w:hAnsi="Times New Roman"/>
          <w:color w:val="000000"/>
          <w:sz w:val="24"/>
          <w:szCs w:val="24"/>
          <w:lang w:val="tr-TR"/>
        </w:rPr>
      </w:pPr>
      <w:r w:rsidRPr="000316EC">
        <w:rPr>
          <w:rFonts w:ascii="Times New Roman" w:hAnsi="Times New Roman"/>
          <w:color w:val="000000"/>
          <w:sz w:val="24"/>
          <w:szCs w:val="24"/>
          <w:lang w:val="tr-TR"/>
        </w:rPr>
        <w:t>Ar-Ge ve Metod</w:t>
      </w:r>
      <w:r w:rsidR="00051DEB" w:rsidRPr="000316EC">
        <w:rPr>
          <w:rFonts w:ascii="Times New Roman" w:hAnsi="Times New Roman"/>
          <w:color w:val="000000"/>
          <w:sz w:val="24"/>
          <w:szCs w:val="24"/>
          <w:lang w:val="tr-TR"/>
        </w:rPr>
        <w:t xml:space="preserve"> bölümü tarafından ürün özellikleri ve kapasite planına göre makine - kalıp eşleştirmesi yapılır</w:t>
      </w:r>
    </w:p>
    <w:p w:rsidR="00051DEB" w:rsidRPr="000316EC" w:rsidRDefault="00051DEB" w:rsidP="00C51728">
      <w:pPr>
        <w:numPr>
          <w:ilvl w:val="0"/>
          <w:numId w:val="6"/>
        </w:numPr>
        <w:shd w:val="clear" w:color="auto" w:fill="FFFFFF"/>
        <w:spacing w:before="254" w:line="241" w:lineRule="exact"/>
        <w:rPr>
          <w:rFonts w:ascii="Times New Roman" w:hAnsi="Times New Roman"/>
          <w:color w:val="000000"/>
          <w:sz w:val="24"/>
          <w:szCs w:val="24"/>
          <w:lang w:val="tr-TR"/>
        </w:rPr>
      </w:pPr>
      <w:r w:rsidRPr="000316EC">
        <w:rPr>
          <w:rFonts w:ascii="Times New Roman" w:hAnsi="Times New Roman"/>
          <w:color w:val="000000"/>
          <w:sz w:val="24"/>
          <w:szCs w:val="24"/>
          <w:lang w:val="tr-TR"/>
        </w:rPr>
        <w:t>Müşteri talep etmesi halinde kalıp kodları müşterinin verdiği şekilde kullanılır.</w:t>
      </w:r>
    </w:p>
    <w:p w:rsidR="00E75F2A" w:rsidRPr="000316EC" w:rsidRDefault="00051DEB" w:rsidP="00C51728">
      <w:pPr>
        <w:widowControl/>
        <w:numPr>
          <w:ilvl w:val="0"/>
          <w:numId w:val="6"/>
        </w:numPr>
        <w:shd w:val="clear" w:color="auto" w:fill="FFFFFF"/>
        <w:autoSpaceDE w:val="0"/>
        <w:autoSpaceDN w:val="0"/>
        <w:adjustRightInd w:val="0"/>
        <w:spacing w:before="254" w:line="241" w:lineRule="exact"/>
        <w:rPr>
          <w:rFonts w:ascii="Times New Roman" w:hAnsi="Times New Roman"/>
          <w:bCs/>
          <w:color w:val="000000"/>
          <w:sz w:val="28"/>
          <w:szCs w:val="28"/>
          <w:lang w:val="tr-TR"/>
        </w:rPr>
      </w:pPr>
      <w:r w:rsidRPr="000316EC">
        <w:rPr>
          <w:rFonts w:ascii="Times New Roman" w:hAnsi="Times New Roman"/>
          <w:color w:val="000000"/>
          <w:sz w:val="24"/>
          <w:szCs w:val="24"/>
          <w:lang w:val="tr-TR"/>
        </w:rPr>
        <w:t xml:space="preserve">Talep edilmesi halinde </w:t>
      </w:r>
      <w:r w:rsidR="005051A1" w:rsidRPr="000316EC">
        <w:rPr>
          <w:rFonts w:ascii="Times New Roman" w:hAnsi="Times New Roman"/>
          <w:color w:val="000000"/>
          <w:sz w:val="24"/>
          <w:szCs w:val="24"/>
          <w:lang w:val="tr-TR"/>
        </w:rPr>
        <w:t xml:space="preserve">yapılan </w:t>
      </w:r>
      <w:r w:rsidRPr="000316EC">
        <w:rPr>
          <w:rFonts w:ascii="Times New Roman" w:hAnsi="Times New Roman"/>
          <w:color w:val="000000"/>
          <w:sz w:val="24"/>
          <w:szCs w:val="24"/>
          <w:lang w:val="tr-TR"/>
        </w:rPr>
        <w:t>FMEA müşteri değerlendirmesine sunulur ve müşteri onayı alınır.</w:t>
      </w:r>
    </w:p>
    <w:p w:rsidR="00E75F2A" w:rsidRPr="000316EC" w:rsidRDefault="00E75F2A" w:rsidP="00E75F2A">
      <w:pPr>
        <w:widowControl/>
        <w:autoSpaceDE w:val="0"/>
        <w:autoSpaceDN w:val="0"/>
        <w:adjustRightInd w:val="0"/>
        <w:rPr>
          <w:rFonts w:ascii="Times New Roman" w:hAnsi="Times New Roman"/>
          <w:bCs/>
          <w:color w:val="000000"/>
          <w:sz w:val="28"/>
          <w:szCs w:val="28"/>
          <w:lang w:val="tr-TR"/>
        </w:rPr>
      </w:pPr>
    </w:p>
    <w:p w:rsidR="00051DEB" w:rsidRPr="00D51F22" w:rsidRDefault="00796B83" w:rsidP="00796B83">
      <w:pPr>
        <w:widowControl/>
        <w:autoSpaceDE w:val="0"/>
        <w:autoSpaceDN w:val="0"/>
        <w:adjustRightInd w:val="0"/>
        <w:rPr>
          <w:rFonts w:ascii="Times New Roman" w:hAnsi="Times New Roman"/>
          <w:bCs/>
          <w:color w:val="000000"/>
          <w:sz w:val="28"/>
          <w:szCs w:val="28"/>
        </w:rPr>
      </w:pPr>
      <w:r>
        <w:rPr>
          <w:rFonts w:ascii="Times New Roman" w:hAnsi="Times New Roman"/>
          <w:b/>
          <w:color w:val="000000"/>
          <w:sz w:val="22"/>
          <w:szCs w:val="22"/>
          <w:lang w:val="tr-TR"/>
        </w:rPr>
        <w:t xml:space="preserve">     2.1.2.  </w:t>
      </w:r>
      <w:r w:rsidR="00051DEB" w:rsidRPr="00E75F2A">
        <w:rPr>
          <w:rFonts w:ascii="Times New Roman" w:hAnsi="Times New Roman"/>
          <w:b/>
          <w:color w:val="000000"/>
          <w:sz w:val="22"/>
          <w:szCs w:val="22"/>
          <w:lang w:val="tr-TR"/>
        </w:rPr>
        <w:t>ÖNSERİ PROJE ZAMAN PLANI</w:t>
      </w:r>
      <w:r w:rsidR="00E75F2A">
        <w:rPr>
          <w:rFonts w:ascii="Times New Roman" w:hAnsi="Times New Roman"/>
          <w:b/>
          <w:color w:val="000000"/>
          <w:sz w:val="22"/>
          <w:szCs w:val="22"/>
          <w:lang w:val="tr-TR"/>
        </w:rPr>
        <w:t xml:space="preserve"> </w:t>
      </w:r>
      <w:r w:rsidR="00051DEB" w:rsidRPr="00E75F2A">
        <w:rPr>
          <w:rFonts w:ascii="Times New Roman" w:hAnsi="Times New Roman"/>
          <w:b/>
          <w:color w:val="000000"/>
          <w:sz w:val="22"/>
          <w:szCs w:val="22"/>
          <w:lang w:val="tr-TR"/>
        </w:rPr>
        <w:t>:</w:t>
      </w:r>
    </w:p>
    <w:p w:rsidR="00724A13" w:rsidRDefault="005051A1" w:rsidP="005051A1">
      <w:pPr>
        <w:shd w:val="clear" w:color="auto" w:fill="FFFFFF"/>
        <w:spacing w:before="254" w:line="241" w:lineRule="exact"/>
        <w:ind w:left="720"/>
        <w:rPr>
          <w:rFonts w:ascii="Times New Roman" w:hAnsi="Times New Roman"/>
          <w:color w:val="000000"/>
          <w:sz w:val="24"/>
          <w:szCs w:val="24"/>
        </w:rPr>
      </w:pPr>
      <w:r>
        <w:rPr>
          <w:rFonts w:ascii="Times New Roman" w:hAnsi="Times New Roman"/>
          <w:color w:val="000000"/>
          <w:sz w:val="24"/>
          <w:szCs w:val="24"/>
        </w:rPr>
        <w:t xml:space="preserve">   </w:t>
      </w:r>
      <w:r w:rsidR="00051DEB" w:rsidRPr="00BF2147">
        <w:rPr>
          <w:rFonts w:ascii="Times New Roman" w:hAnsi="Times New Roman"/>
          <w:color w:val="000000"/>
          <w:sz w:val="24"/>
          <w:szCs w:val="24"/>
        </w:rPr>
        <w:t>Proje zaman planı</w:t>
      </w:r>
      <w:r>
        <w:rPr>
          <w:rFonts w:ascii="Times New Roman" w:hAnsi="Times New Roman"/>
          <w:color w:val="000000"/>
          <w:sz w:val="24"/>
          <w:szCs w:val="24"/>
        </w:rPr>
        <w:t>(APQP)</w:t>
      </w:r>
      <w:r w:rsidR="00051DEB" w:rsidRPr="00BF2147">
        <w:rPr>
          <w:rFonts w:ascii="Times New Roman" w:hAnsi="Times New Roman"/>
          <w:color w:val="000000"/>
          <w:sz w:val="24"/>
          <w:szCs w:val="24"/>
        </w:rPr>
        <w:t xml:space="preserve"> </w:t>
      </w:r>
      <w:r w:rsidR="00051DEB" w:rsidRPr="00724A13">
        <w:rPr>
          <w:rFonts w:ascii="Times New Roman" w:hAnsi="Times New Roman"/>
          <w:b/>
          <w:color w:val="0070C0"/>
          <w:sz w:val="24"/>
          <w:szCs w:val="24"/>
        </w:rPr>
        <w:t xml:space="preserve">Proje </w:t>
      </w:r>
      <w:r>
        <w:rPr>
          <w:rFonts w:ascii="Times New Roman" w:hAnsi="Times New Roman"/>
          <w:b/>
          <w:color w:val="0070C0"/>
          <w:sz w:val="24"/>
          <w:szCs w:val="24"/>
        </w:rPr>
        <w:t>Yöneticisi</w:t>
      </w:r>
      <w:r w:rsidR="00051DEB" w:rsidRPr="00BF2147">
        <w:rPr>
          <w:rFonts w:ascii="Times New Roman" w:hAnsi="Times New Roman"/>
          <w:color w:val="000000"/>
          <w:sz w:val="24"/>
          <w:szCs w:val="24"/>
        </w:rPr>
        <w:t xml:space="preserve"> tarafından ilgili tüm departman pla</w:t>
      </w:r>
      <w:r w:rsidR="00724A13">
        <w:rPr>
          <w:rFonts w:ascii="Times New Roman" w:hAnsi="Times New Roman"/>
          <w:color w:val="000000"/>
          <w:sz w:val="24"/>
          <w:szCs w:val="24"/>
        </w:rPr>
        <w:t>nları doğrultusunda</w:t>
      </w:r>
      <w:r>
        <w:rPr>
          <w:rFonts w:ascii="Times New Roman" w:hAnsi="Times New Roman"/>
          <w:color w:val="000000"/>
          <w:sz w:val="24"/>
          <w:szCs w:val="24"/>
        </w:rPr>
        <w:t xml:space="preserve">  </w:t>
      </w:r>
      <w:r w:rsidR="00724A13">
        <w:rPr>
          <w:rFonts w:ascii="Times New Roman" w:hAnsi="Times New Roman"/>
          <w:color w:val="000000"/>
          <w:sz w:val="24"/>
          <w:szCs w:val="24"/>
        </w:rPr>
        <w:t xml:space="preserve">hazırlanır. </w:t>
      </w:r>
      <w:r w:rsidR="00051DEB" w:rsidRPr="00BF2147">
        <w:rPr>
          <w:rFonts w:ascii="Times New Roman" w:hAnsi="Times New Roman"/>
          <w:color w:val="000000"/>
          <w:sz w:val="24"/>
          <w:szCs w:val="24"/>
        </w:rPr>
        <w:t>Proje Zaman planının aşağıdaki unsurları içermesi önerilir;</w:t>
      </w:r>
    </w:p>
    <w:p w:rsidR="00724A13" w:rsidRDefault="00724A13" w:rsidP="00724A13">
      <w:pPr>
        <w:autoSpaceDE w:val="0"/>
        <w:autoSpaceDN w:val="0"/>
        <w:adjustRightInd w:val="0"/>
        <w:rPr>
          <w:rFonts w:ascii="Times New Roman" w:hAnsi="Times New Roman"/>
          <w:color w:val="000000"/>
          <w:sz w:val="24"/>
          <w:szCs w:val="24"/>
          <w:lang w:val="tr-TR"/>
        </w:rPr>
      </w:pP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Müşteri Adı</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Parça İsimleri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Müşteri İlgili sorumlular listesi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Özler ilgili sorumlular listesi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Revizyon Tarihi- Numarası</w:t>
      </w:r>
    </w:p>
    <w:p w:rsidR="00051DEB" w:rsidRPr="00BF2147" w:rsidRDefault="00051DEB" w:rsidP="00C51728">
      <w:pPr>
        <w:numPr>
          <w:ilvl w:val="0"/>
          <w:numId w:val="3"/>
        </w:numPr>
        <w:autoSpaceDE w:val="0"/>
        <w:autoSpaceDN w:val="0"/>
        <w:adjustRightInd w:val="0"/>
        <w:rPr>
          <w:rFonts w:ascii="Times New Roman" w:hAnsi="Times New Roman"/>
          <w:color w:val="000000"/>
          <w:sz w:val="24"/>
          <w:szCs w:val="24"/>
        </w:rPr>
      </w:pPr>
      <w:r w:rsidRPr="00724A13">
        <w:rPr>
          <w:rFonts w:ascii="Times New Roman" w:hAnsi="Times New Roman"/>
          <w:color w:val="000000"/>
          <w:sz w:val="24"/>
          <w:szCs w:val="24"/>
          <w:lang w:val="tr-TR"/>
        </w:rPr>
        <w:t xml:space="preserve">Proje zaman planı aylık olarak ilgili departmanlara ve talebi halinde müşteriye raporlanır. Zaman </w:t>
      </w:r>
      <w:r w:rsidRPr="00BF2147">
        <w:rPr>
          <w:rFonts w:ascii="Times New Roman" w:hAnsi="Times New Roman"/>
          <w:color w:val="000000"/>
          <w:sz w:val="24"/>
          <w:szCs w:val="24"/>
        </w:rPr>
        <w:t>planının bir kopyası proje dosyasında saklanır.</w:t>
      </w:r>
    </w:p>
    <w:p w:rsidR="00051DEB" w:rsidRPr="009A6616" w:rsidRDefault="009A6616" w:rsidP="00051DEB">
      <w:pPr>
        <w:shd w:val="clear" w:color="auto" w:fill="FFFFFF"/>
        <w:spacing w:before="288"/>
        <w:rPr>
          <w:rFonts w:ascii="Times New Roman" w:hAnsi="Times New Roman"/>
          <w:b/>
          <w:sz w:val="22"/>
          <w:szCs w:val="22"/>
        </w:rPr>
      </w:pPr>
      <w:r>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2</w:t>
      </w:r>
      <w:r w:rsidRPr="009A6616">
        <w:rPr>
          <w:rFonts w:ascii="Times New Roman" w:hAnsi="Times New Roman"/>
          <w:b/>
          <w:bCs/>
          <w:color w:val="000000"/>
          <w:sz w:val="22"/>
          <w:szCs w:val="22"/>
        </w:rPr>
        <w:t>.1</w:t>
      </w:r>
      <w:r w:rsidR="00051DEB" w:rsidRPr="009A6616">
        <w:rPr>
          <w:rFonts w:ascii="Times New Roman" w:hAnsi="Times New Roman"/>
          <w:b/>
          <w:bCs/>
          <w:color w:val="000000"/>
          <w:sz w:val="22"/>
          <w:szCs w:val="22"/>
        </w:rPr>
        <w:t>.3</w:t>
      </w:r>
      <w:r w:rsidRPr="009A6616">
        <w:rPr>
          <w:rFonts w:ascii="Times New Roman" w:hAnsi="Times New Roman"/>
          <w:b/>
          <w:bCs/>
          <w:color w:val="000000"/>
          <w:sz w:val="22"/>
          <w:szCs w:val="22"/>
        </w:rPr>
        <w:t>.</w:t>
      </w:r>
      <w:r>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HAMMADDE ONAYI</w:t>
      </w:r>
      <w:r w:rsidR="009E0F7D">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w:t>
      </w:r>
    </w:p>
    <w:p w:rsidR="00051DEB"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z w:val="24"/>
          <w:szCs w:val="24"/>
        </w:rPr>
        <w:t>Müşteriden temin edilen ürün özellikleri</w:t>
      </w:r>
      <w:r>
        <w:rPr>
          <w:rFonts w:ascii="Times New Roman" w:hAnsi="Times New Roman"/>
          <w:color w:val="000000"/>
          <w:sz w:val="24"/>
          <w:szCs w:val="24"/>
        </w:rPr>
        <w:t xml:space="preserve"> - Cad Data veya Teknik R</w:t>
      </w:r>
      <w:r w:rsidRPr="00BF2147">
        <w:rPr>
          <w:rFonts w:ascii="Times New Roman" w:hAnsi="Times New Roman"/>
          <w:color w:val="000000"/>
          <w:sz w:val="24"/>
          <w:szCs w:val="24"/>
        </w:rPr>
        <w:t>esimler doğrultusunda ürün için uygun</w:t>
      </w:r>
      <w:r>
        <w:rPr>
          <w:rFonts w:ascii="Times New Roman" w:hAnsi="Times New Roman"/>
          <w:color w:val="000000"/>
          <w:sz w:val="24"/>
          <w:szCs w:val="24"/>
        </w:rPr>
        <w:t xml:space="preserve"> </w:t>
      </w:r>
      <w:r w:rsidRPr="00BF2147">
        <w:rPr>
          <w:rFonts w:ascii="Times New Roman" w:hAnsi="Times New Roman"/>
          <w:color w:val="000000"/>
          <w:sz w:val="24"/>
          <w:szCs w:val="24"/>
        </w:rPr>
        <w:t>hammadde, tedarikçilerden temin edilen hammadde spektleri doğrultusunda belirlenir.</w:t>
      </w:r>
      <w:r>
        <w:rPr>
          <w:rFonts w:ascii="Times New Roman" w:hAnsi="Times New Roman"/>
          <w:color w:val="000000"/>
          <w:sz w:val="24"/>
          <w:szCs w:val="24"/>
        </w:rPr>
        <w:t xml:space="preserve"> </w:t>
      </w:r>
    </w:p>
    <w:p w:rsidR="00051DEB" w:rsidRPr="005263D4"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pacing w:val="-3"/>
          <w:sz w:val="24"/>
          <w:szCs w:val="24"/>
        </w:rPr>
        <w:t>Müşteriye ait “onaylı hammadde listesi” mevcut ise referans alınır.</w:t>
      </w:r>
    </w:p>
    <w:p w:rsidR="00051DEB"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z w:val="24"/>
          <w:szCs w:val="24"/>
        </w:rPr>
        <w:t>Hamma</w:t>
      </w:r>
      <w:r w:rsidR="00C8422C">
        <w:rPr>
          <w:rFonts w:ascii="Times New Roman" w:hAnsi="Times New Roman"/>
          <w:color w:val="000000"/>
          <w:sz w:val="24"/>
          <w:szCs w:val="24"/>
        </w:rPr>
        <w:t>dde onayı için gerekli belgeler</w:t>
      </w:r>
      <w:r w:rsidRPr="00BF2147">
        <w:rPr>
          <w:rFonts w:ascii="Times New Roman" w:hAnsi="Times New Roman"/>
          <w:color w:val="000000"/>
          <w:sz w:val="24"/>
          <w:szCs w:val="24"/>
        </w:rPr>
        <w:t xml:space="preserve">/bilgiler müşteriden proje yöneticisi tarafından temin edilir. </w:t>
      </w:r>
      <w:r w:rsidRPr="00BF2147">
        <w:rPr>
          <w:rFonts w:ascii="Times New Roman" w:hAnsi="Times New Roman"/>
          <w:color w:val="000000"/>
          <w:spacing w:val="-3"/>
          <w:sz w:val="24"/>
          <w:szCs w:val="24"/>
        </w:rPr>
        <w:t>Gerekli testler tesis bünyesinde</w:t>
      </w:r>
      <w:r w:rsidR="00C8422C">
        <w:rPr>
          <w:rFonts w:ascii="Times New Roman" w:hAnsi="Times New Roman"/>
          <w:color w:val="000000"/>
          <w:spacing w:val="-3"/>
          <w:sz w:val="24"/>
          <w:szCs w:val="24"/>
        </w:rPr>
        <w:t>/</w:t>
      </w:r>
      <w:r w:rsidRPr="00BF2147">
        <w:rPr>
          <w:rFonts w:ascii="Times New Roman" w:hAnsi="Times New Roman"/>
          <w:color w:val="000000"/>
          <w:spacing w:val="-3"/>
          <w:sz w:val="24"/>
          <w:szCs w:val="24"/>
        </w:rPr>
        <w:t xml:space="preserve">dışında yaptırılarak, test sonuçları ve talep edilen belgeler onay için </w:t>
      </w:r>
      <w:r w:rsidRPr="00BF2147">
        <w:rPr>
          <w:rFonts w:ascii="Times New Roman" w:hAnsi="Times New Roman"/>
          <w:color w:val="000000"/>
          <w:sz w:val="24"/>
          <w:szCs w:val="24"/>
        </w:rPr>
        <w:t>müşteriye gönderilir.</w:t>
      </w:r>
    </w:p>
    <w:p w:rsidR="00051DEB" w:rsidRPr="00BF2147" w:rsidRDefault="00051DEB" w:rsidP="00C51728">
      <w:pPr>
        <w:numPr>
          <w:ilvl w:val="0"/>
          <w:numId w:val="7"/>
        </w:numPr>
        <w:shd w:val="clear" w:color="auto" w:fill="FFFFFF"/>
        <w:spacing w:before="254" w:line="241" w:lineRule="exact"/>
        <w:jc w:val="both"/>
        <w:rPr>
          <w:rFonts w:ascii="Times New Roman" w:hAnsi="Times New Roman"/>
          <w:sz w:val="24"/>
          <w:szCs w:val="24"/>
        </w:rPr>
      </w:pPr>
      <w:r w:rsidRPr="00BF2147">
        <w:rPr>
          <w:rFonts w:ascii="Times New Roman" w:hAnsi="Times New Roman"/>
          <w:color w:val="000000"/>
          <w:spacing w:val="-4"/>
          <w:sz w:val="24"/>
          <w:szCs w:val="24"/>
        </w:rPr>
        <w:t>Müşteri değerlendirmesi ardından yazılı onay pr</w:t>
      </w:r>
      <w:r w:rsidR="00C8422C">
        <w:rPr>
          <w:rFonts w:ascii="Times New Roman" w:hAnsi="Times New Roman"/>
          <w:color w:val="000000"/>
          <w:spacing w:val="-4"/>
          <w:sz w:val="24"/>
          <w:szCs w:val="24"/>
        </w:rPr>
        <w:t>oje ürün dosyasında saklanır. (</w:t>
      </w:r>
      <w:r w:rsidRPr="00BF2147">
        <w:rPr>
          <w:rFonts w:ascii="Times New Roman" w:hAnsi="Times New Roman"/>
          <w:color w:val="000000"/>
          <w:spacing w:val="-4"/>
          <w:sz w:val="24"/>
          <w:szCs w:val="24"/>
        </w:rPr>
        <w:t xml:space="preserve">Hammaddenin uygun </w:t>
      </w:r>
      <w:r w:rsidRPr="00BF2147">
        <w:rPr>
          <w:rFonts w:ascii="Times New Roman" w:hAnsi="Times New Roman"/>
          <w:color w:val="000000"/>
          <w:sz w:val="24"/>
          <w:szCs w:val="24"/>
        </w:rPr>
        <w:t>bulunmaması halinde hammadde seçimi ve değerlendirmesi tekrarlanır.)</w:t>
      </w:r>
    </w:p>
    <w:p w:rsidR="00105751" w:rsidRDefault="00746B2A" w:rsidP="00746B2A">
      <w:pPr>
        <w:shd w:val="clear" w:color="auto" w:fill="FFFFFF"/>
        <w:spacing w:before="254" w:line="241" w:lineRule="exact"/>
        <w:jc w:val="both"/>
        <w:rPr>
          <w:rFonts w:ascii="Times New Roman" w:hAnsi="Times New Roman"/>
          <w:b/>
          <w:color w:val="4F81BD" w:themeColor="accent1"/>
          <w:sz w:val="24"/>
          <w:szCs w:val="24"/>
        </w:rPr>
      </w:pPr>
      <w:r>
        <w:rPr>
          <w:rFonts w:ascii="Times New Roman" w:hAnsi="Times New Roman"/>
          <w:b/>
          <w:bCs/>
          <w:color w:val="000000"/>
          <w:sz w:val="22"/>
          <w:szCs w:val="22"/>
        </w:rPr>
        <w:t xml:space="preserve">          </w:t>
      </w:r>
      <w:r w:rsidRPr="006F7B6D">
        <w:rPr>
          <w:rFonts w:ascii="Times New Roman" w:hAnsi="Times New Roman"/>
          <w:b/>
          <w:color w:val="4F81BD" w:themeColor="accent1"/>
          <w:sz w:val="24"/>
          <w:szCs w:val="24"/>
        </w:rPr>
        <w:t>Ref: ÖZS200.3 ÜRÜN TEST SÜRECİ</w:t>
      </w:r>
    </w:p>
    <w:p w:rsidR="00746B2A" w:rsidRDefault="00746B2A" w:rsidP="00746B2A">
      <w:pPr>
        <w:shd w:val="clear" w:color="auto" w:fill="FFFFFF"/>
        <w:spacing w:before="254" w:line="241" w:lineRule="exact"/>
        <w:jc w:val="both"/>
        <w:rPr>
          <w:rFonts w:ascii="Times New Roman" w:hAnsi="Times New Roman"/>
          <w:b/>
          <w:bCs/>
          <w:color w:val="000000"/>
          <w:sz w:val="22"/>
          <w:szCs w:val="22"/>
        </w:rPr>
      </w:pPr>
    </w:p>
    <w:p w:rsidR="00051DEB" w:rsidRDefault="009E0F7D" w:rsidP="00051DEB">
      <w:pPr>
        <w:shd w:val="clear" w:color="auto" w:fill="FFFFFF"/>
        <w:spacing w:before="288"/>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2</w:t>
      </w:r>
      <w:r w:rsidRPr="009E0F7D">
        <w:rPr>
          <w:rFonts w:ascii="Times New Roman" w:hAnsi="Times New Roman"/>
          <w:b/>
          <w:bCs/>
          <w:color w:val="000000"/>
          <w:sz w:val="22"/>
          <w:szCs w:val="22"/>
        </w:rPr>
        <w:t>.1</w:t>
      </w:r>
      <w:r w:rsidR="00051DEB" w:rsidRPr="009E0F7D">
        <w:rPr>
          <w:rFonts w:ascii="Times New Roman" w:hAnsi="Times New Roman"/>
          <w:b/>
          <w:bCs/>
          <w:color w:val="000000"/>
          <w:sz w:val="22"/>
          <w:szCs w:val="22"/>
        </w:rPr>
        <w:t>.4</w:t>
      </w:r>
      <w:r w:rsidRPr="009E0F7D">
        <w:rPr>
          <w:rFonts w:ascii="Times New Roman" w:hAnsi="Times New Roman"/>
          <w:b/>
          <w:bCs/>
          <w:color w:val="000000"/>
          <w:sz w:val="22"/>
          <w:szCs w:val="22"/>
        </w:rPr>
        <w:t>.</w:t>
      </w:r>
      <w:r>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TEDARİKÇİ İLE PROJE YÖNETİMİ</w:t>
      </w:r>
      <w:r w:rsidRPr="009E0F7D">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w:t>
      </w:r>
    </w:p>
    <w:p w:rsidR="009E0F7D" w:rsidRDefault="009E0F7D" w:rsidP="00051DEB">
      <w:pPr>
        <w:shd w:val="clear" w:color="auto" w:fill="FFFFFF"/>
        <w:spacing w:before="51" w:line="250" w:lineRule="exact"/>
        <w:rPr>
          <w:rFonts w:ascii="Times New Roman" w:hAnsi="Times New Roman"/>
          <w:color w:val="000000"/>
          <w:sz w:val="24"/>
          <w:szCs w:val="24"/>
        </w:rPr>
      </w:pPr>
    </w:p>
    <w:p w:rsidR="00FB1B2F" w:rsidRDefault="00746B2A" w:rsidP="00FB1B2F">
      <w:pPr>
        <w:shd w:val="clear" w:color="auto" w:fill="FFFFFF"/>
        <w:spacing w:before="21" w:line="364" w:lineRule="exact"/>
        <w:jc w:val="both"/>
        <w:rPr>
          <w:rFonts w:ascii="Times New Roman" w:hAnsi="Times New Roman"/>
          <w:color w:val="000000"/>
          <w:spacing w:val="-2"/>
          <w:sz w:val="24"/>
          <w:szCs w:val="24"/>
        </w:rPr>
      </w:pPr>
      <w:r>
        <w:rPr>
          <w:rFonts w:ascii="Times New Roman" w:hAnsi="Times New Roman"/>
          <w:b/>
          <w:color w:val="000000"/>
          <w:spacing w:val="-2"/>
          <w:sz w:val="24"/>
          <w:szCs w:val="24"/>
        </w:rPr>
        <w:t xml:space="preserve">        </w:t>
      </w:r>
      <w:r w:rsidR="00FB1B2F" w:rsidRPr="00FB1B2F">
        <w:rPr>
          <w:rFonts w:ascii="Times New Roman" w:hAnsi="Times New Roman"/>
          <w:b/>
          <w:color w:val="000000"/>
          <w:spacing w:val="-2"/>
          <w:sz w:val="24"/>
          <w:szCs w:val="24"/>
        </w:rPr>
        <w:t xml:space="preserve">Ref.: </w:t>
      </w:r>
      <w:r w:rsidR="00FB1B2F" w:rsidRPr="00FB1B2F">
        <w:rPr>
          <w:rFonts w:ascii="Times New Roman" w:hAnsi="Times New Roman"/>
          <w:b/>
          <w:color w:val="0070C0"/>
          <w:spacing w:val="-2"/>
          <w:sz w:val="22"/>
          <w:szCs w:val="22"/>
        </w:rPr>
        <w:t>ÖZP06-SATINALMA VE TEDARİKÇİ DEĞERLENDİRME PROSEDÜRÜ</w:t>
      </w:r>
      <w:r w:rsidR="00FB1B2F" w:rsidRPr="00FB1B2F">
        <w:rPr>
          <w:rFonts w:ascii="Times New Roman" w:hAnsi="Times New Roman"/>
          <w:color w:val="000000"/>
          <w:spacing w:val="-2"/>
          <w:sz w:val="24"/>
          <w:szCs w:val="24"/>
        </w:rPr>
        <w:t xml:space="preserve"> </w:t>
      </w:r>
    </w:p>
    <w:p w:rsidR="00051DEB" w:rsidRDefault="00746B2A" w:rsidP="00FB1B2F">
      <w:pPr>
        <w:shd w:val="clear" w:color="auto" w:fill="FFFFFF"/>
        <w:spacing w:before="21" w:line="364" w:lineRule="exact"/>
        <w:jc w:val="both"/>
        <w:rPr>
          <w:rFonts w:ascii="Times New Roman" w:hAnsi="Times New Roman"/>
          <w:b/>
          <w:color w:val="0070C0"/>
          <w:spacing w:val="-2"/>
          <w:sz w:val="22"/>
          <w:szCs w:val="22"/>
        </w:rPr>
      </w:pPr>
      <w:r>
        <w:rPr>
          <w:rFonts w:ascii="Times New Roman" w:hAnsi="Times New Roman"/>
          <w:b/>
          <w:color w:val="000000"/>
          <w:spacing w:val="-2"/>
          <w:sz w:val="24"/>
          <w:szCs w:val="24"/>
        </w:rPr>
        <w:t xml:space="preserve">        </w:t>
      </w:r>
      <w:r w:rsidR="00FB1B2F" w:rsidRPr="00FB1B2F">
        <w:rPr>
          <w:rFonts w:ascii="Times New Roman" w:hAnsi="Times New Roman"/>
          <w:b/>
          <w:color w:val="000000"/>
          <w:spacing w:val="-2"/>
          <w:sz w:val="24"/>
          <w:szCs w:val="24"/>
        </w:rPr>
        <w:t>Ref.:</w:t>
      </w:r>
      <w:r w:rsidR="00FB1B2F">
        <w:rPr>
          <w:rFonts w:ascii="Times New Roman" w:hAnsi="Times New Roman"/>
          <w:b/>
          <w:color w:val="000000"/>
          <w:spacing w:val="-2"/>
          <w:sz w:val="24"/>
          <w:szCs w:val="24"/>
        </w:rPr>
        <w:t xml:space="preserve"> </w:t>
      </w:r>
      <w:r w:rsidR="00D3495B">
        <w:rPr>
          <w:rFonts w:ascii="Times New Roman" w:hAnsi="Times New Roman"/>
          <w:b/>
          <w:color w:val="0070C0"/>
          <w:spacing w:val="-2"/>
          <w:sz w:val="22"/>
          <w:szCs w:val="22"/>
        </w:rPr>
        <w:t>ÖZF</w:t>
      </w:r>
      <w:r w:rsidR="001E42CC" w:rsidRPr="001E42CC">
        <w:rPr>
          <w:rFonts w:ascii="Times New Roman" w:hAnsi="Times New Roman"/>
          <w:b/>
          <w:color w:val="0070C0"/>
          <w:spacing w:val="-2"/>
          <w:sz w:val="22"/>
          <w:szCs w:val="22"/>
        </w:rPr>
        <w:t>06.01-TEDARİKÇİ PERFORMANS DEĞERLEDİRME FORMU</w:t>
      </w:r>
    </w:p>
    <w:p w:rsidR="00105751" w:rsidRPr="003923E9" w:rsidRDefault="00105751" w:rsidP="00105751">
      <w:pPr>
        <w:numPr>
          <w:ilvl w:val="0"/>
          <w:numId w:val="10"/>
        </w:numPr>
        <w:shd w:val="clear" w:color="auto" w:fill="FFFFFF"/>
        <w:spacing w:before="93" w:line="246" w:lineRule="exact"/>
        <w:jc w:val="both"/>
        <w:rPr>
          <w:rFonts w:ascii="Times New Roman" w:hAnsi="Times New Roman"/>
          <w:sz w:val="24"/>
          <w:szCs w:val="24"/>
        </w:rPr>
      </w:pPr>
      <w:r>
        <w:rPr>
          <w:rFonts w:ascii="Times New Roman" w:hAnsi="Times New Roman"/>
          <w:color w:val="000000"/>
          <w:spacing w:val="-3"/>
          <w:sz w:val="24"/>
          <w:szCs w:val="24"/>
        </w:rPr>
        <w:t>Tedarikçi değerlendirmeleri  sonunda seviyelerine gore tedarikçiler aşağıdaki tabloya gore sıralanır.</w:t>
      </w:r>
    </w:p>
    <w:p w:rsidR="00105751" w:rsidRDefault="00105751" w:rsidP="00FB1B2F">
      <w:pPr>
        <w:shd w:val="clear" w:color="auto" w:fill="FFFFFF"/>
        <w:spacing w:before="21" w:line="364" w:lineRule="exact"/>
        <w:jc w:val="both"/>
        <w:rPr>
          <w:rFonts w:ascii="Times New Roman" w:hAnsi="Times New Roman"/>
          <w:sz w:val="24"/>
          <w:szCs w:val="24"/>
        </w:rPr>
      </w:pPr>
    </w:p>
    <w:tbl>
      <w:tblPr>
        <w:tblpPr w:leftFromText="141" w:rightFromText="141" w:vertAnchor="text" w:horzAnchor="margin" w:tblpY="130"/>
        <w:tblW w:w="9704" w:type="dxa"/>
        <w:tblCellMar>
          <w:left w:w="70" w:type="dxa"/>
          <w:right w:w="70" w:type="dxa"/>
        </w:tblCellMar>
        <w:tblLook w:val="04A0" w:firstRow="1" w:lastRow="0" w:firstColumn="1" w:lastColumn="0" w:noHBand="0" w:noVBand="1"/>
      </w:tblPr>
      <w:tblGrid>
        <w:gridCol w:w="1079"/>
        <w:gridCol w:w="1758"/>
        <w:gridCol w:w="6867"/>
      </w:tblGrid>
      <w:tr w:rsidR="00105751" w:rsidRPr="003923E9" w:rsidTr="00E70EC6">
        <w:trPr>
          <w:trHeight w:val="333"/>
        </w:trPr>
        <w:tc>
          <w:tcPr>
            <w:tcW w:w="10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SINIFI</w:t>
            </w:r>
          </w:p>
        </w:tc>
        <w:tc>
          <w:tcPr>
            <w:tcW w:w="1758" w:type="dxa"/>
            <w:tcBorders>
              <w:top w:val="single" w:sz="8" w:space="0" w:color="auto"/>
              <w:left w:val="nil"/>
              <w:bottom w:val="single" w:sz="8" w:space="0" w:color="auto"/>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PUAN</w:t>
            </w:r>
          </w:p>
        </w:tc>
        <w:tc>
          <w:tcPr>
            <w:tcW w:w="6867" w:type="dxa"/>
            <w:tcBorders>
              <w:top w:val="single" w:sz="8" w:space="0" w:color="auto"/>
              <w:left w:val="nil"/>
              <w:bottom w:val="single" w:sz="8" w:space="0" w:color="auto"/>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DEĞERLENDİRME PERİYODU</w:t>
            </w:r>
          </w:p>
        </w:tc>
      </w:tr>
      <w:tr w:rsidR="00105751" w:rsidRPr="000316EC" w:rsidTr="00E70EC6">
        <w:trPr>
          <w:trHeight w:val="651"/>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A</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90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100</w:t>
            </w:r>
          </w:p>
        </w:tc>
        <w:tc>
          <w:tcPr>
            <w:tcW w:w="6867" w:type="dxa"/>
            <w:vMerge w:val="restart"/>
            <w:tcBorders>
              <w:top w:val="nil"/>
              <w:left w:val="single" w:sz="8" w:space="0" w:color="000000"/>
              <w:bottom w:val="single" w:sz="8" w:space="0" w:color="000000"/>
              <w:right w:val="single" w:sz="8" w:space="0" w:color="auto"/>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3 yılda bir denetim programına alınır, takip denetimi yapılmaz, çıkan uygunsuzluklar için iyileştirme planı ve uygunsuzlukların tamamlandığını kanıtlayan doküman istenir. Gerektiğinde firmaya denetleme kılavuzu gönderilerek kendi kendisini denetlemesi ve sonucun ÖZLER 'e bildirilmesi beklenir.</w:t>
            </w:r>
          </w:p>
        </w:tc>
      </w:tr>
      <w:tr w:rsidR="00105751" w:rsidRPr="003923E9" w:rsidTr="00E70EC6">
        <w:trPr>
          <w:trHeight w:val="651"/>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(Tatmin Edici)</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6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(Çok İyi Seviye)</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7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 ( + )</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80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90</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2 yılda bir denetim programına alınır, takip denetiminde %100 tamamlanmayan uygunsuzluklar için tekrar hedef  tarih ve uygunsuzlukların tamamlandığını kanıtlayan doküman istenir.</w:t>
            </w: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(İyi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7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w:t>
            </w:r>
          </w:p>
        </w:tc>
        <w:tc>
          <w:tcPr>
            <w:tcW w:w="1758" w:type="dxa"/>
            <w:tcBorders>
              <w:top w:val="nil"/>
              <w:left w:val="nil"/>
              <w:bottom w:val="nil"/>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65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80</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2 yılda bir denetim programına alınır, takip denetiminde %100 tamamlanmayan uygunsuzluklar için tekrar hedef  tarih ve uygunsuzlukların tamamlandığını kanıtlayan doküman istenir.</w:t>
            </w: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(Gözetimde 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(Orta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742"/>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 ( - )</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50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65</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Yılda bir denetim programına alınır, takip denetiminde %100 tamamlanmayan uygunsuzluklar için tekrar hedef  tarih ve uygunsuzlukların tamamlandığını kanıtlayan doküman istenir.</w:t>
            </w:r>
          </w:p>
        </w:tc>
      </w:tr>
      <w:tr w:rsidR="00105751" w:rsidRPr="003923E9" w:rsidTr="00E70EC6">
        <w:trPr>
          <w:trHeight w:val="742"/>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(Sürekli Gözetimde 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742"/>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(Orta Altı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4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C</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 PUAN &lt; 50</w:t>
            </w:r>
          </w:p>
        </w:tc>
        <w:tc>
          <w:tcPr>
            <w:tcW w:w="6867" w:type="dxa"/>
            <w:vMerge w:val="restart"/>
            <w:tcBorders>
              <w:top w:val="nil"/>
              <w:left w:val="single" w:sz="8" w:space="0" w:color="000000"/>
              <w:bottom w:val="single" w:sz="8" w:space="0" w:color="000000"/>
              <w:right w:val="single" w:sz="8" w:space="0" w:color="auto"/>
            </w:tcBorders>
            <w:shd w:val="clear" w:color="auto" w:fill="auto"/>
            <w:vAlign w:val="center"/>
            <w:hideMark/>
          </w:tcPr>
          <w:p w:rsidR="00105751" w:rsidRPr="003923E9" w:rsidRDefault="00105751" w:rsidP="00E70EC6">
            <w:pPr>
              <w:widowControl/>
              <w:rPr>
                <w:rFonts w:ascii="Times New Roman" w:hAnsi="Times New Roman"/>
                <w:color w:val="FF0000"/>
                <w:sz w:val="16"/>
                <w:szCs w:val="16"/>
                <w:lang w:val="tr-TR"/>
              </w:rPr>
            </w:pPr>
            <w:r w:rsidRPr="003923E9">
              <w:rPr>
                <w:rFonts w:ascii="Times New Roman" w:hAnsi="Times New Roman"/>
                <w:color w:val="FF0000"/>
                <w:sz w:val="16"/>
                <w:szCs w:val="16"/>
                <w:lang w:val="tr-TR"/>
              </w:rPr>
              <w:t>MSA denetim puanı 50 puanın  altında ve Genel performans puanı da 50 ‘nin altında ise tedarikçi değişimi için alternatif  tedrikçi aranır. Ancak genel değerlendirme puanı 50’ nin üzerinde ise takip denetimlerinde  uygunsuzluklar için tekrar hedef tarih ve uygunsuzlukların tamamlandığını kanıtlayan doküman istenir.</w:t>
            </w:r>
          </w:p>
        </w:tc>
      </w:tr>
      <w:tr w:rsidR="00105751" w:rsidRPr="003923E9" w:rsidTr="00E70EC6">
        <w:trPr>
          <w:trHeight w:val="758"/>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(Kabul Edilemez)</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FF0000"/>
                <w:sz w:val="24"/>
                <w:szCs w:val="24"/>
                <w:lang w:val="tr-TR"/>
              </w:rPr>
            </w:pPr>
          </w:p>
        </w:tc>
      </w:tr>
      <w:tr w:rsidR="00105751" w:rsidRPr="003923E9" w:rsidTr="00E70EC6">
        <w:trPr>
          <w:trHeight w:val="758"/>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(Kötü Seviye)</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FF0000"/>
                <w:sz w:val="24"/>
                <w:szCs w:val="24"/>
                <w:lang w:val="tr-TR"/>
              </w:rPr>
            </w:pPr>
          </w:p>
        </w:tc>
      </w:tr>
    </w:tbl>
    <w:p w:rsidR="00105751" w:rsidRDefault="00105751" w:rsidP="00FB1B2F">
      <w:pPr>
        <w:shd w:val="clear" w:color="auto" w:fill="FFFFFF"/>
        <w:spacing w:before="21" w:line="364" w:lineRule="exact"/>
        <w:jc w:val="both"/>
        <w:rPr>
          <w:rFonts w:ascii="Times New Roman" w:hAnsi="Times New Roman"/>
          <w:sz w:val="24"/>
          <w:szCs w:val="24"/>
        </w:rPr>
      </w:pPr>
    </w:p>
    <w:p w:rsidR="00105751" w:rsidRDefault="00105751" w:rsidP="00FB1B2F">
      <w:pPr>
        <w:shd w:val="clear" w:color="auto" w:fill="FFFFFF"/>
        <w:spacing w:before="21" w:line="364" w:lineRule="exact"/>
        <w:jc w:val="both"/>
        <w:rPr>
          <w:rFonts w:ascii="Times New Roman" w:hAnsi="Times New Roman"/>
          <w:sz w:val="24"/>
          <w:szCs w:val="24"/>
        </w:rPr>
      </w:pPr>
    </w:p>
    <w:p w:rsidR="00051DEB" w:rsidRDefault="00051DEB" w:rsidP="00051DEB">
      <w:pPr>
        <w:shd w:val="clear" w:color="auto" w:fill="FFFFFF"/>
        <w:spacing w:before="123"/>
        <w:rPr>
          <w:rFonts w:ascii="Times New Roman" w:hAnsi="Times New Roman"/>
          <w:color w:val="000000"/>
          <w:sz w:val="24"/>
          <w:szCs w:val="24"/>
        </w:rPr>
      </w:pPr>
      <w:r w:rsidRPr="001E42CC">
        <w:rPr>
          <w:rFonts w:ascii="Times New Roman" w:hAnsi="Times New Roman"/>
          <w:b/>
          <w:color w:val="0070C0"/>
          <w:spacing w:val="-5"/>
          <w:sz w:val="24"/>
          <w:szCs w:val="24"/>
        </w:rPr>
        <w:t>Tedarikçi Proses denetimleri;</w:t>
      </w:r>
      <w:r>
        <w:rPr>
          <w:rFonts w:ascii="Times New Roman" w:hAnsi="Times New Roman"/>
          <w:color w:val="000000"/>
          <w:spacing w:val="-5"/>
          <w:sz w:val="24"/>
          <w:szCs w:val="24"/>
        </w:rPr>
        <w:t xml:space="preserve"> </w:t>
      </w:r>
      <w:r w:rsidRPr="00BF2147">
        <w:rPr>
          <w:rFonts w:ascii="Times New Roman" w:hAnsi="Times New Roman"/>
          <w:color w:val="000000"/>
          <w:sz w:val="24"/>
          <w:szCs w:val="24"/>
        </w:rPr>
        <w:t xml:space="preserve">Tedarikçi  </w:t>
      </w:r>
      <w:r>
        <w:rPr>
          <w:rFonts w:ascii="Times New Roman" w:hAnsi="Times New Roman"/>
          <w:color w:val="000000"/>
          <w:sz w:val="24"/>
          <w:szCs w:val="24"/>
        </w:rPr>
        <w:t>Proses Denetleme  F</w:t>
      </w:r>
      <w:r w:rsidRPr="00BF2147">
        <w:rPr>
          <w:rFonts w:ascii="Times New Roman" w:hAnsi="Times New Roman"/>
          <w:color w:val="000000"/>
          <w:sz w:val="24"/>
          <w:szCs w:val="24"/>
        </w:rPr>
        <w:t>ormu  aracılığı  ile  yapılır.  Formun   kullanımı  ve  sonuçların değerlendirmesi formda mevcuttur.</w:t>
      </w:r>
    </w:p>
    <w:p w:rsidR="001E42CC" w:rsidRDefault="001E42CC" w:rsidP="001E42CC">
      <w:pPr>
        <w:shd w:val="clear" w:color="auto" w:fill="FFFFFF"/>
        <w:spacing w:before="123"/>
        <w:rPr>
          <w:rFonts w:ascii="Times New Roman" w:hAnsi="Times New Roman"/>
          <w:b/>
          <w:color w:val="0070C0"/>
          <w:spacing w:val="-2"/>
          <w:sz w:val="22"/>
          <w:szCs w:val="22"/>
        </w:rPr>
      </w:pPr>
      <w:r w:rsidRPr="00FB1B2F">
        <w:rPr>
          <w:rFonts w:ascii="Times New Roman" w:hAnsi="Times New Roman"/>
          <w:b/>
          <w:color w:val="000000"/>
          <w:spacing w:val="-2"/>
          <w:sz w:val="24"/>
          <w:szCs w:val="24"/>
        </w:rPr>
        <w:t>Ref.:</w:t>
      </w:r>
      <w:r>
        <w:rPr>
          <w:rFonts w:ascii="Times New Roman" w:hAnsi="Times New Roman"/>
          <w:b/>
          <w:color w:val="000000"/>
          <w:spacing w:val="-2"/>
          <w:sz w:val="24"/>
          <w:szCs w:val="24"/>
        </w:rPr>
        <w:t xml:space="preserve"> </w:t>
      </w:r>
      <w:r w:rsidR="00D3495B">
        <w:rPr>
          <w:rFonts w:ascii="Times New Roman" w:hAnsi="Times New Roman"/>
          <w:b/>
          <w:color w:val="0070C0"/>
          <w:spacing w:val="-2"/>
          <w:sz w:val="22"/>
          <w:szCs w:val="22"/>
        </w:rPr>
        <w:t>ÖZF</w:t>
      </w:r>
      <w:r>
        <w:rPr>
          <w:rFonts w:ascii="Times New Roman" w:hAnsi="Times New Roman"/>
          <w:b/>
          <w:color w:val="0070C0"/>
          <w:spacing w:val="-2"/>
          <w:sz w:val="22"/>
          <w:szCs w:val="22"/>
        </w:rPr>
        <w:t>17.10-PROSES DENETİMİ FORMU</w:t>
      </w:r>
    </w:p>
    <w:p w:rsidR="00051DEB" w:rsidRPr="001E42CC" w:rsidRDefault="000B20A5" w:rsidP="00051DEB">
      <w:pPr>
        <w:shd w:val="clear" w:color="auto" w:fill="FFFFFF"/>
        <w:spacing w:before="288"/>
        <w:rPr>
          <w:rFonts w:ascii="Times New Roman" w:hAnsi="Times New Roman"/>
          <w:b/>
          <w:bCs/>
          <w:color w:val="000000"/>
          <w:sz w:val="24"/>
          <w:szCs w:val="24"/>
        </w:rPr>
      </w:pPr>
      <w:r>
        <w:rPr>
          <w:rFonts w:ascii="Times New Roman" w:hAnsi="Times New Roman"/>
          <w:b/>
          <w:bCs/>
          <w:color w:val="000000"/>
          <w:sz w:val="24"/>
          <w:szCs w:val="24"/>
        </w:rPr>
        <w:t xml:space="preserve">Ref.: </w:t>
      </w:r>
      <w:r w:rsidRPr="000B20A5">
        <w:rPr>
          <w:rFonts w:ascii="Times New Roman" w:hAnsi="Times New Roman"/>
          <w:b/>
          <w:bCs/>
          <w:color w:val="0070C0"/>
          <w:sz w:val="22"/>
          <w:szCs w:val="22"/>
        </w:rPr>
        <w:t>ÖZF06.14-</w:t>
      </w:r>
      <w:r w:rsidR="00051DEB" w:rsidRPr="000B20A5">
        <w:rPr>
          <w:rFonts w:ascii="Times New Roman" w:hAnsi="Times New Roman"/>
          <w:b/>
          <w:bCs/>
          <w:color w:val="0070C0"/>
          <w:sz w:val="22"/>
          <w:szCs w:val="22"/>
        </w:rPr>
        <w:t>T</w:t>
      </w:r>
      <w:r w:rsidR="00105751">
        <w:rPr>
          <w:rFonts w:ascii="Times New Roman" w:hAnsi="Times New Roman"/>
          <w:b/>
          <w:bCs/>
          <w:color w:val="0070C0"/>
          <w:sz w:val="22"/>
          <w:szCs w:val="22"/>
        </w:rPr>
        <w:t>EDARİKÇİ PERFORMANS BİLDİRİM FORMU</w:t>
      </w:r>
    </w:p>
    <w:p w:rsidR="00710CB5" w:rsidRPr="00710CB5" w:rsidRDefault="00710CB5" w:rsidP="00710CB5">
      <w:pPr>
        <w:shd w:val="clear" w:color="auto" w:fill="FFFFFF"/>
        <w:spacing w:before="110" w:line="246" w:lineRule="exact"/>
        <w:ind w:left="720"/>
        <w:rPr>
          <w:rFonts w:ascii="Times New Roman" w:hAnsi="Times New Roman"/>
          <w:sz w:val="24"/>
          <w:szCs w:val="24"/>
        </w:rPr>
      </w:pPr>
    </w:p>
    <w:p w:rsidR="00051DEB" w:rsidRPr="00BF2147" w:rsidRDefault="00105751" w:rsidP="00C51728">
      <w:pPr>
        <w:numPr>
          <w:ilvl w:val="0"/>
          <w:numId w:val="13"/>
        </w:numPr>
        <w:shd w:val="clear" w:color="auto" w:fill="FFFFFF"/>
        <w:spacing w:before="110" w:line="246" w:lineRule="exact"/>
        <w:rPr>
          <w:rFonts w:ascii="Times New Roman" w:hAnsi="Times New Roman"/>
          <w:sz w:val="24"/>
          <w:szCs w:val="24"/>
        </w:rPr>
      </w:pPr>
      <w:r>
        <w:rPr>
          <w:rFonts w:ascii="Times New Roman" w:hAnsi="Times New Roman"/>
          <w:color w:val="000000"/>
          <w:sz w:val="24"/>
          <w:szCs w:val="24"/>
        </w:rPr>
        <w:t xml:space="preserve">Tedarikçi performans bildirim </w:t>
      </w:r>
      <w:r w:rsidR="00051DEB" w:rsidRPr="00BF2147">
        <w:rPr>
          <w:rFonts w:ascii="Times New Roman" w:hAnsi="Times New Roman"/>
          <w:color w:val="000000"/>
          <w:sz w:val="24"/>
          <w:szCs w:val="24"/>
        </w:rPr>
        <w:t xml:space="preserve">formu; yeni proje olması halinde eklemeler yapılarak güncellenir. Aksi halde </w:t>
      </w:r>
      <w:r>
        <w:rPr>
          <w:rFonts w:ascii="Times New Roman" w:hAnsi="Times New Roman"/>
          <w:color w:val="000000"/>
          <w:sz w:val="24"/>
          <w:szCs w:val="24"/>
        </w:rPr>
        <w:t>üç ayda bir</w:t>
      </w:r>
      <w:r w:rsidR="00051DEB" w:rsidRPr="00BF2147">
        <w:rPr>
          <w:rFonts w:ascii="Times New Roman" w:hAnsi="Times New Roman"/>
          <w:color w:val="000000"/>
          <w:spacing w:val="-2"/>
          <w:sz w:val="24"/>
          <w:szCs w:val="24"/>
        </w:rPr>
        <w:t xml:space="preserve"> </w:t>
      </w:r>
      <w:r w:rsidR="00051DEB" w:rsidRPr="007706CA">
        <w:rPr>
          <w:rFonts w:ascii="Times New Roman" w:hAnsi="Times New Roman"/>
          <w:b/>
          <w:color w:val="0070C0"/>
          <w:spacing w:val="-2"/>
          <w:sz w:val="24"/>
          <w:szCs w:val="24"/>
        </w:rPr>
        <w:t xml:space="preserve">Kalite </w:t>
      </w:r>
      <w:r w:rsidR="007706CA">
        <w:rPr>
          <w:rFonts w:ascii="Times New Roman" w:hAnsi="Times New Roman"/>
          <w:color w:val="000000"/>
          <w:spacing w:val="-2"/>
          <w:sz w:val="24"/>
          <w:szCs w:val="24"/>
        </w:rPr>
        <w:t xml:space="preserve">yönetiminde, </w:t>
      </w:r>
      <w:r w:rsidR="007706CA">
        <w:rPr>
          <w:rFonts w:ascii="Times New Roman" w:hAnsi="Times New Roman"/>
          <w:b/>
          <w:color w:val="0070C0"/>
          <w:spacing w:val="-2"/>
          <w:sz w:val="24"/>
          <w:szCs w:val="24"/>
        </w:rPr>
        <w:t>Satınalma Sorumluları</w:t>
      </w:r>
      <w:r w:rsidR="007706CA">
        <w:rPr>
          <w:rFonts w:ascii="Times New Roman" w:hAnsi="Times New Roman"/>
          <w:color w:val="000000"/>
          <w:spacing w:val="-2"/>
          <w:sz w:val="24"/>
          <w:szCs w:val="24"/>
        </w:rPr>
        <w:t xml:space="preserve"> </w:t>
      </w:r>
      <w:r>
        <w:rPr>
          <w:rFonts w:ascii="Times New Roman" w:hAnsi="Times New Roman"/>
          <w:color w:val="000000"/>
          <w:spacing w:val="-2"/>
          <w:sz w:val="24"/>
          <w:szCs w:val="24"/>
        </w:rPr>
        <w:t>tarafından tedarikçilere gönderilir</w:t>
      </w:r>
      <w:r w:rsidR="00051DEB" w:rsidRPr="00BF2147">
        <w:rPr>
          <w:rFonts w:ascii="Times New Roman" w:hAnsi="Times New Roman"/>
          <w:color w:val="000000"/>
          <w:spacing w:val="-2"/>
          <w:sz w:val="24"/>
          <w:szCs w:val="24"/>
        </w:rPr>
        <w:t>.</w:t>
      </w:r>
    </w:p>
    <w:p w:rsidR="00051DEB" w:rsidRDefault="00051DEB" w:rsidP="00051DEB">
      <w:pPr>
        <w:shd w:val="clear" w:color="auto" w:fill="FFFFFF"/>
        <w:spacing w:line="364" w:lineRule="exact"/>
        <w:rPr>
          <w:rFonts w:ascii="Times New Roman" w:hAnsi="Times New Roman"/>
          <w:color w:val="000000"/>
          <w:spacing w:val="-4"/>
          <w:sz w:val="24"/>
          <w:szCs w:val="24"/>
        </w:rPr>
      </w:pPr>
    </w:p>
    <w:p w:rsidR="00D421AC" w:rsidRDefault="00D421AC" w:rsidP="00D421AC">
      <w:pPr>
        <w:widowControl/>
        <w:autoSpaceDE w:val="0"/>
        <w:autoSpaceDN w:val="0"/>
        <w:adjustRightInd w:val="0"/>
        <w:rPr>
          <w:rFonts w:ascii="Times New Roman" w:hAnsi="Times New Roman"/>
          <w:b/>
          <w:color w:val="000000"/>
          <w:sz w:val="22"/>
          <w:szCs w:val="22"/>
          <w:lang w:val="tr-TR"/>
        </w:rPr>
      </w:pPr>
      <w:r>
        <w:rPr>
          <w:rFonts w:ascii="Times New Roman" w:hAnsi="Times New Roman"/>
          <w:b/>
          <w:color w:val="000000"/>
          <w:sz w:val="22"/>
          <w:szCs w:val="22"/>
          <w:lang w:val="tr-TR"/>
        </w:rPr>
        <w:t xml:space="preserve">     </w:t>
      </w:r>
      <w:r w:rsidR="00051DEB" w:rsidRPr="00D421AC">
        <w:rPr>
          <w:rFonts w:ascii="Times New Roman" w:hAnsi="Times New Roman"/>
          <w:b/>
          <w:color w:val="000000"/>
          <w:sz w:val="22"/>
          <w:szCs w:val="22"/>
          <w:lang w:val="tr-TR"/>
        </w:rPr>
        <w:t>2.</w:t>
      </w:r>
      <w:r>
        <w:rPr>
          <w:rFonts w:ascii="Times New Roman" w:hAnsi="Times New Roman"/>
          <w:b/>
          <w:color w:val="000000"/>
          <w:sz w:val="22"/>
          <w:szCs w:val="22"/>
          <w:lang w:val="tr-TR"/>
        </w:rPr>
        <w:t>1.</w:t>
      </w:r>
      <w:r w:rsidR="00051DEB" w:rsidRPr="00D421AC">
        <w:rPr>
          <w:rFonts w:ascii="Times New Roman" w:hAnsi="Times New Roman"/>
          <w:b/>
          <w:color w:val="000000"/>
          <w:sz w:val="22"/>
          <w:szCs w:val="22"/>
          <w:lang w:val="tr-TR"/>
        </w:rPr>
        <w:t>5</w:t>
      </w:r>
      <w:r>
        <w:rPr>
          <w:rFonts w:ascii="Times New Roman" w:hAnsi="Times New Roman"/>
          <w:b/>
          <w:color w:val="000000"/>
          <w:sz w:val="22"/>
          <w:szCs w:val="22"/>
          <w:lang w:val="tr-TR"/>
        </w:rPr>
        <w:t xml:space="preserve">.   </w:t>
      </w:r>
      <w:r w:rsidR="00051DEB" w:rsidRPr="00D421AC">
        <w:rPr>
          <w:rFonts w:ascii="Times New Roman" w:hAnsi="Times New Roman"/>
          <w:b/>
          <w:color w:val="000000"/>
          <w:sz w:val="22"/>
          <w:szCs w:val="22"/>
          <w:lang w:val="tr-TR"/>
        </w:rPr>
        <w:t>İLK NUMUNE ÜRETİMİ</w:t>
      </w:r>
      <w:r>
        <w:rPr>
          <w:rFonts w:ascii="Times New Roman" w:hAnsi="Times New Roman"/>
          <w:b/>
          <w:color w:val="000000"/>
          <w:sz w:val="22"/>
          <w:szCs w:val="22"/>
          <w:lang w:val="tr-TR"/>
        </w:rPr>
        <w:t xml:space="preserve"> </w:t>
      </w:r>
      <w:r w:rsidR="00051DEB" w:rsidRPr="00D421AC">
        <w:rPr>
          <w:rFonts w:ascii="Times New Roman" w:hAnsi="Times New Roman"/>
          <w:b/>
          <w:color w:val="000000"/>
          <w:sz w:val="22"/>
          <w:szCs w:val="22"/>
          <w:lang w:val="tr-TR"/>
        </w:rPr>
        <w:t>:</w:t>
      </w:r>
    </w:p>
    <w:p w:rsidR="00710CB5" w:rsidRPr="00D421AC" w:rsidRDefault="00710CB5" w:rsidP="00D421AC">
      <w:pPr>
        <w:widowControl/>
        <w:autoSpaceDE w:val="0"/>
        <w:autoSpaceDN w:val="0"/>
        <w:adjustRightInd w:val="0"/>
        <w:rPr>
          <w:rFonts w:ascii="Times New Roman" w:hAnsi="Times New Roman"/>
          <w:b/>
          <w:bCs/>
          <w:color w:val="000000"/>
          <w:sz w:val="22"/>
          <w:szCs w:val="22"/>
        </w:rPr>
      </w:pPr>
    </w:p>
    <w:p w:rsidR="00D421AC" w:rsidRDefault="00051DEB" w:rsidP="00A92CDB">
      <w:pPr>
        <w:shd w:val="clear" w:color="auto" w:fill="FFFFFF"/>
        <w:spacing w:line="364" w:lineRule="exact"/>
        <w:ind w:firstLine="360"/>
        <w:rPr>
          <w:rFonts w:ascii="Times New Roman" w:hAnsi="Times New Roman"/>
          <w:b/>
          <w:color w:val="0070C0"/>
          <w:spacing w:val="-2"/>
          <w:sz w:val="22"/>
          <w:szCs w:val="22"/>
        </w:rPr>
      </w:pPr>
      <w:r w:rsidRPr="00D421AC">
        <w:rPr>
          <w:rFonts w:ascii="Times New Roman" w:hAnsi="Times New Roman"/>
          <w:b/>
          <w:color w:val="000000"/>
          <w:spacing w:val="-2"/>
          <w:sz w:val="24"/>
          <w:szCs w:val="24"/>
        </w:rPr>
        <w:t>Ref. :</w:t>
      </w:r>
      <w:r w:rsidRPr="00195D5B">
        <w:rPr>
          <w:rFonts w:ascii="Times New Roman" w:hAnsi="Times New Roman"/>
          <w:color w:val="000000"/>
          <w:spacing w:val="-2"/>
          <w:sz w:val="24"/>
          <w:szCs w:val="24"/>
        </w:rPr>
        <w:t xml:space="preserve"> </w:t>
      </w:r>
      <w:r w:rsidR="00D421AC" w:rsidRPr="00D421AC">
        <w:rPr>
          <w:rFonts w:ascii="Times New Roman" w:hAnsi="Times New Roman"/>
          <w:b/>
          <w:color w:val="0070C0"/>
          <w:spacing w:val="-2"/>
          <w:sz w:val="22"/>
          <w:szCs w:val="22"/>
        </w:rPr>
        <w:t>ÖZP04-FMEA (HTEA - HATA TÜRÜ VE ETKİLERİ ANALİZİ) PROSEDÜRÜ</w:t>
      </w:r>
    </w:p>
    <w:p w:rsidR="00A92CDB" w:rsidRDefault="00A92CDB" w:rsidP="00A92CDB">
      <w:pPr>
        <w:shd w:val="clear" w:color="auto" w:fill="FFFFFF"/>
        <w:spacing w:line="364" w:lineRule="exact"/>
        <w:ind w:firstLine="360"/>
        <w:rPr>
          <w:rFonts w:ascii="Times New Roman" w:hAnsi="Times New Roman"/>
          <w:b/>
          <w:color w:val="0070C0"/>
          <w:spacing w:val="-2"/>
          <w:sz w:val="22"/>
          <w:szCs w:val="22"/>
        </w:rPr>
      </w:pPr>
      <w:r w:rsidRPr="00D421AC">
        <w:rPr>
          <w:rFonts w:ascii="Times New Roman" w:hAnsi="Times New Roman"/>
          <w:b/>
          <w:color w:val="000000"/>
          <w:spacing w:val="-2"/>
          <w:sz w:val="24"/>
          <w:szCs w:val="24"/>
        </w:rPr>
        <w:t>Ref. :</w:t>
      </w:r>
      <w:r w:rsidRPr="00195D5B">
        <w:rPr>
          <w:rFonts w:ascii="Times New Roman" w:hAnsi="Times New Roman"/>
          <w:color w:val="000000"/>
          <w:spacing w:val="-2"/>
          <w:sz w:val="24"/>
          <w:szCs w:val="24"/>
        </w:rPr>
        <w:t xml:space="preserve"> </w:t>
      </w:r>
      <w:r>
        <w:rPr>
          <w:rFonts w:ascii="Times New Roman" w:hAnsi="Times New Roman"/>
          <w:b/>
          <w:color w:val="0070C0"/>
          <w:spacing w:val="-2"/>
          <w:sz w:val="22"/>
          <w:szCs w:val="22"/>
        </w:rPr>
        <w:t>ÖZP08</w:t>
      </w:r>
      <w:r w:rsidRPr="00D421AC">
        <w:rPr>
          <w:rFonts w:ascii="Times New Roman" w:hAnsi="Times New Roman"/>
          <w:b/>
          <w:color w:val="0070C0"/>
          <w:spacing w:val="-2"/>
          <w:sz w:val="22"/>
          <w:szCs w:val="22"/>
        </w:rPr>
        <w:t>-FMEA (HTEA - HATA TÜRÜ VE ETKİLERİ ANALİZİ) PROSEDÜRÜ</w:t>
      </w:r>
    </w:p>
    <w:p w:rsidR="004225B0" w:rsidRDefault="00A92CDB" w:rsidP="00710CB5">
      <w:pPr>
        <w:shd w:val="clear" w:color="auto" w:fill="FFFFFF"/>
        <w:spacing w:line="364" w:lineRule="exact"/>
        <w:ind w:firstLine="360"/>
        <w:rPr>
          <w:rFonts w:ascii="Times New Roman" w:hAnsi="Times New Roman"/>
          <w:color w:val="000000"/>
          <w:sz w:val="24"/>
          <w:szCs w:val="24"/>
        </w:rPr>
      </w:pPr>
      <w:r w:rsidRPr="00D421AC">
        <w:rPr>
          <w:rFonts w:ascii="Times New Roman" w:hAnsi="Times New Roman"/>
          <w:b/>
          <w:color w:val="000000"/>
          <w:spacing w:val="-2"/>
          <w:sz w:val="24"/>
          <w:szCs w:val="24"/>
        </w:rPr>
        <w:t>Ref. :</w:t>
      </w:r>
      <w:r w:rsidRPr="00195D5B">
        <w:rPr>
          <w:rFonts w:ascii="Times New Roman" w:hAnsi="Times New Roman"/>
          <w:color w:val="000000"/>
          <w:spacing w:val="-2"/>
          <w:sz w:val="24"/>
          <w:szCs w:val="24"/>
        </w:rPr>
        <w:t xml:space="preserve"> </w:t>
      </w:r>
      <w:r>
        <w:rPr>
          <w:rFonts w:ascii="Times New Roman" w:hAnsi="Times New Roman"/>
          <w:b/>
          <w:color w:val="0070C0"/>
          <w:spacing w:val="-2"/>
          <w:sz w:val="22"/>
          <w:szCs w:val="22"/>
        </w:rPr>
        <w:t>ÖZP09</w:t>
      </w:r>
      <w:r w:rsidRPr="00D421AC">
        <w:rPr>
          <w:rFonts w:ascii="Times New Roman" w:hAnsi="Times New Roman"/>
          <w:b/>
          <w:color w:val="0070C0"/>
          <w:spacing w:val="-2"/>
          <w:sz w:val="22"/>
          <w:szCs w:val="22"/>
        </w:rPr>
        <w:t>-FMEA (HTEA - HATA TÜRÜ VE ETKİLERİ ANALİZİ) PROSEDÜRÜ</w:t>
      </w:r>
    </w:p>
    <w:p w:rsidR="00051DEB" w:rsidRPr="000316EC" w:rsidRDefault="00051DEB" w:rsidP="00131EE7">
      <w:pPr>
        <w:shd w:val="clear" w:color="auto" w:fill="FFFFFF"/>
        <w:spacing w:before="110" w:line="246" w:lineRule="exact"/>
        <w:ind w:firstLine="360"/>
        <w:rPr>
          <w:rFonts w:ascii="Times New Roman" w:hAnsi="Times New Roman"/>
          <w:color w:val="000000"/>
          <w:sz w:val="24"/>
          <w:szCs w:val="24"/>
          <w:lang w:val="de-DE"/>
        </w:rPr>
      </w:pPr>
      <w:r w:rsidRPr="000316EC">
        <w:rPr>
          <w:rFonts w:ascii="Times New Roman" w:hAnsi="Times New Roman"/>
          <w:b/>
          <w:color w:val="000000"/>
          <w:sz w:val="24"/>
          <w:szCs w:val="24"/>
          <w:lang w:val="de-DE"/>
        </w:rPr>
        <w:t>Ref. :</w:t>
      </w:r>
      <w:r w:rsidRPr="000316EC">
        <w:rPr>
          <w:rFonts w:ascii="Times New Roman" w:hAnsi="Times New Roman"/>
          <w:b/>
          <w:color w:val="0070C0"/>
          <w:sz w:val="24"/>
          <w:szCs w:val="24"/>
          <w:lang w:val="de-DE"/>
        </w:rPr>
        <w:t xml:space="preserve"> </w:t>
      </w:r>
      <w:r w:rsidR="00A92CDB" w:rsidRPr="000316EC">
        <w:rPr>
          <w:rFonts w:ascii="Times New Roman" w:hAnsi="Times New Roman"/>
          <w:b/>
          <w:color w:val="0070C0"/>
          <w:sz w:val="22"/>
          <w:szCs w:val="22"/>
          <w:lang w:val="de-DE"/>
        </w:rPr>
        <w:t>ÖZS200.03 DENEME ÜRETİM SÜRECİ</w:t>
      </w:r>
    </w:p>
    <w:p w:rsidR="00051DEB" w:rsidRDefault="00C8422C" w:rsidP="00051DEB">
      <w:pPr>
        <w:shd w:val="clear" w:color="auto" w:fill="FFFFFF"/>
        <w:spacing w:before="288"/>
        <w:rPr>
          <w:rFonts w:ascii="Times New Roman" w:hAnsi="Times New Roman"/>
          <w:b/>
          <w:bCs/>
          <w:color w:val="000000"/>
          <w:sz w:val="22"/>
          <w:szCs w:val="22"/>
        </w:rPr>
      </w:pPr>
      <w:r w:rsidRPr="000316EC">
        <w:rPr>
          <w:rFonts w:ascii="Times New Roman" w:hAnsi="Times New Roman"/>
          <w:b/>
          <w:bCs/>
          <w:color w:val="000000"/>
          <w:sz w:val="22"/>
          <w:szCs w:val="22"/>
          <w:lang w:val="de-DE"/>
        </w:rPr>
        <w:t xml:space="preserve">     </w:t>
      </w:r>
      <w:r w:rsidR="00051DEB" w:rsidRPr="000316EC">
        <w:rPr>
          <w:rFonts w:ascii="Times New Roman" w:hAnsi="Times New Roman"/>
          <w:b/>
          <w:bCs/>
          <w:color w:val="000000"/>
          <w:sz w:val="22"/>
          <w:szCs w:val="22"/>
          <w:lang w:val="de-DE"/>
        </w:rPr>
        <w:t>2.</w:t>
      </w:r>
      <w:r w:rsidRPr="000316EC">
        <w:rPr>
          <w:rFonts w:ascii="Times New Roman" w:hAnsi="Times New Roman"/>
          <w:b/>
          <w:bCs/>
          <w:color w:val="000000"/>
          <w:sz w:val="22"/>
          <w:szCs w:val="22"/>
          <w:lang w:val="de-DE"/>
        </w:rPr>
        <w:t>1.</w:t>
      </w:r>
      <w:r w:rsidR="00051DEB" w:rsidRPr="000316EC">
        <w:rPr>
          <w:rFonts w:ascii="Times New Roman" w:hAnsi="Times New Roman"/>
          <w:b/>
          <w:bCs/>
          <w:color w:val="000000"/>
          <w:sz w:val="22"/>
          <w:szCs w:val="22"/>
          <w:lang w:val="de-DE"/>
        </w:rPr>
        <w:t>6</w:t>
      </w:r>
      <w:r w:rsidRPr="000316EC">
        <w:rPr>
          <w:rFonts w:ascii="Times New Roman" w:hAnsi="Times New Roman"/>
          <w:b/>
          <w:bCs/>
          <w:color w:val="000000"/>
          <w:sz w:val="22"/>
          <w:szCs w:val="22"/>
          <w:lang w:val="de-DE"/>
        </w:rPr>
        <w:t xml:space="preserve">.   </w:t>
      </w:r>
      <w:r w:rsidR="00051DEB" w:rsidRPr="00C8422C">
        <w:rPr>
          <w:rFonts w:ascii="Times New Roman" w:hAnsi="Times New Roman"/>
          <w:b/>
          <w:bCs/>
          <w:color w:val="000000"/>
          <w:sz w:val="22"/>
          <w:szCs w:val="22"/>
        </w:rPr>
        <w:t>ÜRÜN PERFORMANS TESTLERİ</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w:t>
      </w:r>
    </w:p>
    <w:p w:rsidR="00C8422C" w:rsidRDefault="00C8422C" w:rsidP="00051DEB">
      <w:pPr>
        <w:shd w:val="clear" w:color="auto" w:fill="FFFFFF"/>
        <w:spacing w:before="76" w:line="246" w:lineRule="exact"/>
        <w:jc w:val="both"/>
        <w:rPr>
          <w:rFonts w:ascii="Times New Roman" w:hAnsi="Times New Roman"/>
          <w:color w:val="000000"/>
          <w:sz w:val="24"/>
          <w:szCs w:val="24"/>
        </w:rPr>
      </w:pPr>
    </w:p>
    <w:p w:rsidR="00051DEB" w:rsidRPr="00BF2147" w:rsidRDefault="00051DEB" w:rsidP="00C51728">
      <w:pPr>
        <w:numPr>
          <w:ilvl w:val="0"/>
          <w:numId w:val="15"/>
        </w:numPr>
        <w:shd w:val="clear" w:color="auto" w:fill="FFFFFF"/>
        <w:spacing w:before="76" w:line="246" w:lineRule="exact"/>
        <w:jc w:val="both"/>
        <w:rPr>
          <w:rFonts w:ascii="Times New Roman" w:hAnsi="Times New Roman"/>
          <w:sz w:val="24"/>
          <w:szCs w:val="24"/>
        </w:rPr>
      </w:pPr>
      <w:r w:rsidRPr="00BF2147">
        <w:rPr>
          <w:rFonts w:ascii="Times New Roman" w:hAnsi="Times New Roman"/>
          <w:color w:val="000000"/>
          <w:sz w:val="24"/>
          <w:szCs w:val="24"/>
        </w:rPr>
        <w:t>Özler</w:t>
      </w:r>
      <w:r>
        <w:rPr>
          <w:rFonts w:ascii="Times New Roman" w:hAnsi="Times New Roman"/>
          <w:color w:val="000000"/>
          <w:sz w:val="24"/>
          <w:szCs w:val="24"/>
        </w:rPr>
        <w:t xml:space="preserve"> A.Ş.</w:t>
      </w:r>
      <w:r w:rsidRPr="00BF2147">
        <w:rPr>
          <w:rFonts w:ascii="Times New Roman" w:hAnsi="Times New Roman"/>
          <w:color w:val="000000"/>
          <w:sz w:val="24"/>
          <w:szCs w:val="24"/>
        </w:rPr>
        <w:t>’de üretim onayı almış ürün için, müşteri tarafından talep edilen testler proje yöneticisi tarafından müşteri ürün gereklerine göre belirlenir. Gerekli testler tesis bünyesinde/dışında</w:t>
      </w:r>
      <w:r>
        <w:rPr>
          <w:rFonts w:ascii="Times New Roman" w:hAnsi="Times New Roman"/>
          <w:color w:val="000000"/>
          <w:sz w:val="24"/>
          <w:szCs w:val="24"/>
        </w:rPr>
        <w:t xml:space="preserve"> </w:t>
      </w:r>
      <w:r w:rsidRPr="00BF2147">
        <w:rPr>
          <w:rFonts w:ascii="Times New Roman" w:hAnsi="Times New Roman"/>
          <w:color w:val="000000"/>
          <w:sz w:val="24"/>
          <w:szCs w:val="24"/>
        </w:rPr>
        <w:t>yaptırılarak, sonuçları proje dosyasında saklanır.</w:t>
      </w:r>
    </w:p>
    <w:p w:rsidR="00051DEB" w:rsidRPr="00BF2147" w:rsidRDefault="00051DEB" w:rsidP="00C51728">
      <w:pPr>
        <w:numPr>
          <w:ilvl w:val="0"/>
          <w:numId w:val="15"/>
        </w:numPr>
        <w:shd w:val="clear" w:color="auto" w:fill="FFFFFF"/>
        <w:spacing w:before="127" w:line="246" w:lineRule="exact"/>
        <w:jc w:val="both"/>
        <w:rPr>
          <w:rFonts w:ascii="Times New Roman" w:hAnsi="Times New Roman"/>
          <w:sz w:val="24"/>
          <w:szCs w:val="24"/>
        </w:rPr>
      </w:pPr>
      <w:r w:rsidRPr="00BF2147">
        <w:rPr>
          <w:rFonts w:ascii="Times New Roman" w:hAnsi="Times New Roman"/>
          <w:color w:val="000000"/>
          <w:sz w:val="24"/>
          <w:szCs w:val="24"/>
        </w:rPr>
        <w:t>Sonuçların uygun olmaması halinde proses gözden geçirilir ve testler tekrarlanır.</w:t>
      </w:r>
    </w:p>
    <w:p w:rsidR="00051DEB" w:rsidRPr="00BF2147" w:rsidRDefault="00051DEB" w:rsidP="00C51728">
      <w:pPr>
        <w:numPr>
          <w:ilvl w:val="0"/>
          <w:numId w:val="15"/>
        </w:numPr>
        <w:shd w:val="clear" w:color="auto" w:fill="FFFFFF"/>
        <w:spacing w:before="127" w:line="246" w:lineRule="exact"/>
        <w:jc w:val="both"/>
        <w:rPr>
          <w:rFonts w:ascii="Times New Roman" w:hAnsi="Times New Roman"/>
          <w:sz w:val="24"/>
          <w:szCs w:val="24"/>
        </w:rPr>
      </w:pPr>
      <w:r w:rsidRPr="00BF2147">
        <w:rPr>
          <w:rFonts w:ascii="Times New Roman" w:hAnsi="Times New Roman"/>
          <w:color w:val="000000"/>
          <w:sz w:val="24"/>
          <w:szCs w:val="24"/>
        </w:rPr>
        <w:t>Testlerin tekrarlanması aşamasında müşteri zaman gereklilikleri var ise; durum müşteriye bildirilir. Ürün gönderilmesinin kritik olduğu durumlarda onay almış eski seviye ürün veya ilk test sonuçları uygun olmayan ürün için sapma alınarak gönderilmesi konusunda müşteriden teyid alınır.</w:t>
      </w:r>
    </w:p>
    <w:p w:rsidR="00051DEB" w:rsidRPr="00C8422C" w:rsidRDefault="00051DEB" w:rsidP="00C51728">
      <w:pPr>
        <w:numPr>
          <w:ilvl w:val="0"/>
          <w:numId w:val="15"/>
        </w:numPr>
        <w:shd w:val="clear" w:color="auto" w:fill="FFFFFF"/>
        <w:spacing w:before="152"/>
        <w:jc w:val="both"/>
        <w:rPr>
          <w:rFonts w:ascii="Times New Roman" w:hAnsi="Times New Roman"/>
          <w:sz w:val="24"/>
          <w:szCs w:val="24"/>
        </w:rPr>
      </w:pPr>
      <w:r w:rsidRPr="00BF2147">
        <w:rPr>
          <w:rFonts w:ascii="Times New Roman" w:hAnsi="Times New Roman"/>
          <w:color w:val="000000"/>
          <w:sz w:val="24"/>
          <w:szCs w:val="24"/>
        </w:rPr>
        <w:t>Teyid yazılı olarak alınır. Ürünlerin sevki yapılan tarih müşteriye bildirilir.</w:t>
      </w:r>
    </w:p>
    <w:p w:rsidR="00051DEB" w:rsidRPr="00BF2147" w:rsidRDefault="00051DEB" w:rsidP="00C51728">
      <w:pPr>
        <w:numPr>
          <w:ilvl w:val="0"/>
          <w:numId w:val="15"/>
        </w:numPr>
        <w:shd w:val="clear" w:color="auto" w:fill="FFFFFF"/>
        <w:spacing w:before="136" w:line="246" w:lineRule="exact"/>
        <w:jc w:val="both"/>
        <w:rPr>
          <w:rFonts w:ascii="Times New Roman" w:hAnsi="Times New Roman"/>
          <w:sz w:val="24"/>
          <w:szCs w:val="24"/>
        </w:rPr>
      </w:pPr>
      <w:r w:rsidRPr="00BF2147">
        <w:rPr>
          <w:rFonts w:ascii="Times New Roman" w:hAnsi="Times New Roman"/>
          <w:color w:val="000000"/>
          <w:sz w:val="24"/>
          <w:szCs w:val="24"/>
        </w:rPr>
        <w:t>İkinci test sonuçlarının olumlu çıkması halinde müşteriye uygun seviye ürün gönderilir. Müşteri talebi halinde müşteride bulunan test sonucu uygun olmayan ürünler müşteriden alınır.</w:t>
      </w:r>
    </w:p>
    <w:p w:rsidR="00051DEB" w:rsidRPr="00BF2147" w:rsidRDefault="00051DEB" w:rsidP="00C51728">
      <w:pPr>
        <w:numPr>
          <w:ilvl w:val="0"/>
          <w:numId w:val="15"/>
        </w:numPr>
        <w:shd w:val="clear" w:color="auto" w:fill="FFFFFF"/>
        <w:spacing w:before="123" w:line="250" w:lineRule="exact"/>
        <w:jc w:val="both"/>
        <w:rPr>
          <w:rFonts w:ascii="Times New Roman" w:hAnsi="Times New Roman"/>
          <w:sz w:val="24"/>
          <w:szCs w:val="24"/>
        </w:rPr>
      </w:pPr>
      <w:r w:rsidRPr="00BF2147">
        <w:rPr>
          <w:rFonts w:ascii="Times New Roman" w:hAnsi="Times New Roman"/>
          <w:color w:val="000000"/>
          <w:sz w:val="24"/>
          <w:szCs w:val="24"/>
        </w:rPr>
        <w:t>İkinci test sonuçlarının da müşteri spektlerini (ürün gereklerinin) karşılamaması halinde durum proje yöneticisi tarafından müşteri ilgil</w:t>
      </w:r>
      <w:r w:rsidR="00EE23D1">
        <w:rPr>
          <w:rFonts w:ascii="Times New Roman" w:hAnsi="Times New Roman"/>
          <w:color w:val="000000"/>
          <w:sz w:val="24"/>
          <w:szCs w:val="24"/>
        </w:rPr>
        <w:t>i departmanlarına bildirilir. (</w:t>
      </w:r>
      <w:r w:rsidRPr="00BF2147">
        <w:rPr>
          <w:rFonts w:ascii="Times New Roman" w:hAnsi="Times New Roman"/>
          <w:color w:val="000000"/>
          <w:sz w:val="24"/>
          <w:szCs w:val="24"/>
        </w:rPr>
        <w:t>Mühendislik- kalite- satınalma...) Bu aşamada;</w:t>
      </w:r>
    </w:p>
    <w:p w:rsidR="00051DEB" w:rsidRPr="00BF2147" w:rsidRDefault="00C7727B" w:rsidP="00C7727B">
      <w:pPr>
        <w:shd w:val="clear" w:color="auto" w:fill="FFFFFF"/>
        <w:tabs>
          <w:tab w:val="left" w:pos="860"/>
        </w:tabs>
        <w:autoSpaceDE w:val="0"/>
        <w:autoSpaceDN w:val="0"/>
        <w:adjustRightInd w:val="0"/>
        <w:spacing w:before="148"/>
        <w:ind w:left="720"/>
        <w:rPr>
          <w:rFonts w:ascii="Times New Roman" w:hAnsi="Times New Roman"/>
          <w:color w:val="000000"/>
          <w:spacing w:val="-8"/>
          <w:sz w:val="24"/>
          <w:szCs w:val="24"/>
        </w:rPr>
      </w:pPr>
      <w:r w:rsidRPr="00C7727B">
        <w:rPr>
          <w:rFonts w:ascii="Times New Roman" w:hAnsi="Times New Roman"/>
          <w:b/>
          <w:color w:val="000000"/>
          <w:sz w:val="24"/>
          <w:szCs w:val="24"/>
        </w:rPr>
        <w:t>1.</w:t>
      </w:r>
      <w:r>
        <w:rPr>
          <w:rFonts w:ascii="Times New Roman" w:hAnsi="Times New Roman"/>
          <w:color w:val="000000"/>
          <w:sz w:val="24"/>
          <w:szCs w:val="24"/>
        </w:rPr>
        <w:t xml:space="preserve"> </w:t>
      </w:r>
      <w:r w:rsidR="00051DEB" w:rsidRPr="00BF2147">
        <w:rPr>
          <w:rFonts w:ascii="Times New Roman" w:hAnsi="Times New Roman"/>
          <w:color w:val="000000"/>
          <w:sz w:val="24"/>
          <w:szCs w:val="24"/>
        </w:rPr>
        <w:t>Test hammadde veya yardımcı malzemeye yönelik ise; alternatif tedarikçi veya hammadde değerlendirilmelidir.</w:t>
      </w:r>
    </w:p>
    <w:p w:rsidR="00051DEB" w:rsidRPr="00BF2147" w:rsidRDefault="00C7727B" w:rsidP="00C7727B">
      <w:pPr>
        <w:shd w:val="clear" w:color="auto" w:fill="FFFFFF"/>
        <w:tabs>
          <w:tab w:val="left" w:pos="860"/>
        </w:tabs>
        <w:autoSpaceDE w:val="0"/>
        <w:autoSpaceDN w:val="0"/>
        <w:adjustRightInd w:val="0"/>
        <w:spacing w:before="148"/>
        <w:rPr>
          <w:rFonts w:ascii="Times New Roman" w:hAnsi="Times New Roman"/>
          <w:sz w:val="24"/>
          <w:szCs w:val="24"/>
        </w:rPr>
      </w:pPr>
      <w:r>
        <w:rPr>
          <w:rFonts w:ascii="Times New Roman" w:hAnsi="Times New Roman"/>
          <w:color w:val="000000"/>
          <w:sz w:val="24"/>
          <w:szCs w:val="24"/>
        </w:rPr>
        <w:t xml:space="preserve">           </w:t>
      </w:r>
      <w:r w:rsidRPr="00C7727B">
        <w:rPr>
          <w:rFonts w:ascii="Times New Roman" w:hAnsi="Times New Roman"/>
          <w:b/>
          <w:color w:val="000000"/>
          <w:sz w:val="24"/>
          <w:szCs w:val="24"/>
        </w:rPr>
        <w:t xml:space="preserve"> 2. </w:t>
      </w:r>
      <w:r w:rsidR="00051DEB" w:rsidRPr="00BF2147">
        <w:rPr>
          <w:rFonts w:ascii="Times New Roman" w:hAnsi="Times New Roman"/>
          <w:color w:val="000000"/>
          <w:sz w:val="24"/>
          <w:szCs w:val="24"/>
        </w:rPr>
        <w:t>Test ürün performansına yönelik ise, dizayn ve üretim parametreleri değerlendirilmelidir.</w:t>
      </w:r>
    </w:p>
    <w:p w:rsidR="00051DEB" w:rsidRPr="00BF2147" w:rsidRDefault="00051DEB" w:rsidP="00C51728">
      <w:pPr>
        <w:numPr>
          <w:ilvl w:val="0"/>
          <w:numId w:val="16"/>
        </w:numPr>
        <w:shd w:val="clear" w:color="auto" w:fill="FFFFFF"/>
        <w:spacing w:before="123" w:line="250" w:lineRule="exact"/>
        <w:jc w:val="both"/>
        <w:rPr>
          <w:rFonts w:ascii="Times New Roman" w:hAnsi="Times New Roman"/>
          <w:color w:val="000000"/>
          <w:sz w:val="24"/>
          <w:szCs w:val="24"/>
        </w:rPr>
      </w:pPr>
      <w:r w:rsidRPr="00BF2147">
        <w:rPr>
          <w:rFonts w:ascii="Times New Roman" w:hAnsi="Times New Roman"/>
          <w:color w:val="000000"/>
          <w:sz w:val="24"/>
          <w:szCs w:val="24"/>
        </w:rPr>
        <w:t>Alternatiflerin ve aksiyonların değerlendirilmesi süresinin, müşteri deadline’larını etkilemesi halinde müşteri bilgilendirilir. Ürün gönderilmesinin kritik olduğu durumlarda onay almış eski seviye ürün veya test sonuçları uygun olmayan ürün için sapma alınarak gönderilmesi konusunda teyid alınır.</w:t>
      </w:r>
    </w:p>
    <w:p w:rsidR="00051DEB" w:rsidRPr="00BF2147" w:rsidRDefault="00051DEB" w:rsidP="00C51728">
      <w:pPr>
        <w:numPr>
          <w:ilvl w:val="0"/>
          <w:numId w:val="16"/>
        </w:numPr>
        <w:shd w:val="clear" w:color="auto" w:fill="FFFFFF"/>
        <w:spacing w:before="123" w:line="250" w:lineRule="exact"/>
        <w:jc w:val="both"/>
        <w:rPr>
          <w:rFonts w:ascii="Times New Roman" w:hAnsi="Times New Roman"/>
          <w:color w:val="000000"/>
          <w:sz w:val="24"/>
          <w:szCs w:val="24"/>
        </w:rPr>
      </w:pPr>
      <w:r w:rsidRPr="00BF2147">
        <w:rPr>
          <w:rFonts w:ascii="Times New Roman" w:hAnsi="Times New Roman"/>
          <w:color w:val="000000"/>
          <w:sz w:val="24"/>
          <w:szCs w:val="24"/>
        </w:rPr>
        <w:t>Ürün gereklerinin sağlanması dizayn değişikliği ile mümkün ise müşteriye önerilir. Müşteri tarafından öneri kabul edilir ise; mühendislik değişikliği prosedürü uygulanır.</w:t>
      </w:r>
    </w:p>
    <w:p w:rsidR="00051DEB" w:rsidRPr="006F7B6D" w:rsidRDefault="00051DEB" w:rsidP="00C51728">
      <w:pPr>
        <w:numPr>
          <w:ilvl w:val="0"/>
          <w:numId w:val="16"/>
        </w:numPr>
        <w:shd w:val="clear" w:color="auto" w:fill="FFFFFF"/>
        <w:spacing w:before="123" w:line="250" w:lineRule="exact"/>
        <w:rPr>
          <w:rFonts w:ascii="Times New Roman" w:hAnsi="Times New Roman"/>
          <w:sz w:val="24"/>
          <w:szCs w:val="24"/>
        </w:rPr>
      </w:pPr>
      <w:r w:rsidRPr="00BF2147">
        <w:rPr>
          <w:rFonts w:ascii="Times New Roman" w:hAnsi="Times New Roman"/>
          <w:color w:val="000000"/>
          <w:sz w:val="24"/>
          <w:szCs w:val="24"/>
        </w:rPr>
        <w:t>Müşteri tarafından öneri kabul edilmez ise; projenin fazına göre müşteri ile birlikte uygun aksiyon alınmalıdır. Zaman gerekliliği de göz önünde bulundurularak proje yöneticisi ve ilgili departmanlar müşteri ile çalışmalara katılır ve problemin çözülmesi için destek verilir.</w:t>
      </w:r>
      <w:r>
        <w:rPr>
          <w:rFonts w:ascii="Times New Roman" w:hAnsi="Times New Roman"/>
          <w:color w:val="000000"/>
          <w:sz w:val="24"/>
          <w:szCs w:val="24"/>
        </w:rPr>
        <w:t xml:space="preserve"> </w:t>
      </w:r>
      <w:r w:rsidR="00C8422C">
        <w:rPr>
          <w:rFonts w:ascii="Times New Roman" w:hAnsi="Times New Roman"/>
          <w:color w:val="000000"/>
          <w:sz w:val="24"/>
          <w:szCs w:val="24"/>
        </w:rPr>
        <w:t xml:space="preserve">Test </w:t>
      </w:r>
      <w:r w:rsidR="00C8422C">
        <w:rPr>
          <w:rFonts w:ascii="Times New Roman" w:hAnsi="Times New Roman"/>
          <w:color w:val="000000"/>
          <w:sz w:val="24"/>
          <w:szCs w:val="24"/>
        </w:rPr>
        <w:lastRenderedPageBreak/>
        <w:t xml:space="preserve">sonuçları </w:t>
      </w:r>
      <w:r w:rsidRPr="00BF2147">
        <w:rPr>
          <w:rFonts w:ascii="Times New Roman" w:hAnsi="Times New Roman"/>
          <w:color w:val="000000"/>
          <w:sz w:val="24"/>
          <w:szCs w:val="24"/>
        </w:rPr>
        <w:t>taleb</w:t>
      </w:r>
      <w:r w:rsidR="00C8422C">
        <w:rPr>
          <w:rFonts w:ascii="Times New Roman" w:hAnsi="Times New Roman"/>
          <w:color w:val="000000"/>
          <w:sz w:val="24"/>
          <w:szCs w:val="24"/>
        </w:rPr>
        <w:t>i halinde müşteriye gönderilir.</w:t>
      </w:r>
    </w:p>
    <w:p w:rsidR="00851B89" w:rsidRPr="00851B89" w:rsidRDefault="00851B89" w:rsidP="00851B89">
      <w:pPr>
        <w:pStyle w:val="ListeParagraf"/>
        <w:numPr>
          <w:ilvl w:val="0"/>
          <w:numId w:val="16"/>
        </w:numPr>
        <w:shd w:val="clear" w:color="auto" w:fill="FFFFFF"/>
        <w:spacing w:before="254" w:line="241" w:lineRule="exact"/>
        <w:jc w:val="both"/>
        <w:rPr>
          <w:rFonts w:ascii="Times New Roman" w:hAnsi="Times New Roman"/>
          <w:b/>
          <w:color w:val="4F81BD" w:themeColor="accent1"/>
          <w:sz w:val="24"/>
          <w:szCs w:val="24"/>
        </w:rPr>
      </w:pPr>
      <w:r w:rsidRPr="00851B89">
        <w:rPr>
          <w:rFonts w:ascii="Times New Roman" w:hAnsi="Times New Roman"/>
          <w:b/>
          <w:color w:val="4F81BD" w:themeColor="accent1"/>
          <w:sz w:val="24"/>
          <w:szCs w:val="24"/>
        </w:rPr>
        <w:t>Ref: ÖZS200.3 ÜRÜN TEST SÜRECİ</w:t>
      </w:r>
    </w:p>
    <w:p w:rsidR="006F7B6D" w:rsidRPr="00BF2147" w:rsidRDefault="006F7B6D" w:rsidP="006F7B6D">
      <w:pPr>
        <w:shd w:val="clear" w:color="auto" w:fill="FFFFFF"/>
        <w:spacing w:before="123" w:line="250" w:lineRule="exact"/>
        <w:ind w:left="720"/>
        <w:rPr>
          <w:rFonts w:ascii="Times New Roman" w:hAnsi="Times New Roman"/>
          <w:sz w:val="24"/>
          <w:szCs w:val="24"/>
        </w:rPr>
      </w:pPr>
      <w:r>
        <w:rPr>
          <w:rFonts w:ascii="Times New Roman" w:hAnsi="Times New Roman"/>
          <w:color w:val="000000"/>
          <w:sz w:val="24"/>
          <w:szCs w:val="24"/>
        </w:rPr>
        <w:t xml:space="preserve"> </w:t>
      </w:r>
    </w:p>
    <w:p w:rsidR="00051DEB" w:rsidRPr="0074017F" w:rsidRDefault="00C8422C" w:rsidP="00051DEB">
      <w:pPr>
        <w:shd w:val="clear" w:color="auto" w:fill="FFFFFF"/>
        <w:tabs>
          <w:tab w:val="left" w:pos="695"/>
        </w:tabs>
        <w:spacing w:before="356"/>
        <w:rPr>
          <w:rFonts w:ascii="Times New Roman" w:hAnsi="Times New Roman"/>
          <w:bCs/>
          <w:color w:val="000000"/>
          <w:sz w:val="22"/>
          <w:szCs w:val="22"/>
        </w:rPr>
      </w:pPr>
      <w:r>
        <w:rPr>
          <w:rFonts w:ascii="Times New Roman" w:hAnsi="Times New Roman"/>
          <w:b/>
          <w:bCs/>
          <w:color w:val="000000"/>
          <w:sz w:val="22"/>
          <w:szCs w:val="22"/>
        </w:rPr>
        <w:t xml:space="preserve"> </w:t>
      </w:r>
      <w:r w:rsidRPr="0074017F">
        <w:rPr>
          <w:rFonts w:ascii="Times New Roman" w:hAnsi="Times New Roman"/>
          <w:b/>
          <w:bCs/>
          <w:color w:val="000000"/>
          <w:sz w:val="22"/>
          <w:szCs w:val="22"/>
        </w:rPr>
        <w:t xml:space="preserve">    2.1.7.   </w:t>
      </w:r>
      <w:r w:rsidRPr="0074017F">
        <w:rPr>
          <w:rFonts w:ascii="Times New Roman" w:hAnsi="Times New Roman"/>
          <w:b/>
          <w:sz w:val="22"/>
          <w:szCs w:val="22"/>
        </w:rPr>
        <w:t>ÜRÜN FONKSİYON TESTLERİ</w:t>
      </w:r>
      <w:r w:rsidRPr="0074017F">
        <w:rPr>
          <w:rFonts w:ascii="Times New Roman" w:hAnsi="Times New Roman"/>
          <w:b/>
          <w:bCs/>
          <w:color w:val="000000"/>
          <w:sz w:val="22"/>
          <w:szCs w:val="22"/>
        </w:rPr>
        <w:t xml:space="preserve"> :</w:t>
      </w:r>
    </w:p>
    <w:p w:rsidR="00051DEB" w:rsidRPr="00C8422C" w:rsidRDefault="00051DEB" w:rsidP="00C8422C"/>
    <w:p w:rsidR="00051DEB" w:rsidRDefault="00051DEB" w:rsidP="00051DEB">
      <w:pPr>
        <w:shd w:val="clear" w:color="auto" w:fill="FFFFFF"/>
        <w:spacing w:before="123" w:line="250" w:lineRule="exact"/>
        <w:jc w:val="both"/>
        <w:rPr>
          <w:rFonts w:ascii="Times New Roman" w:hAnsi="Times New Roman"/>
          <w:color w:val="000000"/>
          <w:sz w:val="24"/>
          <w:szCs w:val="24"/>
        </w:rPr>
      </w:pPr>
      <w:r>
        <w:rPr>
          <w:rFonts w:ascii="Times New Roman" w:hAnsi="Times New Roman"/>
          <w:color w:val="000000"/>
          <w:sz w:val="24"/>
          <w:szCs w:val="24"/>
        </w:rPr>
        <w:t>Onaylı il</w:t>
      </w:r>
      <w:r w:rsidRPr="00BF2147">
        <w:rPr>
          <w:rFonts w:ascii="Times New Roman" w:hAnsi="Times New Roman"/>
          <w:color w:val="000000"/>
          <w:sz w:val="24"/>
          <w:szCs w:val="24"/>
        </w:rPr>
        <w:t xml:space="preserve">k ürünler Müşterinin talebi veya izni halinde müşteri montaj alanında </w:t>
      </w:r>
      <w:r w:rsidR="00C8422C" w:rsidRPr="00C8422C">
        <w:rPr>
          <w:rFonts w:ascii="Times New Roman" w:hAnsi="Times New Roman"/>
          <w:b/>
          <w:color w:val="0070C0"/>
          <w:sz w:val="24"/>
          <w:szCs w:val="24"/>
        </w:rPr>
        <w:t>Proje Sorumlusu</w:t>
      </w:r>
      <w:r w:rsidR="00C8422C">
        <w:rPr>
          <w:rFonts w:ascii="Times New Roman" w:hAnsi="Times New Roman"/>
          <w:color w:val="000000"/>
          <w:sz w:val="24"/>
          <w:szCs w:val="24"/>
        </w:rPr>
        <w:t xml:space="preserve"> </w:t>
      </w:r>
      <w:r w:rsidRPr="00BF2147">
        <w:rPr>
          <w:rFonts w:ascii="Times New Roman" w:hAnsi="Times New Roman"/>
          <w:color w:val="000000"/>
          <w:sz w:val="24"/>
          <w:szCs w:val="24"/>
        </w:rPr>
        <w:t>tarafından kontrol edilir. Gözlemlenen eksiklikler raporlanarak FMEA</w:t>
      </w:r>
      <w:r w:rsidR="00EE23D1">
        <w:rPr>
          <w:rFonts w:ascii="Times New Roman" w:hAnsi="Times New Roman"/>
          <w:color w:val="000000"/>
          <w:sz w:val="24"/>
          <w:szCs w:val="24"/>
        </w:rPr>
        <w:t xml:space="preserve"> </w:t>
      </w:r>
      <w:r w:rsidRPr="00BF2147">
        <w:rPr>
          <w:rFonts w:ascii="Times New Roman" w:hAnsi="Times New Roman"/>
          <w:color w:val="000000"/>
          <w:sz w:val="24"/>
          <w:szCs w:val="24"/>
        </w:rPr>
        <w:t>girdi</w:t>
      </w:r>
      <w:r w:rsidR="00EE23D1">
        <w:rPr>
          <w:rFonts w:ascii="Times New Roman" w:hAnsi="Times New Roman"/>
          <w:color w:val="000000"/>
          <w:sz w:val="24"/>
          <w:szCs w:val="24"/>
        </w:rPr>
        <w:t>si</w:t>
      </w:r>
      <w:r w:rsidRPr="00BF2147">
        <w:rPr>
          <w:rFonts w:ascii="Times New Roman" w:hAnsi="Times New Roman"/>
          <w:color w:val="000000"/>
          <w:sz w:val="24"/>
          <w:szCs w:val="24"/>
        </w:rPr>
        <w:t xml:space="preserve"> olarak kullanılır.</w:t>
      </w:r>
    </w:p>
    <w:p w:rsidR="00051DEB" w:rsidRDefault="00C8422C" w:rsidP="00C8422C">
      <w:pPr>
        <w:shd w:val="clear" w:color="auto" w:fill="FFFFFF"/>
        <w:tabs>
          <w:tab w:val="left" w:pos="695"/>
        </w:tabs>
        <w:spacing w:before="356"/>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2.</w:t>
      </w:r>
      <w:r>
        <w:rPr>
          <w:rFonts w:ascii="Times New Roman" w:hAnsi="Times New Roman"/>
          <w:b/>
          <w:bCs/>
          <w:color w:val="000000"/>
          <w:sz w:val="22"/>
          <w:szCs w:val="22"/>
        </w:rPr>
        <w:t>1.</w:t>
      </w:r>
      <w:r w:rsidR="00051DEB" w:rsidRPr="00C8422C">
        <w:rPr>
          <w:rFonts w:ascii="Times New Roman" w:hAnsi="Times New Roman"/>
          <w:b/>
          <w:bCs/>
          <w:color w:val="000000"/>
          <w:sz w:val="22"/>
          <w:szCs w:val="22"/>
        </w:rPr>
        <w:t>8</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ÖNSERİ ÜRETİMLER</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w:t>
      </w:r>
    </w:p>
    <w:p w:rsidR="00C7727B" w:rsidRPr="00C7727B" w:rsidRDefault="00C7727B" w:rsidP="00C7727B">
      <w:pPr>
        <w:shd w:val="clear" w:color="auto" w:fill="FFFFFF"/>
        <w:spacing w:before="123" w:line="250" w:lineRule="exact"/>
        <w:jc w:val="both"/>
        <w:rPr>
          <w:rFonts w:ascii="Times New Roman" w:hAnsi="Times New Roman"/>
          <w:b/>
          <w:bCs/>
          <w:color w:val="000000"/>
          <w:sz w:val="24"/>
          <w:szCs w:val="24"/>
        </w:rPr>
      </w:pPr>
    </w:p>
    <w:p w:rsidR="00051DEB" w:rsidRPr="00BF2147" w:rsidRDefault="00EE23D1" w:rsidP="00C51728">
      <w:pPr>
        <w:numPr>
          <w:ilvl w:val="0"/>
          <w:numId w:val="17"/>
        </w:numPr>
        <w:shd w:val="clear" w:color="auto" w:fill="FFFFFF"/>
        <w:spacing w:before="123" w:line="250" w:lineRule="exact"/>
        <w:jc w:val="both"/>
        <w:rPr>
          <w:rFonts w:ascii="Times New Roman" w:hAnsi="Times New Roman"/>
          <w:b/>
          <w:bCs/>
          <w:color w:val="000000"/>
          <w:sz w:val="24"/>
          <w:szCs w:val="24"/>
        </w:rPr>
      </w:pPr>
      <w:r>
        <w:rPr>
          <w:rFonts w:ascii="Times New Roman" w:hAnsi="Times New Roman"/>
          <w:b/>
          <w:color w:val="0070C0"/>
          <w:sz w:val="24"/>
          <w:szCs w:val="24"/>
        </w:rPr>
        <w:t>Önseri Kontrol P</w:t>
      </w:r>
      <w:r w:rsidR="00051DEB" w:rsidRPr="00EE23D1">
        <w:rPr>
          <w:rFonts w:ascii="Times New Roman" w:hAnsi="Times New Roman"/>
          <w:b/>
          <w:color w:val="0070C0"/>
          <w:sz w:val="24"/>
          <w:szCs w:val="24"/>
        </w:rPr>
        <w:t>lanı:</w:t>
      </w:r>
      <w:r w:rsidR="00051DEB" w:rsidRPr="00BF2147">
        <w:rPr>
          <w:rFonts w:ascii="Times New Roman" w:hAnsi="Times New Roman"/>
          <w:color w:val="000000"/>
          <w:sz w:val="24"/>
          <w:szCs w:val="24"/>
        </w:rPr>
        <w:t xml:space="preserve"> Önseri kontrol planının hazırlanmasından </w:t>
      </w:r>
      <w:r w:rsidR="0033078F">
        <w:rPr>
          <w:rFonts w:ascii="Times New Roman" w:hAnsi="Times New Roman"/>
          <w:b/>
          <w:color w:val="0070C0"/>
          <w:sz w:val="24"/>
          <w:szCs w:val="24"/>
        </w:rPr>
        <w:t xml:space="preserve">Arge-Metot ve/veya Proje </w:t>
      </w:r>
      <w:r w:rsidR="008027E5">
        <w:rPr>
          <w:rFonts w:ascii="Times New Roman" w:hAnsi="Times New Roman"/>
          <w:b/>
          <w:color w:val="0070C0"/>
          <w:sz w:val="24"/>
          <w:szCs w:val="24"/>
        </w:rPr>
        <w:t>Yöneticisi</w:t>
      </w:r>
      <w:r w:rsidR="0033078F">
        <w:rPr>
          <w:rFonts w:ascii="Times New Roman" w:hAnsi="Times New Roman"/>
          <w:color w:val="000000"/>
          <w:sz w:val="24"/>
          <w:szCs w:val="24"/>
        </w:rPr>
        <w:t xml:space="preserve"> ve ilgili </w:t>
      </w:r>
      <w:r w:rsidR="0033078F" w:rsidRPr="0033078F">
        <w:rPr>
          <w:rFonts w:ascii="Times New Roman" w:hAnsi="Times New Roman"/>
          <w:b/>
          <w:color w:val="0070C0"/>
          <w:sz w:val="24"/>
          <w:szCs w:val="24"/>
        </w:rPr>
        <w:t>P</w:t>
      </w:r>
      <w:r w:rsidR="00051DEB" w:rsidRPr="0033078F">
        <w:rPr>
          <w:rFonts w:ascii="Times New Roman" w:hAnsi="Times New Roman"/>
          <w:b/>
          <w:color w:val="0070C0"/>
          <w:sz w:val="24"/>
          <w:szCs w:val="24"/>
        </w:rPr>
        <w:t xml:space="preserve">roses </w:t>
      </w:r>
      <w:r w:rsidR="0033078F" w:rsidRPr="0033078F">
        <w:rPr>
          <w:rFonts w:ascii="Times New Roman" w:hAnsi="Times New Roman"/>
          <w:b/>
          <w:color w:val="0070C0"/>
          <w:sz w:val="24"/>
          <w:szCs w:val="24"/>
        </w:rPr>
        <w:t>Sorumluları</w:t>
      </w:r>
      <w:r w:rsidR="0033078F">
        <w:rPr>
          <w:rFonts w:ascii="Times New Roman" w:hAnsi="Times New Roman"/>
          <w:color w:val="000000"/>
          <w:sz w:val="24"/>
          <w:szCs w:val="24"/>
        </w:rPr>
        <w:t xml:space="preserve"> </w:t>
      </w:r>
      <w:r w:rsidR="00051DEB" w:rsidRPr="00BF2147">
        <w:rPr>
          <w:rFonts w:ascii="Times New Roman" w:hAnsi="Times New Roman"/>
          <w:color w:val="000000"/>
          <w:sz w:val="24"/>
          <w:szCs w:val="24"/>
        </w:rPr>
        <w:t>sorumludur. Numune üretimden elde edilen bilgiler ile kontrol planı geliştirilir.</w:t>
      </w:r>
    </w:p>
    <w:p w:rsidR="00051DEB" w:rsidRPr="0033078F" w:rsidRDefault="008027E5" w:rsidP="00C51728">
      <w:pPr>
        <w:numPr>
          <w:ilvl w:val="0"/>
          <w:numId w:val="17"/>
        </w:numPr>
        <w:shd w:val="clear" w:color="auto" w:fill="FFFFFF"/>
        <w:spacing w:before="123" w:line="250" w:lineRule="exact"/>
        <w:jc w:val="both"/>
        <w:rPr>
          <w:rFonts w:ascii="Times New Roman" w:hAnsi="Times New Roman"/>
          <w:sz w:val="24"/>
          <w:szCs w:val="24"/>
        </w:rPr>
      </w:pPr>
      <w:r>
        <w:rPr>
          <w:rFonts w:ascii="Times New Roman" w:hAnsi="Times New Roman"/>
          <w:b/>
          <w:color w:val="0070C0"/>
          <w:sz w:val="24"/>
          <w:szCs w:val="24"/>
        </w:rPr>
        <w:t>Deneme Üretim Formu</w:t>
      </w:r>
      <w:r w:rsidR="00051DEB" w:rsidRPr="0033078F">
        <w:rPr>
          <w:rFonts w:ascii="Times New Roman" w:hAnsi="Times New Roman"/>
          <w:b/>
          <w:color w:val="0070C0"/>
          <w:sz w:val="24"/>
          <w:szCs w:val="24"/>
        </w:rPr>
        <w:t>:</w:t>
      </w:r>
      <w:r w:rsidR="0033078F">
        <w:rPr>
          <w:rFonts w:ascii="Times New Roman" w:hAnsi="Times New Roman"/>
          <w:b/>
          <w:color w:val="0070C0"/>
          <w:sz w:val="24"/>
          <w:szCs w:val="24"/>
        </w:rPr>
        <w:t xml:space="preserve"> </w:t>
      </w:r>
      <w:r w:rsidR="0033078F" w:rsidRPr="0033078F">
        <w:rPr>
          <w:rFonts w:ascii="Times New Roman" w:hAnsi="Times New Roman"/>
          <w:sz w:val="24"/>
          <w:szCs w:val="24"/>
        </w:rPr>
        <w:t>Boyutsal ölçümler yapılarak numune kontrolleri tamamlanır.</w:t>
      </w:r>
    </w:p>
    <w:p w:rsidR="00051DEB" w:rsidRDefault="0033078F"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2.</w:t>
      </w:r>
      <w:r>
        <w:rPr>
          <w:rFonts w:ascii="Times New Roman" w:hAnsi="Times New Roman"/>
          <w:b/>
          <w:bCs/>
          <w:color w:val="000000"/>
          <w:sz w:val="22"/>
          <w:szCs w:val="22"/>
        </w:rPr>
        <w:t>1.</w:t>
      </w:r>
      <w:r w:rsidR="00051DEB" w:rsidRPr="0033078F">
        <w:rPr>
          <w:rFonts w:ascii="Times New Roman" w:hAnsi="Times New Roman"/>
          <w:b/>
          <w:bCs/>
          <w:color w:val="000000"/>
          <w:sz w:val="22"/>
          <w:szCs w:val="22"/>
        </w:rPr>
        <w:t>9</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ÖNSERİ SEVKİYATLAR</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w:t>
      </w:r>
    </w:p>
    <w:p w:rsidR="00051DEB" w:rsidRPr="00BF2147" w:rsidRDefault="00051DEB" w:rsidP="00C51728">
      <w:pPr>
        <w:numPr>
          <w:ilvl w:val="0"/>
          <w:numId w:val="18"/>
        </w:numPr>
        <w:shd w:val="clear" w:color="auto" w:fill="FFFFFF"/>
        <w:spacing w:before="123" w:line="250" w:lineRule="exact"/>
        <w:jc w:val="both"/>
        <w:rPr>
          <w:rFonts w:ascii="Times New Roman" w:hAnsi="Times New Roman"/>
          <w:sz w:val="24"/>
          <w:szCs w:val="24"/>
        </w:rPr>
      </w:pPr>
      <w:r w:rsidRPr="00BF2147">
        <w:rPr>
          <w:rFonts w:ascii="Times New Roman" w:hAnsi="Times New Roman"/>
          <w:color w:val="000000"/>
          <w:sz w:val="24"/>
          <w:szCs w:val="24"/>
        </w:rPr>
        <w:t>Müşteri talebine göre ürünler önseri olarak gönderilebilir. Önseri gönderimler müşteri teyidi ile farklı</w:t>
      </w:r>
      <w:r>
        <w:rPr>
          <w:rFonts w:ascii="Times New Roman" w:hAnsi="Times New Roman"/>
          <w:color w:val="000000"/>
          <w:sz w:val="24"/>
          <w:szCs w:val="24"/>
        </w:rPr>
        <w:t xml:space="preserve"> </w:t>
      </w:r>
      <w:r w:rsidRPr="00BF2147">
        <w:rPr>
          <w:rFonts w:ascii="Times New Roman" w:hAnsi="Times New Roman"/>
          <w:color w:val="000000"/>
          <w:sz w:val="24"/>
          <w:szCs w:val="24"/>
        </w:rPr>
        <w:t>etiketlerde (etiketlerden ürünlerin önseri olduğu belirtilirek) yapılır. Müşteriden gelen</w:t>
      </w:r>
      <w:r>
        <w:rPr>
          <w:rFonts w:ascii="Times New Roman" w:hAnsi="Times New Roman"/>
          <w:color w:val="000000"/>
          <w:sz w:val="24"/>
          <w:szCs w:val="24"/>
        </w:rPr>
        <w:t xml:space="preserve"> </w:t>
      </w:r>
      <w:r w:rsidRPr="00BF2147">
        <w:rPr>
          <w:rFonts w:ascii="Times New Roman" w:hAnsi="Times New Roman"/>
          <w:color w:val="000000"/>
          <w:sz w:val="24"/>
          <w:szCs w:val="24"/>
        </w:rPr>
        <w:t>geri</w:t>
      </w:r>
      <w:r>
        <w:rPr>
          <w:rFonts w:ascii="Times New Roman" w:hAnsi="Times New Roman"/>
          <w:color w:val="000000"/>
          <w:sz w:val="24"/>
          <w:szCs w:val="24"/>
        </w:rPr>
        <w:t xml:space="preserve"> </w:t>
      </w:r>
      <w:r w:rsidRPr="00BF2147">
        <w:rPr>
          <w:rFonts w:ascii="Times New Roman" w:hAnsi="Times New Roman"/>
          <w:color w:val="000000"/>
          <w:sz w:val="24"/>
          <w:szCs w:val="24"/>
        </w:rPr>
        <w:t>bildirimler</w:t>
      </w:r>
      <w:r>
        <w:rPr>
          <w:rFonts w:ascii="Times New Roman" w:hAnsi="Times New Roman"/>
          <w:color w:val="000000"/>
          <w:sz w:val="24"/>
          <w:szCs w:val="24"/>
        </w:rPr>
        <w:t xml:space="preserve"> </w:t>
      </w:r>
      <w:r w:rsidRPr="00BF2147">
        <w:rPr>
          <w:rFonts w:ascii="Times New Roman" w:hAnsi="Times New Roman"/>
          <w:color w:val="000000"/>
          <w:sz w:val="24"/>
          <w:szCs w:val="24"/>
        </w:rPr>
        <w:t xml:space="preserve">doğrultusunda aksiyonlar almak ve organizasyon </w:t>
      </w:r>
      <w:r w:rsidR="0033078F" w:rsidRPr="0033078F">
        <w:rPr>
          <w:rFonts w:ascii="Times New Roman" w:hAnsi="Times New Roman"/>
          <w:b/>
          <w:color w:val="0070C0"/>
          <w:sz w:val="24"/>
          <w:szCs w:val="24"/>
        </w:rPr>
        <w:t>P</w:t>
      </w:r>
      <w:r w:rsidRPr="0033078F">
        <w:rPr>
          <w:rFonts w:ascii="Times New Roman" w:hAnsi="Times New Roman"/>
          <w:b/>
          <w:color w:val="0070C0"/>
          <w:sz w:val="24"/>
          <w:szCs w:val="24"/>
        </w:rPr>
        <w:t xml:space="preserve">roje </w:t>
      </w:r>
      <w:r w:rsidR="0033078F" w:rsidRPr="0033078F">
        <w:rPr>
          <w:rFonts w:ascii="Times New Roman" w:hAnsi="Times New Roman"/>
          <w:b/>
          <w:color w:val="0070C0"/>
          <w:sz w:val="24"/>
          <w:szCs w:val="24"/>
        </w:rPr>
        <w:t>Sorumlusu</w:t>
      </w:r>
      <w:r w:rsidRPr="00BF2147">
        <w:rPr>
          <w:rFonts w:ascii="Times New Roman" w:hAnsi="Times New Roman"/>
          <w:color w:val="000000"/>
          <w:sz w:val="24"/>
          <w:szCs w:val="24"/>
        </w:rPr>
        <w:t xml:space="preserve"> tarafından</w:t>
      </w:r>
      <w:r>
        <w:rPr>
          <w:rFonts w:ascii="Times New Roman" w:hAnsi="Times New Roman"/>
          <w:color w:val="000000"/>
          <w:sz w:val="24"/>
          <w:szCs w:val="24"/>
        </w:rPr>
        <w:t xml:space="preserve"> </w:t>
      </w:r>
      <w:r w:rsidRPr="00BF2147">
        <w:rPr>
          <w:rFonts w:ascii="Times New Roman" w:hAnsi="Times New Roman"/>
          <w:color w:val="000000"/>
          <w:sz w:val="24"/>
          <w:szCs w:val="24"/>
        </w:rPr>
        <w:t>gerçekleştirilir.</w:t>
      </w:r>
    </w:p>
    <w:p w:rsidR="00051DEB" w:rsidRDefault="0033078F"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C7727B">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2.</w:t>
      </w:r>
      <w:r>
        <w:rPr>
          <w:rFonts w:ascii="Times New Roman" w:hAnsi="Times New Roman"/>
          <w:b/>
          <w:bCs/>
          <w:color w:val="000000"/>
          <w:sz w:val="22"/>
          <w:szCs w:val="22"/>
        </w:rPr>
        <w:t>1.</w:t>
      </w:r>
      <w:r w:rsidR="00051DEB" w:rsidRPr="0033078F">
        <w:rPr>
          <w:rFonts w:ascii="Times New Roman" w:hAnsi="Times New Roman"/>
          <w:b/>
          <w:bCs/>
          <w:color w:val="000000"/>
          <w:sz w:val="22"/>
          <w:szCs w:val="22"/>
        </w:rPr>
        <w:t>10</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PPAP DOSYASI</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w:t>
      </w:r>
    </w:p>
    <w:p w:rsidR="00051DEB" w:rsidRPr="00C7727B" w:rsidRDefault="008027E5" w:rsidP="00C51728">
      <w:pPr>
        <w:numPr>
          <w:ilvl w:val="0"/>
          <w:numId w:val="18"/>
        </w:numPr>
        <w:shd w:val="clear" w:color="auto" w:fill="FFFFFF"/>
        <w:spacing w:before="123" w:line="250" w:lineRule="exact"/>
        <w:jc w:val="both"/>
        <w:rPr>
          <w:rFonts w:ascii="Times New Roman" w:hAnsi="Times New Roman"/>
          <w:sz w:val="24"/>
          <w:szCs w:val="24"/>
        </w:rPr>
      </w:pPr>
      <w:r>
        <w:rPr>
          <w:rFonts w:ascii="Times New Roman" w:hAnsi="Times New Roman"/>
          <w:color w:val="000000"/>
          <w:sz w:val="24"/>
          <w:szCs w:val="24"/>
        </w:rPr>
        <w:t>PPAP</w:t>
      </w:r>
      <w:r w:rsidR="00051DEB" w:rsidRPr="00BF2147">
        <w:rPr>
          <w:rFonts w:ascii="Times New Roman" w:hAnsi="Times New Roman"/>
          <w:color w:val="000000"/>
          <w:sz w:val="24"/>
          <w:szCs w:val="24"/>
        </w:rPr>
        <w:t xml:space="preserve"> doğrultusunda ürün dosyaları </w:t>
      </w:r>
      <w:r>
        <w:rPr>
          <w:rFonts w:ascii="Times New Roman" w:hAnsi="Times New Roman"/>
          <w:color w:val="000000"/>
          <w:sz w:val="24"/>
          <w:szCs w:val="24"/>
        </w:rPr>
        <w:t>toplam kalite teknik parça yetkilisi</w:t>
      </w:r>
      <w:r w:rsidR="00051DEB" w:rsidRPr="00BF2147">
        <w:rPr>
          <w:rFonts w:ascii="Times New Roman" w:hAnsi="Times New Roman"/>
          <w:color w:val="000000"/>
          <w:sz w:val="24"/>
          <w:szCs w:val="24"/>
        </w:rPr>
        <w:t>tarafından hazırlanarak</w:t>
      </w:r>
      <w:r>
        <w:rPr>
          <w:rFonts w:ascii="Times New Roman" w:hAnsi="Times New Roman"/>
          <w:color w:val="000000"/>
          <w:sz w:val="24"/>
          <w:szCs w:val="24"/>
        </w:rPr>
        <w:t xml:space="preserve"> </w:t>
      </w:r>
      <w:r w:rsidR="00051DEB" w:rsidRPr="00BF2147">
        <w:rPr>
          <w:rFonts w:ascii="Times New Roman" w:hAnsi="Times New Roman"/>
          <w:color w:val="000000"/>
          <w:sz w:val="24"/>
          <w:szCs w:val="24"/>
        </w:rPr>
        <w:t>güncel</w:t>
      </w:r>
      <w:r>
        <w:rPr>
          <w:rFonts w:ascii="Times New Roman" w:hAnsi="Times New Roman"/>
          <w:color w:val="000000"/>
          <w:sz w:val="24"/>
          <w:szCs w:val="24"/>
        </w:rPr>
        <w:t xml:space="preserve"> </w:t>
      </w:r>
      <w:r w:rsidR="00051DEB" w:rsidRPr="00BF2147">
        <w:rPr>
          <w:rFonts w:ascii="Times New Roman" w:hAnsi="Times New Roman"/>
          <w:color w:val="000000"/>
          <w:sz w:val="24"/>
          <w:szCs w:val="24"/>
        </w:rPr>
        <w:t>tutulması sağlanır. Talebi halinde dosya müşteri onayına sunulur.</w:t>
      </w:r>
    </w:p>
    <w:p w:rsidR="00C7727B" w:rsidRPr="00BF2147" w:rsidRDefault="00C7727B" w:rsidP="00C7727B">
      <w:pPr>
        <w:shd w:val="clear" w:color="auto" w:fill="FFFFFF"/>
        <w:spacing w:before="123" w:line="250" w:lineRule="exact"/>
        <w:jc w:val="both"/>
        <w:rPr>
          <w:rFonts w:ascii="Times New Roman" w:hAnsi="Times New Roman"/>
          <w:sz w:val="24"/>
          <w:szCs w:val="24"/>
        </w:rPr>
      </w:pPr>
    </w:p>
    <w:p w:rsidR="00051DEB" w:rsidRPr="00BF2147" w:rsidRDefault="00051DEB" w:rsidP="001F6F48">
      <w:pPr>
        <w:shd w:val="clear" w:color="auto" w:fill="FFFFFF"/>
        <w:spacing w:line="246" w:lineRule="exact"/>
        <w:jc w:val="both"/>
        <w:rPr>
          <w:rFonts w:ascii="Times New Roman" w:hAnsi="Times New Roman"/>
          <w:sz w:val="24"/>
          <w:szCs w:val="24"/>
        </w:rPr>
      </w:pPr>
    </w:p>
    <w:p w:rsidR="00A0212C" w:rsidRDefault="00A0212C"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2.</w:t>
      </w:r>
      <w:r>
        <w:rPr>
          <w:rFonts w:ascii="Times New Roman" w:hAnsi="Times New Roman"/>
          <w:b/>
          <w:bCs/>
          <w:color w:val="000000"/>
          <w:sz w:val="22"/>
          <w:szCs w:val="22"/>
        </w:rPr>
        <w:t>1.</w:t>
      </w:r>
      <w:r w:rsidR="00051DEB" w:rsidRPr="00A0212C">
        <w:rPr>
          <w:rFonts w:ascii="Times New Roman" w:hAnsi="Times New Roman"/>
          <w:b/>
          <w:bCs/>
          <w:color w:val="000000"/>
          <w:sz w:val="22"/>
          <w:szCs w:val="22"/>
        </w:rPr>
        <w:t>11</w:t>
      </w: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ÜRÜN MÜŞTERİ ONAYI</w:t>
      </w: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w:t>
      </w:r>
    </w:p>
    <w:p w:rsidR="00A0212C" w:rsidRDefault="00A0212C" w:rsidP="00051DEB">
      <w:pPr>
        <w:shd w:val="clear" w:color="auto" w:fill="FFFFFF"/>
        <w:spacing w:line="246" w:lineRule="exact"/>
        <w:rPr>
          <w:rFonts w:ascii="Times New Roman" w:hAnsi="Times New Roman"/>
          <w:color w:val="000000"/>
          <w:sz w:val="24"/>
          <w:szCs w:val="24"/>
        </w:rPr>
      </w:pPr>
    </w:p>
    <w:p w:rsidR="00051DEB" w:rsidRDefault="00051DEB" w:rsidP="00710CB5">
      <w:pPr>
        <w:shd w:val="clear" w:color="auto" w:fill="FFFFFF"/>
        <w:spacing w:line="246" w:lineRule="exact"/>
        <w:ind w:left="720"/>
        <w:rPr>
          <w:rFonts w:ascii="Times New Roman" w:hAnsi="Times New Roman"/>
          <w:color w:val="000000"/>
          <w:spacing w:val="-3"/>
          <w:sz w:val="24"/>
          <w:szCs w:val="24"/>
        </w:rPr>
      </w:pPr>
      <w:r w:rsidRPr="00BF2147">
        <w:rPr>
          <w:rFonts w:ascii="Times New Roman" w:hAnsi="Times New Roman"/>
          <w:color w:val="000000"/>
          <w:sz w:val="24"/>
          <w:szCs w:val="24"/>
        </w:rPr>
        <w:t xml:space="preserve">Ürün fonksiyon ve kalite açısından değerlendirildikten sonra müşteri tarafından yazılı onay alınır. </w:t>
      </w:r>
      <w:r w:rsidRPr="00BF2147">
        <w:rPr>
          <w:rFonts w:ascii="Times New Roman" w:hAnsi="Times New Roman"/>
          <w:color w:val="000000"/>
          <w:spacing w:val="-3"/>
          <w:sz w:val="24"/>
          <w:szCs w:val="24"/>
        </w:rPr>
        <w:t>Onay belgesi ürün proje dosyasında proje yöneticisi tarafından proje ömrü kadar saklanır.</w:t>
      </w:r>
    </w:p>
    <w:p w:rsidR="00503912" w:rsidRDefault="00503912" w:rsidP="00051DEB">
      <w:pPr>
        <w:shd w:val="clear" w:color="auto" w:fill="FFFFFF"/>
        <w:spacing w:line="246" w:lineRule="exact"/>
        <w:rPr>
          <w:rFonts w:ascii="Times New Roman" w:hAnsi="Times New Roman"/>
          <w:sz w:val="24"/>
          <w:szCs w:val="24"/>
        </w:rPr>
      </w:pPr>
    </w:p>
    <w:p w:rsidR="008027E5" w:rsidRPr="00BF2147" w:rsidRDefault="008027E5" w:rsidP="00051DEB">
      <w:pPr>
        <w:shd w:val="clear" w:color="auto" w:fill="FFFFFF"/>
        <w:spacing w:line="246" w:lineRule="exact"/>
        <w:rPr>
          <w:rFonts w:ascii="Times New Roman" w:hAnsi="Times New Roman"/>
          <w:sz w:val="24"/>
          <w:szCs w:val="24"/>
        </w:rPr>
      </w:pPr>
    </w:p>
    <w:p w:rsidR="00051DEB" w:rsidRPr="000316EC" w:rsidRDefault="009A20E0" w:rsidP="00051DEB">
      <w:pPr>
        <w:shd w:val="clear" w:color="auto" w:fill="FFFFFF"/>
        <w:spacing w:before="241" w:line="246" w:lineRule="exact"/>
        <w:rPr>
          <w:rFonts w:ascii="Times New Roman" w:hAnsi="Times New Roman"/>
          <w:b/>
          <w:color w:val="000000"/>
          <w:sz w:val="22"/>
          <w:szCs w:val="22"/>
          <w:lang w:val="de-DE"/>
        </w:rPr>
      </w:pPr>
      <w:r w:rsidRPr="00C7727B">
        <w:rPr>
          <w:rFonts w:ascii="Times New Roman" w:hAnsi="Times New Roman"/>
          <w:b/>
          <w:color w:val="000000"/>
          <w:sz w:val="22"/>
          <w:szCs w:val="22"/>
        </w:rPr>
        <w:t xml:space="preserve">     </w:t>
      </w:r>
      <w:r w:rsidRPr="000316EC">
        <w:rPr>
          <w:rFonts w:ascii="Times New Roman" w:hAnsi="Times New Roman"/>
          <w:b/>
          <w:color w:val="000000"/>
          <w:sz w:val="22"/>
          <w:szCs w:val="22"/>
          <w:lang w:val="de-DE"/>
        </w:rPr>
        <w:t>2.2.  SERİ PROJE KALİTE PLANI :</w:t>
      </w:r>
    </w:p>
    <w:p w:rsidR="00051DEB" w:rsidRPr="000316EC" w:rsidRDefault="009A20E0" w:rsidP="00051DEB">
      <w:pPr>
        <w:shd w:val="clear" w:color="auto" w:fill="FFFFFF"/>
        <w:spacing w:before="241" w:line="246" w:lineRule="exact"/>
        <w:rPr>
          <w:rFonts w:ascii="Times New Roman" w:hAnsi="Times New Roman"/>
          <w:b/>
          <w:color w:val="000000"/>
          <w:sz w:val="22"/>
          <w:szCs w:val="22"/>
          <w:lang w:val="de-DE"/>
        </w:rPr>
      </w:pPr>
      <w:r w:rsidRPr="000316EC">
        <w:rPr>
          <w:rFonts w:ascii="Times New Roman" w:hAnsi="Times New Roman"/>
          <w:b/>
          <w:color w:val="000000"/>
          <w:sz w:val="22"/>
          <w:szCs w:val="22"/>
          <w:lang w:val="de-DE"/>
        </w:rPr>
        <w:t xml:space="preserve">     2.2.1.</w:t>
      </w:r>
      <w:r w:rsidR="00051DEB" w:rsidRPr="000316EC">
        <w:rPr>
          <w:rFonts w:ascii="Times New Roman" w:hAnsi="Times New Roman"/>
          <w:b/>
          <w:color w:val="000000"/>
          <w:sz w:val="22"/>
          <w:szCs w:val="22"/>
          <w:lang w:val="de-DE"/>
        </w:rPr>
        <w:t xml:space="preserve">   PROSES KONTROLLERİ (Seri Kontrol Planı)</w:t>
      </w:r>
      <w:r w:rsidRPr="000316EC">
        <w:rPr>
          <w:rFonts w:ascii="Times New Roman" w:hAnsi="Times New Roman"/>
          <w:b/>
          <w:color w:val="000000"/>
          <w:sz w:val="22"/>
          <w:szCs w:val="22"/>
          <w:lang w:val="de-DE"/>
        </w:rPr>
        <w:t xml:space="preserve"> </w:t>
      </w:r>
      <w:r w:rsidR="00051DEB" w:rsidRPr="000316EC">
        <w:rPr>
          <w:rFonts w:ascii="Times New Roman" w:hAnsi="Times New Roman"/>
          <w:b/>
          <w:color w:val="000000"/>
          <w:sz w:val="22"/>
          <w:szCs w:val="22"/>
          <w:lang w:val="de-DE"/>
        </w:rPr>
        <w:t>:</w:t>
      </w:r>
    </w:p>
    <w:p w:rsidR="009A20E0" w:rsidRPr="000316EC" w:rsidRDefault="009A20E0" w:rsidP="00051DEB">
      <w:pPr>
        <w:shd w:val="clear" w:color="auto" w:fill="FFFFFF"/>
        <w:spacing w:before="55" w:line="246" w:lineRule="exact"/>
        <w:jc w:val="both"/>
        <w:rPr>
          <w:rFonts w:ascii="Times New Roman" w:hAnsi="Times New Roman"/>
          <w:color w:val="000000"/>
          <w:sz w:val="24"/>
          <w:szCs w:val="24"/>
          <w:lang w:val="de-DE"/>
        </w:rPr>
      </w:pPr>
    </w:p>
    <w:p w:rsidR="00051DEB" w:rsidRPr="000316EC" w:rsidRDefault="00051DEB" w:rsidP="00C1576A">
      <w:pPr>
        <w:numPr>
          <w:ilvl w:val="0"/>
          <w:numId w:val="23"/>
        </w:numPr>
        <w:shd w:val="clear" w:color="auto" w:fill="FFFFFF"/>
        <w:spacing w:before="55" w:line="246" w:lineRule="exact"/>
        <w:jc w:val="both"/>
        <w:rPr>
          <w:rFonts w:ascii="Times New Roman" w:hAnsi="Times New Roman"/>
          <w:color w:val="000000"/>
          <w:spacing w:val="-4"/>
          <w:sz w:val="24"/>
          <w:szCs w:val="24"/>
          <w:lang w:val="de-DE"/>
        </w:rPr>
      </w:pPr>
      <w:r w:rsidRPr="000316EC">
        <w:rPr>
          <w:rFonts w:ascii="Times New Roman" w:hAnsi="Times New Roman"/>
          <w:color w:val="000000"/>
          <w:sz w:val="24"/>
          <w:szCs w:val="24"/>
          <w:lang w:val="de-DE"/>
        </w:rPr>
        <w:t xml:space="preserve">Seri kontrol planı </w:t>
      </w:r>
      <w:r w:rsidR="00FA3128" w:rsidRPr="000316EC">
        <w:rPr>
          <w:rFonts w:ascii="Times New Roman" w:hAnsi="Times New Roman"/>
          <w:b/>
          <w:color w:val="0070C0"/>
          <w:sz w:val="24"/>
          <w:szCs w:val="24"/>
          <w:lang w:val="de-DE"/>
        </w:rPr>
        <w:t>Arge-Metot, Kalite, Proje Sorumlusu</w:t>
      </w:r>
      <w:r w:rsidR="00FA3128" w:rsidRPr="000316EC">
        <w:rPr>
          <w:rFonts w:ascii="Times New Roman" w:hAnsi="Times New Roman"/>
          <w:color w:val="000000"/>
          <w:sz w:val="24"/>
          <w:szCs w:val="24"/>
          <w:lang w:val="de-DE"/>
        </w:rPr>
        <w:t xml:space="preserve"> ve ilgili </w:t>
      </w:r>
      <w:r w:rsidR="00FA3128" w:rsidRPr="000316EC">
        <w:rPr>
          <w:rFonts w:ascii="Times New Roman" w:hAnsi="Times New Roman"/>
          <w:b/>
          <w:color w:val="0070C0"/>
          <w:sz w:val="24"/>
          <w:szCs w:val="24"/>
          <w:lang w:val="de-DE"/>
        </w:rPr>
        <w:t>Proses Sorumluları</w:t>
      </w:r>
      <w:r w:rsidRPr="000316EC">
        <w:rPr>
          <w:rFonts w:ascii="Times New Roman" w:hAnsi="Times New Roman"/>
          <w:color w:val="000000"/>
          <w:sz w:val="24"/>
          <w:szCs w:val="24"/>
          <w:lang w:val="de-DE"/>
        </w:rPr>
        <w:t xml:space="preserve"> </w:t>
      </w:r>
      <w:r w:rsidR="00FA3128" w:rsidRPr="000316EC">
        <w:rPr>
          <w:rFonts w:ascii="Times New Roman" w:hAnsi="Times New Roman"/>
          <w:color w:val="000000"/>
          <w:sz w:val="24"/>
          <w:szCs w:val="24"/>
          <w:lang w:val="de-DE"/>
        </w:rPr>
        <w:t>‘n</w:t>
      </w:r>
      <w:r w:rsidRPr="000316EC">
        <w:rPr>
          <w:rFonts w:ascii="Times New Roman" w:hAnsi="Times New Roman"/>
          <w:color w:val="000000"/>
          <w:sz w:val="24"/>
          <w:szCs w:val="24"/>
          <w:lang w:val="de-DE"/>
        </w:rPr>
        <w:t xml:space="preserve">dan oluşan bir ekip </w:t>
      </w:r>
      <w:r w:rsidRPr="000316EC">
        <w:rPr>
          <w:rFonts w:ascii="Times New Roman" w:hAnsi="Times New Roman"/>
          <w:color w:val="000000"/>
          <w:spacing w:val="-1"/>
          <w:sz w:val="24"/>
          <w:szCs w:val="24"/>
          <w:lang w:val="de-DE"/>
        </w:rPr>
        <w:t xml:space="preserve">tarafından hazırlanır. Güncellenmesi ve geliştirilmesi ilgili departmanların sorumluluğundadır. </w:t>
      </w:r>
      <w:r w:rsidR="00710CB5" w:rsidRPr="000316EC">
        <w:rPr>
          <w:rFonts w:ascii="Times New Roman" w:hAnsi="Times New Roman"/>
          <w:color w:val="000000"/>
          <w:spacing w:val="-1"/>
          <w:sz w:val="24"/>
          <w:szCs w:val="24"/>
          <w:lang w:val="de-DE"/>
        </w:rPr>
        <w:t>Seri Kontrol Planı Kalitecini programında saklanır ve değiştirilmesi sadece Kalite departmanı tarafından yapılabilir.</w:t>
      </w:r>
    </w:p>
    <w:p w:rsidR="00C1576A" w:rsidRPr="00C1576A" w:rsidRDefault="008027E5" w:rsidP="00C1576A">
      <w:pPr>
        <w:numPr>
          <w:ilvl w:val="0"/>
          <w:numId w:val="23"/>
        </w:numPr>
        <w:shd w:val="clear" w:color="auto" w:fill="FFFFFF"/>
        <w:spacing w:line="246" w:lineRule="exact"/>
        <w:jc w:val="both"/>
        <w:rPr>
          <w:rFonts w:ascii="Times New Roman" w:hAnsi="Times New Roman"/>
          <w:b/>
          <w:color w:val="000000"/>
          <w:sz w:val="22"/>
          <w:szCs w:val="22"/>
        </w:rPr>
      </w:pPr>
      <w:r w:rsidRPr="00710CB5">
        <w:rPr>
          <w:rFonts w:ascii="Times New Roman" w:hAnsi="Times New Roman"/>
          <w:color w:val="000000"/>
          <w:spacing w:val="-4"/>
          <w:sz w:val="24"/>
          <w:szCs w:val="24"/>
        </w:rPr>
        <w:lastRenderedPageBreak/>
        <w:t>Spc</w:t>
      </w:r>
      <w:r w:rsidR="00051DEB" w:rsidRPr="00710CB5">
        <w:rPr>
          <w:rFonts w:ascii="Times New Roman" w:hAnsi="Times New Roman"/>
          <w:color w:val="000000"/>
          <w:spacing w:val="-4"/>
          <w:sz w:val="24"/>
          <w:szCs w:val="24"/>
        </w:rPr>
        <w:t xml:space="preserve"> yeteneği çalışmaları proses kontrol işlemlerinin geliştirilmes</w:t>
      </w:r>
      <w:r w:rsidRPr="00710CB5">
        <w:rPr>
          <w:rFonts w:ascii="Times New Roman" w:hAnsi="Times New Roman"/>
          <w:color w:val="000000"/>
          <w:spacing w:val="-4"/>
          <w:sz w:val="24"/>
          <w:szCs w:val="24"/>
        </w:rPr>
        <w:t xml:space="preserve">i için kullanılır. Spc </w:t>
      </w:r>
      <w:r w:rsidR="00051DEB" w:rsidRPr="00710CB5">
        <w:rPr>
          <w:rFonts w:ascii="Times New Roman" w:hAnsi="Times New Roman"/>
          <w:color w:val="000000"/>
          <w:spacing w:val="-4"/>
          <w:sz w:val="24"/>
          <w:szCs w:val="24"/>
        </w:rPr>
        <w:t xml:space="preserve"> kalite ve üretim sorumlularınca </w:t>
      </w:r>
      <w:r w:rsidRPr="00710CB5">
        <w:rPr>
          <w:rFonts w:ascii="Times New Roman" w:hAnsi="Times New Roman"/>
          <w:color w:val="000000"/>
          <w:spacing w:val="-4"/>
          <w:sz w:val="24"/>
          <w:szCs w:val="24"/>
        </w:rPr>
        <w:t xml:space="preserve">kalitecini programında </w:t>
      </w:r>
      <w:r w:rsidR="00051DEB" w:rsidRPr="00710CB5">
        <w:rPr>
          <w:rFonts w:ascii="Times New Roman" w:hAnsi="Times New Roman"/>
          <w:color w:val="000000"/>
          <w:spacing w:val="-4"/>
          <w:sz w:val="24"/>
          <w:szCs w:val="24"/>
        </w:rPr>
        <w:t>sa</w:t>
      </w:r>
      <w:r w:rsidRPr="00710CB5">
        <w:rPr>
          <w:rFonts w:ascii="Times New Roman" w:hAnsi="Times New Roman"/>
          <w:color w:val="000000"/>
          <w:spacing w:val="-4"/>
          <w:sz w:val="24"/>
          <w:szCs w:val="24"/>
        </w:rPr>
        <w:t>klanır</w:t>
      </w:r>
      <w:r w:rsidR="00051DEB" w:rsidRPr="00710CB5">
        <w:rPr>
          <w:rFonts w:ascii="Times New Roman" w:hAnsi="Times New Roman"/>
          <w:b/>
          <w:color w:val="000000"/>
          <w:spacing w:val="-4"/>
          <w:sz w:val="22"/>
          <w:szCs w:val="22"/>
        </w:rPr>
        <w:t>.</w:t>
      </w:r>
    </w:p>
    <w:p w:rsidR="00C1576A" w:rsidRPr="00C1576A" w:rsidRDefault="00C1576A" w:rsidP="00C1576A">
      <w:pPr>
        <w:shd w:val="clear" w:color="auto" w:fill="FFFFFF"/>
        <w:spacing w:line="246" w:lineRule="exact"/>
        <w:ind w:left="360"/>
        <w:jc w:val="both"/>
        <w:rPr>
          <w:rFonts w:ascii="Times New Roman" w:hAnsi="Times New Roman"/>
          <w:b/>
          <w:color w:val="000000"/>
          <w:sz w:val="22"/>
          <w:szCs w:val="22"/>
        </w:rPr>
      </w:pPr>
    </w:p>
    <w:p w:rsidR="00C1576A" w:rsidRDefault="00C1576A" w:rsidP="00C1576A">
      <w:pPr>
        <w:shd w:val="clear" w:color="auto" w:fill="FFFFFF"/>
        <w:spacing w:line="246" w:lineRule="exact"/>
        <w:jc w:val="both"/>
        <w:rPr>
          <w:rFonts w:ascii="Times New Roman" w:hAnsi="Times New Roman"/>
          <w:b/>
          <w:color w:val="000000"/>
          <w:sz w:val="22"/>
          <w:szCs w:val="22"/>
        </w:rPr>
      </w:pPr>
    </w:p>
    <w:p w:rsidR="00C1576A" w:rsidRDefault="00C1576A" w:rsidP="00C1576A">
      <w:pPr>
        <w:shd w:val="clear" w:color="auto" w:fill="FFFFFF"/>
        <w:spacing w:line="246" w:lineRule="exact"/>
        <w:jc w:val="both"/>
        <w:rPr>
          <w:rFonts w:ascii="Times New Roman" w:hAnsi="Times New Roman"/>
          <w:b/>
          <w:color w:val="000000"/>
          <w:sz w:val="22"/>
          <w:szCs w:val="22"/>
        </w:rPr>
      </w:pPr>
    </w:p>
    <w:p w:rsidR="00051DEB" w:rsidRDefault="00C1576A" w:rsidP="00C1576A">
      <w:pPr>
        <w:shd w:val="clear" w:color="auto" w:fill="FFFFFF"/>
        <w:spacing w:line="246" w:lineRule="exact"/>
        <w:jc w:val="both"/>
        <w:rPr>
          <w:rFonts w:ascii="Times New Roman" w:hAnsi="Times New Roman"/>
          <w:b/>
          <w:color w:val="000000"/>
          <w:sz w:val="22"/>
          <w:szCs w:val="22"/>
        </w:rPr>
      </w:pPr>
      <w:r>
        <w:rPr>
          <w:rFonts w:ascii="Times New Roman" w:hAnsi="Times New Roman"/>
          <w:b/>
          <w:color w:val="000000"/>
          <w:sz w:val="22"/>
          <w:szCs w:val="22"/>
        </w:rPr>
        <w:t xml:space="preserve">     </w:t>
      </w:r>
      <w:r w:rsidR="009A20E0">
        <w:rPr>
          <w:rFonts w:ascii="Times New Roman" w:hAnsi="Times New Roman"/>
          <w:b/>
          <w:color w:val="000000"/>
          <w:sz w:val="22"/>
          <w:szCs w:val="22"/>
        </w:rPr>
        <w:t xml:space="preserve">2.2.2.   </w:t>
      </w:r>
      <w:r w:rsidR="00051DEB" w:rsidRPr="009A20E0">
        <w:rPr>
          <w:rFonts w:ascii="Times New Roman" w:hAnsi="Times New Roman"/>
          <w:b/>
          <w:color w:val="000000"/>
          <w:sz w:val="22"/>
          <w:szCs w:val="22"/>
        </w:rPr>
        <w:t>LAYOUT TESTLERİ</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w:t>
      </w:r>
    </w:p>
    <w:p w:rsidR="009A20E0" w:rsidRDefault="009A20E0" w:rsidP="00051DEB">
      <w:pPr>
        <w:shd w:val="clear" w:color="auto" w:fill="FFFFFF"/>
        <w:spacing w:before="55" w:line="246" w:lineRule="exact"/>
        <w:jc w:val="both"/>
        <w:rPr>
          <w:rFonts w:ascii="Times New Roman" w:hAnsi="Times New Roman"/>
          <w:color w:val="000000"/>
          <w:spacing w:val="-1"/>
          <w:sz w:val="24"/>
          <w:szCs w:val="24"/>
        </w:rPr>
      </w:pPr>
    </w:p>
    <w:p w:rsidR="00051DEB" w:rsidRDefault="00051DEB" w:rsidP="00051DEB">
      <w:pPr>
        <w:shd w:val="clear" w:color="auto" w:fill="FFFFFF"/>
        <w:spacing w:before="55" w:line="246" w:lineRule="exact"/>
        <w:jc w:val="both"/>
        <w:rPr>
          <w:rFonts w:ascii="Times New Roman" w:hAnsi="Times New Roman"/>
          <w:color w:val="000000"/>
          <w:sz w:val="24"/>
          <w:szCs w:val="24"/>
        </w:rPr>
      </w:pPr>
      <w:r w:rsidRPr="00BF2147">
        <w:rPr>
          <w:rFonts w:ascii="Times New Roman" w:hAnsi="Times New Roman"/>
          <w:color w:val="000000"/>
          <w:spacing w:val="-1"/>
          <w:sz w:val="24"/>
          <w:szCs w:val="24"/>
        </w:rPr>
        <w:t xml:space="preserve">Ürün layout testleri </w:t>
      </w:r>
      <w:r w:rsidR="009E1FAE" w:rsidRPr="009E1FAE">
        <w:rPr>
          <w:rFonts w:ascii="Times New Roman" w:hAnsi="Times New Roman"/>
          <w:b/>
          <w:color w:val="0070C0"/>
          <w:spacing w:val="-1"/>
          <w:sz w:val="24"/>
          <w:szCs w:val="24"/>
        </w:rPr>
        <w:t xml:space="preserve">Proje </w:t>
      </w:r>
      <w:r w:rsidR="00C1576A">
        <w:rPr>
          <w:rFonts w:ascii="Times New Roman" w:hAnsi="Times New Roman"/>
          <w:b/>
          <w:color w:val="0070C0"/>
          <w:spacing w:val="-1"/>
          <w:sz w:val="24"/>
          <w:szCs w:val="24"/>
        </w:rPr>
        <w:t>Yöneticisi</w:t>
      </w:r>
      <w:r w:rsidRPr="00ED29AA">
        <w:rPr>
          <w:rFonts w:ascii="Times New Roman" w:hAnsi="Times New Roman"/>
          <w:b/>
          <w:color w:val="FF0000"/>
          <w:spacing w:val="-1"/>
          <w:sz w:val="24"/>
          <w:szCs w:val="24"/>
        </w:rPr>
        <w:t xml:space="preserve"> </w:t>
      </w:r>
      <w:r w:rsidRPr="009E1FAE">
        <w:rPr>
          <w:rFonts w:ascii="Times New Roman" w:hAnsi="Times New Roman"/>
          <w:spacing w:val="-1"/>
          <w:sz w:val="24"/>
          <w:szCs w:val="24"/>
        </w:rPr>
        <w:t>tarafından</w:t>
      </w:r>
      <w:r w:rsidRPr="00BF2147">
        <w:rPr>
          <w:rFonts w:ascii="Times New Roman" w:hAnsi="Times New Roman"/>
          <w:color w:val="000000"/>
          <w:spacing w:val="-1"/>
          <w:sz w:val="24"/>
          <w:szCs w:val="24"/>
        </w:rPr>
        <w:t xml:space="preserve"> önseri proje aşamasında belirlenir ve müşteri tarafından </w:t>
      </w:r>
      <w:r w:rsidRPr="00BF2147">
        <w:rPr>
          <w:rFonts w:ascii="Times New Roman" w:hAnsi="Times New Roman"/>
          <w:color w:val="000000"/>
          <w:spacing w:val="-3"/>
          <w:sz w:val="24"/>
          <w:szCs w:val="24"/>
        </w:rPr>
        <w:t xml:space="preserve">talep edilen zamanlarda bu testler tekrarlanır. Müşteri talebi olmaması halinde testin özelliğine göre teste </w:t>
      </w:r>
      <w:r w:rsidRPr="00BF2147">
        <w:rPr>
          <w:rFonts w:ascii="Times New Roman" w:hAnsi="Times New Roman"/>
          <w:color w:val="000000"/>
          <w:sz w:val="24"/>
          <w:szCs w:val="24"/>
        </w:rPr>
        <w:t>frekans atanır. Müşteri talebi halinde sonuçlar müşteri bilgisine sunulur.</w:t>
      </w:r>
    </w:p>
    <w:p w:rsidR="009A20E0" w:rsidRDefault="009A20E0" w:rsidP="00051DEB">
      <w:pPr>
        <w:shd w:val="clear" w:color="auto" w:fill="FFFFFF"/>
        <w:spacing w:before="55" w:line="246" w:lineRule="exact"/>
        <w:jc w:val="both"/>
        <w:rPr>
          <w:rFonts w:ascii="Times New Roman" w:hAnsi="Times New Roman"/>
          <w:color w:val="000000"/>
          <w:sz w:val="24"/>
          <w:szCs w:val="24"/>
        </w:rPr>
      </w:pPr>
    </w:p>
    <w:p w:rsidR="00051DEB" w:rsidRDefault="00503912" w:rsidP="00051DEB">
      <w:pPr>
        <w:shd w:val="clear" w:color="auto" w:fill="FFFFFF"/>
        <w:spacing w:before="318"/>
        <w:rPr>
          <w:rFonts w:ascii="Times New Roman" w:hAnsi="Times New Roman"/>
          <w:b/>
          <w:color w:val="000000"/>
          <w:sz w:val="22"/>
          <w:szCs w:val="22"/>
        </w:rPr>
      </w:pPr>
      <w:r>
        <w:rPr>
          <w:rFonts w:ascii="Times New Roman" w:hAnsi="Times New Roman"/>
          <w:b/>
          <w:color w:val="000000"/>
          <w:sz w:val="22"/>
          <w:szCs w:val="22"/>
        </w:rPr>
        <w:t xml:space="preserve">     </w:t>
      </w:r>
      <w:r w:rsidR="009A20E0" w:rsidRPr="009A20E0">
        <w:rPr>
          <w:rFonts w:ascii="Times New Roman" w:hAnsi="Times New Roman"/>
          <w:b/>
          <w:color w:val="000000"/>
          <w:sz w:val="22"/>
          <w:szCs w:val="22"/>
        </w:rPr>
        <w:t>2.2.3.</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İADE</w:t>
      </w:r>
      <w:r w:rsidR="0074017F">
        <w:rPr>
          <w:rFonts w:ascii="Times New Roman" w:hAnsi="Times New Roman"/>
          <w:b/>
          <w:color w:val="000000"/>
          <w:sz w:val="22"/>
          <w:szCs w:val="22"/>
        </w:rPr>
        <w:t xml:space="preserve"> -</w:t>
      </w:r>
      <w:r w:rsidR="00051DEB" w:rsidRPr="009A20E0">
        <w:rPr>
          <w:rFonts w:ascii="Times New Roman" w:hAnsi="Times New Roman"/>
          <w:b/>
          <w:color w:val="000000"/>
          <w:sz w:val="22"/>
          <w:szCs w:val="22"/>
        </w:rPr>
        <w:t xml:space="preserve"> UYGUNSUZLUKLAR</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w:t>
      </w:r>
    </w:p>
    <w:p w:rsidR="009A20E0" w:rsidRDefault="009A20E0" w:rsidP="00051DEB">
      <w:pPr>
        <w:shd w:val="clear" w:color="auto" w:fill="FFFFFF"/>
        <w:spacing w:before="110" w:line="246" w:lineRule="exact"/>
        <w:jc w:val="both"/>
        <w:rPr>
          <w:rFonts w:ascii="Times New Roman" w:hAnsi="Times New Roman"/>
          <w:color w:val="000000"/>
          <w:spacing w:val="-1"/>
          <w:sz w:val="24"/>
          <w:szCs w:val="24"/>
        </w:rPr>
      </w:pPr>
    </w:p>
    <w:p w:rsidR="00051DEB" w:rsidRDefault="00051DEB" w:rsidP="00051DEB">
      <w:pPr>
        <w:rPr>
          <w:rFonts w:ascii="Times New Roman" w:hAnsi="Times New Roman"/>
          <w:b/>
          <w:color w:val="0070C0"/>
          <w:spacing w:val="-3"/>
          <w:sz w:val="22"/>
          <w:szCs w:val="22"/>
        </w:rPr>
      </w:pPr>
      <w:r w:rsidRPr="0074017F">
        <w:rPr>
          <w:rFonts w:ascii="Times New Roman" w:hAnsi="Times New Roman"/>
          <w:b/>
          <w:color w:val="000000"/>
          <w:spacing w:val="-3"/>
          <w:sz w:val="24"/>
          <w:szCs w:val="24"/>
        </w:rPr>
        <w:t>Ref. :</w:t>
      </w:r>
      <w:r>
        <w:rPr>
          <w:rFonts w:ascii="Times New Roman" w:hAnsi="Times New Roman"/>
          <w:color w:val="000000"/>
          <w:spacing w:val="-3"/>
          <w:sz w:val="24"/>
          <w:szCs w:val="24"/>
        </w:rPr>
        <w:t xml:space="preserve"> </w:t>
      </w:r>
      <w:r w:rsidRPr="0074017F">
        <w:rPr>
          <w:rFonts w:ascii="Times New Roman" w:hAnsi="Times New Roman"/>
          <w:b/>
          <w:color w:val="0070C0"/>
          <w:spacing w:val="-3"/>
          <w:sz w:val="22"/>
          <w:szCs w:val="22"/>
        </w:rPr>
        <w:t>ÖZP13</w:t>
      </w:r>
      <w:r w:rsidR="0074017F">
        <w:rPr>
          <w:rFonts w:ascii="Times New Roman" w:hAnsi="Times New Roman"/>
          <w:b/>
          <w:color w:val="0070C0"/>
          <w:spacing w:val="-3"/>
          <w:sz w:val="22"/>
          <w:szCs w:val="22"/>
        </w:rPr>
        <w:t>-</w:t>
      </w:r>
      <w:r w:rsidRPr="0074017F">
        <w:rPr>
          <w:rFonts w:ascii="Times New Roman" w:hAnsi="Times New Roman"/>
          <w:b/>
          <w:color w:val="0070C0"/>
          <w:spacing w:val="-3"/>
          <w:sz w:val="22"/>
          <w:szCs w:val="22"/>
        </w:rPr>
        <w:t>UYGUNSUZLUK,DÜZELTİCİ VE ÖNLEYİCİ FAALİYET PROSEDÜRÜ</w:t>
      </w:r>
    </w:p>
    <w:p w:rsidR="00C7727B" w:rsidRPr="00ED29AA" w:rsidRDefault="00C7727B" w:rsidP="00051DEB">
      <w:pPr>
        <w:rPr>
          <w:rFonts w:ascii="Times New Roman" w:hAnsi="Times New Roman"/>
          <w:color w:val="000000"/>
          <w:spacing w:val="-3"/>
          <w:sz w:val="24"/>
          <w:szCs w:val="24"/>
        </w:rPr>
      </w:pPr>
    </w:p>
    <w:p w:rsidR="00C7727B" w:rsidRDefault="0074017F" w:rsidP="00051DEB">
      <w:pPr>
        <w:shd w:val="clear" w:color="auto" w:fill="FFFFFF"/>
        <w:spacing w:before="318"/>
        <w:rPr>
          <w:rFonts w:ascii="Times New Roman" w:hAnsi="Times New Roman"/>
          <w:b/>
          <w:color w:val="000000"/>
          <w:sz w:val="22"/>
          <w:szCs w:val="22"/>
        </w:rPr>
      </w:pPr>
      <w:r>
        <w:rPr>
          <w:rFonts w:ascii="Times New Roman" w:hAnsi="Times New Roman"/>
          <w:b/>
          <w:color w:val="000000"/>
          <w:sz w:val="22"/>
          <w:szCs w:val="22"/>
        </w:rPr>
        <w:t xml:space="preserve">     2.2.4.   </w:t>
      </w:r>
      <w:r w:rsidR="00051DEB" w:rsidRPr="0074017F">
        <w:rPr>
          <w:rFonts w:ascii="Times New Roman" w:hAnsi="Times New Roman"/>
          <w:b/>
          <w:color w:val="000000"/>
          <w:sz w:val="22"/>
          <w:szCs w:val="22"/>
        </w:rPr>
        <w:t>GİRDİ KONTROLLER</w:t>
      </w:r>
      <w:r w:rsidRPr="0074017F">
        <w:rPr>
          <w:rFonts w:ascii="Times New Roman" w:hAnsi="Times New Roman"/>
          <w:b/>
          <w:color w:val="000000"/>
          <w:sz w:val="22"/>
          <w:szCs w:val="22"/>
        </w:rPr>
        <w:t xml:space="preserve"> </w:t>
      </w:r>
      <w:r w:rsidR="00051DEB" w:rsidRPr="0074017F">
        <w:rPr>
          <w:rFonts w:ascii="Times New Roman" w:hAnsi="Times New Roman"/>
          <w:b/>
          <w:color w:val="000000"/>
          <w:sz w:val="22"/>
          <w:szCs w:val="22"/>
        </w:rPr>
        <w:t>:</w:t>
      </w:r>
    </w:p>
    <w:p w:rsidR="00051DEB" w:rsidRPr="000316EC" w:rsidRDefault="00051DEB" w:rsidP="00051DEB">
      <w:pPr>
        <w:shd w:val="clear" w:color="auto" w:fill="FFFFFF"/>
        <w:spacing w:before="110" w:line="246" w:lineRule="exact"/>
        <w:jc w:val="both"/>
        <w:rPr>
          <w:rFonts w:ascii="Times New Roman" w:hAnsi="Times New Roman"/>
          <w:b/>
          <w:color w:val="0070C0"/>
          <w:spacing w:val="-13"/>
          <w:sz w:val="22"/>
          <w:szCs w:val="22"/>
          <w:lang w:val="de-DE"/>
        </w:rPr>
      </w:pPr>
      <w:r w:rsidRPr="000316EC">
        <w:rPr>
          <w:rFonts w:ascii="Times New Roman" w:hAnsi="Times New Roman"/>
          <w:b/>
          <w:color w:val="000000"/>
          <w:spacing w:val="-13"/>
          <w:sz w:val="24"/>
          <w:szCs w:val="24"/>
          <w:lang w:val="de-DE"/>
        </w:rPr>
        <w:t xml:space="preserve">Ref. : </w:t>
      </w:r>
      <w:r w:rsidRPr="000316EC">
        <w:rPr>
          <w:rFonts w:ascii="Times New Roman" w:hAnsi="Times New Roman"/>
          <w:b/>
          <w:color w:val="0070C0"/>
          <w:spacing w:val="-13"/>
          <w:sz w:val="22"/>
          <w:szCs w:val="22"/>
          <w:lang w:val="de-DE"/>
        </w:rPr>
        <w:t>ÖZP10</w:t>
      </w:r>
      <w:r w:rsidR="0074017F" w:rsidRPr="000316EC">
        <w:rPr>
          <w:rFonts w:ascii="Times New Roman" w:hAnsi="Times New Roman"/>
          <w:b/>
          <w:color w:val="0070C0"/>
          <w:spacing w:val="-13"/>
          <w:sz w:val="22"/>
          <w:szCs w:val="22"/>
          <w:lang w:val="de-DE"/>
        </w:rPr>
        <w:t>-</w:t>
      </w:r>
      <w:r w:rsidRPr="000316EC">
        <w:rPr>
          <w:rFonts w:ascii="Times New Roman" w:hAnsi="Times New Roman"/>
          <w:b/>
          <w:color w:val="0070C0"/>
          <w:spacing w:val="-13"/>
          <w:sz w:val="22"/>
          <w:szCs w:val="22"/>
          <w:lang w:val="de-DE"/>
        </w:rPr>
        <w:t>SATINALINAN ÜRÜNLERİN KONTROLLERİ PROSEDÜRÜ</w:t>
      </w:r>
    </w:p>
    <w:p w:rsidR="00C7727B" w:rsidRPr="000316EC" w:rsidRDefault="00C7727B" w:rsidP="00051DEB">
      <w:pPr>
        <w:shd w:val="clear" w:color="auto" w:fill="FFFFFF"/>
        <w:spacing w:before="110" w:line="246" w:lineRule="exact"/>
        <w:jc w:val="both"/>
        <w:rPr>
          <w:rFonts w:ascii="Times New Roman" w:hAnsi="Times New Roman"/>
          <w:b/>
          <w:color w:val="0070C0"/>
          <w:spacing w:val="-13"/>
          <w:sz w:val="22"/>
          <w:szCs w:val="22"/>
          <w:lang w:val="de-DE"/>
        </w:rPr>
      </w:pPr>
    </w:p>
    <w:p w:rsidR="00051DEB" w:rsidRPr="000316EC" w:rsidRDefault="0074017F" w:rsidP="00051DEB">
      <w:pPr>
        <w:shd w:val="clear" w:color="auto" w:fill="FFFFFF"/>
        <w:spacing w:before="318"/>
        <w:rPr>
          <w:rFonts w:ascii="Times New Roman" w:hAnsi="Times New Roman"/>
          <w:b/>
          <w:color w:val="000000"/>
          <w:sz w:val="22"/>
          <w:szCs w:val="22"/>
          <w:lang w:val="de-DE"/>
        </w:rPr>
      </w:pPr>
      <w:r w:rsidRPr="000316EC">
        <w:rPr>
          <w:rFonts w:ascii="Times New Roman" w:hAnsi="Times New Roman"/>
          <w:b/>
          <w:color w:val="000000"/>
          <w:sz w:val="22"/>
          <w:szCs w:val="22"/>
          <w:lang w:val="de-DE"/>
        </w:rPr>
        <w:t xml:space="preserve">     2.2.5.   </w:t>
      </w:r>
      <w:r w:rsidR="00051DEB" w:rsidRPr="000316EC">
        <w:rPr>
          <w:rFonts w:ascii="Times New Roman" w:hAnsi="Times New Roman"/>
          <w:b/>
          <w:color w:val="000000"/>
          <w:sz w:val="22"/>
          <w:szCs w:val="22"/>
          <w:lang w:val="de-DE"/>
        </w:rPr>
        <w:t>GARANTİ BİLGİLERİ VE SERVİS İADELERİ</w:t>
      </w:r>
      <w:r w:rsidRPr="000316EC">
        <w:rPr>
          <w:rFonts w:ascii="Times New Roman" w:hAnsi="Times New Roman"/>
          <w:b/>
          <w:color w:val="000000"/>
          <w:sz w:val="22"/>
          <w:szCs w:val="22"/>
          <w:lang w:val="de-DE"/>
        </w:rPr>
        <w:t xml:space="preserve"> </w:t>
      </w:r>
      <w:r w:rsidR="00051DEB" w:rsidRPr="000316EC">
        <w:rPr>
          <w:rFonts w:ascii="Times New Roman" w:hAnsi="Times New Roman"/>
          <w:b/>
          <w:color w:val="000000"/>
          <w:sz w:val="22"/>
          <w:szCs w:val="22"/>
          <w:lang w:val="de-DE"/>
        </w:rPr>
        <w:t>:</w:t>
      </w:r>
    </w:p>
    <w:p w:rsidR="0074017F" w:rsidRDefault="0074017F" w:rsidP="00051DEB">
      <w:pPr>
        <w:shd w:val="clear" w:color="auto" w:fill="FFFFFF"/>
        <w:spacing w:before="110" w:line="246" w:lineRule="exact"/>
        <w:jc w:val="both"/>
        <w:rPr>
          <w:rFonts w:ascii="Times New Roman" w:hAnsi="Times New Roman"/>
          <w:color w:val="000000"/>
          <w:sz w:val="24"/>
          <w:szCs w:val="24"/>
          <w:lang w:val="tr-TR"/>
        </w:rPr>
      </w:pPr>
    </w:p>
    <w:p w:rsidR="00051DEB" w:rsidRPr="0074017F" w:rsidRDefault="00051DEB" w:rsidP="00C7727B">
      <w:pPr>
        <w:numPr>
          <w:ilvl w:val="0"/>
          <w:numId w:val="25"/>
        </w:numPr>
        <w:shd w:val="clear" w:color="auto" w:fill="FFFFFF"/>
        <w:spacing w:before="110" w:line="246" w:lineRule="exact"/>
        <w:jc w:val="both"/>
        <w:rPr>
          <w:rFonts w:ascii="Times New Roman" w:hAnsi="Times New Roman"/>
          <w:color w:val="000000"/>
          <w:spacing w:val="-3"/>
          <w:sz w:val="24"/>
          <w:szCs w:val="24"/>
        </w:rPr>
      </w:pPr>
      <w:r w:rsidRPr="0074017F">
        <w:rPr>
          <w:rFonts w:ascii="Times New Roman" w:hAnsi="Times New Roman"/>
          <w:color w:val="000000"/>
          <w:sz w:val="24"/>
          <w:szCs w:val="24"/>
          <w:lang w:val="tr-TR"/>
        </w:rPr>
        <w:t>Müşteriden gelen servis iadeleri incelenir, hata sebebi analiz edilir ve müşteriye talebi halinde geri bildirimde bulunulur. Yine müşteri talebi halinde 8D ekibi oluşturulur.</w:t>
      </w:r>
    </w:p>
    <w:p w:rsidR="004C706C" w:rsidRDefault="00051DEB" w:rsidP="00C7727B">
      <w:pPr>
        <w:numPr>
          <w:ilvl w:val="0"/>
          <w:numId w:val="25"/>
        </w:numPr>
        <w:shd w:val="clear" w:color="auto" w:fill="FFFFFF"/>
        <w:spacing w:before="110" w:line="246" w:lineRule="exact"/>
        <w:jc w:val="both"/>
        <w:rPr>
          <w:rFonts w:ascii="Times New Roman" w:hAnsi="Times New Roman"/>
          <w:sz w:val="24"/>
          <w:szCs w:val="24"/>
        </w:rPr>
      </w:pPr>
      <w:r w:rsidRPr="0074017F">
        <w:rPr>
          <w:rFonts w:ascii="Times New Roman" w:hAnsi="Times New Roman"/>
          <w:color w:val="000000"/>
          <w:spacing w:val="-3"/>
          <w:sz w:val="24"/>
          <w:szCs w:val="24"/>
        </w:rPr>
        <w:t>Müşteriden servis iade ve maliyet bilgileri e-</w:t>
      </w:r>
      <w:r w:rsidR="0074017F">
        <w:rPr>
          <w:rFonts w:ascii="Times New Roman" w:hAnsi="Times New Roman"/>
          <w:color w:val="000000"/>
          <w:spacing w:val="-3"/>
          <w:sz w:val="24"/>
          <w:szCs w:val="24"/>
        </w:rPr>
        <w:t>mail/internet aracılığıyla</w:t>
      </w:r>
      <w:r w:rsidRPr="0074017F">
        <w:rPr>
          <w:rFonts w:ascii="Times New Roman" w:hAnsi="Times New Roman"/>
          <w:color w:val="000000"/>
          <w:spacing w:val="-3"/>
          <w:sz w:val="24"/>
          <w:szCs w:val="24"/>
        </w:rPr>
        <w:t xml:space="preserve"> temin edilir. Garanti bilgilerinde müşteri metrikleri</w:t>
      </w:r>
      <w:r w:rsidR="0074017F">
        <w:rPr>
          <w:rFonts w:ascii="Times New Roman" w:hAnsi="Times New Roman"/>
          <w:color w:val="000000"/>
          <w:spacing w:val="-3"/>
          <w:sz w:val="24"/>
          <w:szCs w:val="24"/>
        </w:rPr>
        <w:t>ne göre</w:t>
      </w:r>
      <w:r w:rsidRPr="0074017F">
        <w:rPr>
          <w:rFonts w:ascii="Times New Roman" w:hAnsi="Times New Roman"/>
          <w:color w:val="000000"/>
          <w:spacing w:val="-3"/>
          <w:sz w:val="24"/>
          <w:szCs w:val="24"/>
        </w:rPr>
        <w:t xml:space="preserve"> belirlenmiş değerler kontrol edilir.</w:t>
      </w:r>
      <w:r w:rsidRPr="00BF2147">
        <w:rPr>
          <w:rFonts w:ascii="Times New Roman" w:hAnsi="Times New Roman"/>
          <w:color w:val="000000"/>
          <w:spacing w:val="-10"/>
          <w:sz w:val="24"/>
          <w:szCs w:val="24"/>
        </w:rPr>
        <w:t xml:space="preserve"> </w:t>
      </w:r>
      <w:r w:rsidRPr="0074017F">
        <w:rPr>
          <w:rFonts w:ascii="Times New Roman" w:hAnsi="Times New Roman"/>
          <w:b/>
          <w:color w:val="0070C0"/>
          <w:spacing w:val="-10"/>
          <w:sz w:val="24"/>
          <w:szCs w:val="24"/>
        </w:rPr>
        <w:t>CPU</w:t>
      </w:r>
      <w:r w:rsidR="0074017F" w:rsidRPr="0074017F">
        <w:rPr>
          <w:rFonts w:ascii="Times New Roman" w:hAnsi="Times New Roman"/>
          <w:b/>
          <w:color w:val="0070C0"/>
          <w:spacing w:val="-10"/>
          <w:sz w:val="24"/>
          <w:szCs w:val="24"/>
        </w:rPr>
        <w:t xml:space="preserve"> - </w:t>
      </w:r>
      <w:r w:rsidRPr="0074017F">
        <w:rPr>
          <w:rFonts w:ascii="Times New Roman" w:hAnsi="Times New Roman"/>
          <w:b/>
          <w:color w:val="0070C0"/>
          <w:spacing w:val="-10"/>
          <w:sz w:val="24"/>
          <w:szCs w:val="24"/>
        </w:rPr>
        <w:t>TGW</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R/1000</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MIS gibi</w:t>
      </w:r>
      <w:r w:rsidRPr="0074017F">
        <w:rPr>
          <w:rFonts w:ascii="Times New Roman" w:hAnsi="Times New Roman"/>
          <w:color w:val="0070C0"/>
          <w:spacing w:val="-10"/>
          <w:sz w:val="24"/>
          <w:szCs w:val="24"/>
        </w:rPr>
        <w:t>.</w:t>
      </w:r>
    </w:p>
    <w:p w:rsidR="004C706C" w:rsidRDefault="004C706C" w:rsidP="004C706C">
      <w:pPr>
        <w:shd w:val="clear" w:color="auto" w:fill="FFFFFF"/>
        <w:spacing w:before="110" w:line="246" w:lineRule="exact"/>
        <w:jc w:val="both"/>
        <w:rPr>
          <w:rFonts w:ascii="Times New Roman" w:hAnsi="Times New Roman"/>
          <w:sz w:val="24"/>
          <w:szCs w:val="24"/>
        </w:rPr>
      </w:pPr>
      <w:r>
        <w:rPr>
          <w:rFonts w:ascii="Times New Roman" w:hAnsi="Times New Roman"/>
          <w:sz w:val="24"/>
          <w:szCs w:val="24"/>
        </w:rPr>
        <w:t xml:space="preserve">     </w:t>
      </w:r>
    </w:p>
    <w:p w:rsidR="00A855DE" w:rsidRPr="004C706C" w:rsidRDefault="004C706C" w:rsidP="004C706C">
      <w:pPr>
        <w:shd w:val="clear" w:color="auto" w:fill="FFFFFF"/>
        <w:spacing w:before="110" w:line="246" w:lineRule="exact"/>
        <w:jc w:val="both"/>
        <w:rPr>
          <w:rFonts w:ascii="Times New Roman" w:hAnsi="Times New Roman"/>
          <w:sz w:val="22"/>
          <w:szCs w:val="22"/>
        </w:rPr>
      </w:pPr>
      <w:r>
        <w:rPr>
          <w:rFonts w:ascii="Times New Roman" w:hAnsi="Times New Roman"/>
          <w:sz w:val="24"/>
          <w:szCs w:val="24"/>
        </w:rPr>
        <w:t xml:space="preserve">     </w:t>
      </w:r>
      <w:r w:rsidRPr="004C706C">
        <w:rPr>
          <w:rFonts w:ascii="Times New Roman" w:hAnsi="Times New Roman"/>
          <w:b/>
          <w:sz w:val="22"/>
          <w:szCs w:val="22"/>
        </w:rPr>
        <w:t>3.</w:t>
      </w:r>
      <w:r w:rsidRPr="004C706C">
        <w:rPr>
          <w:rFonts w:ascii="Times New Roman" w:hAnsi="Times New Roman"/>
          <w:b/>
          <w:color w:val="000000"/>
          <w:sz w:val="22"/>
          <w:szCs w:val="22"/>
        </w:rPr>
        <w:t xml:space="preserve"> </w:t>
      </w:r>
      <w:r w:rsidR="00051DEB" w:rsidRPr="004C706C">
        <w:rPr>
          <w:rFonts w:ascii="Times New Roman" w:hAnsi="Times New Roman"/>
          <w:b/>
          <w:color w:val="000000"/>
          <w:sz w:val="22"/>
          <w:szCs w:val="22"/>
        </w:rPr>
        <w:t>ÜRÜN MÜHENDİSLİK DEĞİŞİKLİKLERİ</w:t>
      </w:r>
      <w:r w:rsidR="0074017F" w:rsidRPr="004C706C">
        <w:rPr>
          <w:rFonts w:ascii="Times New Roman" w:hAnsi="Times New Roman"/>
          <w:b/>
          <w:color w:val="000000"/>
          <w:sz w:val="22"/>
          <w:szCs w:val="22"/>
        </w:rPr>
        <w:t xml:space="preserve"> </w:t>
      </w:r>
      <w:r w:rsidR="00051DEB" w:rsidRPr="004C706C">
        <w:rPr>
          <w:rFonts w:ascii="Times New Roman" w:hAnsi="Times New Roman"/>
          <w:b/>
          <w:color w:val="000000"/>
          <w:sz w:val="22"/>
          <w:szCs w:val="22"/>
        </w:rPr>
        <w:t>:</w:t>
      </w:r>
    </w:p>
    <w:p w:rsidR="00A855DE" w:rsidRDefault="00A855DE" w:rsidP="00051DEB">
      <w:pPr>
        <w:shd w:val="clear" w:color="auto" w:fill="FFFFFF"/>
        <w:spacing w:before="110" w:line="246" w:lineRule="exact"/>
        <w:jc w:val="both"/>
        <w:rPr>
          <w:rFonts w:ascii="Times New Roman" w:hAnsi="Times New Roman"/>
          <w:color w:val="000000"/>
          <w:sz w:val="24"/>
          <w:szCs w:val="24"/>
          <w:lang w:val="tr-TR"/>
        </w:rPr>
      </w:pPr>
    </w:p>
    <w:p w:rsidR="00A855DE" w:rsidRDefault="00051DEB" w:rsidP="00C51728">
      <w:pPr>
        <w:numPr>
          <w:ilvl w:val="0"/>
          <w:numId w:val="18"/>
        </w:numPr>
        <w:shd w:val="clear" w:color="auto" w:fill="FFFFFF"/>
        <w:spacing w:before="110" w:line="246" w:lineRule="exact"/>
        <w:jc w:val="both"/>
        <w:rPr>
          <w:rFonts w:ascii="Times New Roman" w:hAnsi="Times New Roman"/>
          <w:color w:val="000000"/>
          <w:sz w:val="24"/>
          <w:szCs w:val="24"/>
          <w:lang w:val="tr-TR"/>
        </w:rPr>
      </w:pPr>
      <w:r w:rsidRPr="00A855DE">
        <w:rPr>
          <w:rFonts w:ascii="Times New Roman" w:hAnsi="Times New Roman"/>
          <w:color w:val="000000"/>
          <w:sz w:val="24"/>
          <w:szCs w:val="24"/>
          <w:lang w:val="tr-TR"/>
        </w:rPr>
        <w:t xml:space="preserve">Mühendislik değişiklik onayı alan ürün için kalite planlaması görevi </w:t>
      </w:r>
      <w:r w:rsidR="00A855DE" w:rsidRPr="00A855DE">
        <w:rPr>
          <w:rFonts w:ascii="Times New Roman" w:hAnsi="Times New Roman"/>
          <w:b/>
          <w:color w:val="0070C0"/>
          <w:sz w:val="24"/>
          <w:szCs w:val="24"/>
          <w:lang w:val="tr-TR"/>
        </w:rPr>
        <w:t>P</w:t>
      </w:r>
      <w:r w:rsidR="00A855DE">
        <w:rPr>
          <w:rFonts w:ascii="Times New Roman" w:hAnsi="Times New Roman"/>
          <w:b/>
          <w:color w:val="0070C0"/>
          <w:sz w:val="24"/>
          <w:szCs w:val="24"/>
          <w:lang w:val="tr-TR"/>
        </w:rPr>
        <w:t xml:space="preserve">roje Sorumlusu </w:t>
      </w:r>
      <w:r w:rsidRPr="00A855DE">
        <w:rPr>
          <w:rFonts w:ascii="Times New Roman" w:hAnsi="Times New Roman"/>
          <w:color w:val="000000"/>
          <w:sz w:val="24"/>
          <w:szCs w:val="24"/>
          <w:lang w:val="tr-TR"/>
        </w:rPr>
        <w:t xml:space="preserve">organizasyonunda ilgili tüm departmanların sorumluluğundadır. Müşteri talebi olması halinde mühendislik değişikliği olan ürün için önseri proje kalite planlaması prosesi ile ürün tekrar onay alır. </w:t>
      </w:r>
    </w:p>
    <w:p w:rsidR="00051DEB" w:rsidRPr="00BF2147" w:rsidRDefault="00051DEB" w:rsidP="00C51728">
      <w:pPr>
        <w:numPr>
          <w:ilvl w:val="0"/>
          <w:numId w:val="18"/>
        </w:numPr>
        <w:shd w:val="clear" w:color="auto" w:fill="FFFFFF"/>
        <w:spacing w:before="110" w:line="246" w:lineRule="exact"/>
        <w:jc w:val="both"/>
        <w:rPr>
          <w:rFonts w:ascii="Times New Roman" w:hAnsi="Times New Roman"/>
          <w:sz w:val="24"/>
          <w:szCs w:val="24"/>
        </w:rPr>
      </w:pPr>
      <w:r w:rsidRPr="00A855DE">
        <w:rPr>
          <w:rFonts w:ascii="Times New Roman" w:hAnsi="Times New Roman"/>
          <w:color w:val="000000"/>
          <w:sz w:val="24"/>
          <w:szCs w:val="24"/>
          <w:lang w:val="tr-TR"/>
        </w:rPr>
        <w:t>Tüm proseslerin tekrarlanması gerekmeyen durumlarda güncellenmesi talep edilen prosesler</w:t>
      </w:r>
      <w:r w:rsidR="00A855DE">
        <w:rPr>
          <w:rFonts w:ascii="Times New Roman" w:hAnsi="Times New Roman"/>
          <w:color w:val="000000"/>
          <w:sz w:val="24"/>
          <w:szCs w:val="24"/>
          <w:lang w:val="tr-TR"/>
        </w:rPr>
        <w:t>-d</w:t>
      </w:r>
      <w:r w:rsidRPr="00A855DE">
        <w:rPr>
          <w:rFonts w:ascii="Times New Roman" w:hAnsi="Times New Roman"/>
          <w:color w:val="000000"/>
          <w:sz w:val="24"/>
          <w:szCs w:val="24"/>
          <w:lang w:val="tr-TR"/>
        </w:rPr>
        <w:t>ökümanlar belirlenerek revize edilir. Müşteri talebi olması halinde müşteriye sunulur ve onayı alınır.</w:t>
      </w:r>
    </w:p>
    <w:p w:rsidR="00051DEB" w:rsidRDefault="00A855DE" w:rsidP="00051DEB">
      <w:pPr>
        <w:shd w:val="clear" w:color="auto" w:fill="FFFFFF"/>
        <w:spacing w:before="110"/>
        <w:rPr>
          <w:rFonts w:ascii="Times New Roman" w:hAnsi="Times New Roman"/>
          <w:b/>
          <w:color w:val="0070C0"/>
          <w:sz w:val="24"/>
          <w:szCs w:val="24"/>
        </w:rPr>
      </w:pPr>
      <w:r w:rsidRPr="00A855DE">
        <w:rPr>
          <w:rFonts w:ascii="Times New Roman" w:hAnsi="Times New Roman"/>
          <w:b/>
          <w:sz w:val="24"/>
          <w:szCs w:val="24"/>
        </w:rPr>
        <w:t>Ref.:</w:t>
      </w:r>
      <w:r>
        <w:rPr>
          <w:rFonts w:ascii="Times New Roman" w:hAnsi="Times New Roman"/>
          <w:b/>
          <w:color w:val="FF0000"/>
          <w:sz w:val="24"/>
          <w:szCs w:val="24"/>
        </w:rPr>
        <w:t xml:space="preserve"> </w:t>
      </w:r>
      <w:r w:rsidRPr="00A855DE">
        <w:rPr>
          <w:rFonts w:ascii="Times New Roman" w:hAnsi="Times New Roman"/>
          <w:b/>
          <w:color w:val="0070C0"/>
          <w:sz w:val="22"/>
          <w:szCs w:val="22"/>
        </w:rPr>
        <w:t>ÖZF 05.13-MÜHENDİSLİK DEĞİŞİKLİĞİ İŞ AKIŞI</w:t>
      </w:r>
    </w:p>
    <w:p w:rsidR="004C706C" w:rsidRDefault="00A855DE" w:rsidP="004C706C">
      <w:pPr>
        <w:shd w:val="clear" w:color="auto" w:fill="FFFFFF"/>
        <w:spacing w:before="110"/>
        <w:rPr>
          <w:rFonts w:ascii="Times New Roman" w:hAnsi="Times New Roman"/>
          <w:b/>
          <w:color w:val="0070C0"/>
          <w:sz w:val="22"/>
          <w:szCs w:val="22"/>
        </w:rPr>
      </w:pPr>
      <w:r w:rsidRPr="00A855DE">
        <w:rPr>
          <w:rFonts w:ascii="Times New Roman" w:hAnsi="Times New Roman"/>
          <w:b/>
          <w:sz w:val="24"/>
          <w:szCs w:val="24"/>
        </w:rPr>
        <w:t>Ref.:</w:t>
      </w:r>
      <w:r>
        <w:rPr>
          <w:rFonts w:ascii="Times New Roman" w:hAnsi="Times New Roman"/>
          <w:b/>
          <w:sz w:val="24"/>
          <w:szCs w:val="24"/>
        </w:rPr>
        <w:t xml:space="preserve"> </w:t>
      </w:r>
      <w:r w:rsidRPr="00A855DE">
        <w:rPr>
          <w:rFonts w:ascii="Times New Roman" w:hAnsi="Times New Roman"/>
          <w:b/>
          <w:color w:val="0070C0"/>
          <w:sz w:val="22"/>
          <w:szCs w:val="22"/>
        </w:rPr>
        <w:t>ÖZF 05.12-MÜHENDİSLİK DEĞİŞİKLİK FORMU</w:t>
      </w:r>
    </w:p>
    <w:p w:rsidR="00C7727B" w:rsidRDefault="00C7727B" w:rsidP="004C706C">
      <w:pPr>
        <w:shd w:val="clear" w:color="auto" w:fill="FFFFFF"/>
        <w:spacing w:before="110"/>
        <w:rPr>
          <w:rFonts w:ascii="Times New Roman" w:hAnsi="Times New Roman"/>
          <w:b/>
          <w:color w:val="0070C0"/>
          <w:sz w:val="22"/>
          <w:szCs w:val="22"/>
        </w:rPr>
      </w:pPr>
    </w:p>
    <w:p w:rsidR="00C7727B" w:rsidRDefault="00C7727B" w:rsidP="004C706C">
      <w:pPr>
        <w:shd w:val="clear" w:color="auto" w:fill="FFFFFF"/>
        <w:spacing w:before="110"/>
        <w:rPr>
          <w:rFonts w:ascii="Times New Roman" w:hAnsi="Times New Roman"/>
          <w:b/>
          <w:color w:val="0070C0"/>
          <w:sz w:val="22"/>
          <w:szCs w:val="22"/>
        </w:rPr>
      </w:pPr>
    </w:p>
    <w:p w:rsidR="004C706C" w:rsidRPr="004C706C" w:rsidRDefault="004C706C" w:rsidP="004C706C">
      <w:pPr>
        <w:shd w:val="clear" w:color="auto" w:fill="FFFFFF"/>
        <w:spacing w:before="110" w:line="246" w:lineRule="exact"/>
        <w:jc w:val="both"/>
        <w:rPr>
          <w:rFonts w:ascii="Times New Roman" w:hAnsi="Times New Roman"/>
          <w:sz w:val="22"/>
          <w:szCs w:val="22"/>
        </w:rPr>
      </w:pPr>
      <w:r>
        <w:rPr>
          <w:rFonts w:ascii="Times New Roman" w:hAnsi="Times New Roman"/>
          <w:b/>
          <w:sz w:val="22"/>
          <w:szCs w:val="22"/>
        </w:rPr>
        <w:lastRenderedPageBreak/>
        <w:t xml:space="preserve">     4</w:t>
      </w:r>
      <w:r w:rsidRPr="004C706C">
        <w:rPr>
          <w:rFonts w:ascii="Times New Roman" w:hAnsi="Times New Roman"/>
          <w:b/>
          <w:sz w:val="22"/>
          <w:szCs w:val="22"/>
        </w:rPr>
        <w:t>.</w:t>
      </w:r>
      <w:r w:rsidRPr="004C706C">
        <w:rPr>
          <w:rFonts w:ascii="Times New Roman" w:hAnsi="Times New Roman"/>
          <w:b/>
          <w:color w:val="000000"/>
          <w:sz w:val="22"/>
          <w:szCs w:val="22"/>
        </w:rPr>
        <w:t xml:space="preserve"> </w:t>
      </w:r>
      <w:r>
        <w:rPr>
          <w:rFonts w:ascii="Times New Roman" w:hAnsi="Times New Roman"/>
          <w:b/>
          <w:color w:val="000000"/>
          <w:sz w:val="22"/>
          <w:szCs w:val="22"/>
        </w:rPr>
        <w:t xml:space="preserve">  </w:t>
      </w:r>
      <w:r w:rsidRPr="004C706C">
        <w:rPr>
          <w:rFonts w:ascii="Times New Roman" w:hAnsi="Times New Roman"/>
          <w:b/>
          <w:sz w:val="22"/>
          <w:szCs w:val="22"/>
        </w:rPr>
        <w:t>MÜŞTERİ ÖZEL GEREKLİLİKLERİ :</w:t>
      </w:r>
    </w:p>
    <w:p w:rsidR="004C706C" w:rsidRDefault="004C706C" w:rsidP="00051DEB">
      <w:pPr>
        <w:shd w:val="clear" w:color="auto" w:fill="FFFFFF"/>
        <w:spacing w:before="110" w:line="246" w:lineRule="exact"/>
        <w:jc w:val="both"/>
        <w:rPr>
          <w:rFonts w:ascii="Times New Roman" w:hAnsi="Times New Roman"/>
          <w:color w:val="000000"/>
          <w:spacing w:val="-9"/>
          <w:sz w:val="24"/>
          <w:szCs w:val="24"/>
        </w:rPr>
      </w:pPr>
    </w:p>
    <w:p w:rsidR="004C706C" w:rsidRDefault="00051DEB" w:rsidP="00051DEB">
      <w:pPr>
        <w:shd w:val="clear" w:color="auto" w:fill="FFFFFF"/>
        <w:spacing w:before="110" w:line="246" w:lineRule="exact"/>
        <w:jc w:val="both"/>
        <w:rPr>
          <w:rFonts w:ascii="Times New Roman" w:hAnsi="Times New Roman"/>
          <w:color w:val="000000"/>
          <w:spacing w:val="-9"/>
          <w:sz w:val="24"/>
          <w:szCs w:val="24"/>
        </w:rPr>
      </w:pPr>
      <w:r w:rsidRPr="00DF4444">
        <w:rPr>
          <w:rFonts w:ascii="Times New Roman" w:hAnsi="Times New Roman"/>
          <w:color w:val="000000"/>
          <w:spacing w:val="-9"/>
          <w:sz w:val="24"/>
          <w:szCs w:val="24"/>
        </w:rPr>
        <w:t xml:space="preserve">Ford projeleri için ; </w:t>
      </w:r>
    </w:p>
    <w:p w:rsidR="004C706C" w:rsidRPr="004C706C" w:rsidRDefault="004C706C" w:rsidP="00051DEB">
      <w:pPr>
        <w:shd w:val="clear" w:color="auto" w:fill="FFFFFF"/>
        <w:spacing w:before="110" w:line="246" w:lineRule="exact"/>
        <w:jc w:val="both"/>
        <w:rPr>
          <w:rFonts w:ascii="Times New Roman" w:hAnsi="Times New Roman"/>
          <w:b/>
          <w:color w:val="0070C0"/>
          <w:spacing w:val="-9"/>
          <w:sz w:val="22"/>
          <w:szCs w:val="22"/>
        </w:rPr>
      </w:pPr>
      <w:r w:rsidRPr="004C706C">
        <w:rPr>
          <w:rFonts w:ascii="Times New Roman" w:hAnsi="Times New Roman"/>
          <w:b/>
          <w:color w:val="000000"/>
          <w:spacing w:val="-9"/>
          <w:sz w:val="24"/>
          <w:szCs w:val="24"/>
        </w:rPr>
        <w:t>Ref.:</w:t>
      </w:r>
      <w:r>
        <w:rPr>
          <w:rFonts w:ascii="Times New Roman" w:hAnsi="Times New Roman"/>
          <w:color w:val="000000"/>
          <w:spacing w:val="-9"/>
          <w:sz w:val="24"/>
          <w:szCs w:val="24"/>
        </w:rPr>
        <w:t xml:space="preserve"> </w:t>
      </w:r>
      <w:r w:rsidRPr="004C706C">
        <w:rPr>
          <w:rFonts w:ascii="Times New Roman" w:hAnsi="Times New Roman"/>
          <w:b/>
          <w:color w:val="0070C0"/>
          <w:spacing w:val="-9"/>
          <w:sz w:val="22"/>
          <w:szCs w:val="22"/>
        </w:rPr>
        <w:t>ÖZP03.A-FORD ÖNSERİ PROJE TAKİP PROSEDÜRÜ</w:t>
      </w:r>
    </w:p>
    <w:p w:rsidR="00051DEB" w:rsidRDefault="004C706C" w:rsidP="00051DEB">
      <w:pPr>
        <w:shd w:val="clear" w:color="auto" w:fill="FFFFFF"/>
        <w:spacing w:before="110" w:line="246" w:lineRule="exact"/>
        <w:jc w:val="both"/>
        <w:rPr>
          <w:rFonts w:ascii="Times New Roman" w:hAnsi="Times New Roman"/>
          <w:b/>
          <w:color w:val="0070C0"/>
          <w:spacing w:val="-9"/>
          <w:sz w:val="22"/>
          <w:szCs w:val="22"/>
        </w:rPr>
      </w:pPr>
      <w:r w:rsidRPr="004C706C">
        <w:rPr>
          <w:rFonts w:ascii="Times New Roman" w:hAnsi="Times New Roman"/>
          <w:b/>
          <w:color w:val="000000"/>
          <w:spacing w:val="-9"/>
          <w:sz w:val="24"/>
          <w:szCs w:val="24"/>
        </w:rPr>
        <w:t>Ref.:</w:t>
      </w:r>
      <w:r>
        <w:rPr>
          <w:rFonts w:ascii="Times New Roman" w:hAnsi="Times New Roman"/>
          <w:color w:val="000000"/>
          <w:spacing w:val="-9"/>
          <w:sz w:val="24"/>
          <w:szCs w:val="24"/>
        </w:rPr>
        <w:t xml:space="preserve"> </w:t>
      </w:r>
      <w:r w:rsidRPr="004C706C">
        <w:rPr>
          <w:rFonts w:ascii="Times New Roman" w:hAnsi="Times New Roman"/>
          <w:b/>
          <w:color w:val="0070C0"/>
          <w:spacing w:val="-9"/>
          <w:sz w:val="22"/>
          <w:szCs w:val="22"/>
        </w:rPr>
        <w:t>ÖZP03.B-FORD SERİ PROJE TAKİP PROSEDÜRÜ</w:t>
      </w:r>
    </w:p>
    <w:p w:rsidR="00C7727B" w:rsidRPr="00DF4444" w:rsidRDefault="00C7727B" w:rsidP="00051DEB">
      <w:pPr>
        <w:shd w:val="clear" w:color="auto" w:fill="FFFFFF"/>
        <w:spacing w:before="110" w:line="246" w:lineRule="exact"/>
        <w:jc w:val="both"/>
        <w:rPr>
          <w:rFonts w:ascii="Times New Roman" w:hAnsi="Times New Roman"/>
          <w:color w:val="000000"/>
          <w:spacing w:val="-9"/>
          <w:sz w:val="24"/>
          <w:szCs w:val="24"/>
        </w:rPr>
      </w:pPr>
    </w:p>
    <w:p w:rsidR="00051DEB" w:rsidRPr="00BF2147" w:rsidRDefault="00051DEB" w:rsidP="00051DEB">
      <w:pPr>
        <w:rPr>
          <w:rFonts w:ascii="Times New Roman" w:hAnsi="Times New Roman"/>
          <w:sz w:val="24"/>
          <w:szCs w:val="24"/>
        </w:rPr>
      </w:pPr>
    </w:p>
    <w:p w:rsidR="00051DEB" w:rsidRDefault="003A5A56" w:rsidP="00556066">
      <w:pPr>
        <w:autoSpaceDE w:val="0"/>
        <w:autoSpaceDN w:val="0"/>
        <w:adjustRightInd w:val="0"/>
        <w:ind w:left="360"/>
        <w:rPr>
          <w:rFonts w:ascii="Times New Roman" w:hAnsi="Times New Roman"/>
          <w:b/>
          <w:color w:val="000000"/>
          <w:sz w:val="22"/>
          <w:szCs w:val="22"/>
          <w:lang w:val="tr-TR"/>
        </w:rPr>
      </w:pPr>
      <w:r w:rsidRPr="003A5A56">
        <w:rPr>
          <w:rFonts w:ascii="Times New Roman" w:hAnsi="Times New Roman"/>
          <w:b/>
          <w:color w:val="000000"/>
          <w:sz w:val="22"/>
          <w:szCs w:val="22"/>
          <w:lang w:val="tr-TR"/>
        </w:rPr>
        <w:t>5.   BİRLEŞİK DÖKÜMANLAR :</w:t>
      </w:r>
    </w:p>
    <w:p w:rsidR="003A5A56" w:rsidRDefault="003A5A56" w:rsidP="003A5A56">
      <w:pPr>
        <w:autoSpaceDE w:val="0"/>
        <w:autoSpaceDN w:val="0"/>
        <w:adjustRightInd w:val="0"/>
        <w:jc w:val="both"/>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r w:rsidRPr="003A5A56">
        <w:rPr>
          <w:rFonts w:ascii="Times New Roman" w:hAnsi="Times New Roman"/>
          <w:color w:val="000000"/>
          <w:sz w:val="24"/>
          <w:szCs w:val="24"/>
          <w:lang w:val="tr-TR"/>
        </w:rPr>
        <w:t>İlk Numune Üretim Kontrol Planı,</w:t>
      </w:r>
    </w:p>
    <w:p w:rsidR="009E1FAE" w:rsidRDefault="009E1FAE" w:rsidP="009E1FAE">
      <w:pPr>
        <w:autoSpaceDE w:val="0"/>
        <w:autoSpaceDN w:val="0"/>
        <w:adjustRightInd w:val="0"/>
        <w:jc w:val="both"/>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r w:rsidRPr="003A5A56">
        <w:rPr>
          <w:rFonts w:ascii="Times New Roman" w:hAnsi="Times New Roman"/>
          <w:color w:val="000000"/>
          <w:sz w:val="24"/>
          <w:szCs w:val="24"/>
          <w:lang w:val="tr-TR"/>
        </w:rPr>
        <w:t>Önseri Üretim Kontrol Planı,</w:t>
      </w:r>
    </w:p>
    <w:p w:rsidR="009E1FAE" w:rsidRDefault="009E1FAE" w:rsidP="009E1FAE">
      <w:pPr>
        <w:pStyle w:val="ListeParagraf"/>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r w:rsidRPr="003A5A56">
        <w:rPr>
          <w:rFonts w:ascii="Times New Roman" w:hAnsi="Times New Roman"/>
          <w:color w:val="000000"/>
          <w:sz w:val="24"/>
          <w:szCs w:val="24"/>
          <w:lang w:val="tr-TR"/>
        </w:rPr>
        <w:t>Seri Üretim Kontrol Planı,</w:t>
      </w:r>
    </w:p>
    <w:p w:rsidR="009E1FAE" w:rsidRDefault="009E1FAE" w:rsidP="009E1FAE">
      <w:pPr>
        <w:autoSpaceDE w:val="0"/>
        <w:autoSpaceDN w:val="0"/>
        <w:adjustRightInd w:val="0"/>
        <w:ind w:left="360"/>
        <w:jc w:val="both"/>
        <w:rPr>
          <w:rFonts w:ascii="Times New Roman" w:hAnsi="Times New Roman"/>
          <w:color w:val="000000"/>
          <w:sz w:val="24"/>
          <w:szCs w:val="24"/>
          <w:lang w:val="tr-TR"/>
        </w:rPr>
      </w:pPr>
    </w:p>
    <w:p w:rsidR="003A5A56" w:rsidRDefault="003A5A56" w:rsidP="003A5A56">
      <w:pPr>
        <w:autoSpaceDE w:val="0"/>
        <w:autoSpaceDN w:val="0"/>
        <w:adjustRightInd w:val="0"/>
        <w:jc w:val="both"/>
        <w:rPr>
          <w:rFonts w:ascii="Times New Roman" w:hAnsi="Times New Roman"/>
          <w:b/>
          <w:color w:val="0070C0"/>
          <w:sz w:val="22"/>
          <w:szCs w:val="22"/>
          <w:lang w:val="tr-TR"/>
        </w:rPr>
      </w:pPr>
      <w:r w:rsidRPr="009E1FAE">
        <w:rPr>
          <w:rFonts w:ascii="Times New Roman" w:hAnsi="Times New Roman"/>
          <w:b/>
          <w:color w:val="000000"/>
          <w:sz w:val="24"/>
          <w:szCs w:val="24"/>
          <w:lang w:val="tr-TR"/>
        </w:rPr>
        <w:t>Ref. :</w:t>
      </w:r>
      <w:r>
        <w:rPr>
          <w:rFonts w:ascii="Times New Roman" w:hAnsi="Times New Roman"/>
          <w:color w:val="000000"/>
          <w:sz w:val="24"/>
          <w:szCs w:val="24"/>
          <w:lang w:val="tr-TR"/>
        </w:rPr>
        <w:t xml:space="preserve"> </w:t>
      </w:r>
      <w:r w:rsidRPr="009E1FAE">
        <w:rPr>
          <w:rFonts w:ascii="Times New Roman" w:hAnsi="Times New Roman"/>
          <w:b/>
          <w:color w:val="0070C0"/>
          <w:sz w:val="22"/>
          <w:szCs w:val="22"/>
          <w:lang w:val="tr-TR"/>
        </w:rPr>
        <w:t>ÖZF02.01-KONTROL PLANI</w:t>
      </w:r>
    </w:p>
    <w:p w:rsidR="009E1FAE" w:rsidRDefault="009E1FAE" w:rsidP="003A5A56">
      <w:pPr>
        <w:autoSpaceDE w:val="0"/>
        <w:autoSpaceDN w:val="0"/>
        <w:adjustRightInd w:val="0"/>
        <w:jc w:val="both"/>
        <w:rPr>
          <w:rFonts w:ascii="Times New Roman" w:hAnsi="Times New Roman"/>
          <w:b/>
          <w:color w:val="0070C0"/>
          <w:sz w:val="22"/>
          <w:szCs w:val="22"/>
          <w:lang w:val="tr-TR"/>
        </w:rPr>
      </w:pPr>
    </w:p>
    <w:p w:rsidR="009E1FAE" w:rsidRDefault="009E1FAE" w:rsidP="003A5A56">
      <w:pPr>
        <w:autoSpaceDE w:val="0"/>
        <w:autoSpaceDN w:val="0"/>
        <w:adjustRightInd w:val="0"/>
        <w:jc w:val="both"/>
        <w:rPr>
          <w:rFonts w:ascii="Times New Roman" w:hAnsi="Times New Roman"/>
          <w:b/>
          <w:color w:val="0070C0"/>
          <w:sz w:val="22"/>
          <w:szCs w:val="22"/>
          <w:lang w:val="tr-TR"/>
        </w:rPr>
      </w:pPr>
    </w:p>
    <w:p w:rsidR="009E1FAE" w:rsidRDefault="009E1FAE" w:rsidP="003A5A56">
      <w:pPr>
        <w:autoSpaceDE w:val="0"/>
        <w:autoSpaceDN w:val="0"/>
        <w:adjustRightInd w:val="0"/>
        <w:jc w:val="both"/>
        <w:rPr>
          <w:rFonts w:ascii="Times New Roman" w:hAnsi="Times New Roman"/>
          <w:b/>
          <w:sz w:val="22"/>
          <w:szCs w:val="22"/>
          <w:lang w:val="tr-TR"/>
        </w:rPr>
      </w:pPr>
      <w:r>
        <w:rPr>
          <w:rFonts w:ascii="Times New Roman" w:hAnsi="Times New Roman"/>
          <w:b/>
          <w:color w:val="0070C0"/>
          <w:sz w:val="22"/>
          <w:szCs w:val="22"/>
          <w:lang w:val="tr-TR"/>
        </w:rPr>
        <w:t xml:space="preserve">     </w:t>
      </w:r>
      <w:r w:rsidRPr="009E1FAE">
        <w:rPr>
          <w:rFonts w:ascii="Times New Roman" w:hAnsi="Times New Roman"/>
          <w:b/>
          <w:sz w:val="22"/>
          <w:szCs w:val="22"/>
          <w:lang w:val="tr-TR"/>
        </w:rPr>
        <w:t>6. İLGİLİ KALİTE KAYDI VE DÖKÜMANTASYON :</w:t>
      </w:r>
    </w:p>
    <w:p w:rsidR="009E1FAE" w:rsidRDefault="009E1FAE" w:rsidP="003A5A56">
      <w:pPr>
        <w:autoSpaceDE w:val="0"/>
        <w:autoSpaceDN w:val="0"/>
        <w:adjustRightInd w:val="0"/>
        <w:jc w:val="both"/>
        <w:rPr>
          <w:rFonts w:ascii="Times New Roman" w:hAnsi="Times New Roman"/>
          <w:b/>
          <w:sz w:val="22"/>
          <w:szCs w:val="22"/>
          <w:lang w:val="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118"/>
        <w:gridCol w:w="2867"/>
      </w:tblGrid>
      <w:tr w:rsidR="009E1FAE" w:rsidRPr="00556066" w:rsidTr="00C51728">
        <w:trPr>
          <w:trHeight w:val="496"/>
        </w:trPr>
        <w:tc>
          <w:tcPr>
            <w:tcW w:w="3686"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Kalite Kayıtları</w:t>
            </w:r>
          </w:p>
        </w:tc>
        <w:tc>
          <w:tcPr>
            <w:tcW w:w="3118"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Sorumlu</w:t>
            </w:r>
          </w:p>
        </w:tc>
        <w:tc>
          <w:tcPr>
            <w:tcW w:w="2867"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Saklama Süresi</w:t>
            </w:r>
          </w:p>
        </w:tc>
      </w:tr>
      <w:tr w:rsidR="009E1FAE" w:rsidRPr="00556066" w:rsidTr="00C51728">
        <w:trPr>
          <w:trHeight w:val="687"/>
        </w:trPr>
        <w:tc>
          <w:tcPr>
            <w:tcW w:w="3686" w:type="dxa"/>
            <w:vAlign w:val="center"/>
          </w:tcPr>
          <w:p w:rsidR="009E1FAE" w:rsidRPr="000C1D26" w:rsidRDefault="009E1FAE" w:rsidP="00C51728">
            <w:pPr>
              <w:jc w:val="center"/>
              <w:rPr>
                <w:rFonts w:ascii="Times New Roman" w:hAnsi="Times New Roman"/>
                <w:sz w:val="24"/>
                <w:szCs w:val="24"/>
                <w:lang w:val="tr-TR"/>
              </w:rPr>
            </w:pPr>
          </w:p>
          <w:p w:rsidR="009E1FAE" w:rsidRPr="000C1D26" w:rsidRDefault="009E1FAE" w:rsidP="00C51728">
            <w:pPr>
              <w:jc w:val="center"/>
              <w:rPr>
                <w:rFonts w:ascii="Times New Roman" w:hAnsi="Times New Roman"/>
                <w:sz w:val="24"/>
                <w:szCs w:val="24"/>
                <w:lang w:val="tr-TR"/>
              </w:rPr>
            </w:pPr>
            <w:r>
              <w:rPr>
                <w:rFonts w:ascii="Times New Roman" w:hAnsi="Times New Roman"/>
                <w:sz w:val="24"/>
                <w:szCs w:val="24"/>
                <w:lang w:val="tr-TR"/>
              </w:rPr>
              <w:t>FMEA</w:t>
            </w:r>
          </w:p>
          <w:p w:rsidR="009E1FAE" w:rsidRPr="000C1D26" w:rsidRDefault="009E1FAE" w:rsidP="00C51728">
            <w:pPr>
              <w:jc w:val="center"/>
              <w:rPr>
                <w:rFonts w:ascii="Times New Roman" w:hAnsi="Times New Roman"/>
                <w:sz w:val="24"/>
                <w:szCs w:val="24"/>
                <w:lang w:val="tr-TR"/>
              </w:rPr>
            </w:pPr>
          </w:p>
        </w:tc>
        <w:tc>
          <w:tcPr>
            <w:tcW w:w="3118" w:type="dxa"/>
            <w:vAlign w:val="center"/>
          </w:tcPr>
          <w:p w:rsidR="009E1FAE" w:rsidRPr="000C1D26" w:rsidRDefault="00C1576A" w:rsidP="009E1FAE">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9E1FAE" w:rsidP="009E1FAE">
            <w:pPr>
              <w:jc w:val="center"/>
              <w:rPr>
                <w:rFonts w:ascii="Times New Roman" w:hAnsi="Times New Roman"/>
                <w:sz w:val="24"/>
                <w:szCs w:val="24"/>
                <w:lang w:val="tr-TR"/>
              </w:rPr>
            </w:pPr>
            <w:r>
              <w:rPr>
                <w:rFonts w:ascii="Times New Roman" w:hAnsi="Times New Roman"/>
                <w:sz w:val="24"/>
                <w:szCs w:val="24"/>
                <w:lang w:val="tr-TR"/>
              </w:rPr>
              <w:t>Yürülükte olduğu süre boyunca</w:t>
            </w:r>
          </w:p>
        </w:tc>
      </w:tr>
      <w:tr w:rsidR="009E1FAE" w:rsidRPr="00556066" w:rsidTr="00C51728">
        <w:trPr>
          <w:trHeight w:val="716"/>
        </w:trPr>
        <w:tc>
          <w:tcPr>
            <w:tcW w:w="3686" w:type="dxa"/>
            <w:vAlign w:val="center"/>
          </w:tcPr>
          <w:p w:rsidR="009E1FAE" w:rsidRPr="000C1D26" w:rsidRDefault="009E1FAE" w:rsidP="009E1FAE">
            <w:pPr>
              <w:tabs>
                <w:tab w:val="left" w:pos="1065"/>
              </w:tabs>
              <w:jc w:val="center"/>
              <w:rPr>
                <w:rFonts w:ascii="Times New Roman" w:hAnsi="Times New Roman"/>
                <w:sz w:val="24"/>
                <w:szCs w:val="24"/>
                <w:lang w:val="tr-TR"/>
              </w:rPr>
            </w:pPr>
            <w:r>
              <w:rPr>
                <w:rFonts w:ascii="Times New Roman" w:hAnsi="Times New Roman"/>
                <w:sz w:val="24"/>
                <w:szCs w:val="24"/>
                <w:lang w:val="tr-TR"/>
              </w:rPr>
              <w:t>Kontrol Planı</w:t>
            </w:r>
          </w:p>
        </w:tc>
        <w:tc>
          <w:tcPr>
            <w:tcW w:w="3118" w:type="dxa"/>
            <w:vAlign w:val="center"/>
          </w:tcPr>
          <w:p w:rsidR="009E1FAE" w:rsidRPr="000C1D26" w:rsidRDefault="00C1576A" w:rsidP="00C51728">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9E1FAE" w:rsidP="00C51728">
            <w:pPr>
              <w:jc w:val="center"/>
              <w:rPr>
                <w:rFonts w:ascii="Times New Roman" w:hAnsi="Times New Roman"/>
                <w:sz w:val="24"/>
                <w:szCs w:val="24"/>
                <w:lang w:val="tr-TR"/>
              </w:rPr>
            </w:pPr>
            <w:r>
              <w:rPr>
                <w:rFonts w:ascii="Times New Roman" w:hAnsi="Times New Roman"/>
                <w:sz w:val="24"/>
                <w:szCs w:val="24"/>
                <w:lang w:val="tr-TR"/>
              </w:rPr>
              <w:t>Yürülükte olduğu süre boyunca</w:t>
            </w:r>
          </w:p>
        </w:tc>
      </w:tr>
      <w:tr w:rsidR="009E1FAE" w:rsidRPr="00556066" w:rsidTr="00C51728">
        <w:trPr>
          <w:trHeight w:val="557"/>
        </w:trPr>
        <w:tc>
          <w:tcPr>
            <w:tcW w:w="3686" w:type="dxa"/>
            <w:vAlign w:val="center"/>
          </w:tcPr>
          <w:p w:rsidR="009E1FAE" w:rsidRPr="000C1D26" w:rsidRDefault="009E1FAE" w:rsidP="00C51728">
            <w:pPr>
              <w:jc w:val="center"/>
              <w:rPr>
                <w:rFonts w:ascii="Times New Roman" w:hAnsi="Times New Roman"/>
                <w:sz w:val="24"/>
                <w:szCs w:val="24"/>
                <w:lang w:val="tr-TR"/>
              </w:rPr>
            </w:pPr>
          </w:p>
          <w:p w:rsidR="009E1FAE" w:rsidRPr="000C1D26" w:rsidRDefault="00FA3128" w:rsidP="00C51728">
            <w:pPr>
              <w:jc w:val="center"/>
              <w:rPr>
                <w:rFonts w:ascii="Times New Roman" w:hAnsi="Times New Roman"/>
                <w:sz w:val="24"/>
                <w:szCs w:val="24"/>
                <w:lang w:val="tr-TR"/>
              </w:rPr>
            </w:pPr>
            <w:r>
              <w:rPr>
                <w:rFonts w:ascii="Times New Roman" w:hAnsi="Times New Roman"/>
                <w:sz w:val="24"/>
                <w:szCs w:val="24"/>
                <w:lang w:val="tr-TR"/>
              </w:rPr>
              <w:t>PPAP</w:t>
            </w:r>
          </w:p>
          <w:p w:rsidR="009E1FAE" w:rsidRPr="000C1D26" w:rsidRDefault="009E1FAE" w:rsidP="00C51728">
            <w:pPr>
              <w:jc w:val="center"/>
              <w:rPr>
                <w:rFonts w:ascii="Times New Roman" w:hAnsi="Times New Roman"/>
                <w:sz w:val="24"/>
                <w:szCs w:val="24"/>
                <w:lang w:val="tr-TR"/>
              </w:rPr>
            </w:pPr>
          </w:p>
        </w:tc>
        <w:tc>
          <w:tcPr>
            <w:tcW w:w="3118" w:type="dxa"/>
            <w:vAlign w:val="center"/>
          </w:tcPr>
          <w:p w:rsidR="009E1FAE" w:rsidRPr="000C1D26" w:rsidRDefault="00C1576A" w:rsidP="00FA3128">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FA3128" w:rsidP="00C51728">
            <w:pPr>
              <w:jc w:val="center"/>
              <w:rPr>
                <w:rFonts w:ascii="Times New Roman" w:hAnsi="Times New Roman"/>
                <w:sz w:val="24"/>
                <w:szCs w:val="24"/>
                <w:lang w:val="tr-TR"/>
              </w:rPr>
            </w:pPr>
            <w:r>
              <w:rPr>
                <w:rFonts w:ascii="Times New Roman" w:hAnsi="Times New Roman"/>
                <w:sz w:val="24"/>
                <w:szCs w:val="24"/>
                <w:lang w:val="tr-TR"/>
              </w:rPr>
              <w:t>Yürülükte olduğu süre boyunca</w:t>
            </w:r>
          </w:p>
        </w:tc>
      </w:tr>
    </w:tbl>
    <w:p w:rsidR="009E1FAE" w:rsidRPr="009E1FAE" w:rsidRDefault="009E1FAE" w:rsidP="003A5A56">
      <w:pPr>
        <w:autoSpaceDE w:val="0"/>
        <w:autoSpaceDN w:val="0"/>
        <w:adjustRightInd w:val="0"/>
        <w:jc w:val="both"/>
        <w:rPr>
          <w:rFonts w:ascii="Times New Roman" w:hAnsi="Times New Roman"/>
          <w:b/>
          <w:sz w:val="22"/>
          <w:szCs w:val="22"/>
          <w:lang w:val="tr-TR"/>
        </w:rPr>
      </w:pPr>
    </w:p>
    <w:sectPr w:rsidR="009E1FAE" w:rsidRPr="009E1FAE" w:rsidSect="003923E9">
      <w:headerReference w:type="default" r:id="rId8"/>
      <w:footerReference w:type="even" r:id="rId9"/>
      <w:footerReference w:type="default" r:id="rId10"/>
      <w:pgSz w:w="11907" w:h="16840" w:code="9"/>
      <w:pgMar w:top="157" w:right="992" w:bottom="851" w:left="1134" w:header="709" w:footer="709" w:gutter="0"/>
      <w:pgNumType w:start="1" w:chapStyle="1" w:chapSep="emDash"/>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652" w:rsidRDefault="00BC4652">
      <w:r>
        <w:separator/>
      </w:r>
    </w:p>
  </w:endnote>
  <w:endnote w:type="continuationSeparator" w:id="0">
    <w:p w:rsidR="00BC4652" w:rsidRDefault="00BC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A56" w:rsidRDefault="00F46095" w:rsidP="00A92AB3">
    <w:pPr>
      <w:pStyle w:val="Altbilgi"/>
      <w:framePr w:wrap="around" w:vAnchor="text" w:hAnchor="margin" w:xAlign="center" w:y="1"/>
      <w:rPr>
        <w:rStyle w:val="SayfaNumaras"/>
      </w:rPr>
    </w:pPr>
    <w:r>
      <w:rPr>
        <w:rStyle w:val="SayfaNumaras"/>
      </w:rPr>
      <w:fldChar w:fldCharType="begin"/>
    </w:r>
    <w:r w:rsidR="003A5A56">
      <w:rPr>
        <w:rStyle w:val="SayfaNumaras"/>
      </w:rPr>
      <w:instrText xml:space="preserve">PAGE  </w:instrText>
    </w:r>
    <w:r>
      <w:rPr>
        <w:rStyle w:val="SayfaNumaras"/>
      </w:rPr>
      <w:fldChar w:fldCharType="separate"/>
    </w:r>
    <w:r w:rsidR="003A5A56">
      <w:rPr>
        <w:rStyle w:val="SayfaNumaras"/>
        <w:noProof/>
      </w:rPr>
      <w:t>1</w:t>
    </w:r>
    <w:r>
      <w:rPr>
        <w:rStyle w:val="SayfaNumaras"/>
      </w:rPr>
      <w:fldChar w:fldCharType="end"/>
    </w:r>
  </w:p>
  <w:p w:rsidR="003A5A56" w:rsidRDefault="003A5A5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A56" w:rsidRDefault="002317A3">
    <w:pPr>
      <w:pStyle w:val="Altbilgi"/>
    </w:pPr>
    <w:r>
      <w:rPr>
        <w:noProof/>
        <w:lang w:val="tr-TR"/>
      </w:rPr>
      <mc:AlternateContent>
        <mc:Choice Requires="wps">
          <w:drawing>
            <wp:anchor distT="0" distB="0" distL="114300" distR="114300" simplePos="0" relativeHeight="251657216" behindDoc="0" locked="0" layoutInCell="1" allowOverlap="1">
              <wp:simplePos x="0" y="0"/>
              <wp:positionH relativeFrom="column">
                <wp:posOffset>22860</wp:posOffset>
              </wp:positionH>
              <wp:positionV relativeFrom="paragraph">
                <wp:posOffset>110490</wp:posOffset>
              </wp:positionV>
              <wp:extent cx="6172200" cy="609600"/>
              <wp:effectExtent l="0" t="0" r="19050" b="1905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9600"/>
                      </a:xfrm>
                      <a:prstGeom prst="rect">
                        <a:avLst/>
                      </a:prstGeom>
                      <a:solidFill>
                        <a:srgbClr val="FFFFFF"/>
                      </a:solidFill>
                      <a:ln w="9525">
                        <a:solidFill>
                          <a:srgbClr val="000000"/>
                        </a:solidFill>
                        <a:miter lim="800000"/>
                        <a:headEnd/>
                        <a:tailEnd/>
                      </a:ln>
                    </wps:spPr>
                    <wps:txbx>
                      <w:txbxContent>
                        <w:p w:rsidR="003A5A56" w:rsidRPr="005A402D" w:rsidRDefault="003A5A56" w:rsidP="00611C5A">
                          <w:pPr>
                            <w:rPr>
                              <w:lang w:val="it-IT"/>
                            </w:rPr>
                          </w:pPr>
                          <w:r>
                            <w:rPr>
                              <w:lang w:val="tr-TR"/>
                            </w:rPr>
                            <w:t xml:space="preserve"> </w:t>
                          </w:r>
                          <w:r w:rsidR="000316EC">
                            <w:rPr>
                              <w:lang w:val="tr-TR"/>
                            </w:rPr>
                            <w:t>TARİH : 27.03.2018</w:t>
                          </w:r>
                          <w:r>
                            <w:rPr>
                              <w:lang w:val="tr-TR"/>
                            </w:rPr>
                            <w:t xml:space="preserve"> - </w:t>
                          </w:r>
                          <w:smartTag w:uri="urn:schemas-microsoft-com:office:smarttags" w:element="stockticker">
                            <w:r>
                              <w:rPr>
                                <w:lang w:val="tr-TR"/>
                              </w:rPr>
                              <w:t>REV</w:t>
                            </w:r>
                          </w:smartTag>
                          <w:r w:rsidR="000316EC">
                            <w:rPr>
                              <w:lang w:val="tr-TR"/>
                            </w:rPr>
                            <w:t>.07</w:t>
                          </w:r>
                          <w:r>
                            <w:rPr>
                              <w:lang w:val="tr-TR"/>
                            </w:rPr>
                            <w:t xml:space="preserve">                                       Sayfa No :  </w:t>
                          </w:r>
                          <w:r w:rsidR="00F46095">
                            <w:rPr>
                              <w:rStyle w:val="SayfaNumaras"/>
                            </w:rPr>
                            <w:fldChar w:fldCharType="begin"/>
                          </w:r>
                          <w:r w:rsidRPr="00D96142">
                            <w:rPr>
                              <w:rStyle w:val="SayfaNumaras"/>
                              <w:lang w:val="it-IT"/>
                            </w:rPr>
                            <w:instrText xml:space="preserve"> PAGE </w:instrText>
                          </w:r>
                          <w:r w:rsidR="00F46095">
                            <w:rPr>
                              <w:rStyle w:val="SayfaNumaras"/>
                            </w:rPr>
                            <w:fldChar w:fldCharType="separate"/>
                          </w:r>
                          <w:r w:rsidR="007F2976">
                            <w:rPr>
                              <w:rStyle w:val="SayfaNumaras"/>
                              <w:noProof/>
                              <w:lang w:val="it-IT"/>
                            </w:rPr>
                            <w:t>1</w:t>
                          </w:r>
                          <w:r w:rsidR="00F46095">
                            <w:rPr>
                              <w:rStyle w:val="SayfaNumaras"/>
                            </w:rPr>
                            <w:fldChar w:fldCharType="end"/>
                          </w:r>
                          <w:r>
                            <w:rPr>
                              <w:rStyle w:val="SayfaNumaras"/>
                            </w:rPr>
                            <w:t xml:space="preserve"> </w:t>
                          </w:r>
                          <w:r>
                            <w:rPr>
                              <w:rStyle w:val="SayfaNumaras"/>
                              <w:lang w:val="it-IT"/>
                            </w:rPr>
                            <w:t xml:space="preserve">/ </w:t>
                          </w:r>
                          <w:r w:rsidR="005A402D">
                            <w:rPr>
                              <w:rStyle w:val="SayfaNumaras"/>
                              <w:lang w:val="it-IT"/>
                            </w:rPr>
                            <w:t>10</w:t>
                          </w:r>
                          <w:r>
                            <w:rPr>
                              <w:lang w:val="tr-TR"/>
                            </w:rPr>
                            <w:t xml:space="preserve">                                </w:t>
                          </w:r>
                        </w:p>
                        <w:p w:rsidR="000316EC" w:rsidRDefault="00D8627F" w:rsidP="00611C5A">
                          <w:pPr>
                            <w:rPr>
                              <w:lang w:val="tr-TR"/>
                            </w:rPr>
                          </w:pPr>
                          <w:r>
                            <w:rPr>
                              <w:lang w:val="tr-TR"/>
                            </w:rPr>
                            <w:t xml:space="preserve"> HAZIRLAYAN  : </w:t>
                          </w:r>
                          <w:r w:rsidR="000316EC">
                            <w:rPr>
                              <w:lang w:val="tr-TR"/>
                            </w:rPr>
                            <w:t xml:space="preserve">Ömer GÜNDOĞDU-Toplam Kalite Yöneticisi     </w:t>
                          </w:r>
                        </w:p>
                        <w:p w:rsidR="003A5A56" w:rsidRPr="00CF78E8" w:rsidRDefault="000316EC" w:rsidP="00611C5A">
                          <w:pPr>
                            <w:rPr>
                              <w:lang w:val="tr-TR"/>
                            </w:rPr>
                          </w:pPr>
                          <w:r>
                            <w:rPr>
                              <w:lang w:val="tr-TR"/>
                            </w:rPr>
                            <w:t xml:space="preserve"> </w:t>
                          </w:r>
                          <w:r w:rsidR="00D8627F">
                            <w:rPr>
                              <w:lang w:val="tr-TR"/>
                            </w:rPr>
                            <w:t xml:space="preserve">ONAY : </w:t>
                          </w:r>
                          <w:r>
                            <w:rPr>
                              <w:lang w:val="tr-TR"/>
                            </w:rPr>
                            <w:t>Mert GÜLCAN</w:t>
                          </w:r>
                          <w:r w:rsidR="003A5A56">
                            <w:rPr>
                              <w:lang w:val="tr-TR"/>
                            </w:rPr>
                            <w:t xml:space="preserve"> -  </w:t>
                          </w:r>
                          <w:r>
                            <w:rPr>
                              <w:lang w:val="tr-TR"/>
                            </w:rPr>
                            <w:t>Kalite Direktörü</w:t>
                          </w:r>
                        </w:p>
                        <w:p w:rsidR="003A5A56" w:rsidRPr="00CF78E8" w:rsidRDefault="003A5A56" w:rsidP="00611C5A">
                          <w:pPr>
                            <w:rPr>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8pt;margin-top:8.7pt;width:486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">
              <v:textbox>
                <w:txbxContent>
                  <w:p w:rsidR="003A5A56" w:rsidRPr="005A402D" w:rsidRDefault="003A5A56" w:rsidP="00611C5A">
                    <w:pPr>
                      <w:rPr>
                        <w:lang w:val="it-IT"/>
                      </w:rPr>
                    </w:pPr>
                    <w:r>
                      <w:rPr>
                        <w:lang w:val="tr-TR"/>
                      </w:rPr>
                      <w:t xml:space="preserve"> </w:t>
                    </w:r>
                    <w:r w:rsidR="000316EC">
                      <w:rPr>
                        <w:lang w:val="tr-TR"/>
                      </w:rPr>
                      <w:t>TARİH : 27.03.2018</w:t>
                    </w:r>
                    <w:r>
                      <w:rPr>
                        <w:lang w:val="tr-TR"/>
                      </w:rPr>
                      <w:t xml:space="preserve"> - </w:t>
                    </w:r>
                    <w:smartTag w:uri="urn:schemas-microsoft-com:office:smarttags" w:element="stockticker">
                      <w:r>
                        <w:rPr>
                          <w:lang w:val="tr-TR"/>
                        </w:rPr>
                        <w:t>REV</w:t>
                      </w:r>
                    </w:smartTag>
                    <w:r w:rsidR="000316EC">
                      <w:rPr>
                        <w:lang w:val="tr-TR"/>
                      </w:rPr>
                      <w:t>.07</w:t>
                    </w:r>
                    <w:r>
                      <w:rPr>
                        <w:lang w:val="tr-TR"/>
                      </w:rPr>
                      <w:t xml:space="preserve">                                       Sayfa No :  </w:t>
                    </w:r>
                    <w:r w:rsidR="00F46095">
                      <w:rPr>
                        <w:rStyle w:val="SayfaNumaras"/>
                      </w:rPr>
                      <w:fldChar w:fldCharType="begin"/>
                    </w:r>
                    <w:r w:rsidRPr="00D96142">
                      <w:rPr>
                        <w:rStyle w:val="SayfaNumaras"/>
                        <w:lang w:val="it-IT"/>
                      </w:rPr>
                      <w:instrText xml:space="preserve"> PAGE </w:instrText>
                    </w:r>
                    <w:r w:rsidR="00F46095">
                      <w:rPr>
                        <w:rStyle w:val="SayfaNumaras"/>
                      </w:rPr>
                      <w:fldChar w:fldCharType="separate"/>
                    </w:r>
                    <w:r w:rsidR="007F2976">
                      <w:rPr>
                        <w:rStyle w:val="SayfaNumaras"/>
                        <w:noProof/>
                        <w:lang w:val="it-IT"/>
                      </w:rPr>
                      <w:t>1</w:t>
                    </w:r>
                    <w:r w:rsidR="00F46095">
                      <w:rPr>
                        <w:rStyle w:val="SayfaNumaras"/>
                      </w:rPr>
                      <w:fldChar w:fldCharType="end"/>
                    </w:r>
                    <w:r>
                      <w:rPr>
                        <w:rStyle w:val="SayfaNumaras"/>
                      </w:rPr>
                      <w:t xml:space="preserve"> </w:t>
                    </w:r>
                    <w:r>
                      <w:rPr>
                        <w:rStyle w:val="SayfaNumaras"/>
                        <w:lang w:val="it-IT"/>
                      </w:rPr>
                      <w:t xml:space="preserve">/ </w:t>
                    </w:r>
                    <w:r w:rsidR="005A402D">
                      <w:rPr>
                        <w:rStyle w:val="SayfaNumaras"/>
                        <w:lang w:val="it-IT"/>
                      </w:rPr>
                      <w:t>10</w:t>
                    </w:r>
                    <w:r>
                      <w:rPr>
                        <w:lang w:val="tr-TR"/>
                      </w:rPr>
                      <w:t xml:space="preserve">                                </w:t>
                    </w:r>
                  </w:p>
                  <w:p w:rsidR="000316EC" w:rsidRDefault="00D8627F" w:rsidP="00611C5A">
                    <w:pPr>
                      <w:rPr>
                        <w:lang w:val="tr-TR"/>
                      </w:rPr>
                    </w:pPr>
                    <w:r>
                      <w:rPr>
                        <w:lang w:val="tr-TR"/>
                      </w:rPr>
                      <w:t xml:space="preserve"> HAZIRLAYAN  : </w:t>
                    </w:r>
                    <w:r w:rsidR="000316EC">
                      <w:rPr>
                        <w:lang w:val="tr-TR"/>
                      </w:rPr>
                      <w:t xml:space="preserve">Ömer GÜNDOĞDU-Toplam Kalite Yöneticisi     </w:t>
                    </w:r>
                  </w:p>
                  <w:p w:rsidR="003A5A56" w:rsidRPr="00CF78E8" w:rsidRDefault="000316EC" w:rsidP="00611C5A">
                    <w:pPr>
                      <w:rPr>
                        <w:lang w:val="tr-TR"/>
                      </w:rPr>
                    </w:pPr>
                    <w:r>
                      <w:rPr>
                        <w:lang w:val="tr-TR"/>
                      </w:rPr>
                      <w:t xml:space="preserve"> </w:t>
                    </w:r>
                    <w:r w:rsidR="00D8627F">
                      <w:rPr>
                        <w:lang w:val="tr-TR"/>
                      </w:rPr>
                      <w:t xml:space="preserve">ONAY : </w:t>
                    </w:r>
                    <w:r>
                      <w:rPr>
                        <w:lang w:val="tr-TR"/>
                      </w:rPr>
                      <w:t>Mert GÜLCAN</w:t>
                    </w:r>
                    <w:r w:rsidR="003A5A56">
                      <w:rPr>
                        <w:lang w:val="tr-TR"/>
                      </w:rPr>
                      <w:t xml:space="preserve"> -  </w:t>
                    </w:r>
                    <w:r>
                      <w:rPr>
                        <w:lang w:val="tr-TR"/>
                      </w:rPr>
                      <w:t>Kalite Direktörü</w:t>
                    </w:r>
                  </w:p>
                  <w:p w:rsidR="003A5A56" w:rsidRPr="00CF78E8" w:rsidRDefault="003A5A56" w:rsidP="00611C5A">
                    <w:pPr>
                      <w:rPr>
                        <w:lang w:val="tr-TR"/>
                      </w:rPr>
                    </w:pPr>
                  </w:p>
                </w:txbxContent>
              </v:textbox>
            </v:shape>
          </w:pict>
        </mc:Fallback>
      </mc:AlternateContent>
    </w:r>
    <w:r>
      <w:rPr>
        <w:noProof/>
        <w:lang w:val="tr-TR"/>
      </w:rPr>
      <mc:AlternateContent>
        <mc:Choice Requires="wpc">
          <w:drawing>
            <wp:inline distT="0" distB="0" distL="0" distR="0">
              <wp:extent cx="6057900" cy="57150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DE4B9EA" id="Canvas 10" o:spid="_x0000_s1026" editas="canvas" style="width:477pt;height:45pt;mso-position-horizontal-relative:char;mso-position-vertical-relative:line" coordsize="6057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5715;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652" w:rsidRDefault="00BC4652">
      <w:r>
        <w:separator/>
      </w:r>
    </w:p>
  </w:footnote>
  <w:footnote w:type="continuationSeparator" w:id="0">
    <w:p w:rsidR="00BC4652" w:rsidRDefault="00BC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628"/>
    </w:tblGrid>
    <w:tr w:rsidR="003A5A56">
      <w:trPr>
        <w:trHeight w:val="835"/>
      </w:trPr>
      <w:tc>
        <w:tcPr>
          <w:tcW w:w="2127" w:type="dxa"/>
          <w:tcBorders>
            <w:top w:val="single" w:sz="4" w:space="0" w:color="auto"/>
            <w:left w:val="single" w:sz="4" w:space="0" w:color="auto"/>
            <w:bottom w:val="nil"/>
            <w:right w:val="single" w:sz="4" w:space="0" w:color="auto"/>
          </w:tcBorders>
        </w:tcPr>
        <w:p w:rsidR="003A5A56" w:rsidRPr="004D3A22" w:rsidRDefault="003A5A56" w:rsidP="009039F9">
          <w:pPr>
            <w:pStyle w:val="stbilgi"/>
            <w:tabs>
              <w:tab w:val="center" w:pos="1168"/>
            </w:tabs>
            <w:rPr>
              <w:sz w:val="12"/>
              <w:szCs w:val="12"/>
            </w:rPr>
          </w:pPr>
          <w:r>
            <w:tab/>
          </w:r>
        </w:p>
        <w:p w:rsidR="003A5A56" w:rsidRPr="004D3A22" w:rsidRDefault="003A5A56" w:rsidP="009039F9">
          <w:pPr>
            <w:pStyle w:val="stbilgi"/>
            <w:tabs>
              <w:tab w:val="center" w:pos="1168"/>
            </w:tabs>
            <w:rPr>
              <w:b/>
              <w:sz w:val="8"/>
              <w:szCs w:val="8"/>
            </w:rPr>
          </w:pPr>
          <w:r>
            <w:t xml:space="preserve"> </w:t>
          </w:r>
          <w:r>
            <w:object w:dxaOrig="10590" w:dyaOrig="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6pt;height:30.15pt" o:ole="">
                <v:imagedata r:id="rId1" o:title=""/>
              </v:shape>
              <o:OLEObject Type="Embed" ProgID="PBrush" ShapeID="_x0000_i1025" DrawAspect="Content" ObjectID="_1754301386" r:id="rId2"/>
            </w:object>
          </w:r>
        </w:p>
      </w:tc>
      <w:tc>
        <w:tcPr>
          <w:tcW w:w="7628" w:type="dxa"/>
          <w:tcBorders>
            <w:left w:val="nil"/>
          </w:tcBorders>
          <w:vAlign w:val="center"/>
        </w:tcPr>
        <w:p w:rsidR="003A5A56" w:rsidRPr="009039F9" w:rsidRDefault="003A5A56">
          <w:pPr>
            <w:pStyle w:val="stbilgi"/>
            <w:jc w:val="center"/>
            <w:rPr>
              <w:b/>
              <w:sz w:val="22"/>
              <w:szCs w:val="22"/>
            </w:rPr>
          </w:pPr>
        </w:p>
        <w:p w:rsidR="003A5A56" w:rsidRPr="004D3A22" w:rsidRDefault="003A5A56" w:rsidP="009039F9">
          <w:pPr>
            <w:pStyle w:val="stbilgi"/>
            <w:jc w:val="center"/>
            <w:rPr>
              <w:b/>
              <w:sz w:val="32"/>
              <w:szCs w:val="32"/>
            </w:rPr>
          </w:pPr>
          <w:r w:rsidRPr="004D3A22">
            <w:rPr>
              <w:b/>
              <w:sz w:val="32"/>
              <w:szCs w:val="32"/>
            </w:rPr>
            <w:t>PROSEDÜRLER EL KİTABI</w:t>
          </w:r>
        </w:p>
        <w:p w:rsidR="003A5A56" w:rsidRPr="009039F9" w:rsidRDefault="003A5A56">
          <w:pPr>
            <w:pStyle w:val="stbilgi"/>
            <w:jc w:val="center"/>
            <w:rPr>
              <w:b/>
              <w:sz w:val="22"/>
              <w:szCs w:val="22"/>
            </w:rPr>
          </w:pPr>
        </w:p>
      </w:tc>
    </w:tr>
    <w:tr w:rsidR="003A5A56" w:rsidTr="00C477A3">
      <w:trPr>
        <w:cantSplit/>
        <w:trHeight w:val="671"/>
      </w:trPr>
      <w:tc>
        <w:tcPr>
          <w:tcW w:w="9755" w:type="dxa"/>
          <w:gridSpan w:val="2"/>
          <w:tcBorders>
            <w:top w:val="single" w:sz="4" w:space="0" w:color="auto"/>
            <w:left w:val="single" w:sz="4" w:space="0" w:color="auto"/>
            <w:bottom w:val="single" w:sz="4" w:space="0" w:color="auto"/>
          </w:tcBorders>
          <w:vAlign w:val="center"/>
        </w:tcPr>
        <w:p w:rsidR="003A5A56" w:rsidRDefault="003A5A56" w:rsidP="0081660E">
          <w:pPr>
            <w:pStyle w:val="stbilgi"/>
            <w:jc w:val="center"/>
            <w:rPr>
              <w:b/>
              <w:sz w:val="22"/>
              <w:szCs w:val="22"/>
            </w:rPr>
          </w:pPr>
          <w:r>
            <w:rPr>
              <w:b/>
              <w:sz w:val="22"/>
              <w:szCs w:val="22"/>
            </w:rPr>
            <w:t xml:space="preserve">ÖZP </w:t>
          </w:r>
          <w:r w:rsidR="00305C9A">
            <w:rPr>
              <w:b/>
              <w:sz w:val="22"/>
              <w:szCs w:val="22"/>
            </w:rPr>
            <w:t>02</w:t>
          </w:r>
          <w:r>
            <w:rPr>
              <w:b/>
              <w:sz w:val="22"/>
              <w:szCs w:val="22"/>
            </w:rPr>
            <w:t xml:space="preserve"> </w:t>
          </w:r>
          <w:r w:rsidR="00305C9A">
            <w:rPr>
              <w:b/>
              <w:sz w:val="22"/>
              <w:szCs w:val="22"/>
            </w:rPr>
            <w:t>–</w:t>
          </w:r>
          <w:r>
            <w:rPr>
              <w:b/>
              <w:sz w:val="22"/>
              <w:szCs w:val="22"/>
            </w:rPr>
            <w:t xml:space="preserve"> </w:t>
          </w:r>
          <w:r w:rsidR="00305C9A">
            <w:rPr>
              <w:b/>
              <w:sz w:val="22"/>
              <w:szCs w:val="22"/>
            </w:rPr>
            <w:t>KALİTE PLANLAMASI</w:t>
          </w:r>
          <w:r w:rsidRPr="00B57DBD">
            <w:rPr>
              <w:b/>
              <w:sz w:val="22"/>
              <w:szCs w:val="22"/>
            </w:rPr>
            <w:t xml:space="preserve"> PROSEDÜRÜ</w:t>
          </w:r>
        </w:p>
        <w:p w:rsidR="003A5A56" w:rsidRPr="002D2C18" w:rsidRDefault="003A5A56" w:rsidP="00305C9A">
          <w:pPr>
            <w:pStyle w:val="stbilgi"/>
            <w:jc w:val="center"/>
            <w:rPr>
              <w:b/>
              <w:sz w:val="22"/>
              <w:szCs w:val="22"/>
            </w:rPr>
          </w:pPr>
          <w:r>
            <w:rPr>
              <w:b/>
              <w:sz w:val="22"/>
              <w:szCs w:val="22"/>
            </w:rPr>
            <w:t>(</w:t>
          </w:r>
          <w:r w:rsidR="00305C9A">
            <w:rPr>
              <w:b/>
              <w:sz w:val="22"/>
              <w:szCs w:val="22"/>
            </w:rPr>
            <w:t>QUALITY PLANNING</w:t>
          </w:r>
          <w:r>
            <w:rPr>
              <w:b/>
              <w:sz w:val="22"/>
              <w:szCs w:val="22"/>
            </w:rPr>
            <w:t>)</w:t>
          </w:r>
        </w:p>
      </w:tc>
    </w:tr>
  </w:tbl>
  <w:p w:rsidR="003A5A56" w:rsidRDefault="003A5A5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039A"/>
    <w:multiLevelType w:val="hybridMultilevel"/>
    <w:tmpl w:val="BC88346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B93E5C"/>
    <w:multiLevelType w:val="hybridMultilevel"/>
    <w:tmpl w:val="013471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FD173A"/>
    <w:multiLevelType w:val="hybridMultilevel"/>
    <w:tmpl w:val="DC0EB1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903FEB"/>
    <w:multiLevelType w:val="multilevel"/>
    <w:tmpl w:val="58AC354C"/>
    <w:lvl w:ilvl="0">
      <w:start w:val="1"/>
      <w:numFmt w:val="decimal"/>
      <w:lvlText w:val="%1."/>
      <w:lvlJc w:val="left"/>
      <w:rPr>
        <w:rFonts w:ascii="Times New Roman" w:eastAsia="Times New Roman" w:hAnsi="Times New Roman" w:cs="Times New Roman"/>
        <w:b/>
      </w:rPr>
    </w:lvl>
    <w:lvl w:ilvl="1">
      <w:start w:val="1"/>
      <w:numFmt w:val="decimal"/>
      <w:isLgl/>
      <w:lvlText w:val="%1.%2."/>
      <w:lvlJc w:val="left"/>
      <w:pPr>
        <w:ind w:left="667" w:hanging="540"/>
      </w:pPr>
      <w:rPr>
        <w:rFonts w:hint="default"/>
      </w:rPr>
    </w:lvl>
    <w:lvl w:ilvl="2">
      <w:start w:val="7"/>
      <w:numFmt w:val="decimal"/>
      <w:isLgl/>
      <w:lvlText w:val="%1.%2.%3."/>
      <w:lvlJc w:val="left"/>
      <w:pPr>
        <w:ind w:left="97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71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816" w:hanging="1800"/>
      </w:pPr>
      <w:rPr>
        <w:rFonts w:hint="default"/>
      </w:rPr>
    </w:lvl>
  </w:abstractNum>
  <w:abstractNum w:abstractNumId="4" w15:restartNumberingAfterBreak="0">
    <w:nsid w:val="2009330A"/>
    <w:multiLevelType w:val="hybridMultilevel"/>
    <w:tmpl w:val="C7FA7602"/>
    <w:lvl w:ilvl="0" w:tplc="60C00066">
      <w:start w:val="1"/>
      <w:numFmt w:val="decimal"/>
      <w:lvlText w:val="%1."/>
      <w:lvlJc w:val="left"/>
      <w:pPr>
        <w:ind w:left="72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26D39"/>
    <w:multiLevelType w:val="hybridMultilevel"/>
    <w:tmpl w:val="361658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6647789"/>
    <w:multiLevelType w:val="hybridMultilevel"/>
    <w:tmpl w:val="18AE387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6A54795"/>
    <w:multiLevelType w:val="hybridMultilevel"/>
    <w:tmpl w:val="0C34ACD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E12354D"/>
    <w:multiLevelType w:val="hybridMultilevel"/>
    <w:tmpl w:val="E06411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38A7AB9"/>
    <w:multiLevelType w:val="hybridMultilevel"/>
    <w:tmpl w:val="BCD0FA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3CA7CDE"/>
    <w:multiLevelType w:val="hybridMultilevel"/>
    <w:tmpl w:val="6D6431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94D7D49"/>
    <w:multiLevelType w:val="hybridMultilevel"/>
    <w:tmpl w:val="9E98B5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E591D3F"/>
    <w:multiLevelType w:val="hybridMultilevel"/>
    <w:tmpl w:val="3FB0A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A870BF"/>
    <w:multiLevelType w:val="hybridMultilevel"/>
    <w:tmpl w:val="1D5CB7D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644764"/>
    <w:multiLevelType w:val="hybridMultilevel"/>
    <w:tmpl w:val="F7A4E72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6A3FD6"/>
    <w:multiLevelType w:val="multilevel"/>
    <w:tmpl w:val="323A292C"/>
    <w:lvl w:ilvl="0">
      <w:start w:val="1"/>
      <w:numFmt w:val="decimal"/>
      <w:lvlText w:val="%1."/>
      <w:lvlJc w:val="left"/>
      <w:pPr>
        <w:ind w:left="615" w:hanging="360"/>
      </w:pPr>
      <w:rPr>
        <w:rFonts w:hint="default"/>
        <w:b/>
        <w:color w:val="000000"/>
        <w:sz w:val="22"/>
      </w:rPr>
    </w:lvl>
    <w:lvl w:ilvl="1">
      <w:start w:val="1"/>
      <w:numFmt w:val="decimal"/>
      <w:isLgl/>
      <w:lvlText w:val="%1.%2."/>
      <w:lvlJc w:val="left"/>
      <w:pPr>
        <w:ind w:left="975" w:hanging="72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2055" w:hanging="180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16" w15:restartNumberingAfterBreak="0">
    <w:nsid w:val="505F17C5"/>
    <w:multiLevelType w:val="hybridMultilevel"/>
    <w:tmpl w:val="3BACAA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18064F1"/>
    <w:multiLevelType w:val="hybridMultilevel"/>
    <w:tmpl w:val="03A298C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2252712"/>
    <w:multiLevelType w:val="hybridMultilevel"/>
    <w:tmpl w:val="4AE8F83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6AA70F6"/>
    <w:multiLevelType w:val="hybridMultilevel"/>
    <w:tmpl w:val="C958C6A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81D0C96"/>
    <w:multiLevelType w:val="hybridMultilevel"/>
    <w:tmpl w:val="30DCC702"/>
    <w:lvl w:ilvl="0" w:tplc="041F000B">
      <w:start w:val="1"/>
      <w:numFmt w:val="bullet"/>
      <w:lvlText w:val=""/>
      <w:lvlJc w:val="left"/>
      <w:pPr>
        <w:ind w:left="644" w:hanging="360"/>
      </w:pPr>
      <w:rPr>
        <w:rFonts w:ascii="Wingdings" w:hAnsi="Wingdings"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1" w15:restartNumberingAfterBreak="0">
    <w:nsid w:val="5E5102A4"/>
    <w:multiLevelType w:val="hybridMultilevel"/>
    <w:tmpl w:val="9E4EA2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75C0985"/>
    <w:multiLevelType w:val="multilevel"/>
    <w:tmpl w:val="E0828E7A"/>
    <w:lvl w:ilvl="0">
      <w:start w:val="1"/>
      <w:numFmt w:val="decimal"/>
      <w:lvlText w:val="%1."/>
      <w:legacy w:legacy="1" w:legacySpace="0" w:legacyIndent="356"/>
      <w:lvlJc w:val="left"/>
      <w:rPr>
        <w:rFonts w:ascii="Times New Roman" w:eastAsia="Times New Roman" w:hAnsi="Times New Roman" w:cs="Times New Roman"/>
        <w:b/>
      </w:rPr>
    </w:lvl>
    <w:lvl w:ilvl="1">
      <w:start w:val="1"/>
      <w:numFmt w:val="decimal"/>
      <w:isLgl/>
      <w:lvlText w:val="%1.%2."/>
      <w:lvlJc w:val="left"/>
      <w:pPr>
        <w:ind w:left="667" w:hanging="540"/>
      </w:pPr>
      <w:rPr>
        <w:rFonts w:hint="default"/>
      </w:rPr>
    </w:lvl>
    <w:lvl w:ilvl="2">
      <w:start w:val="7"/>
      <w:numFmt w:val="decimal"/>
      <w:isLgl/>
      <w:lvlText w:val="%1.%2.%3."/>
      <w:lvlJc w:val="left"/>
      <w:pPr>
        <w:ind w:left="97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71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816" w:hanging="1800"/>
      </w:pPr>
      <w:rPr>
        <w:rFonts w:hint="default"/>
      </w:rPr>
    </w:lvl>
  </w:abstractNum>
  <w:abstractNum w:abstractNumId="23" w15:restartNumberingAfterBreak="0">
    <w:nsid w:val="69BB76D7"/>
    <w:multiLevelType w:val="hybridMultilevel"/>
    <w:tmpl w:val="DDBAD6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F39311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2"/>
  </w:num>
  <w:num w:numId="3">
    <w:abstractNumId w:val="6"/>
  </w:num>
  <w:num w:numId="4">
    <w:abstractNumId w:val="15"/>
  </w:num>
  <w:num w:numId="5">
    <w:abstractNumId w:val="7"/>
  </w:num>
  <w:num w:numId="6">
    <w:abstractNumId w:val="17"/>
  </w:num>
  <w:num w:numId="7">
    <w:abstractNumId w:val="18"/>
  </w:num>
  <w:num w:numId="8">
    <w:abstractNumId w:val="23"/>
  </w:num>
  <w:num w:numId="9">
    <w:abstractNumId w:val="19"/>
  </w:num>
  <w:num w:numId="10">
    <w:abstractNumId w:val="11"/>
  </w:num>
  <w:num w:numId="11">
    <w:abstractNumId w:val="16"/>
  </w:num>
  <w:num w:numId="12">
    <w:abstractNumId w:val="14"/>
  </w:num>
  <w:num w:numId="13">
    <w:abstractNumId w:val="10"/>
  </w:num>
  <w:num w:numId="14">
    <w:abstractNumId w:val="13"/>
  </w:num>
  <w:num w:numId="15">
    <w:abstractNumId w:val="21"/>
  </w:num>
  <w:num w:numId="16">
    <w:abstractNumId w:val="9"/>
  </w:num>
  <w:num w:numId="17">
    <w:abstractNumId w:val="2"/>
  </w:num>
  <w:num w:numId="18">
    <w:abstractNumId w:val="8"/>
  </w:num>
  <w:num w:numId="19">
    <w:abstractNumId w:val="4"/>
  </w:num>
  <w:num w:numId="20">
    <w:abstractNumId w:val="12"/>
  </w:num>
  <w:num w:numId="21">
    <w:abstractNumId w:val="1"/>
  </w:num>
  <w:num w:numId="22">
    <w:abstractNumId w:val="3"/>
  </w:num>
  <w:num w:numId="23">
    <w:abstractNumId w:val="0"/>
  </w:num>
  <w:num w:numId="24">
    <w:abstractNumId w:val="20"/>
  </w:num>
  <w:num w:numId="25">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F9"/>
    <w:rsid w:val="000040E4"/>
    <w:rsid w:val="000134E1"/>
    <w:rsid w:val="000226BD"/>
    <w:rsid w:val="00022830"/>
    <w:rsid w:val="000316EC"/>
    <w:rsid w:val="00035CA8"/>
    <w:rsid w:val="000473AC"/>
    <w:rsid w:val="000500C0"/>
    <w:rsid w:val="00051DEB"/>
    <w:rsid w:val="00070557"/>
    <w:rsid w:val="00077AC1"/>
    <w:rsid w:val="000821E6"/>
    <w:rsid w:val="00092579"/>
    <w:rsid w:val="00097704"/>
    <w:rsid w:val="000A4C03"/>
    <w:rsid w:val="000B20A5"/>
    <w:rsid w:val="000B53D8"/>
    <w:rsid w:val="000B6C47"/>
    <w:rsid w:val="000C1D26"/>
    <w:rsid w:val="000D7AF7"/>
    <w:rsid w:val="00105751"/>
    <w:rsid w:val="00106A49"/>
    <w:rsid w:val="00122E99"/>
    <w:rsid w:val="00131EE7"/>
    <w:rsid w:val="001328F8"/>
    <w:rsid w:val="0014020E"/>
    <w:rsid w:val="001437FF"/>
    <w:rsid w:val="00144A05"/>
    <w:rsid w:val="001617E0"/>
    <w:rsid w:val="00176178"/>
    <w:rsid w:val="00181DAB"/>
    <w:rsid w:val="001859A7"/>
    <w:rsid w:val="001927AE"/>
    <w:rsid w:val="001A5EB5"/>
    <w:rsid w:val="001B2000"/>
    <w:rsid w:val="001D5B4F"/>
    <w:rsid w:val="001E28F0"/>
    <w:rsid w:val="001E42CC"/>
    <w:rsid w:val="001F1553"/>
    <w:rsid w:val="001F6F48"/>
    <w:rsid w:val="00220A81"/>
    <w:rsid w:val="00223EE3"/>
    <w:rsid w:val="002314F8"/>
    <w:rsid w:val="002317A3"/>
    <w:rsid w:val="00233338"/>
    <w:rsid w:val="00234BBD"/>
    <w:rsid w:val="00247FFD"/>
    <w:rsid w:val="002556F8"/>
    <w:rsid w:val="00263E72"/>
    <w:rsid w:val="00265AB3"/>
    <w:rsid w:val="00277880"/>
    <w:rsid w:val="00297475"/>
    <w:rsid w:val="002B7CB0"/>
    <w:rsid w:val="002C249F"/>
    <w:rsid w:val="002D05FE"/>
    <w:rsid w:val="002D2C18"/>
    <w:rsid w:val="002F2CC9"/>
    <w:rsid w:val="002F793F"/>
    <w:rsid w:val="00305C9A"/>
    <w:rsid w:val="00307196"/>
    <w:rsid w:val="0032179F"/>
    <w:rsid w:val="00323BDD"/>
    <w:rsid w:val="0033078F"/>
    <w:rsid w:val="00335F3B"/>
    <w:rsid w:val="0034241E"/>
    <w:rsid w:val="003477D3"/>
    <w:rsid w:val="00351837"/>
    <w:rsid w:val="00363953"/>
    <w:rsid w:val="00367D82"/>
    <w:rsid w:val="00377B1E"/>
    <w:rsid w:val="003853CE"/>
    <w:rsid w:val="00387FD8"/>
    <w:rsid w:val="003923E9"/>
    <w:rsid w:val="003937A3"/>
    <w:rsid w:val="003938EE"/>
    <w:rsid w:val="003A4397"/>
    <w:rsid w:val="003A5A56"/>
    <w:rsid w:val="003C4519"/>
    <w:rsid w:val="003C460F"/>
    <w:rsid w:val="003E1B63"/>
    <w:rsid w:val="003E260F"/>
    <w:rsid w:val="003E45D8"/>
    <w:rsid w:val="003F5C8C"/>
    <w:rsid w:val="00402379"/>
    <w:rsid w:val="00402E09"/>
    <w:rsid w:val="00404DB5"/>
    <w:rsid w:val="00405910"/>
    <w:rsid w:val="00407C24"/>
    <w:rsid w:val="004169F9"/>
    <w:rsid w:val="00422187"/>
    <w:rsid w:val="004225A3"/>
    <w:rsid w:val="004225B0"/>
    <w:rsid w:val="00425C7B"/>
    <w:rsid w:val="00433CE6"/>
    <w:rsid w:val="00456C22"/>
    <w:rsid w:val="00462434"/>
    <w:rsid w:val="00462D06"/>
    <w:rsid w:val="00472F4F"/>
    <w:rsid w:val="00481F3F"/>
    <w:rsid w:val="004A15F4"/>
    <w:rsid w:val="004A46F6"/>
    <w:rsid w:val="004B5144"/>
    <w:rsid w:val="004C141E"/>
    <w:rsid w:val="004C706C"/>
    <w:rsid w:val="004D3A22"/>
    <w:rsid w:val="004F6AE8"/>
    <w:rsid w:val="004F75AB"/>
    <w:rsid w:val="00503912"/>
    <w:rsid w:val="005051A1"/>
    <w:rsid w:val="00514624"/>
    <w:rsid w:val="00516F37"/>
    <w:rsid w:val="00533179"/>
    <w:rsid w:val="00556066"/>
    <w:rsid w:val="0055772B"/>
    <w:rsid w:val="00562877"/>
    <w:rsid w:val="00574338"/>
    <w:rsid w:val="005766F6"/>
    <w:rsid w:val="005941F1"/>
    <w:rsid w:val="005A402D"/>
    <w:rsid w:val="005A5412"/>
    <w:rsid w:val="005B0604"/>
    <w:rsid w:val="005E3589"/>
    <w:rsid w:val="005F0409"/>
    <w:rsid w:val="00601044"/>
    <w:rsid w:val="00611C5A"/>
    <w:rsid w:val="00632A8D"/>
    <w:rsid w:val="00640B1B"/>
    <w:rsid w:val="00646CDB"/>
    <w:rsid w:val="00647B1A"/>
    <w:rsid w:val="00655139"/>
    <w:rsid w:val="006751A4"/>
    <w:rsid w:val="006823C2"/>
    <w:rsid w:val="00694624"/>
    <w:rsid w:val="006A78C9"/>
    <w:rsid w:val="006C4402"/>
    <w:rsid w:val="006D0E8B"/>
    <w:rsid w:val="006D10AF"/>
    <w:rsid w:val="006D4965"/>
    <w:rsid w:val="006D5AA0"/>
    <w:rsid w:val="006E0B62"/>
    <w:rsid w:val="006E5755"/>
    <w:rsid w:val="006F133B"/>
    <w:rsid w:val="006F7B6D"/>
    <w:rsid w:val="00702D5F"/>
    <w:rsid w:val="00710CB5"/>
    <w:rsid w:val="0071304F"/>
    <w:rsid w:val="00724A13"/>
    <w:rsid w:val="00725FFC"/>
    <w:rsid w:val="00727CAE"/>
    <w:rsid w:val="0073031F"/>
    <w:rsid w:val="00732F3C"/>
    <w:rsid w:val="0074017F"/>
    <w:rsid w:val="00742F86"/>
    <w:rsid w:val="00746B2A"/>
    <w:rsid w:val="007706CA"/>
    <w:rsid w:val="00780ECF"/>
    <w:rsid w:val="00796B83"/>
    <w:rsid w:val="007B559A"/>
    <w:rsid w:val="007F1330"/>
    <w:rsid w:val="007F1F74"/>
    <w:rsid w:val="007F2976"/>
    <w:rsid w:val="008027E5"/>
    <w:rsid w:val="008128F0"/>
    <w:rsid w:val="0081660E"/>
    <w:rsid w:val="00816FB3"/>
    <w:rsid w:val="0081753A"/>
    <w:rsid w:val="00822F9F"/>
    <w:rsid w:val="00832B45"/>
    <w:rsid w:val="008432C1"/>
    <w:rsid w:val="0084370E"/>
    <w:rsid w:val="0084719D"/>
    <w:rsid w:val="00851B89"/>
    <w:rsid w:val="008621C7"/>
    <w:rsid w:val="0087518E"/>
    <w:rsid w:val="00880358"/>
    <w:rsid w:val="00887756"/>
    <w:rsid w:val="00896543"/>
    <w:rsid w:val="008A2A64"/>
    <w:rsid w:val="008B510E"/>
    <w:rsid w:val="008C2E2F"/>
    <w:rsid w:val="008C79BF"/>
    <w:rsid w:val="008D43A9"/>
    <w:rsid w:val="008E0B6D"/>
    <w:rsid w:val="008E4661"/>
    <w:rsid w:val="008E6A39"/>
    <w:rsid w:val="008F3ED4"/>
    <w:rsid w:val="008F586F"/>
    <w:rsid w:val="009039F9"/>
    <w:rsid w:val="009071A6"/>
    <w:rsid w:val="009075A6"/>
    <w:rsid w:val="00923C5F"/>
    <w:rsid w:val="009351CB"/>
    <w:rsid w:val="009518E7"/>
    <w:rsid w:val="00955E23"/>
    <w:rsid w:val="00980182"/>
    <w:rsid w:val="00986B60"/>
    <w:rsid w:val="00986E7B"/>
    <w:rsid w:val="00990245"/>
    <w:rsid w:val="0099114B"/>
    <w:rsid w:val="0099507E"/>
    <w:rsid w:val="00996E29"/>
    <w:rsid w:val="009A20E0"/>
    <w:rsid w:val="009A6616"/>
    <w:rsid w:val="009A7EE8"/>
    <w:rsid w:val="009D357B"/>
    <w:rsid w:val="009E0F7D"/>
    <w:rsid w:val="009E1FAE"/>
    <w:rsid w:val="009F2C7E"/>
    <w:rsid w:val="009F6584"/>
    <w:rsid w:val="009F7389"/>
    <w:rsid w:val="00A0025D"/>
    <w:rsid w:val="00A0212C"/>
    <w:rsid w:val="00A047AA"/>
    <w:rsid w:val="00A27CCF"/>
    <w:rsid w:val="00A339B5"/>
    <w:rsid w:val="00A52B9D"/>
    <w:rsid w:val="00A57215"/>
    <w:rsid w:val="00A6197E"/>
    <w:rsid w:val="00A65C44"/>
    <w:rsid w:val="00A7104E"/>
    <w:rsid w:val="00A73EDD"/>
    <w:rsid w:val="00A7505A"/>
    <w:rsid w:val="00A855DE"/>
    <w:rsid w:val="00A92AB3"/>
    <w:rsid w:val="00A92CDB"/>
    <w:rsid w:val="00AA249A"/>
    <w:rsid w:val="00AB24CC"/>
    <w:rsid w:val="00AC279F"/>
    <w:rsid w:val="00AD2E33"/>
    <w:rsid w:val="00AF0FCE"/>
    <w:rsid w:val="00AF7B21"/>
    <w:rsid w:val="00B003C7"/>
    <w:rsid w:val="00B05EDC"/>
    <w:rsid w:val="00B06144"/>
    <w:rsid w:val="00B1001A"/>
    <w:rsid w:val="00B236B6"/>
    <w:rsid w:val="00B32A1B"/>
    <w:rsid w:val="00B363EF"/>
    <w:rsid w:val="00B76FBC"/>
    <w:rsid w:val="00B86C6F"/>
    <w:rsid w:val="00BB0AD5"/>
    <w:rsid w:val="00BB3187"/>
    <w:rsid w:val="00BB4FC4"/>
    <w:rsid w:val="00BB7779"/>
    <w:rsid w:val="00BC4652"/>
    <w:rsid w:val="00BD29E2"/>
    <w:rsid w:val="00BD3782"/>
    <w:rsid w:val="00BD555D"/>
    <w:rsid w:val="00BF2784"/>
    <w:rsid w:val="00BF562D"/>
    <w:rsid w:val="00C01050"/>
    <w:rsid w:val="00C01EAE"/>
    <w:rsid w:val="00C066C1"/>
    <w:rsid w:val="00C101AA"/>
    <w:rsid w:val="00C1576A"/>
    <w:rsid w:val="00C16D83"/>
    <w:rsid w:val="00C257CE"/>
    <w:rsid w:val="00C277D4"/>
    <w:rsid w:val="00C27C07"/>
    <w:rsid w:val="00C350DA"/>
    <w:rsid w:val="00C35141"/>
    <w:rsid w:val="00C424BB"/>
    <w:rsid w:val="00C477A3"/>
    <w:rsid w:val="00C51728"/>
    <w:rsid w:val="00C7727B"/>
    <w:rsid w:val="00C8422C"/>
    <w:rsid w:val="00C85658"/>
    <w:rsid w:val="00C85D5F"/>
    <w:rsid w:val="00C910BB"/>
    <w:rsid w:val="00CA2DA1"/>
    <w:rsid w:val="00CC2EB4"/>
    <w:rsid w:val="00CC3FC8"/>
    <w:rsid w:val="00CC572A"/>
    <w:rsid w:val="00CC77DF"/>
    <w:rsid w:val="00CC7AF2"/>
    <w:rsid w:val="00CF78E8"/>
    <w:rsid w:val="00D05A2A"/>
    <w:rsid w:val="00D27E31"/>
    <w:rsid w:val="00D3495B"/>
    <w:rsid w:val="00D34B15"/>
    <w:rsid w:val="00D421AC"/>
    <w:rsid w:val="00D4530A"/>
    <w:rsid w:val="00D543A1"/>
    <w:rsid w:val="00D56A06"/>
    <w:rsid w:val="00D60D66"/>
    <w:rsid w:val="00D8627F"/>
    <w:rsid w:val="00D91A5B"/>
    <w:rsid w:val="00D91FE2"/>
    <w:rsid w:val="00D96142"/>
    <w:rsid w:val="00D97DB2"/>
    <w:rsid w:val="00DA51BA"/>
    <w:rsid w:val="00DB5E4F"/>
    <w:rsid w:val="00DC079A"/>
    <w:rsid w:val="00DC592B"/>
    <w:rsid w:val="00DD05CE"/>
    <w:rsid w:val="00DE3060"/>
    <w:rsid w:val="00E00E72"/>
    <w:rsid w:val="00E1391E"/>
    <w:rsid w:val="00E22295"/>
    <w:rsid w:val="00E25434"/>
    <w:rsid w:val="00E343A9"/>
    <w:rsid w:val="00E350FC"/>
    <w:rsid w:val="00E50562"/>
    <w:rsid w:val="00E52D1C"/>
    <w:rsid w:val="00E6070A"/>
    <w:rsid w:val="00E60E6C"/>
    <w:rsid w:val="00E72D8E"/>
    <w:rsid w:val="00E7509C"/>
    <w:rsid w:val="00E75F2A"/>
    <w:rsid w:val="00E8365D"/>
    <w:rsid w:val="00E95700"/>
    <w:rsid w:val="00EB6143"/>
    <w:rsid w:val="00EC212D"/>
    <w:rsid w:val="00ED2214"/>
    <w:rsid w:val="00ED748E"/>
    <w:rsid w:val="00EE23D1"/>
    <w:rsid w:val="00EF149A"/>
    <w:rsid w:val="00EF5D06"/>
    <w:rsid w:val="00F032B0"/>
    <w:rsid w:val="00F20710"/>
    <w:rsid w:val="00F273A1"/>
    <w:rsid w:val="00F32E39"/>
    <w:rsid w:val="00F43FF5"/>
    <w:rsid w:val="00F46095"/>
    <w:rsid w:val="00F53BAE"/>
    <w:rsid w:val="00F647AF"/>
    <w:rsid w:val="00F758C2"/>
    <w:rsid w:val="00F75A23"/>
    <w:rsid w:val="00F76ABC"/>
    <w:rsid w:val="00F94F0D"/>
    <w:rsid w:val="00F971AF"/>
    <w:rsid w:val="00FA3128"/>
    <w:rsid w:val="00FA630D"/>
    <w:rsid w:val="00FB1B2F"/>
    <w:rsid w:val="00FB2A3D"/>
    <w:rsid w:val="00FB3155"/>
    <w:rsid w:val="00FC6187"/>
    <w:rsid w:val="00FC7E62"/>
    <w:rsid w:val="00FF24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F4BC585-7A1B-4FB0-ABFC-0873C33A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59A"/>
    <w:pPr>
      <w:widowControl w:val="0"/>
    </w:pPr>
    <w:rPr>
      <w:rFonts w:ascii="Arial" w:hAnsi="Arial"/>
      <w:lang w:val="en-AU"/>
    </w:rPr>
  </w:style>
  <w:style w:type="paragraph" w:styleId="Balk1">
    <w:name w:val="heading 1"/>
    <w:basedOn w:val="Normal"/>
    <w:next w:val="Normal"/>
    <w:qFormat/>
    <w:rsid w:val="00B05EDC"/>
    <w:pPr>
      <w:keepNext/>
      <w:outlineLvl w:val="0"/>
    </w:pPr>
    <w:rPr>
      <w:sz w:val="24"/>
      <w:lang w:val="tr-TR"/>
    </w:rPr>
  </w:style>
  <w:style w:type="paragraph" w:styleId="Balk2">
    <w:name w:val="heading 2"/>
    <w:basedOn w:val="Normal"/>
    <w:next w:val="Normal"/>
    <w:qFormat/>
    <w:rsid w:val="00B05EDC"/>
    <w:pPr>
      <w:keepNext/>
      <w:spacing w:before="240" w:after="60"/>
      <w:outlineLvl w:val="1"/>
    </w:pPr>
    <w:rPr>
      <w:b/>
      <w:sz w:val="24"/>
      <w:lang w:val="tr-TR"/>
    </w:rPr>
  </w:style>
  <w:style w:type="paragraph" w:styleId="Balk3">
    <w:name w:val="heading 3"/>
    <w:next w:val="Normal"/>
    <w:qFormat/>
    <w:rsid w:val="00B05EDC"/>
    <w:pPr>
      <w:keepNext/>
      <w:tabs>
        <w:tab w:val="num" w:pos="360"/>
      </w:tabs>
      <w:spacing w:before="240" w:after="60"/>
      <w:ind w:left="360" w:hanging="360"/>
      <w:outlineLvl w:val="2"/>
    </w:pPr>
    <w:rPr>
      <w:b/>
      <w:noProof/>
      <w:sz w:val="24"/>
    </w:rPr>
  </w:style>
  <w:style w:type="paragraph" w:styleId="Balk4">
    <w:name w:val="heading 4"/>
    <w:basedOn w:val="Balk1"/>
    <w:next w:val="GvdeMetni"/>
    <w:qFormat/>
    <w:rsid w:val="00B05EDC"/>
    <w:pPr>
      <w:tabs>
        <w:tab w:val="num" w:pos="360"/>
      </w:tabs>
      <w:ind w:left="360" w:right="567" w:hanging="360"/>
      <w:outlineLvl w:val="3"/>
    </w:pPr>
    <w:rPr>
      <w:b/>
      <w:spacing w:val="25"/>
      <w:kern w:val="28"/>
    </w:rPr>
  </w:style>
  <w:style w:type="paragraph" w:styleId="Balk5">
    <w:name w:val="heading 5"/>
    <w:basedOn w:val="Normal"/>
    <w:next w:val="Normal"/>
    <w:qFormat/>
    <w:rsid w:val="00B05EDC"/>
    <w:pPr>
      <w:keepNext/>
      <w:tabs>
        <w:tab w:val="num" w:pos="360"/>
      </w:tabs>
      <w:ind w:left="360" w:hanging="360"/>
      <w:outlineLvl w:val="4"/>
    </w:pPr>
    <w:rPr>
      <w:b/>
      <w:color w:val="000000"/>
      <w:sz w:val="24"/>
      <w:lang w:val="tr-TR"/>
    </w:rPr>
  </w:style>
  <w:style w:type="paragraph" w:styleId="Balk6">
    <w:name w:val="heading 6"/>
    <w:basedOn w:val="Normal"/>
    <w:next w:val="Normal"/>
    <w:qFormat/>
    <w:rsid w:val="00B05EDC"/>
    <w:pPr>
      <w:tabs>
        <w:tab w:val="num" w:pos="360"/>
      </w:tabs>
      <w:spacing w:before="240" w:after="60"/>
      <w:ind w:left="360" w:hanging="360"/>
      <w:outlineLvl w:val="5"/>
    </w:pPr>
    <w:rPr>
      <w:i/>
      <w:sz w:val="22"/>
      <w:lang w:val="tr-TR"/>
    </w:rPr>
  </w:style>
  <w:style w:type="paragraph" w:styleId="Balk7">
    <w:name w:val="heading 7"/>
    <w:basedOn w:val="Normal"/>
    <w:next w:val="Normal"/>
    <w:qFormat/>
    <w:rsid w:val="00B05EDC"/>
    <w:pPr>
      <w:tabs>
        <w:tab w:val="num" w:pos="360"/>
      </w:tabs>
      <w:spacing w:before="240" w:after="60"/>
      <w:ind w:left="360" w:hanging="360"/>
      <w:outlineLvl w:val="6"/>
    </w:pPr>
    <w:rPr>
      <w:lang w:val="tr-TR"/>
    </w:rPr>
  </w:style>
  <w:style w:type="paragraph" w:styleId="Balk8">
    <w:name w:val="heading 8"/>
    <w:basedOn w:val="Normal"/>
    <w:next w:val="Normal"/>
    <w:qFormat/>
    <w:rsid w:val="00B05EDC"/>
    <w:pPr>
      <w:tabs>
        <w:tab w:val="num" w:pos="360"/>
      </w:tabs>
      <w:spacing w:before="240" w:after="60"/>
      <w:ind w:left="360" w:hanging="360"/>
      <w:outlineLvl w:val="7"/>
    </w:pPr>
    <w:rPr>
      <w:i/>
      <w:lang w:val="tr-TR"/>
    </w:rPr>
  </w:style>
  <w:style w:type="paragraph" w:styleId="Balk9">
    <w:name w:val="heading 9"/>
    <w:basedOn w:val="Normal"/>
    <w:next w:val="Normal"/>
    <w:qFormat/>
    <w:rsid w:val="00B05EDC"/>
    <w:pPr>
      <w:tabs>
        <w:tab w:val="num" w:pos="360"/>
      </w:tabs>
      <w:spacing w:before="240" w:after="60"/>
      <w:ind w:left="360" w:hanging="360"/>
      <w:outlineLvl w:val="8"/>
    </w:pPr>
    <w:rPr>
      <w:b/>
      <w:i/>
      <w:sz w:val="1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B05EDC"/>
    <w:pPr>
      <w:tabs>
        <w:tab w:val="center" w:pos="4153"/>
        <w:tab w:val="right" w:pos="8306"/>
      </w:tabs>
    </w:pPr>
  </w:style>
  <w:style w:type="paragraph" w:styleId="Altbilgi">
    <w:name w:val="footer"/>
    <w:basedOn w:val="Normal"/>
    <w:rsid w:val="00B05EDC"/>
    <w:pPr>
      <w:tabs>
        <w:tab w:val="center" w:pos="4153"/>
        <w:tab w:val="right" w:pos="8306"/>
      </w:tabs>
    </w:pPr>
  </w:style>
  <w:style w:type="paragraph" w:styleId="GvdeMetniGirintisi">
    <w:name w:val="Body Text Indent"/>
    <w:basedOn w:val="Normal"/>
    <w:rsid w:val="00B05EDC"/>
    <w:pPr>
      <w:ind w:firstLine="285"/>
    </w:pPr>
    <w:rPr>
      <w:sz w:val="24"/>
      <w:lang w:val="tr-TR"/>
    </w:rPr>
  </w:style>
  <w:style w:type="paragraph" w:styleId="GvdeMetni2">
    <w:name w:val="Body Text 2"/>
    <w:basedOn w:val="Normal"/>
    <w:rsid w:val="00B05EDC"/>
    <w:rPr>
      <w:snapToGrid w:val="0"/>
      <w:sz w:val="24"/>
      <w:lang w:val="tr-TR"/>
    </w:rPr>
  </w:style>
  <w:style w:type="paragraph" w:customStyle="1" w:styleId="abc">
    <w:name w:val="abc"/>
    <w:basedOn w:val="Normal"/>
    <w:rsid w:val="00B05EDC"/>
    <w:rPr>
      <w:sz w:val="24"/>
      <w:lang w:val="tr-TR"/>
    </w:rPr>
  </w:style>
  <w:style w:type="paragraph" w:styleId="GvdeMetni">
    <w:name w:val="Body Text"/>
    <w:basedOn w:val="Normal"/>
    <w:rsid w:val="00B05EDC"/>
    <w:pPr>
      <w:spacing w:after="120"/>
    </w:pPr>
  </w:style>
  <w:style w:type="character" w:styleId="SayfaNumaras">
    <w:name w:val="page number"/>
    <w:basedOn w:val="VarsaylanParagrafYazTipi"/>
    <w:rsid w:val="00F20710"/>
  </w:style>
  <w:style w:type="table" w:styleId="TabloKlavuzu">
    <w:name w:val="Table Grid"/>
    <w:basedOn w:val="NormalTablo"/>
    <w:rsid w:val="005A5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328F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893">
      <w:bodyDiv w:val="1"/>
      <w:marLeft w:val="0"/>
      <w:marRight w:val="0"/>
      <w:marTop w:val="0"/>
      <w:marBottom w:val="0"/>
      <w:divBdr>
        <w:top w:val="none" w:sz="0" w:space="0" w:color="auto"/>
        <w:left w:val="none" w:sz="0" w:space="0" w:color="auto"/>
        <w:bottom w:val="none" w:sz="0" w:space="0" w:color="auto"/>
        <w:right w:val="none" w:sz="0" w:space="0" w:color="auto"/>
      </w:divBdr>
    </w:div>
    <w:div w:id="190848612">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90018452">
      <w:bodyDiv w:val="1"/>
      <w:marLeft w:val="0"/>
      <w:marRight w:val="0"/>
      <w:marTop w:val="0"/>
      <w:marBottom w:val="0"/>
      <w:divBdr>
        <w:top w:val="none" w:sz="0" w:space="0" w:color="auto"/>
        <w:left w:val="none" w:sz="0" w:space="0" w:color="auto"/>
        <w:bottom w:val="none" w:sz="0" w:space="0" w:color="auto"/>
        <w:right w:val="none" w:sz="0" w:space="0" w:color="auto"/>
      </w:divBdr>
    </w:div>
    <w:div w:id="441344746">
      <w:bodyDiv w:val="1"/>
      <w:marLeft w:val="0"/>
      <w:marRight w:val="0"/>
      <w:marTop w:val="0"/>
      <w:marBottom w:val="0"/>
      <w:divBdr>
        <w:top w:val="none" w:sz="0" w:space="0" w:color="auto"/>
        <w:left w:val="none" w:sz="0" w:space="0" w:color="auto"/>
        <w:bottom w:val="none" w:sz="0" w:space="0" w:color="auto"/>
        <w:right w:val="none" w:sz="0" w:space="0" w:color="auto"/>
      </w:divBdr>
    </w:div>
    <w:div w:id="592589311">
      <w:bodyDiv w:val="1"/>
      <w:marLeft w:val="0"/>
      <w:marRight w:val="0"/>
      <w:marTop w:val="0"/>
      <w:marBottom w:val="0"/>
      <w:divBdr>
        <w:top w:val="none" w:sz="0" w:space="0" w:color="auto"/>
        <w:left w:val="none" w:sz="0" w:space="0" w:color="auto"/>
        <w:bottom w:val="none" w:sz="0" w:space="0" w:color="auto"/>
        <w:right w:val="none" w:sz="0" w:space="0" w:color="auto"/>
      </w:divBdr>
    </w:div>
    <w:div w:id="746416489">
      <w:bodyDiv w:val="1"/>
      <w:marLeft w:val="0"/>
      <w:marRight w:val="0"/>
      <w:marTop w:val="0"/>
      <w:marBottom w:val="0"/>
      <w:divBdr>
        <w:top w:val="none" w:sz="0" w:space="0" w:color="auto"/>
        <w:left w:val="none" w:sz="0" w:space="0" w:color="auto"/>
        <w:bottom w:val="none" w:sz="0" w:space="0" w:color="auto"/>
        <w:right w:val="none" w:sz="0" w:space="0" w:color="auto"/>
      </w:divBdr>
    </w:div>
    <w:div w:id="876744382">
      <w:bodyDiv w:val="1"/>
      <w:marLeft w:val="0"/>
      <w:marRight w:val="0"/>
      <w:marTop w:val="0"/>
      <w:marBottom w:val="0"/>
      <w:divBdr>
        <w:top w:val="none" w:sz="0" w:space="0" w:color="auto"/>
        <w:left w:val="none" w:sz="0" w:space="0" w:color="auto"/>
        <w:bottom w:val="none" w:sz="0" w:space="0" w:color="auto"/>
        <w:right w:val="none" w:sz="0" w:space="0" w:color="auto"/>
      </w:divBdr>
    </w:div>
    <w:div w:id="975916041">
      <w:bodyDiv w:val="1"/>
      <w:marLeft w:val="0"/>
      <w:marRight w:val="0"/>
      <w:marTop w:val="0"/>
      <w:marBottom w:val="0"/>
      <w:divBdr>
        <w:top w:val="none" w:sz="0" w:space="0" w:color="auto"/>
        <w:left w:val="none" w:sz="0" w:space="0" w:color="auto"/>
        <w:bottom w:val="none" w:sz="0" w:space="0" w:color="auto"/>
        <w:right w:val="none" w:sz="0" w:space="0" w:color="auto"/>
      </w:divBdr>
    </w:div>
    <w:div w:id="995259972">
      <w:bodyDiv w:val="1"/>
      <w:marLeft w:val="0"/>
      <w:marRight w:val="0"/>
      <w:marTop w:val="0"/>
      <w:marBottom w:val="0"/>
      <w:divBdr>
        <w:top w:val="none" w:sz="0" w:space="0" w:color="auto"/>
        <w:left w:val="none" w:sz="0" w:space="0" w:color="auto"/>
        <w:bottom w:val="none" w:sz="0" w:space="0" w:color="auto"/>
        <w:right w:val="none" w:sz="0" w:space="0" w:color="auto"/>
      </w:divBdr>
    </w:div>
    <w:div w:id="1001736478">
      <w:bodyDiv w:val="1"/>
      <w:marLeft w:val="0"/>
      <w:marRight w:val="0"/>
      <w:marTop w:val="0"/>
      <w:marBottom w:val="0"/>
      <w:divBdr>
        <w:top w:val="none" w:sz="0" w:space="0" w:color="auto"/>
        <w:left w:val="none" w:sz="0" w:space="0" w:color="auto"/>
        <w:bottom w:val="none" w:sz="0" w:space="0" w:color="auto"/>
        <w:right w:val="none" w:sz="0" w:space="0" w:color="auto"/>
      </w:divBdr>
    </w:div>
    <w:div w:id="1108157111">
      <w:bodyDiv w:val="1"/>
      <w:marLeft w:val="0"/>
      <w:marRight w:val="0"/>
      <w:marTop w:val="0"/>
      <w:marBottom w:val="0"/>
      <w:divBdr>
        <w:top w:val="none" w:sz="0" w:space="0" w:color="auto"/>
        <w:left w:val="none" w:sz="0" w:space="0" w:color="auto"/>
        <w:bottom w:val="none" w:sz="0" w:space="0" w:color="auto"/>
        <w:right w:val="none" w:sz="0" w:space="0" w:color="auto"/>
      </w:divBdr>
    </w:div>
    <w:div w:id="1131750142">
      <w:bodyDiv w:val="1"/>
      <w:marLeft w:val="0"/>
      <w:marRight w:val="0"/>
      <w:marTop w:val="0"/>
      <w:marBottom w:val="0"/>
      <w:divBdr>
        <w:top w:val="none" w:sz="0" w:space="0" w:color="auto"/>
        <w:left w:val="none" w:sz="0" w:space="0" w:color="auto"/>
        <w:bottom w:val="none" w:sz="0" w:space="0" w:color="auto"/>
        <w:right w:val="none" w:sz="0" w:space="0" w:color="auto"/>
      </w:divBdr>
    </w:div>
    <w:div w:id="1196507228">
      <w:bodyDiv w:val="1"/>
      <w:marLeft w:val="0"/>
      <w:marRight w:val="0"/>
      <w:marTop w:val="0"/>
      <w:marBottom w:val="0"/>
      <w:divBdr>
        <w:top w:val="none" w:sz="0" w:space="0" w:color="auto"/>
        <w:left w:val="none" w:sz="0" w:space="0" w:color="auto"/>
        <w:bottom w:val="none" w:sz="0" w:space="0" w:color="auto"/>
        <w:right w:val="none" w:sz="0" w:space="0" w:color="auto"/>
      </w:divBdr>
    </w:div>
    <w:div w:id="1287396645">
      <w:bodyDiv w:val="1"/>
      <w:marLeft w:val="0"/>
      <w:marRight w:val="0"/>
      <w:marTop w:val="0"/>
      <w:marBottom w:val="0"/>
      <w:divBdr>
        <w:top w:val="none" w:sz="0" w:space="0" w:color="auto"/>
        <w:left w:val="none" w:sz="0" w:space="0" w:color="auto"/>
        <w:bottom w:val="none" w:sz="0" w:space="0" w:color="auto"/>
        <w:right w:val="none" w:sz="0" w:space="0" w:color="auto"/>
      </w:divBdr>
    </w:div>
    <w:div w:id="1622497910">
      <w:bodyDiv w:val="1"/>
      <w:marLeft w:val="0"/>
      <w:marRight w:val="0"/>
      <w:marTop w:val="0"/>
      <w:marBottom w:val="0"/>
      <w:divBdr>
        <w:top w:val="none" w:sz="0" w:space="0" w:color="auto"/>
        <w:left w:val="none" w:sz="0" w:space="0" w:color="auto"/>
        <w:bottom w:val="none" w:sz="0" w:space="0" w:color="auto"/>
        <w:right w:val="none" w:sz="0" w:space="0" w:color="auto"/>
      </w:divBdr>
    </w:div>
    <w:div w:id="1681614790">
      <w:bodyDiv w:val="1"/>
      <w:marLeft w:val="0"/>
      <w:marRight w:val="0"/>
      <w:marTop w:val="0"/>
      <w:marBottom w:val="0"/>
      <w:divBdr>
        <w:top w:val="none" w:sz="0" w:space="0" w:color="auto"/>
        <w:left w:val="none" w:sz="0" w:space="0" w:color="auto"/>
        <w:bottom w:val="none" w:sz="0" w:space="0" w:color="auto"/>
        <w:right w:val="none" w:sz="0" w:space="0" w:color="auto"/>
      </w:divBdr>
    </w:div>
    <w:div w:id="1691485958">
      <w:bodyDiv w:val="1"/>
      <w:marLeft w:val="0"/>
      <w:marRight w:val="0"/>
      <w:marTop w:val="0"/>
      <w:marBottom w:val="0"/>
      <w:divBdr>
        <w:top w:val="none" w:sz="0" w:space="0" w:color="auto"/>
        <w:left w:val="none" w:sz="0" w:space="0" w:color="auto"/>
        <w:bottom w:val="none" w:sz="0" w:space="0" w:color="auto"/>
        <w:right w:val="none" w:sz="0" w:space="0" w:color="auto"/>
      </w:divBdr>
    </w:div>
    <w:div w:id="18060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2AE39-CE87-477F-BE07-37778E1E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1862</Words>
  <Characters>10616</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ÖZP13 - UYGUNSUZLUKLAR,DÜZELTİCİ VE ÖNLEYİCİ FAALİYETLER</vt:lpstr>
      <vt:lpstr>ÖZP13 - UYGUNSUZLUKLAR,DÜZELTİCİ VE ÖNLEYİCİ FAALİYETLER</vt:lpstr>
    </vt:vector>
  </TitlesOfParts>
  <Company>Özler Plastik San.Tic.A.Ş.</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ÖZP13 - UYGUNSUZLUKLAR,DÜZELTİCİ VE ÖNLEYİCİ FAALİYETLER</dc:title>
  <dc:creator>Engin SAHIN</dc:creator>
  <cp:lastModifiedBy>Emir DOGAN</cp:lastModifiedBy>
  <cp:revision>2</cp:revision>
  <cp:lastPrinted>2008-10-27T14:19:00Z</cp:lastPrinted>
  <dcterms:created xsi:type="dcterms:W3CDTF">2023-08-23T10:10:00Z</dcterms:created>
  <dcterms:modified xsi:type="dcterms:W3CDTF">2023-08-23T10:10:00Z</dcterms:modified>
</cp:coreProperties>
</file>