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102"/>
        <w:tblW w:w="1485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535"/>
        <w:gridCol w:w="4326"/>
        <w:gridCol w:w="795"/>
        <w:gridCol w:w="1134"/>
        <w:gridCol w:w="4119"/>
        <w:gridCol w:w="3942"/>
      </w:tblGrid>
      <w:tr w:rsidR="000D2117">
        <w:trPr>
          <w:trHeight w:val="180"/>
          <w:jc w:val="center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User story 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Story Points</w:t>
            </w:r>
          </w:p>
        </w:tc>
        <w:tc>
          <w:tcPr>
            <w:tcW w:w="4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pPr>
              <w:rPr>
                <w:b/>
              </w:rPr>
            </w:pPr>
            <w:proofErr w:type="spellStart"/>
            <w:r>
              <w:rPr>
                <w:b/>
              </w:rPr>
              <w:t>Tasks</w:t>
            </w:r>
            <w:proofErr w:type="spellEnd"/>
          </w:p>
        </w:tc>
        <w:tc>
          <w:tcPr>
            <w:tcW w:w="3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pPr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</w:rPr>
              <w:t>Acceptance</w:t>
            </w:r>
            <w:proofErr w:type="spellEnd"/>
            <w:r>
              <w:rPr>
                <w:b/>
                <w:sz w:val="20"/>
                <w:szCs w:val="20"/>
              </w:rPr>
              <w:t xml:space="preserve"> criteria</w:t>
            </w:r>
          </w:p>
        </w:tc>
      </w:tr>
      <w:tr w:rsidR="000D2117">
        <w:trPr>
          <w:trHeight w:val="480"/>
          <w:jc w:val="center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r>
              <w:t>1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r>
              <w:t>Als projectteam willen we de data die we gaan gebruiken in tabellen hebben zodat we deze data kunnen gebruiken voor het opzetten van de database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r>
              <w:t>M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r>
              <w:t>15</w:t>
            </w:r>
          </w:p>
        </w:tc>
        <w:tc>
          <w:tcPr>
            <w:tcW w:w="4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r>
              <w:t>- Kiezen welke data te gebruiken</w:t>
            </w:r>
          </w:p>
          <w:p w:rsidR="000D2117" w:rsidRDefault="004A36EB">
            <w:r>
              <w:t>- Data</w:t>
            </w:r>
            <w:r>
              <w:t xml:space="preserve"> converteren naar tabellen in Excel</w:t>
            </w:r>
          </w:p>
        </w:tc>
        <w:tc>
          <w:tcPr>
            <w:tcW w:w="3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r>
              <w:t>- Data in de tabellen is compleet</w:t>
            </w:r>
          </w:p>
          <w:p w:rsidR="000D2117" w:rsidRDefault="004A36EB">
            <w:r>
              <w:t>- Data in de tabellen is correct</w:t>
            </w:r>
          </w:p>
        </w:tc>
      </w:tr>
      <w:tr w:rsidR="000D2117">
        <w:trPr>
          <w:trHeight w:val="740"/>
          <w:jc w:val="center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r>
              <w:t>2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r>
              <w:t>Als projectteam willen we dat de data in een database staat zodat we overal makkelijk onze data kunn</w:t>
            </w:r>
            <w:r>
              <w:t>en opvragen.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r>
              <w:t>M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r>
              <w:t>20</w:t>
            </w:r>
          </w:p>
        </w:tc>
        <w:tc>
          <w:tcPr>
            <w:tcW w:w="4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r>
              <w:t xml:space="preserve">– Database structureren aan de </w:t>
            </w:r>
            <w:r>
              <w:t>hand van een ERD.</w:t>
            </w:r>
          </w:p>
          <w:p w:rsidR="000D2117" w:rsidRDefault="004A36EB">
            <w:r>
              <w:t>– Alle data van alle subgroepen ontvangen.</w:t>
            </w:r>
          </w:p>
          <w:p w:rsidR="000D2117" w:rsidRDefault="004A36EB">
            <w:r>
              <w:t>– Alle ontvangen data in een database zetten.</w:t>
            </w:r>
          </w:p>
          <w:p w:rsidR="004A36EB" w:rsidRDefault="004A36EB">
            <w:r>
              <w:t>-</w:t>
            </w:r>
            <w:proofErr w:type="spellStart"/>
            <w:r>
              <w:t>Quieres</w:t>
            </w:r>
            <w:proofErr w:type="spellEnd"/>
            <w:r>
              <w:t xml:space="preserve"> schrijven om de data vanaf de Excel bestanden naar de database te verwerken.</w:t>
            </w:r>
          </w:p>
        </w:tc>
        <w:tc>
          <w:tcPr>
            <w:tcW w:w="3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r>
              <w:t>– Er is een centrale database opgezet.</w:t>
            </w:r>
          </w:p>
          <w:p w:rsidR="004A36EB" w:rsidRDefault="004A36EB" w:rsidP="004A36EB">
            <w:r>
              <w:t>– Iedereen kan data vanuit de database halen.</w:t>
            </w:r>
            <w:bookmarkStart w:id="0" w:name="_GoBack"/>
            <w:bookmarkEnd w:id="0"/>
          </w:p>
        </w:tc>
      </w:tr>
      <w:tr w:rsidR="000D2117">
        <w:trPr>
          <w:trHeight w:val="740"/>
          <w:jc w:val="center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r>
              <w:t>3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r>
              <w:t xml:space="preserve">Als projectteam willen we een goed gestructureerde database </w:t>
            </w:r>
            <w:r>
              <w:t>hebben zodat we makkelijk en snel data kunnen opvragen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r>
              <w:t>M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r>
              <w:t>20</w:t>
            </w:r>
          </w:p>
        </w:tc>
        <w:tc>
          <w:tcPr>
            <w:tcW w:w="4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r>
              <w:t>– ERD maken voor de database</w:t>
            </w:r>
          </w:p>
          <w:p w:rsidR="000D2117" w:rsidRDefault="004A36EB">
            <w:r>
              <w:t>– SQL Script maken om de database aan te maken</w:t>
            </w:r>
          </w:p>
          <w:p w:rsidR="004A36EB" w:rsidRDefault="004A36EB">
            <w:r>
              <w:t>-</w:t>
            </w:r>
            <w:proofErr w:type="spellStart"/>
            <w:r>
              <w:t>Quieres</w:t>
            </w:r>
            <w:proofErr w:type="spellEnd"/>
            <w:r>
              <w:t xml:space="preserve"> schrijven om de tabellen te genereren en om met elkaar te linken.  </w:t>
            </w:r>
          </w:p>
        </w:tc>
        <w:tc>
          <w:tcPr>
            <w:tcW w:w="3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D2117" w:rsidRDefault="004A36EB">
            <w:r>
              <w:t>– De ERD is correct</w:t>
            </w:r>
          </w:p>
          <w:p w:rsidR="000D2117" w:rsidRDefault="004A36EB">
            <w:r>
              <w:t>– Het SQL-script</w:t>
            </w:r>
            <w:r>
              <w:t xml:space="preserve"> is zonder fouten uitgevoerd</w:t>
            </w:r>
          </w:p>
        </w:tc>
      </w:tr>
    </w:tbl>
    <w:p w:rsidR="000D2117" w:rsidRPr="004A36EB" w:rsidRDefault="000D2117"/>
    <w:p w:rsidR="000D2117" w:rsidRDefault="000D2117">
      <w:pPr>
        <w:spacing w:after="0"/>
      </w:pPr>
      <w:bookmarkStart w:id="1" w:name="__DdeLink__107_2356044459"/>
      <w:bookmarkEnd w:id="1"/>
    </w:p>
    <w:sectPr w:rsidR="000D2117">
      <w:pgSz w:w="16838" w:h="11906"/>
      <w:pgMar w:top="1417" w:right="1417" w:bottom="1417" w:left="1417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Blank">
    <w:panose1 w:val="00000000000000000000"/>
    <w:charset w:val="00"/>
    <w:family w:val="roman"/>
    <w:notTrueType/>
    <w:pitch w:val="default"/>
  </w:font>
  <w:font w:name="Ek Mukta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17"/>
    <w:rsid w:val="000D2117"/>
    <w:rsid w:val="004A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E4FEA"/>
  <w15:docId w15:val="{EE3257AC-A1E5-4A9B-B121-69D9C25C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160" w:line="259" w:lineRule="auto"/>
    </w:pPr>
  </w:style>
  <w:style w:type="paragraph" w:styleId="Kop1">
    <w:name w:val="heading 1"/>
    <w:basedOn w:val="Standaard"/>
    <w:next w:val="Standaard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Kop3">
    <w:name w:val="heading 3"/>
    <w:basedOn w:val="Standaard"/>
    <w:next w:val="Standaard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Calibri" w:cs="Calibri"/>
    </w:rPr>
  </w:style>
  <w:style w:type="character" w:customStyle="1" w:styleId="ListLabel20">
    <w:name w:val="ListLabel 20"/>
    <w:qFormat/>
    <w:rPr>
      <w:rFonts w:eastAsia="Courier New" w:cs="Courier New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Courier New" w:cs="Courier New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Courier New" w:cs="Courier New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eastAsia="Calibri" w:cs="Calibri"/>
    </w:rPr>
  </w:style>
  <w:style w:type="character" w:customStyle="1" w:styleId="ListLabel74">
    <w:name w:val="ListLabel 74"/>
    <w:qFormat/>
    <w:rPr>
      <w:rFonts w:eastAsia="Courier New" w:cs="Courier New"/>
    </w:rPr>
  </w:style>
  <w:style w:type="character" w:customStyle="1" w:styleId="ListLabel75">
    <w:name w:val="ListLabel 75"/>
    <w:qFormat/>
    <w:rPr>
      <w:rFonts w:eastAsia="Noto Sans Symbols" w:cs="Noto Sans Symbols"/>
    </w:rPr>
  </w:style>
  <w:style w:type="character" w:customStyle="1" w:styleId="ListLabel76">
    <w:name w:val="ListLabel 76"/>
    <w:qFormat/>
    <w:rPr>
      <w:rFonts w:eastAsia="Noto Sans Symbols" w:cs="Noto Sans Symbols"/>
    </w:rPr>
  </w:style>
  <w:style w:type="character" w:customStyle="1" w:styleId="ListLabel77">
    <w:name w:val="ListLabel 77"/>
    <w:qFormat/>
    <w:rPr>
      <w:rFonts w:eastAsia="Courier New" w:cs="Courier New"/>
    </w:rPr>
  </w:style>
  <w:style w:type="character" w:customStyle="1" w:styleId="ListLabel78">
    <w:name w:val="ListLabel 78"/>
    <w:qFormat/>
    <w:rPr>
      <w:rFonts w:eastAsia="Noto Sans Symbols" w:cs="Noto Sans Symbols"/>
    </w:rPr>
  </w:style>
  <w:style w:type="character" w:customStyle="1" w:styleId="ListLabel79">
    <w:name w:val="ListLabel 79"/>
    <w:qFormat/>
    <w:rPr>
      <w:rFonts w:eastAsia="Noto Sans Symbols" w:cs="Noto Sans Symbols"/>
    </w:rPr>
  </w:style>
  <w:style w:type="character" w:customStyle="1" w:styleId="ListLabel80">
    <w:name w:val="ListLabel 80"/>
    <w:qFormat/>
    <w:rPr>
      <w:rFonts w:eastAsia="Courier New" w:cs="Courier New"/>
    </w:rPr>
  </w:style>
  <w:style w:type="character" w:customStyle="1" w:styleId="ListLabel81">
    <w:name w:val="ListLabel 81"/>
    <w:qFormat/>
    <w:rPr>
      <w:rFonts w:eastAsia="Noto Sans Symbols" w:cs="Noto Sans Symbols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Arial" w:eastAsia="Adobe Blank" w:hAnsi="Arial" w:cs="Ek Mukta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  <w:rPr>
      <w:rFonts w:cs="Ek Mukta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Ek Mukta"/>
    </w:rPr>
  </w:style>
  <w:style w:type="paragraph" w:styleId="Titel">
    <w:name w:val="Title"/>
    <w:basedOn w:val="Standaard"/>
    <w:next w:val="Standaard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Standa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</dc:creator>
  <dc:description/>
  <cp:lastModifiedBy>Malaz Esber (0941220)</cp:lastModifiedBy>
  <cp:revision>8</cp:revision>
  <dcterms:created xsi:type="dcterms:W3CDTF">2018-03-08T21:09:00Z</dcterms:created>
  <dcterms:modified xsi:type="dcterms:W3CDTF">2018-03-15T11:20:00Z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