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441" w:rsidRPr="00221F1F" w:rsidRDefault="00376858" w:rsidP="005D05BD">
      <w:pPr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Sprawozdanie z laboratorium</w:t>
      </w:r>
      <w:r w:rsidR="00971D82" w:rsidRPr="00221F1F">
        <w:rPr>
          <w:b/>
          <w:sz w:val="48"/>
          <w:szCs w:val="48"/>
          <w:u w:val="single"/>
        </w:rPr>
        <w:t>:</w:t>
      </w:r>
    </w:p>
    <w:p w:rsidR="00971D82" w:rsidRPr="00376858" w:rsidRDefault="00971D82" w:rsidP="005D05BD">
      <w:pPr>
        <w:jc w:val="center"/>
        <w:rPr>
          <w:b/>
          <w:sz w:val="52"/>
          <w:szCs w:val="44"/>
        </w:rPr>
      </w:pPr>
    </w:p>
    <w:p w:rsidR="00AA5827" w:rsidRPr="00376858" w:rsidRDefault="00AA5827" w:rsidP="005D05BD">
      <w:pPr>
        <w:jc w:val="center"/>
        <w:rPr>
          <w:b/>
          <w:sz w:val="52"/>
          <w:szCs w:val="44"/>
        </w:rPr>
      </w:pPr>
      <w:r w:rsidRPr="00376858">
        <w:rPr>
          <w:b/>
          <w:sz w:val="52"/>
          <w:szCs w:val="44"/>
        </w:rPr>
        <w:t>Komunikacja Człowiek-Komputer</w:t>
      </w: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Pr="00376858" w:rsidRDefault="00971D82" w:rsidP="005D05BD">
      <w:pPr>
        <w:jc w:val="both"/>
        <w:rPr>
          <w:b/>
          <w:sz w:val="28"/>
          <w:szCs w:val="28"/>
        </w:rPr>
      </w:pPr>
    </w:p>
    <w:p w:rsid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Temat</w:t>
      </w:r>
      <w:r w:rsidR="00971D82">
        <w:rPr>
          <w:b/>
          <w:sz w:val="28"/>
          <w:szCs w:val="28"/>
        </w:rPr>
        <w:t>: Wykrywanie tablic rejestracyjnych w obrazach</w:t>
      </w:r>
    </w:p>
    <w:p w:rsid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Data</w:t>
      </w:r>
      <w:r w:rsidR="009007D1">
        <w:rPr>
          <w:b/>
          <w:sz w:val="28"/>
          <w:szCs w:val="28"/>
        </w:rPr>
        <w:t xml:space="preserve">: </w:t>
      </w:r>
      <w:r w:rsidR="00531DA4">
        <w:rPr>
          <w:b/>
          <w:sz w:val="28"/>
          <w:szCs w:val="28"/>
        </w:rPr>
        <w:t xml:space="preserve"> </w:t>
      </w:r>
      <w:r w:rsidR="009007D1">
        <w:rPr>
          <w:b/>
          <w:sz w:val="28"/>
          <w:szCs w:val="28"/>
        </w:rPr>
        <w:t>28.11.</w:t>
      </w:r>
      <w:r>
        <w:rPr>
          <w:b/>
          <w:sz w:val="28"/>
          <w:szCs w:val="28"/>
        </w:rPr>
        <w:t>2017</w:t>
      </w:r>
      <w:r w:rsidR="00971D82">
        <w:rPr>
          <w:b/>
          <w:sz w:val="28"/>
          <w:szCs w:val="28"/>
        </w:rPr>
        <w:t>r</w:t>
      </w:r>
      <w:r>
        <w:rPr>
          <w:b/>
          <w:sz w:val="28"/>
          <w:szCs w:val="28"/>
        </w:rPr>
        <w:t>.</w:t>
      </w: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Prowadzący</w:t>
      </w:r>
      <w:r w:rsidR="00971D82">
        <w:rPr>
          <w:b/>
          <w:sz w:val="28"/>
          <w:szCs w:val="28"/>
        </w:rPr>
        <w:t>: Michał Tomczyk</w:t>
      </w:r>
    </w:p>
    <w:p w:rsidR="00971D82" w:rsidRP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Zajęcia</w:t>
      </w:r>
      <w:r w:rsidR="00971D82">
        <w:rPr>
          <w:b/>
          <w:sz w:val="28"/>
          <w:szCs w:val="28"/>
        </w:rPr>
        <w:t>: środa 8:00</w:t>
      </w:r>
    </w:p>
    <w:p w:rsidR="00971D82" w:rsidRDefault="00971D82" w:rsidP="005D05BD">
      <w:pPr>
        <w:jc w:val="both"/>
        <w:rPr>
          <w:b/>
          <w:sz w:val="28"/>
          <w:szCs w:val="28"/>
        </w:rPr>
      </w:pPr>
    </w:p>
    <w:p w:rsidR="00971D82" w:rsidRDefault="00376858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Wykonali</w:t>
      </w:r>
      <w:r w:rsidR="00971D82">
        <w:rPr>
          <w:b/>
          <w:sz w:val="28"/>
          <w:szCs w:val="28"/>
        </w:rPr>
        <w:t>:</w:t>
      </w:r>
    </w:p>
    <w:p w:rsidR="00971D82" w:rsidRDefault="00971D82" w:rsidP="005D05BD">
      <w:pPr>
        <w:rPr>
          <w:b/>
          <w:sz w:val="28"/>
          <w:szCs w:val="28"/>
        </w:rPr>
      </w:pPr>
      <w:r>
        <w:rPr>
          <w:b/>
          <w:sz w:val="28"/>
          <w:szCs w:val="28"/>
        </w:rPr>
        <w:t>Katarzyna Jóźwiak 127237</w:t>
      </w:r>
      <w:r w:rsidR="00376858">
        <w:rPr>
          <w:b/>
          <w:sz w:val="28"/>
          <w:szCs w:val="28"/>
        </w:rPr>
        <w:t>, gr.</w:t>
      </w:r>
      <w:r w:rsidR="005D72C4">
        <w:rPr>
          <w:b/>
          <w:sz w:val="28"/>
          <w:szCs w:val="28"/>
        </w:rPr>
        <w:t xml:space="preserve"> I4</w:t>
      </w:r>
      <w:r>
        <w:rPr>
          <w:b/>
          <w:sz w:val="28"/>
          <w:szCs w:val="28"/>
        </w:rPr>
        <w:br/>
        <w:t>Piotr Pawlaczyk 127245</w:t>
      </w:r>
      <w:r w:rsidR="00376858">
        <w:rPr>
          <w:b/>
          <w:sz w:val="28"/>
          <w:szCs w:val="28"/>
        </w:rPr>
        <w:t>, gr.</w:t>
      </w:r>
      <w:r w:rsidR="005D72C4">
        <w:rPr>
          <w:b/>
          <w:sz w:val="28"/>
          <w:szCs w:val="28"/>
        </w:rPr>
        <w:t xml:space="preserve"> I4</w:t>
      </w:r>
    </w:p>
    <w:p w:rsidR="00221F1F" w:rsidRDefault="00221F1F" w:rsidP="005D05BD">
      <w:pPr>
        <w:jc w:val="both"/>
        <w:rPr>
          <w:b/>
          <w:sz w:val="28"/>
          <w:szCs w:val="28"/>
        </w:rPr>
      </w:pPr>
    </w:p>
    <w:p w:rsidR="00221F1F" w:rsidRDefault="00221F1F" w:rsidP="005D05BD">
      <w:pPr>
        <w:jc w:val="both"/>
        <w:rPr>
          <w:b/>
          <w:sz w:val="28"/>
          <w:szCs w:val="28"/>
        </w:rPr>
      </w:pPr>
    </w:p>
    <w:p w:rsidR="00221F1F" w:rsidRDefault="00221F1F" w:rsidP="005D05BD">
      <w:pPr>
        <w:jc w:val="both"/>
        <w:rPr>
          <w:b/>
          <w:sz w:val="28"/>
          <w:szCs w:val="28"/>
        </w:rPr>
      </w:pPr>
    </w:p>
    <w:p w:rsidR="00221F1F" w:rsidRDefault="004E34D7" w:rsidP="005D05B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column"/>
      </w:r>
    </w:p>
    <w:p w:rsidR="00F03733" w:rsidRPr="00EF5960" w:rsidRDefault="00F03733" w:rsidP="005D05BD">
      <w:pPr>
        <w:pStyle w:val="Akapitzlist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Wstęp</w:t>
      </w:r>
      <w:r>
        <w:rPr>
          <w:b/>
          <w:sz w:val="28"/>
          <w:szCs w:val="28"/>
        </w:rPr>
        <w:br/>
      </w:r>
      <w:r w:rsidR="00376858">
        <w:rPr>
          <w:sz w:val="24"/>
          <w:szCs w:val="24"/>
        </w:rPr>
        <w:t>Celem</w:t>
      </w:r>
      <w:r w:rsidRPr="00F03733">
        <w:rPr>
          <w:sz w:val="24"/>
          <w:szCs w:val="24"/>
        </w:rPr>
        <w:t xml:space="preserve"> naszego projektu było napisanie programu wykrywającego tablice rejestracyjne samochodów na zdjęciach. Systemy takie używane są w życiu codziennym , </w:t>
      </w:r>
      <w:r w:rsidR="00376858">
        <w:rPr>
          <w:sz w:val="24"/>
          <w:szCs w:val="24"/>
        </w:rPr>
        <w:t xml:space="preserve">m.in. do wykrywania wykroczeń (np. na </w:t>
      </w:r>
      <w:proofErr w:type="spellStart"/>
      <w:r w:rsidR="00376858">
        <w:rPr>
          <w:sz w:val="24"/>
          <w:szCs w:val="24"/>
        </w:rPr>
        <w:t>fotoradarach</w:t>
      </w:r>
      <w:proofErr w:type="spellEnd"/>
      <w:r w:rsidR="00376858">
        <w:rPr>
          <w:sz w:val="24"/>
          <w:szCs w:val="24"/>
        </w:rPr>
        <w:t xml:space="preserve">), </w:t>
      </w:r>
      <w:r w:rsidRPr="00F03733">
        <w:rPr>
          <w:sz w:val="24"/>
          <w:szCs w:val="24"/>
        </w:rPr>
        <w:t>rejestrowania samochodów korzystających z parkingów.</w:t>
      </w:r>
    </w:p>
    <w:p w:rsidR="00EF5960" w:rsidRDefault="00EF5960" w:rsidP="005D05BD">
      <w:pPr>
        <w:pStyle w:val="Akapitzlist"/>
        <w:jc w:val="both"/>
        <w:rPr>
          <w:b/>
          <w:sz w:val="28"/>
          <w:szCs w:val="28"/>
        </w:rPr>
      </w:pPr>
    </w:p>
    <w:p w:rsidR="005D05BD" w:rsidRDefault="005D05BD" w:rsidP="005D05BD">
      <w:pPr>
        <w:pStyle w:val="Akapitzlist"/>
        <w:jc w:val="both"/>
        <w:rPr>
          <w:b/>
          <w:sz w:val="28"/>
          <w:szCs w:val="28"/>
        </w:rPr>
      </w:pPr>
    </w:p>
    <w:p w:rsidR="00F03733" w:rsidRDefault="00F03733" w:rsidP="005D05BD">
      <w:pPr>
        <w:pStyle w:val="Akapitzlist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Algorytm</w:t>
      </w:r>
    </w:p>
    <w:p w:rsidR="00F03733" w:rsidRDefault="00F03733" w:rsidP="005D05B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 początku każdy z przetwarzanych przez nas obrazów poddaliśmy wyrównaniu histogramu na kolorowym obrazie</w:t>
      </w:r>
    </w:p>
    <w:p w:rsidR="005D05BD" w:rsidRDefault="005D05BD" w:rsidP="005D05BD">
      <w:pPr>
        <w:ind w:left="372" w:firstLine="708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457416" cy="2674352"/>
            <wp:effectExtent l="19050" t="0" r="284" b="0"/>
            <wp:docPr id="1" name="Obraz 0" descr="1_WyrownanyHistKolor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WyrownanyHistKolor4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916" cy="26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58" w:rsidRDefault="00376858" w:rsidP="005D05BD">
      <w:pPr>
        <w:pStyle w:val="Akapitzlist"/>
        <w:jc w:val="both"/>
        <w:rPr>
          <w:sz w:val="24"/>
          <w:szCs w:val="24"/>
        </w:rPr>
      </w:pPr>
    </w:p>
    <w:p w:rsidR="00F03733" w:rsidRDefault="00F03733" w:rsidP="005D05B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Następnie obraz z wyrównanym histogr</w:t>
      </w:r>
      <w:r w:rsidR="00376858">
        <w:rPr>
          <w:sz w:val="24"/>
          <w:szCs w:val="24"/>
        </w:rPr>
        <w:t>amem poddaliśmy działaniu filtru</w:t>
      </w:r>
      <w:r>
        <w:rPr>
          <w:sz w:val="24"/>
          <w:szCs w:val="24"/>
        </w:rPr>
        <w:t xml:space="preserve"> medianowego z oknem o rozmiarze 5 x 5 </w:t>
      </w:r>
    </w:p>
    <w:p w:rsidR="00376858" w:rsidRDefault="00376858" w:rsidP="005D05BD">
      <w:pPr>
        <w:pStyle w:val="Akapitzlist"/>
        <w:jc w:val="both"/>
        <w:rPr>
          <w:sz w:val="24"/>
          <w:szCs w:val="24"/>
        </w:rPr>
      </w:pPr>
    </w:p>
    <w:p w:rsidR="005D05BD" w:rsidRDefault="005D05BD" w:rsidP="005D05BD">
      <w:pPr>
        <w:pStyle w:val="Akapitzlist"/>
        <w:ind w:firstLine="36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457416" cy="2674351"/>
            <wp:effectExtent l="19050" t="0" r="284" b="0"/>
            <wp:docPr id="4" name="Obraz 3" descr="2_FiltrMedianowy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FiltrMedianowy4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657" cy="26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BD" w:rsidRDefault="005D05BD" w:rsidP="005D05BD">
      <w:pPr>
        <w:pStyle w:val="Akapitzlist"/>
        <w:jc w:val="both"/>
        <w:rPr>
          <w:sz w:val="24"/>
          <w:szCs w:val="24"/>
        </w:rPr>
      </w:pPr>
    </w:p>
    <w:p w:rsidR="00F03733" w:rsidRDefault="00F03733" w:rsidP="005D05B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Po użyciu filtru medianowego zdecydowaliśmy się użyć na poprzednio uzyskanym wyniku filtru Gaussa z sigma 1,5</w:t>
      </w:r>
    </w:p>
    <w:p w:rsidR="00376858" w:rsidRDefault="00376858" w:rsidP="005D05BD">
      <w:pPr>
        <w:pStyle w:val="Akapitzlist"/>
        <w:jc w:val="both"/>
        <w:rPr>
          <w:sz w:val="24"/>
          <w:szCs w:val="24"/>
        </w:rPr>
      </w:pPr>
    </w:p>
    <w:p w:rsidR="00FF3E76" w:rsidRDefault="005D05BD" w:rsidP="00FF3E76">
      <w:pPr>
        <w:pStyle w:val="Akapitzlist"/>
        <w:keepNext/>
        <w:ind w:firstLine="360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481180" cy="2688609"/>
            <wp:effectExtent l="19050" t="0" r="0" b="0"/>
            <wp:docPr id="5" name="Obraz 4" descr="3_FiltrGauss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FiltrGauss4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676" cy="26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BD" w:rsidRDefault="00FF3E76" w:rsidP="00FF3E76">
      <w:pPr>
        <w:pStyle w:val="Legenda"/>
        <w:jc w:val="center"/>
        <w:rPr>
          <w:sz w:val="24"/>
          <w:szCs w:val="24"/>
        </w:rPr>
      </w:pPr>
      <w:r>
        <w:t xml:space="preserve">Rysunek </w:t>
      </w:r>
      <w:fldSimple w:instr=" SEQ Rysunek \* ARABIC ">
        <w:r w:rsidR="0055502F">
          <w:rPr>
            <w:noProof/>
          </w:rPr>
          <w:t>1</w:t>
        </w:r>
      </w:fldSimple>
      <w:r>
        <w:t xml:space="preserve"> Zdjęcie poddane obróbce filtrem medianowym</w:t>
      </w:r>
    </w:p>
    <w:p w:rsidR="005D05BD" w:rsidRDefault="005D05BD" w:rsidP="005D05BD">
      <w:pPr>
        <w:pStyle w:val="Akapitzlist"/>
        <w:jc w:val="both"/>
        <w:rPr>
          <w:sz w:val="24"/>
          <w:szCs w:val="24"/>
        </w:rPr>
      </w:pPr>
    </w:p>
    <w:p w:rsidR="005D05BD" w:rsidRDefault="005D05BD" w:rsidP="005D05BD">
      <w:pPr>
        <w:pStyle w:val="Akapitzlist"/>
        <w:jc w:val="both"/>
        <w:rPr>
          <w:sz w:val="24"/>
          <w:szCs w:val="24"/>
        </w:rPr>
      </w:pPr>
    </w:p>
    <w:p w:rsidR="00F03733" w:rsidRDefault="00AE7E69" w:rsidP="005D05B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 tak wstępnie przygotowanym obr</w:t>
      </w:r>
      <w:r w:rsidR="00F03733">
        <w:rPr>
          <w:sz w:val="24"/>
          <w:szCs w:val="24"/>
        </w:rPr>
        <w:t>a</w:t>
      </w:r>
      <w:r>
        <w:rPr>
          <w:sz w:val="24"/>
          <w:szCs w:val="24"/>
        </w:rPr>
        <w:t xml:space="preserve">zie zajęliśmy się detekcją krawędzi. Na </w:t>
      </w:r>
      <w:r w:rsidR="00F03733">
        <w:rPr>
          <w:sz w:val="24"/>
          <w:szCs w:val="24"/>
        </w:rPr>
        <w:t>przetworzonym obrazie zastosowal</w:t>
      </w:r>
      <w:r w:rsidR="00376858">
        <w:rPr>
          <w:sz w:val="24"/>
          <w:szCs w:val="24"/>
        </w:rPr>
        <w:t xml:space="preserve">iśmy algorytm detekcji </w:t>
      </w:r>
      <w:proofErr w:type="spellStart"/>
      <w:r w:rsidR="00376858">
        <w:rPr>
          <w:sz w:val="24"/>
          <w:szCs w:val="24"/>
        </w:rPr>
        <w:t>Canny’ego</w:t>
      </w:r>
      <w:proofErr w:type="spellEnd"/>
      <w:r w:rsidR="00F03733">
        <w:rPr>
          <w:sz w:val="24"/>
          <w:szCs w:val="24"/>
        </w:rPr>
        <w:t xml:space="preserve"> z niskim progiem = 100, a wysokim 150</w:t>
      </w:r>
    </w:p>
    <w:p w:rsidR="00376858" w:rsidRDefault="00376858" w:rsidP="005D05BD">
      <w:pPr>
        <w:pStyle w:val="Akapitzlist"/>
        <w:jc w:val="both"/>
        <w:rPr>
          <w:sz w:val="24"/>
          <w:szCs w:val="24"/>
        </w:rPr>
      </w:pPr>
    </w:p>
    <w:p w:rsidR="00FF3E76" w:rsidRDefault="005D05BD" w:rsidP="00FF3E76">
      <w:pPr>
        <w:pStyle w:val="Akapitzlist"/>
        <w:keepNext/>
        <w:ind w:firstLine="360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566598" cy="2739858"/>
            <wp:effectExtent l="19050" t="0" r="5402" b="0"/>
            <wp:docPr id="6" name="Obraz 5" descr="4_FiltrCanny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FiltrCanny4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1969" cy="274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BD" w:rsidRDefault="00FF3E76" w:rsidP="00FF3E76">
      <w:pPr>
        <w:pStyle w:val="Legenda"/>
        <w:jc w:val="center"/>
        <w:rPr>
          <w:sz w:val="24"/>
          <w:szCs w:val="24"/>
        </w:rPr>
      </w:pPr>
      <w:r>
        <w:t xml:space="preserve">Rysunek </w:t>
      </w:r>
      <w:fldSimple w:instr=" SEQ Rysunek \* ARABIC ">
        <w:r w:rsidR="0055502F">
          <w:rPr>
            <w:noProof/>
          </w:rPr>
          <w:t>2</w:t>
        </w:r>
      </w:fldSimple>
      <w:r>
        <w:t xml:space="preserve">Wynik zastosowania algorytmu </w:t>
      </w:r>
      <w:proofErr w:type="spellStart"/>
      <w:r>
        <w:t>Canny'ego</w:t>
      </w:r>
      <w:proofErr w:type="spellEnd"/>
    </w:p>
    <w:p w:rsidR="005D05BD" w:rsidRDefault="005D05BD" w:rsidP="005D05BD">
      <w:pPr>
        <w:pStyle w:val="Akapitzlist"/>
        <w:jc w:val="both"/>
        <w:rPr>
          <w:sz w:val="24"/>
          <w:szCs w:val="24"/>
        </w:rPr>
      </w:pPr>
    </w:p>
    <w:p w:rsidR="005D05BD" w:rsidRDefault="005D05BD" w:rsidP="005D05BD">
      <w:pPr>
        <w:pStyle w:val="Akapitzlist"/>
        <w:jc w:val="both"/>
        <w:rPr>
          <w:sz w:val="24"/>
          <w:szCs w:val="24"/>
        </w:rPr>
      </w:pPr>
    </w:p>
    <w:p w:rsidR="00AE7E69" w:rsidRDefault="00AE7E69" w:rsidP="005D05B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Po znalezieniu krawędzi w naszym obrazie , zajęliśmy się wyszukiwaniem obszarów występowania naszych potencjalnych tablic przy użyciu funkcji </w:t>
      </w:r>
      <w:proofErr w:type="spellStart"/>
      <w:r>
        <w:rPr>
          <w:sz w:val="24"/>
          <w:szCs w:val="24"/>
        </w:rPr>
        <w:t>findContours</w:t>
      </w:r>
      <w:proofErr w:type="spellEnd"/>
      <w:r>
        <w:rPr>
          <w:sz w:val="24"/>
          <w:szCs w:val="24"/>
        </w:rPr>
        <w:t xml:space="preserve"> z biblioteki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>, która znalazła sporą ich ilość. Następnie znalezione kontury poddali</w:t>
      </w:r>
      <w:r w:rsidR="00376858">
        <w:rPr>
          <w:sz w:val="24"/>
          <w:szCs w:val="24"/>
        </w:rPr>
        <w:t xml:space="preserve">śmy działaniu funkcji </w:t>
      </w:r>
      <w:proofErr w:type="spellStart"/>
      <w:r w:rsidR="00376858">
        <w:rPr>
          <w:sz w:val="24"/>
          <w:szCs w:val="24"/>
        </w:rPr>
        <w:t>boxPoints</w:t>
      </w:r>
      <w:proofErr w:type="spellEnd"/>
      <w:r>
        <w:rPr>
          <w:sz w:val="24"/>
          <w:szCs w:val="24"/>
        </w:rPr>
        <w:t>, która ograniczyła je do prostokątów.</w:t>
      </w:r>
    </w:p>
    <w:p w:rsidR="00AE7E69" w:rsidRDefault="00AE7E69" w:rsidP="005D05BD">
      <w:pPr>
        <w:pStyle w:val="Akapitzlist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Jak widać na załączonym </w:t>
      </w:r>
      <w:r w:rsidR="00376858">
        <w:rPr>
          <w:sz w:val="24"/>
          <w:szCs w:val="24"/>
        </w:rPr>
        <w:t xml:space="preserve">zdjęciu, ta liczba nadal </w:t>
      </w:r>
      <w:r>
        <w:rPr>
          <w:sz w:val="24"/>
          <w:szCs w:val="24"/>
        </w:rPr>
        <w:t>była za duża.</w:t>
      </w:r>
    </w:p>
    <w:p w:rsidR="00FF3E76" w:rsidRDefault="00FF3E76" w:rsidP="005D05BD">
      <w:pPr>
        <w:pStyle w:val="Akapitzlist"/>
        <w:ind w:firstLine="360"/>
        <w:jc w:val="both"/>
        <w:rPr>
          <w:sz w:val="24"/>
          <w:szCs w:val="24"/>
        </w:rPr>
      </w:pPr>
    </w:p>
    <w:p w:rsidR="00FF3E76" w:rsidRDefault="004E34D7" w:rsidP="00FF3E76">
      <w:pPr>
        <w:pStyle w:val="Akapitzlist"/>
        <w:keepNext/>
        <w:ind w:firstLine="360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561518" cy="2736810"/>
            <wp:effectExtent l="19050" t="0" r="0" b="0"/>
            <wp:docPr id="7" name="Obraz 6" descr="5_WszystkieProstokaty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WszystkieProstokaty4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883" cy="27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7" w:rsidRDefault="00FF3E76" w:rsidP="00FF3E76">
      <w:pPr>
        <w:pStyle w:val="Legenda"/>
        <w:jc w:val="center"/>
        <w:rPr>
          <w:sz w:val="24"/>
          <w:szCs w:val="24"/>
        </w:rPr>
      </w:pPr>
      <w:r>
        <w:t xml:space="preserve">Rysunek </w:t>
      </w:r>
      <w:fldSimple w:instr=" SEQ Rysunek \* ARABIC ">
        <w:r w:rsidR="0055502F">
          <w:rPr>
            <w:noProof/>
          </w:rPr>
          <w:t>3</w:t>
        </w:r>
      </w:fldSimple>
      <w:r>
        <w:t>Zdjęcie z nałożonymi prostokątami zaznaczające potencjalne tablice rejestracyjne</w:t>
      </w:r>
    </w:p>
    <w:p w:rsidR="00376858" w:rsidRDefault="00376858" w:rsidP="005D05BD">
      <w:pPr>
        <w:pStyle w:val="Akapitzlist"/>
        <w:jc w:val="both"/>
        <w:rPr>
          <w:sz w:val="24"/>
          <w:szCs w:val="24"/>
        </w:rPr>
      </w:pPr>
    </w:p>
    <w:p w:rsidR="00AE7E69" w:rsidRDefault="00AE7E69" w:rsidP="005D05B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Kolejnym etapem prowadzonych przez nas działań było ograniczenie prostokątów do tych, które w przybliżeniu mają rozmiar tablic rejestracyjnych w Polsce. Rozmiar tych tablic w Polsce do 520 x 114 mm, więc zdecydowaliśmy się brać pod uwagę te prostokąty, które mają stosunek szerokośc</w:t>
      </w:r>
      <w:r w:rsidR="00376858">
        <w:rPr>
          <w:sz w:val="24"/>
          <w:szCs w:val="24"/>
        </w:rPr>
        <w:t>i do wysokości pomiędzy 3 a</w:t>
      </w:r>
      <w:r w:rsidR="004E34D7">
        <w:rPr>
          <w:sz w:val="24"/>
          <w:szCs w:val="24"/>
        </w:rPr>
        <w:t> </w:t>
      </w:r>
      <w:r w:rsidR="00376858">
        <w:rPr>
          <w:sz w:val="24"/>
          <w:szCs w:val="24"/>
        </w:rPr>
        <w:t>6.5 (uwzględniliśmy, że zdjęcie może być wykonywane pod pewnym kątem)</w:t>
      </w:r>
      <w:r>
        <w:rPr>
          <w:sz w:val="24"/>
          <w:szCs w:val="24"/>
        </w:rPr>
        <w:t>.</w:t>
      </w:r>
    </w:p>
    <w:p w:rsidR="005D05BD" w:rsidRDefault="005D05BD" w:rsidP="005D05BD">
      <w:pPr>
        <w:pStyle w:val="Akapitzlist"/>
        <w:jc w:val="both"/>
        <w:rPr>
          <w:sz w:val="24"/>
          <w:szCs w:val="24"/>
        </w:rPr>
      </w:pPr>
    </w:p>
    <w:p w:rsidR="00AE7E69" w:rsidRDefault="00AE7E69" w:rsidP="005D05BD">
      <w:pPr>
        <w:pStyle w:val="Akapitzlist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Zaimplementowaliśmy też funkcję , która sprawdzała czy znalezionych przez nas prostokąt nie jest położony całkowicie pionowo</w:t>
      </w:r>
      <w:r w:rsidR="00376858">
        <w:rPr>
          <w:sz w:val="24"/>
          <w:szCs w:val="24"/>
        </w:rPr>
        <w:t xml:space="preserve"> na obrazie (większa wysokość niż długość</w:t>
      </w:r>
      <w:r>
        <w:rPr>
          <w:sz w:val="24"/>
          <w:szCs w:val="24"/>
        </w:rPr>
        <w:t>)</w:t>
      </w:r>
      <w:r w:rsidR="00376858">
        <w:rPr>
          <w:sz w:val="24"/>
          <w:szCs w:val="24"/>
        </w:rPr>
        <w:t>.</w:t>
      </w:r>
    </w:p>
    <w:p w:rsidR="004E34D7" w:rsidRDefault="004E34D7" w:rsidP="005D05BD">
      <w:pPr>
        <w:pStyle w:val="Akapitzlist"/>
        <w:ind w:left="1080"/>
        <w:jc w:val="both"/>
        <w:rPr>
          <w:sz w:val="24"/>
          <w:szCs w:val="24"/>
        </w:rPr>
      </w:pPr>
    </w:p>
    <w:p w:rsidR="00FF3E76" w:rsidRDefault="004E34D7" w:rsidP="00FF3E76">
      <w:pPr>
        <w:pStyle w:val="Akapitzlist"/>
        <w:keepNext/>
        <w:ind w:left="1080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566598" cy="2739858"/>
            <wp:effectExtent l="19050" t="0" r="5402" b="0"/>
            <wp:docPr id="8" name="Obraz 7" descr="6_PrzypuszczalneTablice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PrzypuszczalneTablice4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969" cy="274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58" w:rsidRDefault="00FF3E76" w:rsidP="000F2C5E">
      <w:pPr>
        <w:pStyle w:val="Legenda"/>
        <w:jc w:val="center"/>
        <w:rPr>
          <w:sz w:val="24"/>
          <w:szCs w:val="24"/>
        </w:rPr>
      </w:pPr>
      <w:r>
        <w:t xml:space="preserve">Rysunek </w:t>
      </w:r>
      <w:fldSimple w:instr=" SEQ Rysunek \* ARABIC ">
        <w:r w:rsidR="0055502F">
          <w:rPr>
            <w:noProof/>
          </w:rPr>
          <w:t>4</w:t>
        </w:r>
      </w:fldSimple>
      <w:r>
        <w:t>Zdjęcie po filtracji prostokątów</w:t>
      </w:r>
    </w:p>
    <w:p w:rsidR="00AE7E69" w:rsidRDefault="00AE7E69" w:rsidP="005D05BD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Niestety nawet takie ograniczenie nie przyniosło oczekiwanego przez nas efektu, ponieważ rys</w:t>
      </w:r>
      <w:r w:rsidR="00376858">
        <w:rPr>
          <w:sz w:val="24"/>
          <w:szCs w:val="24"/>
        </w:rPr>
        <w:t>owały się także inne prostokąty</w:t>
      </w:r>
      <w:r>
        <w:rPr>
          <w:sz w:val="24"/>
          <w:szCs w:val="24"/>
        </w:rPr>
        <w:t xml:space="preserve"> nie będące tablicą rejestracyjną</w:t>
      </w:r>
      <w:r w:rsidR="00623D39">
        <w:rPr>
          <w:sz w:val="24"/>
          <w:szCs w:val="24"/>
        </w:rPr>
        <w:t>.</w:t>
      </w:r>
    </w:p>
    <w:p w:rsidR="00AE7E69" w:rsidRDefault="00376858" w:rsidP="005D05BD">
      <w:pPr>
        <w:pStyle w:val="Akapitzlist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Postanowiliśmy więc, </w:t>
      </w:r>
      <w:r w:rsidR="00AE7E69">
        <w:rPr>
          <w:sz w:val="24"/>
          <w:szCs w:val="24"/>
        </w:rPr>
        <w:t>dla zostawionych obszarów</w:t>
      </w:r>
      <w:r>
        <w:rPr>
          <w:sz w:val="24"/>
          <w:szCs w:val="24"/>
        </w:rPr>
        <w:t>,</w:t>
      </w:r>
      <w:r w:rsidR="00AE7E69">
        <w:rPr>
          <w:sz w:val="24"/>
          <w:szCs w:val="24"/>
        </w:rPr>
        <w:t xml:space="preserve"> w obrębie każdego obrazka policzyć wartość unikalnych dla nich współczynników</w:t>
      </w:r>
      <w:r w:rsidR="00623D39">
        <w:rPr>
          <w:sz w:val="24"/>
          <w:szCs w:val="24"/>
        </w:rPr>
        <w:t xml:space="preserve"> i stworzyć ich tablicę.</w:t>
      </w:r>
    </w:p>
    <w:p w:rsidR="001C73C5" w:rsidRDefault="001C73C5" w:rsidP="005D05BD">
      <w:pPr>
        <w:pStyle w:val="Akapitzlist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Zaimplementowaliśmy więc funkcję tworzącą wektor wartości współczynników</w:t>
      </w:r>
      <w:r w:rsidR="00623D39">
        <w:rPr>
          <w:sz w:val="24"/>
          <w:szCs w:val="24"/>
        </w:rPr>
        <w:t xml:space="preserve"> dla danego pozostałych konturów obrazka bazującą</w:t>
      </w:r>
      <w:r w:rsidR="00376858">
        <w:rPr>
          <w:sz w:val="24"/>
          <w:szCs w:val="24"/>
        </w:rPr>
        <w:t xml:space="preserve"> na funkcji </w:t>
      </w:r>
      <w:proofErr w:type="spellStart"/>
      <w:r w:rsidR="00376858">
        <w:rPr>
          <w:sz w:val="24"/>
          <w:szCs w:val="24"/>
        </w:rPr>
        <w:t>policzSumeKonturu</w:t>
      </w:r>
      <w:proofErr w:type="spellEnd"/>
      <w:r w:rsidR="00376858">
        <w:rPr>
          <w:sz w:val="24"/>
          <w:szCs w:val="24"/>
        </w:rPr>
        <w:t>()</w:t>
      </w:r>
      <w:r w:rsidR="00623D39">
        <w:rPr>
          <w:sz w:val="24"/>
          <w:szCs w:val="24"/>
        </w:rPr>
        <w:t xml:space="preserve">, która dla każdej z potencjalnych tablic najpierw wczytywała obraz z nałożonym </w:t>
      </w:r>
      <w:r w:rsidR="00E65352">
        <w:rPr>
          <w:sz w:val="24"/>
          <w:szCs w:val="24"/>
        </w:rPr>
        <w:t xml:space="preserve">filtrem </w:t>
      </w:r>
      <w:proofErr w:type="spellStart"/>
      <w:r w:rsidR="00E65352">
        <w:rPr>
          <w:sz w:val="24"/>
          <w:szCs w:val="24"/>
        </w:rPr>
        <w:t>Canny</w:t>
      </w:r>
      <w:proofErr w:type="spellEnd"/>
      <w:r w:rsidR="00E65352">
        <w:rPr>
          <w:sz w:val="24"/>
          <w:szCs w:val="24"/>
        </w:rPr>
        <w:t xml:space="preserve"> (</w:t>
      </w:r>
      <w:r w:rsidR="00376858">
        <w:rPr>
          <w:sz w:val="24"/>
          <w:szCs w:val="24"/>
        </w:rPr>
        <w:t>punkt d) i</w:t>
      </w:r>
      <w:r w:rsidR="00623D39">
        <w:rPr>
          <w:sz w:val="24"/>
          <w:szCs w:val="24"/>
        </w:rPr>
        <w:t xml:space="preserve"> dla konkretnych konturów ob</w:t>
      </w:r>
      <w:r w:rsidR="00376858">
        <w:rPr>
          <w:sz w:val="24"/>
          <w:szCs w:val="24"/>
        </w:rPr>
        <w:t>liczała ilość białych pikseli (</w:t>
      </w:r>
      <w:r w:rsidR="00623D39">
        <w:rPr>
          <w:sz w:val="24"/>
          <w:szCs w:val="24"/>
        </w:rPr>
        <w:t>tych zwróconych przez funkcj</w:t>
      </w:r>
      <w:r w:rsidR="00376858">
        <w:rPr>
          <w:sz w:val="24"/>
          <w:szCs w:val="24"/>
        </w:rPr>
        <w:t xml:space="preserve">ę znajdywania konturów </w:t>
      </w:r>
      <w:proofErr w:type="spellStart"/>
      <w:r w:rsidR="00376858">
        <w:rPr>
          <w:sz w:val="24"/>
          <w:szCs w:val="24"/>
        </w:rPr>
        <w:t>Cannyego</w:t>
      </w:r>
      <w:proofErr w:type="spellEnd"/>
      <w:r w:rsidR="00376858">
        <w:rPr>
          <w:sz w:val="24"/>
          <w:szCs w:val="24"/>
        </w:rPr>
        <w:t xml:space="preserve">) </w:t>
      </w:r>
      <w:r w:rsidR="00623D39">
        <w:rPr>
          <w:sz w:val="24"/>
          <w:szCs w:val="24"/>
        </w:rPr>
        <w:t>oraz zliczała liczbę pikseli z</w:t>
      </w:r>
      <w:r w:rsidR="00376858">
        <w:rPr>
          <w:sz w:val="24"/>
          <w:szCs w:val="24"/>
        </w:rPr>
        <w:t>ajmowanych przez jeden kontur (prostokąt)</w:t>
      </w:r>
      <w:r w:rsidR="00623D39">
        <w:rPr>
          <w:sz w:val="24"/>
          <w:szCs w:val="24"/>
        </w:rPr>
        <w:t xml:space="preserve">. Współczynnikiem obrazka był iloraz </w:t>
      </w:r>
      <w:proofErr w:type="spellStart"/>
      <w:r w:rsidR="00623D39">
        <w:rPr>
          <w:sz w:val="24"/>
          <w:szCs w:val="24"/>
        </w:rPr>
        <w:t>sumyBiałychPikseli</w:t>
      </w:r>
      <w:proofErr w:type="spellEnd"/>
      <w:r w:rsidR="00623D39">
        <w:rPr>
          <w:sz w:val="24"/>
          <w:szCs w:val="24"/>
        </w:rPr>
        <w:t xml:space="preserve"> i rozmiaru konturu. To przyniosło nam najlepsze rezultaty.</w:t>
      </w:r>
    </w:p>
    <w:p w:rsidR="004E34D7" w:rsidRDefault="004E34D7" w:rsidP="005D05BD">
      <w:pPr>
        <w:pStyle w:val="Akapitzlist"/>
        <w:ind w:left="1080"/>
        <w:jc w:val="both"/>
        <w:rPr>
          <w:sz w:val="24"/>
          <w:szCs w:val="24"/>
        </w:rPr>
      </w:pPr>
    </w:p>
    <w:p w:rsidR="00FF3E76" w:rsidRDefault="004E34D7" w:rsidP="00FF3E76">
      <w:pPr>
        <w:pStyle w:val="Akapitzlist"/>
        <w:keepNext/>
        <w:ind w:left="1080"/>
        <w:jc w:val="both"/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4634837" cy="2780800"/>
            <wp:effectExtent l="19050" t="0" r="0" b="0"/>
            <wp:docPr id="9" name="Obraz 8" descr="Obraz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4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288" cy="27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D7" w:rsidRDefault="00FF3E76" w:rsidP="00FF3E76">
      <w:pPr>
        <w:pStyle w:val="Legenda"/>
        <w:jc w:val="center"/>
        <w:rPr>
          <w:sz w:val="24"/>
          <w:szCs w:val="24"/>
        </w:rPr>
      </w:pPr>
      <w:r>
        <w:t xml:space="preserve">Rysunek </w:t>
      </w:r>
      <w:fldSimple w:instr=" SEQ Rysunek \* ARABIC ">
        <w:r w:rsidR="0055502F">
          <w:rPr>
            <w:noProof/>
          </w:rPr>
          <w:t>5</w:t>
        </w:r>
      </w:fldSimple>
      <w:r w:rsidR="000F2C5E">
        <w:t>Osta</w:t>
      </w:r>
      <w:r>
        <w:t>teczny wynik działania programu</w:t>
      </w:r>
    </w:p>
    <w:p w:rsidR="004630BC" w:rsidRDefault="004630BC" w:rsidP="005D05BD">
      <w:pPr>
        <w:pStyle w:val="Akapitzlist"/>
        <w:jc w:val="both"/>
        <w:rPr>
          <w:sz w:val="24"/>
          <w:szCs w:val="24"/>
        </w:rPr>
      </w:pPr>
    </w:p>
    <w:p w:rsidR="004630BC" w:rsidRDefault="004630BC" w:rsidP="005D05BD">
      <w:pPr>
        <w:pStyle w:val="Akapitzlist"/>
        <w:jc w:val="both"/>
        <w:rPr>
          <w:sz w:val="24"/>
          <w:szCs w:val="24"/>
        </w:rPr>
      </w:pPr>
    </w:p>
    <w:p w:rsidR="005D05BD" w:rsidRDefault="004630BC" w:rsidP="005D05BD">
      <w:pPr>
        <w:pStyle w:val="Akapitzlist"/>
        <w:numPr>
          <w:ilvl w:val="0"/>
          <w:numId w:val="1"/>
        </w:numPr>
        <w:jc w:val="both"/>
        <w:rPr>
          <w:b/>
          <w:sz w:val="28"/>
          <w:szCs w:val="24"/>
        </w:rPr>
      </w:pPr>
      <w:r w:rsidRPr="00EF5960">
        <w:rPr>
          <w:b/>
          <w:sz w:val="28"/>
          <w:szCs w:val="24"/>
        </w:rPr>
        <w:t>Testowanie</w:t>
      </w:r>
    </w:p>
    <w:p w:rsidR="004630BC" w:rsidRDefault="004630BC" w:rsidP="005D05BD">
      <w:pPr>
        <w:pStyle w:val="Akapitzlist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br/>
        <w:t>Testowanie naszego programu oparliśmy na samochodach znalezionych przez nas na popularnych serwisach aukcyjnych ( głównie otomoto.pl )</w:t>
      </w:r>
      <w:r w:rsidR="00615226">
        <w:rPr>
          <w:sz w:val="24"/>
          <w:szCs w:val="24"/>
        </w:rPr>
        <w:t>. Przeglądając oferty samochodów w</w:t>
      </w:r>
      <w:r w:rsidR="00376858">
        <w:rPr>
          <w:sz w:val="24"/>
          <w:szCs w:val="24"/>
        </w:rPr>
        <w:t xml:space="preserve"> Polski wybraliśmy 50 pojazdów.</w:t>
      </w:r>
      <w:r w:rsidR="00615226">
        <w:rPr>
          <w:sz w:val="24"/>
          <w:szCs w:val="24"/>
        </w:rPr>
        <w:t xml:space="preserve"> Spośród nich nasz algorytm poprawnie zidentyfikował </w:t>
      </w:r>
      <w:r w:rsidR="00376858">
        <w:rPr>
          <w:sz w:val="24"/>
          <w:szCs w:val="24"/>
        </w:rPr>
        <w:t>tablicę rejestracyjne w 46</w:t>
      </w:r>
      <w:r w:rsidR="00615226">
        <w:rPr>
          <w:sz w:val="24"/>
          <w:szCs w:val="24"/>
        </w:rPr>
        <w:t xml:space="preserve"> pojazdach</w:t>
      </w:r>
      <w:r w:rsidR="00376858">
        <w:rPr>
          <w:sz w:val="24"/>
          <w:szCs w:val="24"/>
        </w:rPr>
        <w:t>, co stanowi skuteczność działania naszego programu na poziomie ok. 90%</w:t>
      </w:r>
      <w:r w:rsidR="00615226">
        <w:rPr>
          <w:sz w:val="24"/>
          <w:szCs w:val="24"/>
        </w:rPr>
        <w:t>.</w:t>
      </w:r>
    </w:p>
    <w:p w:rsidR="00376858" w:rsidRPr="000F2C5E" w:rsidRDefault="000F2C5E" w:rsidP="000F2C5E">
      <w:pPr>
        <w:pStyle w:val="Akapitzlist"/>
        <w:numPr>
          <w:ilvl w:val="0"/>
          <w:numId w:val="1"/>
        </w:numPr>
        <w:jc w:val="both"/>
        <w:rPr>
          <w:b/>
          <w:sz w:val="28"/>
          <w:szCs w:val="24"/>
        </w:rPr>
      </w:pPr>
      <w:r w:rsidRPr="000F2C5E">
        <w:rPr>
          <w:sz w:val="24"/>
          <w:szCs w:val="24"/>
        </w:rPr>
        <w:br w:type="column"/>
      </w:r>
      <w:r w:rsidR="00615226" w:rsidRPr="000F2C5E">
        <w:rPr>
          <w:b/>
          <w:sz w:val="28"/>
          <w:szCs w:val="24"/>
        </w:rPr>
        <w:lastRenderedPageBreak/>
        <w:t>Przykła</w:t>
      </w:r>
      <w:r w:rsidR="00376858" w:rsidRPr="000F2C5E">
        <w:rPr>
          <w:b/>
          <w:sz w:val="28"/>
          <w:szCs w:val="24"/>
        </w:rPr>
        <w:t>dy poprawnie uzyskanych wyników</w:t>
      </w:r>
      <w:r w:rsidR="00615226" w:rsidRPr="000F2C5E">
        <w:rPr>
          <w:b/>
          <w:sz w:val="28"/>
          <w:szCs w:val="24"/>
        </w:rPr>
        <w:t>:</w:t>
      </w:r>
    </w:p>
    <w:p w:rsidR="0055502F" w:rsidRDefault="000F2C5E" w:rsidP="0055502F">
      <w:pPr>
        <w:keepNext/>
        <w:ind w:left="360"/>
        <w:jc w:val="both"/>
      </w:pPr>
      <w:r>
        <w:rPr>
          <w:noProof/>
          <w:lang w:eastAsia="pl-PL"/>
        </w:rPr>
        <w:drawing>
          <wp:inline distT="0" distB="0" distL="0" distR="0">
            <wp:extent cx="2628457" cy="1971343"/>
            <wp:effectExtent l="19050" t="0" r="443" b="0"/>
            <wp:docPr id="10" name="Obraz 9" descr="Obraz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963" cy="197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819843" cy="1691844"/>
            <wp:effectExtent l="19050" t="0" r="0" b="0"/>
            <wp:docPr id="11" name="Obraz 10" descr="Obraz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0433" cy="169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679404" cy="2009553"/>
            <wp:effectExtent l="19050" t="0" r="6646" b="0"/>
            <wp:docPr id="12" name="Obraz 11" descr="Obraz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3058" cy="20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245">
        <w:rPr>
          <w:noProof/>
          <w:lang w:eastAsia="pl-PL"/>
        </w:rPr>
        <w:drawing>
          <wp:inline distT="0" distB="0" distL="0" distR="0">
            <wp:extent cx="2617825" cy="1963369"/>
            <wp:effectExtent l="19050" t="0" r="0" b="0"/>
            <wp:docPr id="37" name="Obraz 12" descr="Obra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588" cy="196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245">
        <w:rPr>
          <w:noProof/>
          <w:lang w:eastAsia="pl-PL"/>
        </w:rPr>
        <w:drawing>
          <wp:inline distT="0" distB="0" distL="0" distR="0">
            <wp:extent cx="2663141" cy="1499191"/>
            <wp:effectExtent l="19050" t="0" r="3859" b="0"/>
            <wp:docPr id="36" name="Obraz 13" descr="Obraz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153" cy="14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702885" cy="1803711"/>
            <wp:effectExtent l="19050" t="0" r="2215" b="0"/>
            <wp:docPr id="15" name="Obraz 14" descr="Obraz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1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849" cy="180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711302" cy="1809328"/>
            <wp:effectExtent l="19050" t="0" r="0" b="0"/>
            <wp:docPr id="16" name="Obraz 15" descr="Obraz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18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8920" cy="180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610840" cy="1958129"/>
            <wp:effectExtent l="19050" t="0" r="0" b="0"/>
            <wp:docPr id="17" name="Obraz 16" descr="Obraz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25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091" cy="195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>
            <wp:extent cx="2622699" cy="1967024"/>
            <wp:effectExtent l="19050" t="0" r="6201" b="0"/>
            <wp:docPr id="18" name="Obraz 17" descr="Obraz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29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1344" cy="19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903634" cy="1750093"/>
            <wp:effectExtent l="19050" t="0" r="0" b="0"/>
            <wp:docPr id="19" name="Obraz 18" descr="Obraz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33.jpg"/>
                    <pic:cNvPicPr/>
                  </pic:nvPicPr>
                  <pic:blipFill>
                    <a:blip r:embed="rId21" cstate="print"/>
                    <a:srcRect r="6624"/>
                    <a:stretch>
                      <a:fillRect/>
                    </a:stretch>
                  </pic:blipFill>
                  <pic:spPr>
                    <a:xfrm>
                      <a:off x="0" y="0"/>
                      <a:ext cx="2906305" cy="175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756048" cy="1837365"/>
            <wp:effectExtent l="19050" t="0" r="6202" b="0"/>
            <wp:docPr id="20" name="Obraz 19" descr="Obraz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35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575" cy="18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760965" cy="2070724"/>
            <wp:effectExtent l="19050" t="0" r="1285" b="0"/>
            <wp:docPr id="21" name="Obraz 20" descr="Obraz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39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3345" cy="207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2468969" cy="1851727"/>
            <wp:effectExtent l="19050" t="0" r="7531" b="0"/>
            <wp:docPr id="22" name="Obraz 21" descr="Obraz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40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097" cy="18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02F">
        <w:rPr>
          <w:noProof/>
          <w:lang w:eastAsia="pl-PL"/>
        </w:rPr>
        <w:drawing>
          <wp:inline distT="0" distB="0" distL="0" distR="0">
            <wp:extent cx="2947434" cy="1667354"/>
            <wp:effectExtent l="19050" t="0" r="5316" b="0"/>
            <wp:docPr id="28" name="Obraz 22" descr="Obraz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5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197" cy="16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2F" w:rsidRDefault="0055502F" w:rsidP="0055502F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6</w:t>
        </w:r>
      </w:fldSimple>
      <w:r>
        <w:t xml:space="preserve"> Przykłady działania algorytmu</w:t>
      </w:r>
    </w:p>
    <w:p w:rsidR="000F2C5E" w:rsidRPr="000F2C5E" w:rsidRDefault="000F2C5E" w:rsidP="000F2C5E">
      <w:pPr>
        <w:ind w:left="360"/>
        <w:jc w:val="both"/>
        <w:rPr>
          <w:b/>
          <w:sz w:val="28"/>
          <w:szCs w:val="24"/>
        </w:rPr>
      </w:pPr>
    </w:p>
    <w:p w:rsidR="000A3536" w:rsidRPr="000A3536" w:rsidRDefault="000A3536" w:rsidP="000A3536">
      <w:pPr>
        <w:pStyle w:val="Akapitzlist"/>
        <w:numPr>
          <w:ilvl w:val="0"/>
          <w:numId w:val="1"/>
        </w:numPr>
        <w:jc w:val="both"/>
        <w:rPr>
          <w:vanish/>
          <w:sz w:val="24"/>
          <w:szCs w:val="24"/>
          <w:specVanish/>
        </w:rPr>
      </w:pPr>
      <w:r w:rsidRPr="000A3536">
        <w:rPr>
          <w:sz w:val="24"/>
          <w:szCs w:val="24"/>
        </w:rPr>
        <w:br w:type="column"/>
      </w:r>
      <w:r w:rsidR="005D05BD" w:rsidRPr="000A3536">
        <w:rPr>
          <w:b/>
          <w:sz w:val="28"/>
          <w:szCs w:val="24"/>
        </w:rPr>
        <w:lastRenderedPageBreak/>
        <w:t xml:space="preserve"> Prz</w:t>
      </w:r>
      <w:r w:rsidR="00376858" w:rsidRPr="000A3536">
        <w:rPr>
          <w:b/>
          <w:sz w:val="28"/>
          <w:szCs w:val="24"/>
        </w:rPr>
        <w:t>ykłady błędnych wyników</w:t>
      </w:r>
      <w:r w:rsidR="009C5D32" w:rsidRPr="000A3536">
        <w:rPr>
          <w:b/>
          <w:sz w:val="28"/>
          <w:szCs w:val="24"/>
        </w:rPr>
        <w:t xml:space="preserve"> podczas testowanie różnych wariantów </w:t>
      </w:r>
      <w:r w:rsidR="005D05BD" w:rsidRPr="000A3536">
        <w:rPr>
          <w:b/>
          <w:sz w:val="28"/>
          <w:szCs w:val="24"/>
        </w:rPr>
        <w:t>filtracji </w:t>
      </w:r>
      <w:r w:rsidR="009C5D32" w:rsidRPr="000A3536">
        <w:rPr>
          <w:b/>
          <w:sz w:val="28"/>
          <w:szCs w:val="24"/>
        </w:rPr>
        <w:t>konturów</w:t>
      </w:r>
      <w:r w:rsidR="00615226" w:rsidRPr="000A3536">
        <w:rPr>
          <w:b/>
          <w:sz w:val="28"/>
          <w:szCs w:val="24"/>
        </w:rPr>
        <w:t>:</w:t>
      </w:r>
    </w:p>
    <w:p w:rsidR="000A3536" w:rsidRPr="000A3536" w:rsidRDefault="000A3536" w:rsidP="005D05BD">
      <w:pPr>
        <w:pStyle w:val="Akapitzlist"/>
        <w:numPr>
          <w:ilvl w:val="0"/>
          <w:numId w:val="1"/>
        </w:numPr>
        <w:jc w:val="both"/>
        <w:rPr>
          <w:vanish/>
          <w:sz w:val="24"/>
          <w:szCs w:val="24"/>
          <w:specVanish/>
        </w:rPr>
      </w:pPr>
    </w:p>
    <w:p w:rsidR="000A3536" w:rsidRPr="000A3536" w:rsidRDefault="000A3536" w:rsidP="005D05BD">
      <w:pPr>
        <w:pStyle w:val="Akapitzlist"/>
        <w:numPr>
          <w:ilvl w:val="0"/>
          <w:numId w:val="1"/>
        </w:numPr>
        <w:jc w:val="both"/>
        <w:rPr>
          <w:vanish/>
          <w:sz w:val="24"/>
          <w:szCs w:val="24"/>
          <w:specVanish/>
        </w:rPr>
      </w:pPr>
    </w:p>
    <w:p w:rsidR="000A3536" w:rsidRPr="000A3536" w:rsidRDefault="00DE7D1F" w:rsidP="005D05BD">
      <w:pPr>
        <w:pStyle w:val="Akapitzlist"/>
        <w:numPr>
          <w:ilvl w:val="0"/>
          <w:numId w:val="1"/>
        </w:numPr>
        <w:jc w:val="both"/>
        <w:rPr>
          <w:vanish/>
          <w:sz w:val="24"/>
          <w:szCs w:val="24"/>
          <w:specVanish/>
        </w:rPr>
      </w:pPr>
      <w:r>
        <w:rPr>
          <w:sz w:val="24"/>
          <w:szCs w:val="24"/>
        </w:rPr>
        <w:br/>
      </w:r>
    </w:p>
    <w:p w:rsidR="000A3536" w:rsidRDefault="000A3536" w:rsidP="000A3536">
      <w:pPr>
        <w:pStyle w:val="Akapitzlist"/>
        <w:jc w:val="both"/>
        <w:rPr>
          <w:sz w:val="24"/>
          <w:szCs w:val="24"/>
        </w:rPr>
      </w:pPr>
    </w:p>
    <w:p w:rsidR="00491988" w:rsidRPr="005D05BD" w:rsidRDefault="00DE7D1F" w:rsidP="000A3536">
      <w:pPr>
        <w:pStyle w:val="Akapitzlist"/>
        <w:jc w:val="both"/>
        <w:rPr>
          <w:vanish/>
          <w:sz w:val="24"/>
          <w:szCs w:val="24"/>
          <w:specVanish/>
        </w:rPr>
      </w:pPr>
      <w:r>
        <w:rPr>
          <w:sz w:val="24"/>
          <w:szCs w:val="24"/>
        </w:rPr>
        <w:t>Nie jest łatwo dostosować algorytm dla różnych rozmiarów tablic, naświetlenia, stopnia zabrudzenia tablic czy kąta pod jakim zostało wykonane zdjęcia. Początkowo wartość współczynnika dla finalnych konturów liczyliś</w:t>
      </w:r>
      <w:r w:rsidR="00376858">
        <w:rPr>
          <w:sz w:val="24"/>
          <w:szCs w:val="24"/>
        </w:rPr>
        <w:t>my poprzez różnicę wartości V</w:t>
      </w:r>
      <w:r w:rsidR="005D05BD">
        <w:rPr>
          <w:sz w:val="24"/>
          <w:szCs w:val="24"/>
        </w:rPr>
        <w:t> </w:t>
      </w:r>
      <w:r w:rsidR="00376858">
        <w:rPr>
          <w:sz w:val="24"/>
          <w:szCs w:val="24"/>
        </w:rPr>
        <w:t>(z przestrzeni barw HSV</w:t>
      </w:r>
      <w:r>
        <w:rPr>
          <w:sz w:val="24"/>
          <w:szCs w:val="24"/>
        </w:rPr>
        <w:t>) sąsiadujących pikseli w obrębie każdego konturu i</w:t>
      </w:r>
      <w:r w:rsidR="005D05BD">
        <w:rPr>
          <w:sz w:val="24"/>
          <w:szCs w:val="24"/>
        </w:rPr>
        <w:t> </w:t>
      </w:r>
      <w:r>
        <w:rPr>
          <w:sz w:val="24"/>
          <w:szCs w:val="24"/>
        </w:rPr>
        <w:t>dzielenia jej przez liczbę pikseli w jego obrębie. Niestety nie przynosiło to zamierzonych efektó</w:t>
      </w:r>
      <w:r w:rsidR="00376858">
        <w:rPr>
          <w:sz w:val="24"/>
          <w:szCs w:val="24"/>
        </w:rPr>
        <w:t>w, ponieważ niektóre zaznaczone</w:t>
      </w:r>
      <w:r>
        <w:rPr>
          <w:sz w:val="24"/>
          <w:szCs w:val="24"/>
        </w:rPr>
        <w:t xml:space="preserve"> „tablice” znajdowały się np. na dachu domu lub na drugim planie zdjęcia. Podczas ewolucji naszego algorytmu doszliśmy do wniosku, że tablice nie będące w 100% prostokątami mają zawyżony obszar, ponieważ liczyliśmy je tak jakby były prostokątami, przez co w naszych obliczeniach uwzględnialiśmy także duży obszar nie będący tablicą i musieliśmy poprawić funkcję odpowiadającą za liczenie liczby pikseli w konturze.</w:t>
      </w:r>
    </w:p>
    <w:p w:rsidR="00EF5960" w:rsidRDefault="005D05BD" w:rsidP="005D05BD">
      <w:pPr>
        <w:pStyle w:val="Akapitzlist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0A3536" w:rsidRDefault="000A3536" w:rsidP="005D05BD">
      <w:pPr>
        <w:pStyle w:val="Akapitzlist"/>
        <w:jc w:val="both"/>
        <w:rPr>
          <w:sz w:val="24"/>
          <w:szCs w:val="24"/>
        </w:rPr>
      </w:pPr>
    </w:p>
    <w:p w:rsidR="000A3536" w:rsidRDefault="000A3536" w:rsidP="005D05BD">
      <w:pPr>
        <w:pStyle w:val="Akapitzlist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86050" cy="1790700"/>
            <wp:effectExtent l="19050" t="0" r="0" b="0"/>
            <wp:docPr id="24" name="Obraz 23" descr="Obraz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12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899" cy="17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86050" cy="2014679"/>
            <wp:effectExtent l="19050" t="0" r="0" b="0"/>
            <wp:docPr id="25" name="Obraz 24" descr="Obraz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31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872" cy="20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16016" cy="1962150"/>
            <wp:effectExtent l="19050" t="0" r="0" b="0"/>
            <wp:docPr id="26" name="Obraz 25" descr="Obraz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37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601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562225" cy="1708150"/>
            <wp:effectExtent l="19050" t="0" r="0" b="0"/>
            <wp:docPr id="27" name="Obraz 26" descr="Obraz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38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3034" cy="17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2F" w:rsidRDefault="0055502F" w:rsidP="0055502F">
      <w:pPr>
        <w:pStyle w:val="Akapitzlist"/>
        <w:keepNext/>
        <w:jc w:val="both"/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2679512" cy="2009775"/>
            <wp:effectExtent l="19050" t="0" r="6538" b="0"/>
            <wp:docPr id="29" name="Obraz 28" descr="wy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yn6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9512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576928" cy="1719580"/>
            <wp:effectExtent l="19050" t="0" r="0" b="0"/>
            <wp:docPr id="30" name="Obraz 29" descr="wyn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yn11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928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704910" cy="2028825"/>
            <wp:effectExtent l="19050" t="0" r="190" b="0"/>
            <wp:docPr id="31" name="Obraz 30" descr="wyn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yn22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3980" cy="20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562225" cy="1921803"/>
            <wp:effectExtent l="19050" t="0" r="0" b="0"/>
            <wp:docPr id="32" name="Obraz 31" descr="wyn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yn23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316" cy="192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00325" cy="1950380"/>
            <wp:effectExtent l="19050" t="0" r="9525" b="0"/>
            <wp:docPr id="33" name="Obraz 32" descr="wyn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yn28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l-PL"/>
        </w:rPr>
        <w:drawing>
          <wp:inline distT="0" distB="0" distL="0" distR="0">
            <wp:extent cx="2600325" cy="1733550"/>
            <wp:effectExtent l="19050" t="0" r="0" b="0"/>
            <wp:docPr id="35" name="Obraz 33" descr="wyn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yn35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146" cy="173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2F" w:rsidRDefault="0055502F" w:rsidP="0055502F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7</w:t>
        </w:r>
      </w:fldSimple>
      <w:r>
        <w:t xml:space="preserve"> Przykłady błędnego działania programu podczas testów</w:t>
      </w:r>
    </w:p>
    <w:p w:rsidR="00AB1321" w:rsidRDefault="00AB1321" w:rsidP="00FA7245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Przed zastosowaniem funkcji z poprawnym zaznaczaniem obszarów, działało nam tylko około 25% przypadków. Następnie po jej poprawieniu uzyskaliśmy rezultat blisko dwukrotnie lepszy. Użycie współczynnika konturu jako sumy różnic wartości składowej V sąsiadujących pikseli w obszarze podniosło skuteczność naszego algorytmu do ok. 60%. </w:t>
      </w:r>
      <w:r w:rsidR="00BA75E2">
        <w:rPr>
          <w:sz w:val="24"/>
          <w:szCs w:val="24"/>
        </w:rPr>
        <w:t>Dopiero dobranie prawidłowych proporcji występowania konturów kształtów liter i cyfr w obrębie obszaru pozwoliło uzyskać rezultaty na poziomie około 90% dla testowanych przez nas przypadków.</w:t>
      </w:r>
    </w:p>
    <w:p w:rsidR="00AB1321" w:rsidRPr="00EF5960" w:rsidRDefault="00AB1321" w:rsidP="005D05BD">
      <w:pPr>
        <w:jc w:val="both"/>
        <w:rPr>
          <w:sz w:val="24"/>
          <w:szCs w:val="24"/>
        </w:rPr>
      </w:pPr>
    </w:p>
    <w:p w:rsidR="00491988" w:rsidRPr="000B5EC4" w:rsidRDefault="00491988" w:rsidP="005D05BD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EF5960">
        <w:rPr>
          <w:b/>
          <w:sz w:val="28"/>
          <w:szCs w:val="24"/>
        </w:rPr>
        <w:t>Źródła</w:t>
      </w:r>
      <w:r w:rsidR="000B5EC4">
        <w:rPr>
          <w:sz w:val="24"/>
          <w:szCs w:val="24"/>
        </w:rPr>
        <w:br/>
      </w:r>
      <w:r w:rsidR="000B5EC4" w:rsidRPr="009C5D32">
        <w:rPr>
          <w:iCs/>
          <w:sz w:val="24"/>
          <w:szCs w:val="24"/>
        </w:rPr>
        <w:t>http://docs.opencv.org/2.4/</w:t>
      </w:r>
    </w:p>
    <w:p w:rsidR="00FA7245" w:rsidRDefault="000B5EC4" w:rsidP="000A3536">
      <w:pPr>
        <w:pStyle w:val="Akapitzlist"/>
        <w:jc w:val="both"/>
        <w:rPr>
          <w:sz w:val="24"/>
          <w:szCs w:val="24"/>
        </w:rPr>
      </w:pPr>
      <w:r w:rsidRPr="004A7F5E">
        <w:rPr>
          <w:sz w:val="24"/>
          <w:szCs w:val="24"/>
        </w:rPr>
        <w:t>http://scikit-image.org/docs/dev/api/skimage</w:t>
      </w:r>
      <w:r>
        <w:rPr>
          <w:sz w:val="24"/>
          <w:szCs w:val="24"/>
        </w:rPr>
        <w:br/>
      </w:r>
      <w:r w:rsidR="00FA7245" w:rsidRPr="00FA7245">
        <w:rPr>
          <w:sz w:val="24"/>
          <w:szCs w:val="24"/>
        </w:rPr>
        <w:t>http://opencv-python-tutroals.readt</w:t>
      </w:r>
    </w:p>
    <w:p w:rsidR="00376858" w:rsidRPr="000A3536" w:rsidRDefault="00376858" w:rsidP="000A3536">
      <w:pPr>
        <w:pStyle w:val="Akapitzlist"/>
        <w:jc w:val="both"/>
        <w:rPr>
          <w:sz w:val="24"/>
          <w:szCs w:val="24"/>
        </w:rPr>
      </w:pPr>
      <w:proofErr w:type="spellStart"/>
      <w:r w:rsidRPr="00376858">
        <w:rPr>
          <w:sz w:val="24"/>
          <w:szCs w:val="24"/>
        </w:rPr>
        <w:t>hhttp</w:t>
      </w:r>
      <w:proofErr w:type="spellEnd"/>
      <w:r w:rsidRPr="00376858">
        <w:rPr>
          <w:sz w:val="24"/>
          <w:szCs w:val="24"/>
        </w:rPr>
        <w:t>:/</w:t>
      </w:r>
      <w:r w:rsidR="00FA7245">
        <w:rPr>
          <w:sz w:val="24"/>
          <w:szCs w:val="24"/>
        </w:rPr>
        <w:t>/www.cs.put.poznan.pl/mtomczyk/</w:t>
      </w:r>
    </w:p>
    <w:sectPr w:rsidR="00376858" w:rsidRPr="000A3536" w:rsidSect="00FA7245">
      <w:pgSz w:w="11906" w:h="16838"/>
      <w:pgMar w:top="1417" w:right="991" w:bottom="426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A97E41"/>
    <w:multiLevelType w:val="hybridMultilevel"/>
    <w:tmpl w:val="2F52A880"/>
    <w:lvl w:ilvl="0" w:tplc="05A863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3F15981"/>
    <w:multiLevelType w:val="hybridMultilevel"/>
    <w:tmpl w:val="A2589378"/>
    <w:lvl w:ilvl="0" w:tplc="B89004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5A6059F"/>
    <w:multiLevelType w:val="hybridMultilevel"/>
    <w:tmpl w:val="E968CC70"/>
    <w:lvl w:ilvl="0" w:tplc="745EB5F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compat/>
  <w:rsids>
    <w:rsidRoot w:val="00FB32C6"/>
    <w:rsid w:val="000A3536"/>
    <w:rsid w:val="000B5EC4"/>
    <w:rsid w:val="000F2C5E"/>
    <w:rsid w:val="001C73C5"/>
    <w:rsid w:val="00221F1F"/>
    <w:rsid w:val="00376858"/>
    <w:rsid w:val="004630BC"/>
    <w:rsid w:val="00491988"/>
    <w:rsid w:val="004A7F5E"/>
    <w:rsid w:val="004E34D7"/>
    <w:rsid w:val="00531DA4"/>
    <w:rsid w:val="0053686D"/>
    <w:rsid w:val="0055502F"/>
    <w:rsid w:val="005D05BD"/>
    <w:rsid w:val="005D72C4"/>
    <w:rsid w:val="00615226"/>
    <w:rsid w:val="00623D39"/>
    <w:rsid w:val="0071254A"/>
    <w:rsid w:val="008B4441"/>
    <w:rsid w:val="009007D1"/>
    <w:rsid w:val="00971D82"/>
    <w:rsid w:val="009C5D32"/>
    <w:rsid w:val="00AA5827"/>
    <w:rsid w:val="00AB1321"/>
    <w:rsid w:val="00AE7E69"/>
    <w:rsid w:val="00BA75E2"/>
    <w:rsid w:val="00DE212A"/>
    <w:rsid w:val="00DE7D1F"/>
    <w:rsid w:val="00E65352"/>
    <w:rsid w:val="00EF5960"/>
    <w:rsid w:val="00F03733"/>
    <w:rsid w:val="00FA7245"/>
    <w:rsid w:val="00FB32C6"/>
    <w:rsid w:val="00FF3E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B444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03733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0B5EC4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D0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D05BD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FF3E7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787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27</cp:revision>
  <dcterms:created xsi:type="dcterms:W3CDTF">2017-11-26T11:12:00Z</dcterms:created>
  <dcterms:modified xsi:type="dcterms:W3CDTF">2017-11-26T15:14:00Z</dcterms:modified>
</cp:coreProperties>
</file>