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156E5" w14:textId="5D5A0524" w:rsidR="000434F4" w:rsidRPr="00CD3071" w:rsidRDefault="000434F4" w:rsidP="004B19BD">
      <w:pPr>
        <w:ind w:firstLine="720"/>
        <w:jc w:val="center"/>
        <w:rPr>
          <w:rFonts w:ascii="Times New Roman" w:hAnsi="Times New Roman" w:cs="Times New Roman"/>
          <w:b/>
          <w:sz w:val="28"/>
          <w:szCs w:val="28"/>
          <w:lang w:val="en-US"/>
        </w:rPr>
      </w:pPr>
      <w:r w:rsidRPr="00CD3071">
        <w:rPr>
          <w:rFonts w:ascii="Times New Roman" w:hAnsi="Times New Roman" w:cs="Times New Roman"/>
          <w:b/>
          <w:sz w:val="28"/>
          <w:szCs w:val="28"/>
          <w:lang w:val="en-US"/>
        </w:rPr>
        <w:t>Message-Passing Interface Project</w:t>
      </w:r>
    </w:p>
    <w:p w14:paraId="336665CB" w14:textId="77777777" w:rsidR="00CD3071" w:rsidRDefault="00CD3071" w:rsidP="000434F4">
      <w:pPr>
        <w:jc w:val="center"/>
        <w:rPr>
          <w:rFonts w:ascii="Times New Roman" w:hAnsi="Times New Roman" w:cs="Times New Roman"/>
          <w:sz w:val="28"/>
          <w:szCs w:val="28"/>
          <w:lang w:val="en-US"/>
        </w:rPr>
      </w:pPr>
    </w:p>
    <w:p w14:paraId="165F33FC" w14:textId="557107A6" w:rsidR="000434F4" w:rsidRPr="00CD3071" w:rsidRDefault="000434F4" w:rsidP="000434F4">
      <w:pPr>
        <w:jc w:val="center"/>
        <w:rPr>
          <w:rFonts w:ascii="Times New Roman" w:hAnsi="Times New Roman" w:cs="Times New Roman"/>
          <w:sz w:val="28"/>
          <w:szCs w:val="28"/>
          <w:lang w:val="en-US"/>
        </w:rPr>
      </w:pPr>
      <w:r w:rsidRPr="00CD3071">
        <w:rPr>
          <w:rFonts w:ascii="Times New Roman" w:hAnsi="Times New Roman" w:cs="Times New Roman"/>
          <w:sz w:val="28"/>
          <w:szCs w:val="28"/>
          <w:lang w:val="en-US"/>
        </w:rPr>
        <w:t>Implementation Details Report</w:t>
      </w:r>
    </w:p>
    <w:p w14:paraId="6000ED14" w14:textId="77777777" w:rsidR="000434F4" w:rsidRPr="000434F4" w:rsidRDefault="000434F4" w:rsidP="000434F4">
      <w:pPr>
        <w:jc w:val="center"/>
        <w:rPr>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434F4" w14:paraId="3C4A34E2" w14:textId="77777777" w:rsidTr="000434F4">
        <w:tc>
          <w:tcPr>
            <w:tcW w:w="4505" w:type="dxa"/>
          </w:tcPr>
          <w:p w14:paraId="2687DCFE" w14:textId="0113EC7B" w:rsidR="000434F4" w:rsidRDefault="000434F4" w:rsidP="000434F4">
            <w:pPr>
              <w:jc w:val="center"/>
              <w:rPr>
                <w:lang w:val="en-US"/>
              </w:rPr>
            </w:pPr>
            <w:r>
              <w:rPr>
                <w:lang w:val="en-US"/>
              </w:rPr>
              <w:t>Kaavya Rekanar</w:t>
            </w:r>
          </w:p>
        </w:tc>
        <w:tc>
          <w:tcPr>
            <w:tcW w:w="4505" w:type="dxa"/>
          </w:tcPr>
          <w:p w14:paraId="4535CEC5" w14:textId="1102A107" w:rsidR="000434F4" w:rsidRDefault="000434F4" w:rsidP="000434F4">
            <w:pPr>
              <w:jc w:val="center"/>
              <w:rPr>
                <w:lang w:val="en-US"/>
              </w:rPr>
            </w:pPr>
            <w:r>
              <w:rPr>
                <w:lang w:val="en-US"/>
              </w:rPr>
              <w:t>Siva Venkata Prasad Patta</w:t>
            </w:r>
          </w:p>
        </w:tc>
      </w:tr>
      <w:tr w:rsidR="000434F4" w14:paraId="4AFB5536" w14:textId="77777777" w:rsidTr="000434F4">
        <w:tc>
          <w:tcPr>
            <w:tcW w:w="4505" w:type="dxa"/>
          </w:tcPr>
          <w:p w14:paraId="05DB895D" w14:textId="7463D23E" w:rsidR="000434F4" w:rsidRDefault="000434F4" w:rsidP="000434F4">
            <w:pPr>
              <w:jc w:val="center"/>
              <w:rPr>
                <w:lang w:val="en-US"/>
              </w:rPr>
            </w:pPr>
            <w:r>
              <w:rPr>
                <w:lang w:val="en-US"/>
              </w:rPr>
              <w:t>940521-7184</w:t>
            </w:r>
          </w:p>
        </w:tc>
        <w:tc>
          <w:tcPr>
            <w:tcW w:w="4505" w:type="dxa"/>
          </w:tcPr>
          <w:p w14:paraId="52315E4B" w14:textId="2CE843FD" w:rsidR="000434F4" w:rsidRDefault="000434F4" w:rsidP="000434F4">
            <w:pPr>
              <w:jc w:val="center"/>
              <w:rPr>
                <w:lang w:val="en-US"/>
              </w:rPr>
            </w:pPr>
            <w:r>
              <w:rPr>
                <w:lang w:val="en-US"/>
              </w:rPr>
              <w:t>931221-7184</w:t>
            </w:r>
          </w:p>
        </w:tc>
      </w:tr>
      <w:tr w:rsidR="000434F4" w14:paraId="1BED7E53" w14:textId="77777777" w:rsidTr="000434F4">
        <w:tc>
          <w:tcPr>
            <w:tcW w:w="4505" w:type="dxa"/>
          </w:tcPr>
          <w:p w14:paraId="2700DD06" w14:textId="28A942C5" w:rsidR="000434F4" w:rsidRDefault="005C6926" w:rsidP="000434F4">
            <w:pPr>
              <w:jc w:val="center"/>
              <w:rPr>
                <w:lang w:val="en-US"/>
              </w:rPr>
            </w:pPr>
            <w:hyperlink r:id="rId4" w:history="1">
              <w:r w:rsidR="000434F4" w:rsidRPr="00AD5863">
                <w:rPr>
                  <w:rStyle w:val="Hyperlink"/>
                  <w:lang w:val="en-US"/>
                </w:rPr>
                <w:t>kare15@student.bth.se</w:t>
              </w:r>
            </w:hyperlink>
          </w:p>
        </w:tc>
        <w:tc>
          <w:tcPr>
            <w:tcW w:w="4505" w:type="dxa"/>
          </w:tcPr>
          <w:p w14:paraId="672BF1F0" w14:textId="00733D3D" w:rsidR="000434F4" w:rsidRDefault="005C6926" w:rsidP="000434F4">
            <w:pPr>
              <w:jc w:val="center"/>
              <w:rPr>
                <w:lang w:val="en-US"/>
              </w:rPr>
            </w:pPr>
            <w:hyperlink r:id="rId5" w:history="1">
              <w:r w:rsidR="000434F4" w:rsidRPr="00AD5863">
                <w:rPr>
                  <w:rStyle w:val="Hyperlink"/>
                  <w:lang w:val="en-US"/>
                </w:rPr>
                <w:t>sipa15@student.bth.se</w:t>
              </w:r>
            </w:hyperlink>
          </w:p>
        </w:tc>
      </w:tr>
    </w:tbl>
    <w:p w14:paraId="6C3F5CAB" w14:textId="77777777" w:rsidR="000434F4" w:rsidRDefault="000434F4">
      <w:pPr>
        <w:rPr>
          <w:lang w:val="en-US"/>
        </w:rPr>
      </w:pPr>
    </w:p>
    <w:p w14:paraId="61841190" w14:textId="77777777" w:rsidR="000434F4" w:rsidRDefault="000434F4">
      <w:pPr>
        <w:rPr>
          <w:lang w:val="en-US"/>
        </w:rPr>
      </w:pPr>
    </w:p>
    <w:p w14:paraId="3C611EBC" w14:textId="36F4210C" w:rsidR="000434F4" w:rsidRPr="00B5758A" w:rsidRDefault="00B5758A" w:rsidP="00B5758A">
      <w:pPr>
        <w:jc w:val="both"/>
        <w:rPr>
          <w:b/>
          <w:lang w:val="en-US"/>
        </w:rPr>
      </w:pPr>
      <w:r w:rsidRPr="00B5758A">
        <w:rPr>
          <w:b/>
          <w:lang w:val="en-US"/>
        </w:rPr>
        <w:t>Task 1</w:t>
      </w:r>
    </w:p>
    <w:p w14:paraId="74E4F859" w14:textId="77777777" w:rsidR="000434F4" w:rsidRDefault="000434F4" w:rsidP="00B5758A">
      <w:pPr>
        <w:jc w:val="both"/>
        <w:rPr>
          <w:lang w:val="en-US"/>
        </w:rPr>
      </w:pPr>
    </w:p>
    <w:p w14:paraId="1C3554AD" w14:textId="77777777" w:rsidR="00B5758A" w:rsidRDefault="00AD59B8" w:rsidP="00B5758A">
      <w:pPr>
        <w:jc w:val="both"/>
        <w:rPr>
          <w:lang w:val="en-US"/>
        </w:rPr>
      </w:pPr>
      <w:r w:rsidRPr="00B5758A">
        <w:rPr>
          <w:u w:val="single"/>
          <w:lang w:val="en-US"/>
        </w:rPr>
        <w:t>Aim</w:t>
      </w:r>
      <w:r>
        <w:rPr>
          <w:lang w:val="en-US"/>
        </w:rPr>
        <w:t xml:space="preserve">: </w:t>
      </w:r>
    </w:p>
    <w:p w14:paraId="5C7B5383" w14:textId="44FE2DFD" w:rsidR="00AD59B8" w:rsidRDefault="00AD59B8" w:rsidP="00B5758A">
      <w:pPr>
        <w:jc w:val="both"/>
        <w:rPr>
          <w:lang w:val="en-US"/>
        </w:rPr>
      </w:pPr>
      <w:r>
        <w:rPr>
          <w:lang w:val="en-US"/>
        </w:rPr>
        <w:t>Parallel implementation of block-wise partitioned matrix multiplication using MPI.</w:t>
      </w:r>
    </w:p>
    <w:p w14:paraId="023FB384" w14:textId="77777777" w:rsidR="00081F46" w:rsidRDefault="00081F46" w:rsidP="00B5758A">
      <w:pPr>
        <w:jc w:val="both"/>
        <w:rPr>
          <w:lang w:val="en-US"/>
        </w:rPr>
      </w:pPr>
    </w:p>
    <w:p w14:paraId="69176E96" w14:textId="77777777" w:rsidR="00B5758A" w:rsidRDefault="00AD59B8" w:rsidP="00B5758A">
      <w:pPr>
        <w:jc w:val="both"/>
        <w:rPr>
          <w:lang w:val="en-US"/>
        </w:rPr>
      </w:pPr>
      <w:r w:rsidRPr="00B5758A">
        <w:rPr>
          <w:u w:val="single"/>
          <w:lang w:val="en-US"/>
        </w:rPr>
        <w:t>Assumptions</w:t>
      </w:r>
      <w:r>
        <w:rPr>
          <w:lang w:val="en-US"/>
        </w:rPr>
        <w:t>:</w:t>
      </w:r>
      <w:r w:rsidR="007E7CF3">
        <w:rPr>
          <w:lang w:val="en-US"/>
        </w:rPr>
        <w:t xml:space="preserve"> </w:t>
      </w:r>
    </w:p>
    <w:p w14:paraId="60D68A25" w14:textId="42FA6D06" w:rsidR="007E7CF3" w:rsidRDefault="007E7CF3" w:rsidP="00B5758A">
      <w:pPr>
        <w:jc w:val="both"/>
        <w:rPr>
          <w:lang w:val="en-US"/>
        </w:rPr>
      </w:pPr>
      <w:r>
        <w:rPr>
          <w:lang w:val="en-US"/>
        </w:rPr>
        <w:t xml:space="preserve">Two square matrices, A and B are taken as input- which means they have the same number of rows and columns; the result is stored in another matrix C. </w:t>
      </w:r>
    </w:p>
    <w:p w14:paraId="217E9A51" w14:textId="77777777" w:rsidR="00AD59B8" w:rsidRDefault="007E7CF3" w:rsidP="00B5758A">
      <w:pPr>
        <w:jc w:val="both"/>
        <w:rPr>
          <w:lang w:val="en-US"/>
        </w:rPr>
      </w:pPr>
      <w:r>
        <w:rPr>
          <w:lang w:val="en-US"/>
        </w:rPr>
        <w:t>For matrix multiplication, the number of rows in A= the number of columns in B.</w:t>
      </w:r>
    </w:p>
    <w:p w14:paraId="10F2DCFC" w14:textId="77777777" w:rsidR="007E7CF3" w:rsidRDefault="007E7CF3" w:rsidP="00B5758A">
      <w:pPr>
        <w:jc w:val="both"/>
        <w:rPr>
          <w:lang w:val="en-US"/>
        </w:rPr>
      </w:pPr>
      <w:r>
        <w:rPr>
          <w:lang w:val="en-US"/>
        </w:rPr>
        <w:t>The size of the matrix must be evenly divisible by the number of columns and rows in the grid of blocks.</w:t>
      </w:r>
    </w:p>
    <w:p w14:paraId="501474EE" w14:textId="77777777" w:rsidR="007E7CF3" w:rsidRDefault="007E7CF3" w:rsidP="00B5758A">
      <w:pPr>
        <w:jc w:val="both"/>
        <w:rPr>
          <w:lang w:val="en-US"/>
        </w:rPr>
      </w:pPr>
    </w:p>
    <w:p w14:paraId="3BD6AFF1" w14:textId="77777777" w:rsidR="00AD59B8" w:rsidRDefault="00AD59B8" w:rsidP="00B5758A">
      <w:pPr>
        <w:jc w:val="both"/>
        <w:rPr>
          <w:lang w:val="en-US"/>
        </w:rPr>
      </w:pPr>
      <w:r w:rsidRPr="00B5758A">
        <w:rPr>
          <w:u w:val="single"/>
          <w:lang w:val="en-US"/>
        </w:rPr>
        <w:t>Execution</w:t>
      </w:r>
      <w:r>
        <w:rPr>
          <w:lang w:val="en-US"/>
        </w:rPr>
        <w:t>:</w:t>
      </w:r>
    </w:p>
    <w:p w14:paraId="36289674" w14:textId="4F948763" w:rsidR="00A52F45" w:rsidRDefault="002E0D40" w:rsidP="00B5758A">
      <w:pPr>
        <w:jc w:val="both"/>
        <w:rPr>
          <w:lang w:val="en-US"/>
        </w:rPr>
      </w:pPr>
      <w:r w:rsidRPr="00170261">
        <w:rPr>
          <w:highlight w:val="yellow"/>
          <w:lang w:val="en-US"/>
        </w:rPr>
        <w:t>For execution of the program</w:t>
      </w:r>
      <w:r w:rsidR="00D50A61" w:rsidRPr="00170261">
        <w:rPr>
          <w:highlight w:val="yellow"/>
          <w:lang w:val="en-US"/>
        </w:rPr>
        <w:t>, we have divided the block-wise checkerboard matrix into submatrices of the same size. Next, these submatrices are divided until all the submatrices are subdivided.</w:t>
      </w:r>
    </w:p>
    <w:p w14:paraId="4E20BB2E" w14:textId="77777777" w:rsidR="00A52F45" w:rsidRDefault="00A52F45" w:rsidP="00B5758A">
      <w:pPr>
        <w:jc w:val="both"/>
        <w:rPr>
          <w:lang w:val="en-US"/>
        </w:rPr>
      </w:pPr>
      <w:r>
        <w:rPr>
          <w:lang w:val="en-US"/>
        </w:rPr>
        <w:t>Finally, multiplication is done by assigning work to different parts of the nodes.</w:t>
      </w:r>
    </w:p>
    <w:p w14:paraId="6595EE6D" w14:textId="033C6107" w:rsidR="00A52F45" w:rsidRDefault="00A52F45" w:rsidP="00B5758A">
      <w:pPr>
        <w:jc w:val="both"/>
        <w:rPr>
          <w:lang w:val="en-US"/>
        </w:rPr>
      </w:pPr>
    </w:p>
    <w:p w14:paraId="57B672D1" w14:textId="690FEED3" w:rsidR="004B19BD" w:rsidRDefault="00D03762" w:rsidP="00B5758A">
      <w:pPr>
        <w:jc w:val="both"/>
        <w:rPr>
          <w:lang w:val="en-US"/>
        </w:rPr>
      </w:pPr>
      <w:r>
        <w:rPr>
          <w:noProof/>
          <w:lang w:eastAsia="en-GB"/>
        </w:rPr>
        <w:drawing>
          <wp:inline distT="0" distB="0" distL="0" distR="0" wp14:anchorId="4828E5F4" wp14:editId="277BEFE1">
            <wp:extent cx="5716905" cy="3061335"/>
            <wp:effectExtent l="25400" t="25400" r="23495" b="37465"/>
            <wp:docPr id="2" name="Picture 2" descr="../Screen%20Shot%202017-05-05%20at%2011.24.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5%20at%2011.24.31%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3061335"/>
                    </a:xfrm>
                    <a:prstGeom prst="rect">
                      <a:avLst/>
                    </a:prstGeom>
                    <a:noFill/>
                    <a:ln>
                      <a:solidFill>
                        <a:schemeClr val="dk1"/>
                      </a:solidFill>
                    </a:ln>
                  </pic:spPr>
                </pic:pic>
              </a:graphicData>
            </a:graphic>
          </wp:inline>
        </w:drawing>
      </w:r>
    </w:p>
    <w:p w14:paraId="17DE5A88" w14:textId="77777777" w:rsidR="0037356E" w:rsidRDefault="0037356E" w:rsidP="00B5758A">
      <w:pPr>
        <w:jc w:val="both"/>
        <w:rPr>
          <w:lang w:val="en-US"/>
        </w:rPr>
      </w:pPr>
    </w:p>
    <w:p w14:paraId="2DFAB733" w14:textId="323BF722" w:rsidR="004B19BD" w:rsidRDefault="00D03762" w:rsidP="00B5758A">
      <w:pPr>
        <w:jc w:val="both"/>
        <w:rPr>
          <w:lang w:val="en-US"/>
        </w:rPr>
      </w:pPr>
      <w:r>
        <w:rPr>
          <w:lang w:val="en-US"/>
        </w:rPr>
        <w:t>Figure: Matrix partitioning into nodes- 1, 2, 4 and 8</w:t>
      </w:r>
    </w:p>
    <w:p w14:paraId="0652FAA5" w14:textId="77777777" w:rsidR="004B19BD" w:rsidRDefault="004B19BD" w:rsidP="00B5758A">
      <w:pPr>
        <w:jc w:val="both"/>
        <w:rPr>
          <w:lang w:val="en-US"/>
        </w:rPr>
      </w:pPr>
    </w:p>
    <w:p w14:paraId="41849F41" w14:textId="77777777" w:rsidR="0037356E" w:rsidRDefault="0037356E" w:rsidP="00B5758A">
      <w:pPr>
        <w:jc w:val="both"/>
      </w:pPr>
    </w:p>
    <w:p w14:paraId="43E8C608" w14:textId="77777777" w:rsidR="007F76B2" w:rsidRDefault="00AD59B8" w:rsidP="00B5758A">
      <w:pPr>
        <w:jc w:val="both"/>
        <w:rPr>
          <w:lang w:val="en-US"/>
        </w:rPr>
      </w:pPr>
      <w:r w:rsidRPr="00B5758A">
        <w:rPr>
          <w:u w:val="single"/>
          <w:lang w:val="en-US"/>
        </w:rPr>
        <w:t>Summary</w:t>
      </w:r>
      <w:r>
        <w:rPr>
          <w:lang w:val="en-US"/>
        </w:rPr>
        <w:t xml:space="preserve">: </w:t>
      </w:r>
    </w:p>
    <w:p w14:paraId="5401F31A" w14:textId="77777777" w:rsidR="00AD59B8" w:rsidRDefault="00AD59B8" w:rsidP="00B5758A">
      <w:pPr>
        <w:jc w:val="both"/>
        <w:rPr>
          <w:lang w:val="en-US"/>
        </w:rPr>
      </w:pPr>
      <w:r>
        <w:rPr>
          <w:lang w:val="en-US"/>
        </w:rPr>
        <w:t>Supports 1,2,4 or 8 processors.</w:t>
      </w:r>
    </w:p>
    <w:p w14:paraId="69D8103F" w14:textId="77777777" w:rsidR="00AD59B8" w:rsidRDefault="00AD59B8" w:rsidP="00B5758A">
      <w:pPr>
        <w:jc w:val="both"/>
        <w:rPr>
          <w:lang w:val="en-US"/>
        </w:rPr>
      </w:pPr>
      <w:r>
        <w:rPr>
          <w:lang w:val="en-US"/>
        </w:rPr>
        <w:t>Assumes a square matrix.</w:t>
      </w:r>
    </w:p>
    <w:p w14:paraId="20F43EFE" w14:textId="77777777" w:rsidR="00AD59B8" w:rsidRDefault="00AD59B8" w:rsidP="00B5758A">
      <w:pPr>
        <w:jc w:val="both"/>
        <w:rPr>
          <w:lang w:val="en-US"/>
        </w:rPr>
      </w:pPr>
      <w:r>
        <w:rPr>
          <w:lang w:val="en-US"/>
        </w:rPr>
        <w:t>Assumes a matrix size that is evenly divisible by the number of processes.</w:t>
      </w:r>
    </w:p>
    <w:p w14:paraId="552164A6" w14:textId="77777777" w:rsidR="00AD59B8" w:rsidRDefault="00AD59B8" w:rsidP="00B5758A">
      <w:pPr>
        <w:jc w:val="both"/>
        <w:rPr>
          <w:lang w:val="en-US"/>
        </w:rPr>
      </w:pPr>
      <w:r>
        <w:rPr>
          <w:lang w:val="en-US"/>
        </w:rPr>
        <w:t>Supports the same command line options as the sequential reference implementation.</w:t>
      </w:r>
    </w:p>
    <w:p w14:paraId="4DF49E13" w14:textId="77777777" w:rsidR="000434F4" w:rsidRDefault="000434F4" w:rsidP="00B5758A">
      <w:pPr>
        <w:jc w:val="both"/>
        <w:rPr>
          <w:lang w:val="en-US"/>
        </w:rPr>
      </w:pPr>
    </w:p>
    <w:p w14:paraId="2B68B360" w14:textId="77777777" w:rsidR="00172E18" w:rsidRDefault="00172E18" w:rsidP="00B5758A">
      <w:pPr>
        <w:jc w:val="both"/>
        <w:rPr>
          <w:lang w:val="en-US"/>
        </w:rPr>
      </w:pPr>
      <w:r w:rsidRPr="00B5758A">
        <w:rPr>
          <w:u w:val="single"/>
          <w:lang w:val="en-US"/>
        </w:rPr>
        <w:t>Time Measurements</w:t>
      </w:r>
      <w:r>
        <w:rPr>
          <w:lang w:val="en-US"/>
        </w:rPr>
        <w:t>:</w:t>
      </w:r>
    </w:p>
    <w:p w14:paraId="7762144A" w14:textId="77777777" w:rsidR="000434F4" w:rsidRDefault="000434F4">
      <w:pPr>
        <w:rPr>
          <w:lang w:val="en-US"/>
        </w:rPr>
      </w:pPr>
    </w:p>
    <w:tbl>
      <w:tblPr>
        <w:tblStyle w:val="TableGrid"/>
        <w:tblW w:w="9584" w:type="dxa"/>
        <w:jc w:val="center"/>
        <w:tblLook w:val="04A0" w:firstRow="1" w:lastRow="0" w:firstColumn="1" w:lastColumn="0" w:noHBand="0" w:noVBand="1"/>
      </w:tblPr>
      <w:tblGrid>
        <w:gridCol w:w="876"/>
        <w:gridCol w:w="1026"/>
        <w:gridCol w:w="1026"/>
        <w:gridCol w:w="1026"/>
        <w:gridCol w:w="1028"/>
        <w:gridCol w:w="1026"/>
        <w:gridCol w:w="1274"/>
        <w:gridCol w:w="1150"/>
        <w:gridCol w:w="1152"/>
      </w:tblGrid>
      <w:tr w:rsidR="000434F4" w14:paraId="72D8B371" w14:textId="77777777" w:rsidTr="00B5758A">
        <w:trPr>
          <w:trHeight w:val="479"/>
          <w:jc w:val="center"/>
        </w:trPr>
        <w:tc>
          <w:tcPr>
            <w:tcW w:w="876" w:type="dxa"/>
            <w:vMerge w:val="restart"/>
          </w:tcPr>
          <w:p w14:paraId="6AB62524" w14:textId="77777777" w:rsidR="00206FC2" w:rsidRDefault="00206FC2">
            <w:pPr>
              <w:rPr>
                <w:lang w:val="en-US"/>
              </w:rPr>
            </w:pPr>
            <w:r>
              <w:rPr>
                <w:lang w:val="en-US"/>
              </w:rPr>
              <w:t>Matrix Size</w:t>
            </w:r>
          </w:p>
        </w:tc>
        <w:tc>
          <w:tcPr>
            <w:tcW w:w="4106" w:type="dxa"/>
            <w:gridSpan w:val="4"/>
          </w:tcPr>
          <w:p w14:paraId="68BBC9EA" w14:textId="77777777" w:rsidR="00206FC2" w:rsidRDefault="00206FC2" w:rsidP="000434F4">
            <w:pPr>
              <w:jc w:val="center"/>
              <w:rPr>
                <w:lang w:val="en-US"/>
              </w:rPr>
            </w:pPr>
            <w:r>
              <w:rPr>
                <w:lang w:val="en-US"/>
              </w:rPr>
              <w:t>Parallel row wise</w:t>
            </w:r>
          </w:p>
        </w:tc>
        <w:tc>
          <w:tcPr>
            <w:tcW w:w="4602" w:type="dxa"/>
            <w:gridSpan w:val="4"/>
          </w:tcPr>
          <w:p w14:paraId="073E0F2C" w14:textId="77777777" w:rsidR="00206FC2" w:rsidRDefault="00206FC2" w:rsidP="000434F4">
            <w:pPr>
              <w:jc w:val="center"/>
              <w:rPr>
                <w:lang w:val="en-US"/>
              </w:rPr>
            </w:pPr>
            <w:r>
              <w:rPr>
                <w:lang w:val="en-US"/>
              </w:rPr>
              <w:t>Parallel block wise</w:t>
            </w:r>
          </w:p>
        </w:tc>
      </w:tr>
      <w:tr w:rsidR="000434F4" w14:paraId="0559A1CC" w14:textId="77777777" w:rsidTr="00B5758A">
        <w:trPr>
          <w:trHeight w:val="456"/>
          <w:jc w:val="center"/>
        </w:trPr>
        <w:tc>
          <w:tcPr>
            <w:tcW w:w="876" w:type="dxa"/>
            <w:vMerge/>
          </w:tcPr>
          <w:p w14:paraId="7E68F98C" w14:textId="77777777" w:rsidR="00206FC2" w:rsidRDefault="00206FC2">
            <w:pPr>
              <w:rPr>
                <w:lang w:val="en-US"/>
              </w:rPr>
            </w:pPr>
          </w:p>
        </w:tc>
        <w:tc>
          <w:tcPr>
            <w:tcW w:w="1026" w:type="dxa"/>
          </w:tcPr>
          <w:p w14:paraId="1C3A67AC" w14:textId="77777777" w:rsidR="00206FC2" w:rsidRDefault="00206FC2" w:rsidP="000434F4">
            <w:pPr>
              <w:jc w:val="center"/>
              <w:rPr>
                <w:lang w:val="en-US"/>
              </w:rPr>
            </w:pPr>
            <w:r>
              <w:rPr>
                <w:lang w:val="en-US"/>
              </w:rPr>
              <w:t>1 node</w:t>
            </w:r>
          </w:p>
        </w:tc>
        <w:tc>
          <w:tcPr>
            <w:tcW w:w="1026" w:type="dxa"/>
          </w:tcPr>
          <w:p w14:paraId="07A7F60C" w14:textId="77777777" w:rsidR="00206FC2" w:rsidRDefault="00206FC2" w:rsidP="000434F4">
            <w:pPr>
              <w:jc w:val="center"/>
              <w:rPr>
                <w:lang w:val="en-US"/>
              </w:rPr>
            </w:pPr>
            <w:r>
              <w:rPr>
                <w:lang w:val="en-US"/>
              </w:rPr>
              <w:t>2 nodes</w:t>
            </w:r>
          </w:p>
        </w:tc>
        <w:tc>
          <w:tcPr>
            <w:tcW w:w="1026" w:type="dxa"/>
          </w:tcPr>
          <w:p w14:paraId="5196E58D" w14:textId="77777777" w:rsidR="00206FC2" w:rsidRDefault="00206FC2" w:rsidP="000434F4">
            <w:pPr>
              <w:jc w:val="center"/>
              <w:rPr>
                <w:lang w:val="en-US"/>
              </w:rPr>
            </w:pPr>
            <w:r>
              <w:rPr>
                <w:lang w:val="en-US"/>
              </w:rPr>
              <w:t>4 nodes</w:t>
            </w:r>
          </w:p>
        </w:tc>
        <w:tc>
          <w:tcPr>
            <w:tcW w:w="1028" w:type="dxa"/>
          </w:tcPr>
          <w:p w14:paraId="24F13F18" w14:textId="77777777" w:rsidR="00206FC2" w:rsidRDefault="00206FC2" w:rsidP="000434F4">
            <w:pPr>
              <w:jc w:val="center"/>
              <w:rPr>
                <w:lang w:val="en-US"/>
              </w:rPr>
            </w:pPr>
            <w:r>
              <w:rPr>
                <w:lang w:val="en-US"/>
              </w:rPr>
              <w:t>8 nodes</w:t>
            </w:r>
          </w:p>
        </w:tc>
        <w:tc>
          <w:tcPr>
            <w:tcW w:w="1026" w:type="dxa"/>
          </w:tcPr>
          <w:p w14:paraId="560E52A2" w14:textId="77777777" w:rsidR="00206FC2" w:rsidRDefault="00206FC2" w:rsidP="000434F4">
            <w:pPr>
              <w:jc w:val="center"/>
              <w:rPr>
                <w:lang w:val="en-US"/>
              </w:rPr>
            </w:pPr>
            <w:r>
              <w:rPr>
                <w:lang w:val="en-US"/>
              </w:rPr>
              <w:t>1 node</w:t>
            </w:r>
          </w:p>
        </w:tc>
        <w:tc>
          <w:tcPr>
            <w:tcW w:w="1274" w:type="dxa"/>
          </w:tcPr>
          <w:p w14:paraId="7E8505A9" w14:textId="77777777" w:rsidR="00206FC2" w:rsidRDefault="00206FC2" w:rsidP="000434F4">
            <w:pPr>
              <w:jc w:val="center"/>
              <w:rPr>
                <w:lang w:val="en-US"/>
              </w:rPr>
            </w:pPr>
            <w:r>
              <w:rPr>
                <w:lang w:val="en-US"/>
              </w:rPr>
              <w:t>2 nodes</w:t>
            </w:r>
          </w:p>
        </w:tc>
        <w:tc>
          <w:tcPr>
            <w:tcW w:w="1150" w:type="dxa"/>
          </w:tcPr>
          <w:p w14:paraId="50372B6A" w14:textId="77777777" w:rsidR="00206FC2" w:rsidRDefault="00206FC2" w:rsidP="000434F4">
            <w:pPr>
              <w:jc w:val="center"/>
              <w:rPr>
                <w:lang w:val="en-US"/>
              </w:rPr>
            </w:pPr>
            <w:r>
              <w:rPr>
                <w:lang w:val="en-US"/>
              </w:rPr>
              <w:t>4 nodes</w:t>
            </w:r>
          </w:p>
        </w:tc>
        <w:tc>
          <w:tcPr>
            <w:tcW w:w="1152" w:type="dxa"/>
          </w:tcPr>
          <w:p w14:paraId="6F8967A2" w14:textId="77777777" w:rsidR="00206FC2" w:rsidRDefault="00206FC2" w:rsidP="000434F4">
            <w:pPr>
              <w:jc w:val="center"/>
              <w:rPr>
                <w:lang w:val="en-US"/>
              </w:rPr>
            </w:pPr>
            <w:r>
              <w:rPr>
                <w:lang w:val="en-US"/>
              </w:rPr>
              <w:t>8 nodes</w:t>
            </w:r>
          </w:p>
        </w:tc>
      </w:tr>
      <w:tr w:rsidR="000434F4" w14:paraId="6ED0CD7E" w14:textId="77777777" w:rsidTr="00B5758A">
        <w:trPr>
          <w:trHeight w:val="353"/>
          <w:jc w:val="center"/>
        </w:trPr>
        <w:tc>
          <w:tcPr>
            <w:tcW w:w="876" w:type="dxa"/>
          </w:tcPr>
          <w:p w14:paraId="5AA0D0F8" w14:textId="77777777" w:rsidR="00206FC2" w:rsidRDefault="00206FC2">
            <w:pPr>
              <w:rPr>
                <w:lang w:val="en-US"/>
              </w:rPr>
            </w:pPr>
            <w:r>
              <w:rPr>
                <w:lang w:val="en-US"/>
              </w:rPr>
              <w:t>32</w:t>
            </w:r>
          </w:p>
        </w:tc>
        <w:tc>
          <w:tcPr>
            <w:tcW w:w="1026" w:type="dxa"/>
          </w:tcPr>
          <w:p w14:paraId="667DAD55" w14:textId="77777777" w:rsidR="00206FC2" w:rsidRDefault="00206FC2" w:rsidP="000434F4">
            <w:pPr>
              <w:jc w:val="center"/>
              <w:rPr>
                <w:lang w:val="en-US"/>
              </w:rPr>
            </w:pPr>
            <w:r>
              <w:rPr>
                <w:lang w:val="en-US"/>
              </w:rPr>
              <w:t>0.00026</w:t>
            </w:r>
          </w:p>
        </w:tc>
        <w:tc>
          <w:tcPr>
            <w:tcW w:w="1026" w:type="dxa"/>
          </w:tcPr>
          <w:p w14:paraId="7E6F7DA7" w14:textId="77777777" w:rsidR="00206FC2" w:rsidRDefault="00206FC2" w:rsidP="000434F4">
            <w:pPr>
              <w:jc w:val="center"/>
              <w:rPr>
                <w:lang w:val="en-US"/>
              </w:rPr>
            </w:pPr>
            <w:r>
              <w:rPr>
                <w:lang w:val="en-US"/>
              </w:rPr>
              <w:t>0.00078</w:t>
            </w:r>
          </w:p>
        </w:tc>
        <w:tc>
          <w:tcPr>
            <w:tcW w:w="1026" w:type="dxa"/>
          </w:tcPr>
          <w:p w14:paraId="16345F77" w14:textId="77777777" w:rsidR="00206FC2" w:rsidRDefault="00206FC2" w:rsidP="000434F4">
            <w:pPr>
              <w:jc w:val="center"/>
              <w:rPr>
                <w:lang w:val="en-US"/>
              </w:rPr>
            </w:pPr>
            <w:r>
              <w:rPr>
                <w:lang w:val="en-US"/>
              </w:rPr>
              <w:t>0.00259</w:t>
            </w:r>
          </w:p>
        </w:tc>
        <w:tc>
          <w:tcPr>
            <w:tcW w:w="1028" w:type="dxa"/>
          </w:tcPr>
          <w:p w14:paraId="723F0C01" w14:textId="77777777" w:rsidR="00206FC2" w:rsidRDefault="00206FC2" w:rsidP="000434F4">
            <w:pPr>
              <w:jc w:val="center"/>
              <w:rPr>
                <w:lang w:val="en-US"/>
              </w:rPr>
            </w:pPr>
            <w:r>
              <w:rPr>
                <w:lang w:val="en-US"/>
              </w:rPr>
              <w:t>0.00928</w:t>
            </w:r>
          </w:p>
        </w:tc>
        <w:tc>
          <w:tcPr>
            <w:tcW w:w="1026" w:type="dxa"/>
          </w:tcPr>
          <w:p w14:paraId="77BC6FE8" w14:textId="77777777" w:rsidR="00206FC2" w:rsidRDefault="00206FC2" w:rsidP="000434F4">
            <w:pPr>
              <w:jc w:val="center"/>
              <w:rPr>
                <w:lang w:val="en-US"/>
              </w:rPr>
            </w:pPr>
            <w:r>
              <w:rPr>
                <w:lang w:val="en-US"/>
              </w:rPr>
              <w:t>0.00267</w:t>
            </w:r>
          </w:p>
        </w:tc>
        <w:tc>
          <w:tcPr>
            <w:tcW w:w="1274" w:type="dxa"/>
          </w:tcPr>
          <w:p w14:paraId="131E06B4" w14:textId="61B04FCD" w:rsidR="00206FC2" w:rsidRDefault="00206FC2" w:rsidP="000434F4">
            <w:pPr>
              <w:jc w:val="center"/>
              <w:rPr>
                <w:lang w:val="en-US"/>
              </w:rPr>
            </w:pPr>
            <w:r>
              <w:rPr>
                <w:lang w:val="en-US"/>
              </w:rPr>
              <w:t>0.000888</w:t>
            </w:r>
          </w:p>
        </w:tc>
        <w:tc>
          <w:tcPr>
            <w:tcW w:w="1150" w:type="dxa"/>
          </w:tcPr>
          <w:p w14:paraId="01F3DEC4" w14:textId="77777777" w:rsidR="00206FC2" w:rsidRDefault="00206FC2" w:rsidP="000434F4">
            <w:pPr>
              <w:jc w:val="center"/>
              <w:rPr>
                <w:lang w:val="en-US"/>
              </w:rPr>
            </w:pPr>
            <w:r>
              <w:rPr>
                <w:lang w:val="en-US"/>
              </w:rPr>
              <w:t>0.003129</w:t>
            </w:r>
          </w:p>
        </w:tc>
        <w:tc>
          <w:tcPr>
            <w:tcW w:w="1152" w:type="dxa"/>
          </w:tcPr>
          <w:p w14:paraId="03B5C199" w14:textId="77777777" w:rsidR="00206FC2" w:rsidRDefault="00206FC2" w:rsidP="000434F4">
            <w:pPr>
              <w:jc w:val="center"/>
              <w:rPr>
                <w:lang w:val="en-US"/>
              </w:rPr>
            </w:pPr>
            <w:r>
              <w:rPr>
                <w:lang w:val="en-US"/>
              </w:rPr>
              <w:t>0.010323</w:t>
            </w:r>
          </w:p>
        </w:tc>
      </w:tr>
      <w:tr w:rsidR="000434F4" w14:paraId="4D37E745" w14:textId="77777777" w:rsidTr="00B5758A">
        <w:trPr>
          <w:trHeight w:val="290"/>
          <w:jc w:val="center"/>
        </w:trPr>
        <w:tc>
          <w:tcPr>
            <w:tcW w:w="876" w:type="dxa"/>
          </w:tcPr>
          <w:p w14:paraId="5B685379" w14:textId="77777777" w:rsidR="00206FC2" w:rsidRDefault="00206FC2">
            <w:pPr>
              <w:rPr>
                <w:lang w:val="en-US"/>
              </w:rPr>
            </w:pPr>
            <w:r>
              <w:rPr>
                <w:lang w:val="en-US"/>
              </w:rPr>
              <w:t>64</w:t>
            </w:r>
          </w:p>
        </w:tc>
        <w:tc>
          <w:tcPr>
            <w:tcW w:w="1026" w:type="dxa"/>
          </w:tcPr>
          <w:p w14:paraId="4C572B7D" w14:textId="2FB54B4B" w:rsidR="00206FC2" w:rsidRDefault="00B37977" w:rsidP="000434F4">
            <w:pPr>
              <w:jc w:val="center"/>
              <w:rPr>
                <w:lang w:val="en-US"/>
              </w:rPr>
            </w:pPr>
            <w:r>
              <w:rPr>
                <w:lang w:val="en-US"/>
              </w:rPr>
              <w:t>0.00232</w:t>
            </w:r>
          </w:p>
        </w:tc>
        <w:tc>
          <w:tcPr>
            <w:tcW w:w="1026" w:type="dxa"/>
          </w:tcPr>
          <w:p w14:paraId="472C2EC8" w14:textId="212F53C0" w:rsidR="00206FC2" w:rsidRDefault="00B37977" w:rsidP="000434F4">
            <w:pPr>
              <w:jc w:val="center"/>
              <w:rPr>
                <w:lang w:val="en-US"/>
              </w:rPr>
            </w:pPr>
            <w:r>
              <w:rPr>
                <w:lang w:val="en-US"/>
              </w:rPr>
              <w:t>0.00183</w:t>
            </w:r>
          </w:p>
        </w:tc>
        <w:tc>
          <w:tcPr>
            <w:tcW w:w="1026" w:type="dxa"/>
          </w:tcPr>
          <w:p w14:paraId="050B765E" w14:textId="2E923B44" w:rsidR="00206FC2" w:rsidRDefault="000434F4" w:rsidP="000434F4">
            <w:pPr>
              <w:jc w:val="center"/>
              <w:rPr>
                <w:lang w:val="en-US"/>
              </w:rPr>
            </w:pPr>
            <w:r>
              <w:rPr>
                <w:lang w:val="en-US"/>
              </w:rPr>
              <w:t>0.00395</w:t>
            </w:r>
          </w:p>
        </w:tc>
        <w:tc>
          <w:tcPr>
            <w:tcW w:w="1028" w:type="dxa"/>
          </w:tcPr>
          <w:p w14:paraId="23C8A11C" w14:textId="1822A318" w:rsidR="00206FC2" w:rsidRDefault="000434F4" w:rsidP="000434F4">
            <w:pPr>
              <w:jc w:val="center"/>
              <w:rPr>
                <w:lang w:val="en-US"/>
              </w:rPr>
            </w:pPr>
            <w:r>
              <w:rPr>
                <w:lang w:val="en-US"/>
              </w:rPr>
              <w:t>0.01013</w:t>
            </w:r>
          </w:p>
        </w:tc>
        <w:tc>
          <w:tcPr>
            <w:tcW w:w="1026" w:type="dxa"/>
          </w:tcPr>
          <w:p w14:paraId="62D9620C" w14:textId="2371ED25" w:rsidR="00206FC2" w:rsidRDefault="000434F4" w:rsidP="000434F4">
            <w:pPr>
              <w:jc w:val="center"/>
              <w:rPr>
                <w:lang w:val="en-US"/>
              </w:rPr>
            </w:pPr>
            <w:r>
              <w:rPr>
                <w:lang w:val="en-US"/>
              </w:rPr>
              <w:t>0.00225</w:t>
            </w:r>
          </w:p>
        </w:tc>
        <w:tc>
          <w:tcPr>
            <w:tcW w:w="1274" w:type="dxa"/>
          </w:tcPr>
          <w:p w14:paraId="48934D03" w14:textId="43F250ED" w:rsidR="00206FC2" w:rsidRDefault="000434F4" w:rsidP="000434F4">
            <w:pPr>
              <w:jc w:val="center"/>
              <w:rPr>
                <w:lang w:val="en-US"/>
              </w:rPr>
            </w:pPr>
            <w:r>
              <w:rPr>
                <w:lang w:val="en-US"/>
              </w:rPr>
              <w:t>0.002298</w:t>
            </w:r>
          </w:p>
        </w:tc>
        <w:tc>
          <w:tcPr>
            <w:tcW w:w="1150" w:type="dxa"/>
          </w:tcPr>
          <w:p w14:paraId="55FE4015" w14:textId="42176BB0" w:rsidR="00206FC2" w:rsidRDefault="000434F4" w:rsidP="000434F4">
            <w:pPr>
              <w:jc w:val="center"/>
              <w:rPr>
                <w:lang w:val="en-US"/>
              </w:rPr>
            </w:pPr>
            <w:r>
              <w:rPr>
                <w:lang w:val="en-US"/>
              </w:rPr>
              <w:t>0.004972</w:t>
            </w:r>
          </w:p>
        </w:tc>
        <w:tc>
          <w:tcPr>
            <w:tcW w:w="1152" w:type="dxa"/>
          </w:tcPr>
          <w:p w14:paraId="15ED5739" w14:textId="34A9F67E" w:rsidR="00206FC2" w:rsidRDefault="000434F4" w:rsidP="000434F4">
            <w:pPr>
              <w:jc w:val="center"/>
              <w:rPr>
                <w:lang w:val="en-US"/>
              </w:rPr>
            </w:pPr>
            <w:r>
              <w:rPr>
                <w:lang w:val="en-US"/>
              </w:rPr>
              <w:t>0.012651</w:t>
            </w:r>
          </w:p>
        </w:tc>
      </w:tr>
      <w:tr w:rsidR="000434F4" w14:paraId="2D600645" w14:textId="77777777" w:rsidTr="00B5758A">
        <w:trPr>
          <w:trHeight w:val="290"/>
          <w:jc w:val="center"/>
        </w:trPr>
        <w:tc>
          <w:tcPr>
            <w:tcW w:w="876" w:type="dxa"/>
          </w:tcPr>
          <w:p w14:paraId="74B0196E" w14:textId="77777777" w:rsidR="00206FC2" w:rsidRDefault="00206FC2">
            <w:pPr>
              <w:rPr>
                <w:lang w:val="en-US"/>
              </w:rPr>
            </w:pPr>
            <w:r>
              <w:rPr>
                <w:lang w:val="en-US"/>
              </w:rPr>
              <w:t>128</w:t>
            </w:r>
          </w:p>
        </w:tc>
        <w:tc>
          <w:tcPr>
            <w:tcW w:w="1026" w:type="dxa"/>
          </w:tcPr>
          <w:p w14:paraId="22CC8939" w14:textId="59164D2B" w:rsidR="00206FC2" w:rsidRDefault="00B37977" w:rsidP="000434F4">
            <w:pPr>
              <w:jc w:val="center"/>
              <w:rPr>
                <w:lang w:val="en-US"/>
              </w:rPr>
            </w:pPr>
            <w:r>
              <w:rPr>
                <w:lang w:val="en-US"/>
              </w:rPr>
              <w:t>0.01890</w:t>
            </w:r>
          </w:p>
        </w:tc>
        <w:tc>
          <w:tcPr>
            <w:tcW w:w="1026" w:type="dxa"/>
          </w:tcPr>
          <w:p w14:paraId="1BB917B7" w14:textId="2FACB582" w:rsidR="00206FC2" w:rsidRDefault="00B37977" w:rsidP="000434F4">
            <w:pPr>
              <w:jc w:val="center"/>
              <w:rPr>
                <w:lang w:val="en-US"/>
              </w:rPr>
            </w:pPr>
            <w:r>
              <w:rPr>
                <w:lang w:val="en-US"/>
              </w:rPr>
              <w:t>0.01055</w:t>
            </w:r>
          </w:p>
        </w:tc>
        <w:tc>
          <w:tcPr>
            <w:tcW w:w="1026" w:type="dxa"/>
          </w:tcPr>
          <w:p w14:paraId="26CF9050" w14:textId="3AF8786B" w:rsidR="00206FC2" w:rsidRDefault="000434F4" w:rsidP="000434F4">
            <w:pPr>
              <w:jc w:val="center"/>
              <w:rPr>
                <w:lang w:val="en-US"/>
              </w:rPr>
            </w:pPr>
            <w:r>
              <w:rPr>
                <w:lang w:val="en-US"/>
              </w:rPr>
              <w:t>0.01143</w:t>
            </w:r>
          </w:p>
        </w:tc>
        <w:tc>
          <w:tcPr>
            <w:tcW w:w="1028" w:type="dxa"/>
          </w:tcPr>
          <w:p w14:paraId="03E015D2" w14:textId="03D79482" w:rsidR="00206FC2" w:rsidRDefault="000434F4" w:rsidP="000434F4">
            <w:pPr>
              <w:jc w:val="center"/>
              <w:rPr>
                <w:lang w:val="en-US"/>
              </w:rPr>
            </w:pPr>
            <w:r>
              <w:rPr>
                <w:lang w:val="en-US"/>
              </w:rPr>
              <w:t>0.02203</w:t>
            </w:r>
          </w:p>
        </w:tc>
        <w:tc>
          <w:tcPr>
            <w:tcW w:w="1026" w:type="dxa"/>
          </w:tcPr>
          <w:p w14:paraId="46B1DB13" w14:textId="64A368D9" w:rsidR="00206FC2" w:rsidRDefault="000434F4" w:rsidP="000434F4">
            <w:pPr>
              <w:jc w:val="center"/>
              <w:rPr>
                <w:lang w:val="en-US"/>
              </w:rPr>
            </w:pPr>
            <w:r>
              <w:rPr>
                <w:lang w:val="en-US"/>
              </w:rPr>
              <w:t>0.01892</w:t>
            </w:r>
          </w:p>
        </w:tc>
        <w:tc>
          <w:tcPr>
            <w:tcW w:w="1274" w:type="dxa"/>
          </w:tcPr>
          <w:p w14:paraId="302E542D" w14:textId="69BBB8E0" w:rsidR="00206FC2" w:rsidRDefault="000434F4" w:rsidP="000434F4">
            <w:pPr>
              <w:jc w:val="center"/>
              <w:rPr>
                <w:lang w:val="en-US"/>
              </w:rPr>
            </w:pPr>
            <w:r>
              <w:rPr>
                <w:lang w:val="en-US"/>
              </w:rPr>
              <w:t>0.011415</w:t>
            </w:r>
          </w:p>
        </w:tc>
        <w:tc>
          <w:tcPr>
            <w:tcW w:w="1150" w:type="dxa"/>
          </w:tcPr>
          <w:p w14:paraId="7C6007E1" w14:textId="178B25BE" w:rsidR="00206FC2" w:rsidRDefault="000434F4" w:rsidP="000434F4">
            <w:pPr>
              <w:jc w:val="center"/>
              <w:rPr>
                <w:lang w:val="en-US"/>
              </w:rPr>
            </w:pPr>
            <w:r>
              <w:rPr>
                <w:lang w:val="en-US"/>
              </w:rPr>
              <w:t>0.014070</w:t>
            </w:r>
          </w:p>
        </w:tc>
        <w:tc>
          <w:tcPr>
            <w:tcW w:w="1152" w:type="dxa"/>
          </w:tcPr>
          <w:p w14:paraId="0B1B3229" w14:textId="31195A4D" w:rsidR="00206FC2" w:rsidRDefault="000434F4" w:rsidP="000434F4">
            <w:pPr>
              <w:jc w:val="center"/>
              <w:rPr>
                <w:lang w:val="en-US"/>
              </w:rPr>
            </w:pPr>
            <w:r>
              <w:rPr>
                <w:lang w:val="en-US"/>
              </w:rPr>
              <w:t>0.019987</w:t>
            </w:r>
          </w:p>
        </w:tc>
      </w:tr>
      <w:tr w:rsidR="000434F4" w14:paraId="631A851E" w14:textId="77777777" w:rsidTr="00B5758A">
        <w:trPr>
          <w:trHeight w:val="303"/>
          <w:jc w:val="center"/>
        </w:trPr>
        <w:tc>
          <w:tcPr>
            <w:tcW w:w="876" w:type="dxa"/>
          </w:tcPr>
          <w:p w14:paraId="57DD4175" w14:textId="77777777" w:rsidR="00206FC2" w:rsidRDefault="00206FC2">
            <w:pPr>
              <w:rPr>
                <w:lang w:val="en-US"/>
              </w:rPr>
            </w:pPr>
            <w:r>
              <w:rPr>
                <w:lang w:val="en-US"/>
              </w:rPr>
              <w:t>256</w:t>
            </w:r>
          </w:p>
        </w:tc>
        <w:tc>
          <w:tcPr>
            <w:tcW w:w="1026" w:type="dxa"/>
          </w:tcPr>
          <w:p w14:paraId="5E250EC7" w14:textId="479B4B0E" w:rsidR="00206FC2" w:rsidRDefault="00B37977" w:rsidP="000434F4">
            <w:pPr>
              <w:jc w:val="center"/>
              <w:rPr>
                <w:lang w:val="en-US"/>
              </w:rPr>
            </w:pPr>
            <w:r>
              <w:rPr>
                <w:lang w:val="en-US"/>
              </w:rPr>
              <w:t>0.15175</w:t>
            </w:r>
          </w:p>
        </w:tc>
        <w:tc>
          <w:tcPr>
            <w:tcW w:w="1026" w:type="dxa"/>
          </w:tcPr>
          <w:p w14:paraId="4EB4CA00" w14:textId="0FBBFE04" w:rsidR="00206FC2" w:rsidRDefault="00B37977" w:rsidP="000434F4">
            <w:pPr>
              <w:jc w:val="center"/>
              <w:rPr>
                <w:lang w:val="en-US"/>
              </w:rPr>
            </w:pPr>
            <w:r>
              <w:rPr>
                <w:lang w:val="en-US"/>
              </w:rPr>
              <w:t>0.07948</w:t>
            </w:r>
          </w:p>
        </w:tc>
        <w:tc>
          <w:tcPr>
            <w:tcW w:w="1026" w:type="dxa"/>
          </w:tcPr>
          <w:p w14:paraId="08B63673" w14:textId="69307D1B" w:rsidR="00206FC2" w:rsidRDefault="000434F4" w:rsidP="000434F4">
            <w:pPr>
              <w:jc w:val="center"/>
              <w:rPr>
                <w:lang w:val="en-US"/>
              </w:rPr>
            </w:pPr>
            <w:r>
              <w:rPr>
                <w:lang w:val="en-US"/>
              </w:rPr>
              <w:t>0.04620</w:t>
            </w:r>
          </w:p>
        </w:tc>
        <w:tc>
          <w:tcPr>
            <w:tcW w:w="1028" w:type="dxa"/>
          </w:tcPr>
          <w:p w14:paraId="51538217" w14:textId="0068E8F7" w:rsidR="00206FC2" w:rsidRDefault="000434F4" w:rsidP="000434F4">
            <w:pPr>
              <w:jc w:val="center"/>
              <w:rPr>
                <w:lang w:val="en-US"/>
              </w:rPr>
            </w:pPr>
            <w:r>
              <w:rPr>
                <w:lang w:val="en-US"/>
              </w:rPr>
              <w:t>0.04830</w:t>
            </w:r>
          </w:p>
        </w:tc>
        <w:tc>
          <w:tcPr>
            <w:tcW w:w="1026" w:type="dxa"/>
          </w:tcPr>
          <w:p w14:paraId="0BB27B8F" w14:textId="6BFA46D0" w:rsidR="00206FC2" w:rsidRDefault="000434F4" w:rsidP="000434F4">
            <w:pPr>
              <w:jc w:val="center"/>
              <w:rPr>
                <w:lang w:val="en-US"/>
              </w:rPr>
            </w:pPr>
            <w:r>
              <w:rPr>
                <w:lang w:val="en-US"/>
              </w:rPr>
              <w:t>0.15152</w:t>
            </w:r>
          </w:p>
        </w:tc>
        <w:tc>
          <w:tcPr>
            <w:tcW w:w="1274" w:type="dxa"/>
          </w:tcPr>
          <w:p w14:paraId="593AD033" w14:textId="4230EB32" w:rsidR="00206FC2" w:rsidRDefault="000434F4" w:rsidP="000434F4">
            <w:pPr>
              <w:jc w:val="center"/>
              <w:rPr>
                <w:lang w:val="en-US"/>
              </w:rPr>
            </w:pPr>
            <w:r>
              <w:rPr>
                <w:lang w:val="en-US"/>
              </w:rPr>
              <w:t>0.080186</w:t>
            </w:r>
          </w:p>
        </w:tc>
        <w:tc>
          <w:tcPr>
            <w:tcW w:w="1150" w:type="dxa"/>
          </w:tcPr>
          <w:p w14:paraId="405217A8" w14:textId="5033A597" w:rsidR="00206FC2" w:rsidRDefault="000434F4" w:rsidP="000434F4">
            <w:pPr>
              <w:jc w:val="center"/>
              <w:rPr>
                <w:lang w:val="en-US"/>
              </w:rPr>
            </w:pPr>
            <w:r>
              <w:rPr>
                <w:lang w:val="en-US"/>
              </w:rPr>
              <w:t>0.049461</w:t>
            </w:r>
          </w:p>
        </w:tc>
        <w:tc>
          <w:tcPr>
            <w:tcW w:w="1152" w:type="dxa"/>
          </w:tcPr>
          <w:p w14:paraId="28626DC9" w14:textId="1CF2FE7A" w:rsidR="00206FC2" w:rsidRDefault="000434F4" w:rsidP="000434F4">
            <w:pPr>
              <w:jc w:val="center"/>
              <w:rPr>
                <w:lang w:val="en-US"/>
              </w:rPr>
            </w:pPr>
            <w:r>
              <w:rPr>
                <w:lang w:val="en-US"/>
              </w:rPr>
              <w:t>0.050291</w:t>
            </w:r>
          </w:p>
        </w:tc>
      </w:tr>
      <w:tr w:rsidR="000434F4" w14:paraId="1186B6E7" w14:textId="77777777" w:rsidTr="00B5758A">
        <w:trPr>
          <w:trHeight w:val="290"/>
          <w:jc w:val="center"/>
        </w:trPr>
        <w:tc>
          <w:tcPr>
            <w:tcW w:w="876" w:type="dxa"/>
          </w:tcPr>
          <w:p w14:paraId="0B71CC95" w14:textId="77777777" w:rsidR="00206FC2" w:rsidRDefault="00206FC2">
            <w:pPr>
              <w:rPr>
                <w:lang w:val="en-US"/>
              </w:rPr>
            </w:pPr>
            <w:r>
              <w:rPr>
                <w:lang w:val="en-US"/>
              </w:rPr>
              <w:t>512</w:t>
            </w:r>
          </w:p>
        </w:tc>
        <w:tc>
          <w:tcPr>
            <w:tcW w:w="1026" w:type="dxa"/>
          </w:tcPr>
          <w:p w14:paraId="27C22D33" w14:textId="2B9B2929" w:rsidR="00206FC2" w:rsidRDefault="00B37977" w:rsidP="000434F4">
            <w:pPr>
              <w:jc w:val="center"/>
              <w:rPr>
                <w:lang w:val="en-US"/>
              </w:rPr>
            </w:pPr>
            <w:r>
              <w:rPr>
                <w:lang w:val="en-US"/>
              </w:rPr>
              <w:t>1.43560</w:t>
            </w:r>
          </w:p>
        </w:tc>
        <w:tc>
          <w:tcPr>
            <w:tcW w:w="1026" w:type="dxa"/>
          </w:tcPr>
          <w:p w14:paraId="5F4CB26D" w14:textId="3A0CA55D" w:rsidR="00206FC2" w:rsidRDefault="00B37977" w:rsidP="000434F4">
            <w:pPr>
              <w:jc w:val="center"/>
              <w:rPr>
                <w:lang w:val="en-US"/>
              </w:rPr>
            </w:pPr>
            <w:r>
              <w:rPr>
                <w:lang w:val="en-US"/>
              </w:rPr>
              <w:t>0.77791</w:t>
            </w:r>
          </w:p>
        </w:tc>
        <w:tc>
          <w:tcPr>
            <w:tcW w:w="1026" w:type="dxa"/>
          </w:tcPr>
          <w:p w14:paraId="1C65E295" w14:textId="043C65A8" w:rsidR="00206FC2" w:rsidRDefault="000434F4" w:rsidP="000434F4">
            <w:pPr>
              <w:jc w:val="center"/>
              <w:rPr>
                <w:lang w:val="en-US"/>
              </w:rPr>
            </w:pPr>
            <w:r>
              <w:rPr>
                <w:lang w:val="en-US"/>
              </w:rPr>
              <w:t>0.40501</w:t>
            </w:r>
          </w:p>
        </w:tc>
        <w:tc>
          <w:tcPr>
            <w:tcW w:w="1028" w:type="dxa"/>
          </w:tcPr>
          <w:p w14:paraId="0BB21F96" w14:textId="53BE05E0" w:rsidR="00206FC2" w:rsidRDefault="000434F4" w:rsidP="000434F4">
            <w:pPr>
              <w:jc w:val="center"/>
              <w:rPr>
                <w:lang w:val="en-US"/>
              </w:rPr>
            </w:pPr>
            <w:r>
              <w:rPr>
                <w:lang w:val="en-US"/>
              </w:rPr>
              <w:t>0.27119</w:t>
            </w:r>
          </w:p>
        </w:tc>
        <w:tc>
          <w:tcPr>
            <w:tcW w:w="1026" w:type="dxa"/>
          </w:tcPr>
          <w:p w14:paraId="4B726C79" w14:textId="7B7B8EAC" w:rsidR="00206FC2" w:rsidRDefault="000434F4" w:rsidP="000434F4">
            <w:pPr>
              <w:jc w:val="center"/>
              <w:rPr>
                <w:lang w:val="en-US"/>
              </w:rPr>
            </w:pPr>
            <w:r>
              <w:rPr>
                <w:lang w:val="en-US"/>
              </w:rPr>
              <w:t>1.44052</w:t>
            </w:r>
          </w:p>
        </w:tc>
        <w:tc>
          <w:tcPr>
            <w:tcW w:w="1274" w:type="dxa"/>
          </w:tcPr>
          <w:p w14:paraId="7FB83386" w14:textId="426F482E" w:rsidR="00206FC2" w:rsidRDefault="000434F4" w:rsidP="000434F4">
            <w:pPr>
              <w:jc w:val="center"/>
              <w:rPr>
                <w:lang w:val="en-US"/>
              </w:rPr>
            </w:pPr>
            <w:r>
              <w:rPr>
                <w:lang w:val="en-US"/>
              </w:rPr>
              <w:t>0.753963</w:t>
            </w:r>
          </w:p>
        </w:tc>
        <w:tc>
          <w:tcPr>
            <w:tcW w:w="1150" w:type="dxa"/>
          </w:tcPr>
          <w:p w14:paraId="589D8627" w14:textId="68647B34" w:rsidR="00206FC2" w:rsidRDefault="000434F4" w:rsidP="000434F4">
            <w:pPr>
              <w:jc w:val="center"/>
              <w:rPr>
                <w:lang w:val="en-US"/>
              </w:rPr>
            </w:pPr>
            <w:r>
              <w:rPr>
                <w:lang w:val="en-US"/>
              </w:rPr>
              <w:t>0.382978</w:t>
            </w:r>
          </w:p>
        </w:tc>
        <w:tc>
          <w:tcPr>
            <w:tcW w:w="1152" w:type="dxa"/>
          </w:tcPr>
          <w:p w14:paraId="2E30645B" w14:textId="1AB1400D" w:rsidR="00206FC2" w:rsidRDefault="000434F4" w:rsidP="000434F4">
            <w:pPr>
              <w:jc w:val="center"/>
              <w:rPr>
                <w:lang w:val="en-US"/>
              </w:rPr>
            </w:pPr>
            <w:r>
              <w:rPr>
                <w:lang w:val="en-US"/>
              </w:rPr>
              <w:t>0.293288</w:t>
            </w:r>
          </w:p>
        </w:tc>
      </w:tr>
      <w:tr w:rsidR="000434F4" w14:paraId="6719A95E" w14:textId="77777777" w:rsidTr="00B5758A">
        <w:trPr>
          <w:trHeight w:val="290"/>
          <w:jc w:val="center"/>
        </w:trPr>
        <w:tc>
          <w:tcPr>
            <w:tcW w:w="876" w:type="dxa"/>
          </w:tcPr>
          <w:p w14:paraId="78236619" w14:textId="77777777" w:rsidR="00206FC2" w:rsidRDefault="00206FC2">
            <w:pPr>
              <w:rPr>
                <w:lang w:val="en-US"/>
              </w:rPr>
            </w:pPr>
            <w:r>
              <w:rPr>
                <w:lang w:val="en-US"/>
              </w:rPr>
              <w:t>1024</w:t>
            </w:r>
          </w:p>
        </w:tc>
        <w:tc>
          <w:tcPr>
            <w:tcW w:w="1026" w:type="dxa"/>
          </w:tcPr>
          <w:p w14:paraId="0110D767" w14:textId="7A86D1E6" w:rsidR="00206FC2" w:rsidRDefault="00B37977" w:rsidP="000434F4">
            <w:pPr>
              <w:jc w:val="center"/>
              <w:rPr>
                <w:lang w:val="en-US"/>
              </w:rPr>
            </w:pPr>
            <w:r>
              <w:rPr>
                <w:lang w:val="en-US"/>
              </w:rPr>
              <w:t>61.6692</w:t>
            </w:r>
          </w:p>
        </w:tc>
        <w:tc>
          <w:tcPr>
            <w:tcW w:w="1026" w:type="dxa"/>
          </w:tcPr>
          <w:p w14:paraId="7E2449E1" w14:textId="1230A652" w:rsidR="00206FC2" w:rsidRDefault="00B37977" w:rsidP="000434F4">
            <w:pPr>
              <w:jc w:val="center"/>
              <w:rPr>
                <w:lang w:val="en-US"/>
              </w:rPr>
            </w:pPr>
            <w:r>
              <w:rPr>
                <w:lang w:val="en-US"/>
              </w:rPr>
              <w:t>32.2358</w:t>
            </w:r>
          </w:p>
        </w:tc>
        <w:tc>
          <w:tcPr>
            <w:tcW w:w="1026" w:type="dxa"/>
          </w:tcPr>
          <w:p w14:paraId="5133372C" w14:textId="1C148047" w:rsidR="00206FC2" w:rsidRDefault="000434F4" w:rsidP="000434F4">
            <w:pPr>
              <w:jc w:val="center"/>
              <w:rPr>
                <w:lang w:val="en-US"/>
              </w:rPr>
            </w:pPr>
            <w:r>
              <w:rPr>
                <w:lang w:val="en-US"/>
              </w:rPr>
              <w:t>21.5182</w:t>
            </w:r>
          </w:p>
        </w:tc>
        <w:tc>
          <w:tcPr>
            <w:tcW w:w="1028" w:type="dxa"/>
          </w:tcPr>
          <w:p w14:paraId="34D870B8" w14:textId="3BF43A6B" w:rsidR="00206FC2" w:rsidRDefault="000434F4" w:rsidP="000434F4">
            <w:pPr>
              <w:jc w:val="center"/>
              <w:rPr>
                <w:lang w:val="en-US"/>
              </w:rPr>
            </w:pPr>
            <w:r>
              <w:rPr>
                <w:lang w:val="en-US"/>
              </w:rPr>
              <w:t>15.2063</w:t>
            </w:r>
          </w:p>
        </w:tc>
        <w:tc>
          <w:tcPr>
            <w:tcW w:w="1026" w:type="dxa"/>
          </w:tcPr>
          <w:p w14:paraId="6E692599" w14:textId="4E1D5917" w:rsidR="00206FC2" w:rsidRDefault="000434F4" w:rsidP="000434F4">
            <w:pPr>
              <w:jc w:val="center"/>
              <w:rPr>
                <w:lang w:val="en-US"/>
              </w:rPr>
            </w:pPr>
            <w:r>
              <w:rPr>
                <w:lang w:val="en-US"/>
              </w:rPr>
              <w:t>61.6544</w:t>
            </w:r>
          </w:p>
        </w:tc>
        <w:tc>
          <w:tcPr>
            <w:tcW w:w="1274" w:type="dxa"/>
          </w:tcPr>
          <w:p w14:paraId="52D447DB" w14:textId="56EFA3E4" w:rsidR="00206FC2" w:rsidRDefault="000434F4" w:rsidP="000434F4">
            <w:pPr>
              <w:jc w:val="center"/>
              <w:rPr>
                <w:lang w:val="en-US"/>
              </w:rPr>
            </w:pPr>
            <w:r>
              <w:rPr>
                <w:lang w:val="en-US"/>
              </w:rPr>
              <w:t>42.64769</w:t>
            </w:r>
          </w:p>
        </w:tc>
        <w:tc>
          <w:tcPr>
            <w:tcW w:w="1150" w:type="dxa"/>
          </w:tcPr>
          <w:p w14:paraId="34D57E57" w14:textId="71D76290" w:rsidR="00206FC2" w:rsidRDefault="000434F4" w:rsidP="000434F4">
            <w:pPr>
              <w:jc w:val="center"/>
              <w:rPr>
                <w:lang w:val="en-US"/>
              </w:rPr>
            </w:pPr>
            <w:r>
              <w:rPr>
                <w:lang w:val="en-US"/>
              </w:rPr>
              <w:t>22.55148</w:t>
            </w:r>
          </w:p>
        </w:tc>
        <w:tc>
          <w:tcPr>
            <w:tcW w:w="1152" w:type="dxa"/>
          </w:tcPr>
          <w:p w14:paraId="7D5CAB04" w14:textId="6EED24FF" w:rsidR="00206FC2" w:rsidRDefault="000434F4" w:rsidP="000434F4">
            <w:pPr>
              <w:jc w:val="center"/>
              <w:rPr>
                <w:lang w:val="en-US"/>
              </w:rPr>
            </w:pPr>
            <w:r>
              <w:rPr>
                <w:lang w:val="en-US"/>
              </w:rPr>
              <w:t>15.05357</w:t>
            </w:r>
          </w:p>
        </w:tc>
      </w:tr>
    </w:tbl>
    <w:p w14:paraId="5E837129" w14:textId="77777777" w:rsidR="00172E18" w:rsidRDefault="00172E18">
      <w:pPr>
        <w:rPr>
          <w:lang w:val="en-US"/>
        </w:rPr>
      </w:pPr>
    </w:p>
    <w:p w14:paraId="773EB153" w14:textId="77777777" w:rsidR="001F2896" w:rsidRDefault="001F2896">
      <w:pPr>
        <w:rPr>
          <w:lang w:val="en-US"/>
        </w:rPr>
      </w:pPr>
    </w:p>
    <w:p w14:paraId="33DA379C" w14:textId="52A6C7F8" w:rsidR="000434F4" w:rsidRDefault="00702E04" w:rsidP="00B5758A">
      <w:pPr>
        <w:jc w:val="both"/>
        <w:rPr>
          <w:lang w:val="en-US"/>
        </w:rPr>
      </w:pPr>
      <w:r w:rsidRPr="00B5758A">
        <w:rPr>
          <w:u w:val="single"/>
          <w:lang w:val="en-US"/>
        </w:rPr>
        <w:t>Analysis</w:t>
      </w:r>
      <w:r w:rsidR="00105577">
        <w:rPr>
          <w:lang w:val="en-US"/>
        </w:rPr>
        <w:t>:</w:t>
      </w:r>
    </w:p>
    <w:p w14:paraId="4602CAE1" w14:textId="77777777" w:rsidR="00391CA9" w:rsidRDefault="00391CA9" w:rsidP="00B5758A">
      <w:pPr>
        <w:jc w:val="both"/>
        <w:rPr>
          <w:lang w:val="en-US"/>
        </w:rPr>
      </w:pPr>
    </w:p>
    <w:p w14:paraId="6CA6DFA2" w14:textId="5F381B2A" w:rsidR="00105577" w:rsidRDefault="00105577" w:rsidP="00B5758A">
      <w:pPr>
        <w:jc w:val="both"/>
        <w:rPr>
          <w:lang w:val="en-US"/>
        </w:rPr>
      </w:pPr>
      <w:r>
        <w:rPr>
          <w:lang w:val="en-US"/>
        </w:rPr>
        <w:t>We can observe that the parallel row wise is performing in a better fashion when compared to parallel block wise partitioning, with respect to the time taken by both the versions.</w:t>
      </w:r>
    </w:p>
    <w:p w14:paraId="2E52FD5D" w14:textId="77777777" w:rsidR="00702E04" w:rsidRDefault="00702E04" w:rsidP="00B5758A">
      <w:pPr>
        <w:jc w:val="both"/>
        <w:rPr>
          <w:lang w:val="en-US"/>
        </w:rPr>
      </w:pPr>
      <w:r w:rsidRPr="00170261">
        <w:rPr>
          <w:highlight w:val="yellow"/>
          <w:lang w:val="en-US"/>
        </w:rPr>
        <w:t>In block-wise partitioning, the amount of data that is sent to each node is comparatively smaller as only selected columns from the second matrix, (i.e., matrix B) are sent to each node on contrary to the row-wise partitioning where the entire second matrix has to be sent to each node.</w:t>
      </w:r>
    </w:p>
    <w:p w14:paraId="58615EFB" w14:textId="6C98B4EF" w:rsidR="00702E04" w:rsidRDefault="00702E04" w:rsidP="00B5758A">
      <w:pPr>
        <w:jc w:val="both"/>
        <w:rPr>
          <w:lang w:val="en-US"/>
        </w:rPr>
      </w:pPr>
      <w:r>
        <w:rPr>
          <w:lang w:val="en-US"/>
        </w:rPr>
        <w:t>But, due to this action, the number of messages sent between the nodes will increase significantly. That is, to the send the whole matrix to a node in case of row-wise par</w:t>
      </w:r>
      <w:r w:rsidR="00B5758A">
        <w:rPr>
          <w:lang w:val="en-US"/>
        </w:rPr>
        <w:t>titioning, only one call to MPI_</w:t>
      </w:r>
      <w:r>
        <w:rPr>
          <w:lang w:val="en-US"/>
        </w:rPr>
        <w:t>Send or MPI_Recv would be sufficient. But when selected columns are needed, one such call needed for each row in the matrix because of the structure in which the matrix is laid out in the memory.</w:t>
      </w:r>
    </w:p>
    <w:p w14:paraId="072C6FEB" w14:textId="77777777" w:rsidR="00702E04" w:rsidRDefault="00702E04" w:rsidP="00B5758A">
      <w:pPr>
        <w:jc w:val="both"/>
        <w:rPr>
          <w:lang w:val="en-US"/>
        </w:rPr>
      </w:pPr>
      <w:r>
        <w:rPr>
          <w:lang w:val="en-US"/>
        </w:rPr>
        <w:t xml:space="preserve">Also, the results for row-wise partitioning can be sent back to the master node in one swift MPI_Send or MPI_Recv call for each node; which would not be the case for block-wise partitioning as each node would have to perform one such call for each row in the block allocated because of the structure of matrix laid out in the memory. This sending and receiving of messages will increase the communication overhead when compared to sending fewer but larger messages. </w:t>
      </w:r>
    </w:p>
    <w:p w14:paraId="7C08231D" w14:textId="3BE38A86" w:rsidR="00105577" w:rsidRDefault="00702E04" w:rsidP="00B5758A">
      <w:pPr>
        <w:jc w:val="both"/>
        <w:rPr>
          <w:lang w:val="en-US"/>
        </w:rPr>
      </w:pPr>
      <w:r>
        <w:rPr>
          <w:lang w:val="en-US"/>
        </w:rPr>
        <w:t xml:space="preserve">Thus, we can conclude that the increase in time taken for parallel block wise implementation might be due to the fact that data partitioning strategy which acts an overhead because of inter-node communication.  </w:t>
      </w:r>
    </w:p>
    <w:p w14:paraId="742DF200" w14:textId="77777777" w:rsidR="00391CA9" w:rsidRDefault="00391CA9" w:rsidP="00B5758A">
      <w:pPr>
        <w:jc w:val="both"/>
        <w:rPr>
          <w:lang w:val="en-US"/>
        </w:rPr>
      </w:pPr>
    </w:p>
    <w:p w14:paraId="21A9E928" w14:textId="77777777" w:rsidR="00391CA9" w:rsidRDefault="00391CA9">
      <w:pPr>
        <w:rPr>
          <w:lang w:val="en-US"/>
        </w:rPr>
      </w:pPr>
    </w:p>
    <w:p w14:paraId="0E626074" w14:textId="77777777" w:rsidR="00391CA9" w:rsidRDefault="00391CA9">
      <w:pPr>
        <w:rPr>
          <w:lang w:val="en-US"/>
        </w:rPr>
      </w:pPr>
    </w:p>
    <w:p w14:paraId="260AE329" w14:textId="77777777" w:rsidR="005C6926" w:rsidRDefault="005C6926">
      <w:pPr>
        <w:rPr>
          <w:lang w:val="en-US"/>
        </w:rPr>
      </w:pPr>
    </w:p>
    <w:p w14:paraId="1A904FFB" w14:textId="46526E63" w:rsidR="00391CA9" w:rsidRPr="00B5758A" w:rsidRDefault="00B5758A">
      <w:pPr>
        <w:rPr>
          <w:b/>
          <w:lang w:val="en-US"/>
        </w:rPr>
      </w:pPr>
      <w:bookmarkStart w:id="0" w:name="_GoBack"/>
      <w:bookmarkEnd w:id="0"/>
      <w:r w:rsidRPr="00B5758A">
        <w:rPr>
          <w:b/>
          <w:lang w:val="en-US"/>
        </w:rPr>
        <w:t>Task 2</w:t>
      </w:r>
    </w:p>
    <w:p w14:paraId="2D591651" w14:textId="77777777" w:rsidR="00391CA9" w:rsidRDefault="00391CA9">
      <w:pPr>
        <w:rPr>
          <w:lang w:val="en-US"/>
        </w:rPr>
      </w:pPr>
    </w:p>
    <w:p w14:paraId="39623361" w14:textId="77777777" w:rsidR="00B5758A" w:rsidRDefault="00391CA9">
      <w:pPr>
        <w:rPr>
          <w:lang w:val="en-US"/>
        </w:rPr>
      </w:pPr>
      <w:r w:rsidRPr="00B5758A">
        <w:rPr>
          <w:u w:val="single"/>
          <w:lang w:val="en-US"/>
        </w:rPr>
        <w:t>Aim</w:t>
      </w:r>
      <w:r>
        <w:rPr>
          <w:lang w:val="en-US"/>
        </w:rPr>
        <w:t>:</w:t>
      </w:r>
      <w:r w:rsidR="005F59F1">
        <w:rPr>
          <w:lang w:val="en-US"/>
        </w:rPr>
        <w:t xml:space="preserve"> </w:t>
      </w:r>
    </w:p>
    <w:p w14:paraId="73003056" w14:textId="0759E224" w:rsidR="00391CA9" w:rsidRDefault="005F59F1" w:rsidP="00B5758A">
      <w:pPr>
        <w:jc w:val="both"/>
        <w:rPr>
          <w:lang w:val="en-US"/>
        </w:rPr>
      </w:pPr>
      <w:r>
        <w:rPr>
          <w:lang w:val="en-US"/>
        </w:rPr>
        <w:t>Parallel implementation of Laplace Approximation using MPI.</w:t>
      </w:r>
    </w:p>
    <w:p w14:paraId="6F1A10B0" w14:textId="77777777" w:rsidR="001F2896" w:rsidRDefault="001F2896" w:rsidP="00B5758A">
      <w:pPr>
        <w:jc w:val="both"/>
        <w:rPr>
          <w:lang w:val="en-US"/>
        </w:rPr>
      </w:pPr>
    </w:p>
    <w:p w14:paraId="1E4520A6" w14:textId="77777777" w:rsidR="00B5758A" w:rsidRDefault="00391CA9" w:rsidP="00B5758A">
      <w:pPr>
        <w:jc w:val="both"/>
        <w:rPr>
          <w:lang w:val="en-US"/>
        </w:rPr>
      </w:pPr>
      <w:r w:rsidRPr="00B5758A">
        <w:rPr>
          <w:u w:val="single"/>
          <w:lang w:val="en-US"/>
        </w:rPr>
        <w:t>Assumptions</w:t>
      </w:r>
      <w:r>
        <w:rPr>
          <w:lang w:val="en-US"/>
        </w:rPr>
        <w:t>:</w:t>
      </w:r>
      <w:r w:rsidR="005F59F1">
        <w:rPr>
          <w:lang w:val="en-US"/>
        </w:rPr>
        <w:t xml:space="preserve"> </w:t>
      </w:r>
    </w:p>
    <w:p w14:paraId="694B5863" w14:textId="5D02422A" w:rsidR="00391CA9" w:rsidRDefault="005F59F1" w:rsidP="00B5758A">
      <w:pPr>
        <w:jc w:val="both"/>
        <w:rPr>
          <w:lang w:val="en-US"/>
        </w:rPr>
      </w:pPr>
      <w:r>
        <w:rPr>
          <w:lang w:val="en-US"/>
        </w:rPr>
        <w:t xml:space="preserve">A matrix ‘A’ is taken as the input along with acceptance values. </w:t>
      </w:r>
    </w:p>
    <w:p w14:paraId="3D1605E7" w14:textId="79ED6D91" w:rsidR="005F59F1" w:rsidRDefault="005F59F1" w:rsidP="00B5758A">
      <w:pPr>
        <w:jc w:val="both"/>
        <w:rPr>
          <w:lang w:val="en-US"/>
        </w:rPr>
      </w:pPr>
      <w:r>
        <w:rPr>
          <w:lang w:val="en-US"/>
        </w:rPr>
        <w:t>The size of the matrix must be divisible evenly and should always be more than the nodes available.</w:t>
      </w:r>
    </w:p>
    <w:p w14:paraId="55FF2127" w14:textId="77777777" w:rsidR="001F2896" w:rsidRDefault="001F2896" w:rsidP="00B5758A">
      <w:pPr>
        <w:jc w:val="both"/>
        <w:rPr>
          <w:lang w:val="en-US"/>
        </w:rPr>
      </w:pPr>
    </w:p>
    <w:p w14:paraId="08CC680A" w14:textId="03DA04BE" w:rsidR="00391CA9" w:rsidRDefault="00391CA9" w:rsidP="00B5758A">
      <w:pPr>
        <w:jc w:val="both"/>
        <w:rPr>
          <w:lang w:val="en-US"/>
        </w:rPr>
      </w:pPr>
      <w:r w:rsidRPr="00B5758A">
        <w:rPr>
          <w:u w:val="single"/>
          <w:lang w:val="en-US"/>
        </w:rPr>
        <w:t>Execution</w:t>
      </w:r>
      <w:r>
        <w:rPr>
          <w:lang w:val="en-US"/>
        </w:rPr>
        <w:t>:</w:t>
      </w:r>
    </w:p>
    <w:p w14:paraId="0D1E93C4" w14:textId="77777777" w:rsidR="00B5758A" w:rsidRDefault="00B5758A" w:rsidP="00B5758A">
      <w:pPr>
        <w:jc w:val="both"/>
        <w:rPr>
          <w:lang w:val="en-US"/>
        </w:rPr>
      </w:pPr>
    </w:p>
    <w:p w14:paraId="24915A66" w14:textId="4BEE32C0" w:rsidR="005F59F1" w:rsidRDefault="005F59F1" w:rsidP="00B5758A">
      <w:pPr>
        <w:jc w:val="both"/>
        <w:rPr>
          <w:lang w:val="en-US"/>
        </w:rPr>
      </w:pPr>
      <w:r>
        <w:rPr>
          <w:lang w:val="en-US"/>
        </w:rPr>
        <w:t>The implementation works well on clusters if the number of nodes are 1, 2, 4 or 8. The matrix is divided row-wise and the nodes are assigned equally</w:t>
      </w:r>
      <w:r w:rsidR="00BF0356">
        <w:rPr>
          <w:lang w:val="en-US"/>
        </w:rPr>
        <w:t xml:space="preserve">. </w:t>
      </w:r>
      <w:r w:rsidR="001F2896">
        <w:rPr>
          <w:lang w:val="en-US"/>
        </w:rPr>
        <w:t>The average of the neighboring nodes is calculated and the value of the element is changed, one after the other node.</w:t>
      </w:r>
    </w:p>
    <w:p w14:paraId="097FF675" w14:textId="77777777" w:rsidR="00B5758A" w:rsidRDefault="00B5758A" w:rsidP="00B5758A">
      <w:pPr>
        <w:jc w:val="both"/>
        <w:rPr>
          <w:lang w:val="en-US"/>
        </w:rPr>
      </w:pPr>
    </w:p>
    <w:p w14:paraId="7F64751F" w14:textId="7143E5E9" w:rsidR="001F2896" w:rsidRDefault="001F2896" w:rsidP="00B5758A">
      <w:pPr>
        <w:jc w:val="both"/>
        <w:rPr>
          <w:lang w:val="en-US"/>
        </w:rPr>
      </w:pPr>
      <w:r>
        <w:rPr>
          <w:lang w:val="en-US"/>
        </w:rPr>
        <w:t xml:space="preserve">Then, the acceptance value of the non-border elements are changed by the taking the average of the neighbor values and leaving the values of border elements unchanged. </w:t>
      </w:r>
    </w:p>
    <w:p w14:paraId="75203FFE" w14:textId="0132AB46" w:rsidR="001F2896" w:rsidRDefault="001F2896" w:rsidP="00B5758A">
      <w:pPr>
        <w:jc w:val="both"/>
        <w:rPr>
          <w:lang w:val="en-US"/>
        </w:rPr>
      </w:pPr>
      <w:r>
        <w:rPr>
          <w:lang w:val="en-US"/>
        </w:rPr>
        <w:t>Now, the row numbers overlap, that is, node 1 needs a copy of row 2, which is updated by node 0 and node 0 will need a copy of row 3, which is updated by node 1.</w:t>
      </w:r>
    </w:p>
    <w:p w14:paraId="54D8188D" w14:textId="77777777" w:rsidR="001F2896" w:rsidRDefault="001F2896" w:rsidP="00B5758A">
      <w:pPr>
        <w:jc w:val="both"/>
        <w:rPr>
          <w:lang w:val="en-US"/>
        </w:rPr>
      </w:pPr>
    </w:p>
    <w:p w14:paraId="350F7220" w14:textId="77777777" w:rsidR="00614EE3" w:rsidRDefault="00614EE3" w:rsidP="00B5758A">
      <w:pPr>
        <w:jc w:val="both"/>
        <w:rPr>
          <w:lang w:val="en-US"/>
        </w:rPr>
      </w:pPr>
      <w:r>
        <w:rPr>
          <w:lang w:val="en-US"/>
        </w:rPr>
        <w:t xml:space="preserve">In the function work() [starts at line 74 in the code]: </w:t>
      </w:r>
    </w:p>
    <w:p w14:paraId="2C99FD7C" w14:textId="77777777" w:rsidR="00614EE3" w:rsidRDefault="00614EE3" w:rsidP="00B5758A">
      <w:pPr>
        <w:jc w:val="both"/>
        <w:rPr>
          <w:lang w:val="en-US"/>
        </w:rPr>
      </w:pPr>
      <w:r>
        <w:rPr>
          <w:lang w:val="en-US"/>
        </w:rPr>
        <w:t>The matrix is split and distributed in row-wise blocks.</w:t>
      </w:r>
    </w:p>
    <w:p w14:paraId="2A9E38F1" w14:textId="77777777" w:rsidR="00614EE3" w:rsidRDefault="00614EE3" w:rsidP="00B5758A">
      <w:pPr>
        <w:jc w:val="both"/>
        <w:rPr>
          <w:lang w:val="en-US"/>
        </w:rPr>
      </w:pPr>
      <w:r>
        <w:rPr>
          <w:lang w:val="en-US"/>
        </w:rPr>
        <w:t>The upper and lower rows of each node are sent at the start of each iteration from the adjacent node which handles the update of those rows.</w:t>
      </w:r>
    </w:p>
    <w:p w14:paraId="12FB468D" w14:textId="77777777" w:rsidR="00614EE3" w:rsidRDefault="00614EE3" w:rsidP="00B5758A">
      <w:pPr>
        <w:spacing w:line="270" w:lineRule="atLeast"/>
        <w:jc w:val="both"/>
        <w:rPr>
          <w:rFonts w:eastAsia="Times New Roman" w:cs="Menlo"/>
          <w:iCs/>
          <w:color w:val="000000" w:themeColor="text1"/>
          <w:lang w:eastAsia="en-GB"/>
        </w:rPr>
      </w:pPr>
      <w:r w:rsidRPr="00A52F45">
        <w:rPr>
          <w:rFonts w:eastAsia="Times New Roman" w:cs="Menlo"/>
          <w:iCs/>
          <w:color w:val="000000" w:themeColor="text1"/>
          <w:lang w:eastAsia="en-GB"/>
        </w:rPr>
        <w:t>The first and last rows are handled separately as they are not updated by any</w:t>
      </w:r>
      <w:r>
        <w:rPr>
          <w:rFonts w:eastAsia="Times New Roman" w:cs="Menlo"/>
          <w:color w:val="000000" w:themeColor="text1"/>
          <w:lang w:eastAsia="en-GB"/>
        </w:rPr>
        <w:t xml:space="preserve"> </w:t>
      </w:r>
      <w:r w:rsidRPr="00A52F45">
        <w:rPr>
          <w:rFonts w:eastAsia="Times New Roman" w:cs="Menlo"/>
          <w:iCs/>
          <w:color w:val="000000" w:themeColor="text1"/>
          <w:lang w:eastAsia="en-GB"/>
        </w:rPr>
        <w:t>nodes.</w:t>
      </w:r>
    </w:p>
    <w:p w14:paraId="3AB13880" w14:textId="77777777" w:rsidR="00B5758A" w:rsidRPr="00A52F45" w:rsidRDefault="00B5758A" w:rsidP="00614EE3">
      <w:pPr>
        <w:spacing w:line="270" w:lineRule="atLeast"/>
        <w:rPr>
          <w:rFonts w:eastAsia="Times New Roman" w:cs="Menlo"/>
          <w:color w:val="000000" w:themeColor="text1"/>
          <w:lang w:eastAsia="en-GB"/>
        </w:rPr>
      </w:pPr>
    </w:p>
    <w:p w14:paraId="4CCE5043" w14:textId="77777777" w:rsidR="00614EE3" w:rsidRPr="00A52F45" w:rsidRDefault="00614EE3" w:rsidP="00614EE3">
      <w:pPr>
        <w:spacing w:line="270" w:lineRule="atLeast"/>
        <w:rPr>
          <w:rFonts w:eastAsia="Times New Roman" w:cs="Menlo"/>
          <w:color w:val="000000" w:themeColor="text1"/>
          <w:lang w:eastAsia="en-GB"/>
        </w:rPr>
      </w:pPr>
      <w:r w:rsidRPr="00A52F45">
        <w:rPr>
          <w:rFonts w:eastAsia="Times New Roman" w:cs="Menlo"/>
          <w:iCs/>
          <w:color w:val="000000" w:themeColor="text1"/>
          <w:lang w:eastAsia="en-GB"/>
        </w:rPr>
        <w:t>     +-------------------------+</w:t>
      </w:r>
    </w:p>
    <w:p w14:paraId="21E9E74B" w14:textId="77777777" w:rsidR="00614EE3" w:rsidRPr="00A52F45" w:rsidRDefault="00614EE3" w:rsidP="00614EE3">
      <w:pPr>
        <w:spacing w:line="270" w:lineRule="atLeast"/>
        <w:rPr>
          <w:rFonts w:eastAsia="Times New Roman" w:cs="Menlo"/>
          <w:color w:val="000000" w:themeColor="text1"/>
          <w:lang w:eastAsia="en-GB"/>
        </w:rPr>
      </w:pPr>
      <w:r w:rsidRPr="00A52F45">
        <w:rPr>
          <w:rFonts w:eastAsia="Times New Roman" w:cs="Menlo"/>
          <w:iCs/>
          <w:color w:val="000000" w:themeColor="text1"/>
          <w:lang w:eastAsia="en-GB"/>
        </w:rPr>
        <w:t>     |XXXXXXXXXXXXXXXXXXXXXXXXX| &lt;-- first row</w:t>
      </w:r>
    </w:p>
    <w:p w14:paraId="255AF0A1" w14:textId="77777777" w:rsidR="00614EE3" w:rsidRPr="00A52F45" w:rsidRDefault="00614EE3" w:rsidP="00614EE3">
      <w:pPr>
        <w:spacing w:line="270" w:lineRule="atLeast"/>
        <w:rPr>
          <w:rFonts w:eastAsia="Times New Roman" w:cs="Menlo"/>
          <w:color w:val="000000" w:themeColor="text1"/>
          <w:lang w:eastAsia="en-GB"/>
        </w:rPr>
      </w:pPr>
      <w:r w:rsidRPr="00A52F45">
        <w:rPr>
          <w:rFonts w:eastAsia="Times New Roman" w:cs="Menlo"/>
          <w:iCs/>
          <w:color w:val="000000" w:themeColor="text1"/>
          <w:lang w:eastAsia="en-GB"/>
        </w:rPr>
        <w:t>     |X           A           X|</w:t>
      </w:r>
    </w:p>
    <w:p w14:paraId="2CCE15CC" w14:textId="77777777" w:rsidR="00614EE3" w:rsidRPr="00A52F45" w:rsidRDefault="00614EE3" w:rsidP="00614EE3">
      <w:pPr>
        <w:spacing w:line="270" w:lineRule="atLeast"/>
        <w:rPr>
          <w:rFonts w:eastAsia="Times New Roman" w:cs="Menlo"/>
          <w:color w:val="000000" w:themeColor="text1"/>
          <w:lang w:eastAsia="en-GB"/>
        </w:rPr>
      </w:pPr>
      <w:r w:rsidRPr="00A52F45">
        <w:rPr>
          <w:rFonts w:eastAsia="Times New Roman" w:cs="Menlo"/>
          <w:iCs/>
          <w:color w:val="000000" w:themeColor="text1"/>
          <w:lang w:eastAsia="en-GB"/>
        </w:rPr>
        <w:t>     |X                       X| +--+</w:t>
      </w:r>
    </w:p>
    <w:p w14:paraId="79270D9F" w14:textId="77777777" w:rsidR="00614EE3" w:rsidRPr="00A52F45" w:rsidRDefault="00614EE3" w:rsidP="00614EE3">
      <w:pPr>
        <w:spacing w:line="270" w:lineRule="atLeast"/>
        <w:rPr>
          <w:rFonts w:eastAsia="Times New Roman" w:cs="Menlo"/>
          <w:color w:val="000000" w:themeColor="text1"/>
          <w:lang w:eastAsia="en-GB"/>
        </w:rPr>
      </w:pPr>
      <w:r w:rsidRPr="00A52F45">
        <w:rPr>
          <w:rFonts w:eastAsia="Times New Roman" w:cs="Menlo"/>
          <w:iCs/>
          <w:color w:val="000000" w:themeColor="text1"/>
          <w:lang w:eastAsia="en-GB"/>
        </w:rPr>
        <w:t>+--&gt; |XXXXXXXXXXXXXXXXXXXXXXXXX|    | overlapping row,</w:t>
      </w:r>
    </w:p>
    <w:p w14:paraId="6A4276C8" w14:textId="77777777" w:rsidR="00614EE3" w:rsidRPr="00A52F45" w:rsidRDefault="00614EE3" w:rsidP="00614EE3">
      <w:pPr>
        <w:spacing w:line="270" w:lineRule="atLeast"/>
        <w:rPr>
          <w:rFonts w:eastAsia="Times New Roman" w:cs="Menlo"/>
          <w:color w:val="000000" w:themeColor="text1"/>
          <w:lang w:eastAsia="en-GB"/>
        </w:rPr>
      </w:pPr>
      <w:r w:rsidRPr="00A52F45">
        <w:rPr>
          <w:rFonts w:eastAsia="Times New Roman" w:cs="Menlo"/>
          <w:iCs/>
          <w:color w:val="000000" w:themeColor="text1"/>
          <w:lang w:eastAsia="en-GB"/>
        </w:rPr>
        <w:t>|    +-------------------------+    | updated by node A</w:t>
      </w:r>
    </w:p>
    <w:p w14:paraId="12D3D7C3" w14:textId="77777777" w:rsidR="00614EE3" w:rsidRPr="00A52F45" w:rsidRDefault="00614EE3" w:rsidP="00614EE3">
      <w:pPr>
        <w:spacing w:line="270" w:lineRule="atLeast"/>
        <w:rPr>
          <w:rFonts w:eastAsia="Times New Roman" w:cs="Menlo"/>
          <w:color w:val="000000" w:themeColor="text1"/>
          <w:lang w:eastAsia="en-GB"/>
        </w:rPr>
      </w:pPr>
      <w:r w:rsidRPr="00A52F45">
        <w:rPr>
          <w:rFonts w:eastAsia="Times New Roman" w:cs="Menlo"/>
          <w:iCs/>
          <w:color w:val="000000" w:themeColor="text1"/>
          <w:lang w:eastAsia="en-GB"/>
        </w:rPr>
        <w:t>|    |XXXXXXXXXXXXXXXXXXXXXXXXX| &lt;--+ and sent to node B.</w:t>
      </w:r>
    </w:p>
    <w:p w14:paraId="6409060A" w14:textId="77777777" w:rsidR="00614EE3" w:rsidRPr="00A52F45" w:rsidRDefault="00614EE3" w:rsidP="00614EE3">
      <w:pPr>
        <w:spacing w:line="270" w:lineRule="atLeast"/>
        <w:rPr>
          <w:rFonts w:eastAsia="Times New Roman" w:cs="Menlo"/>
          <w:color w:val="000000" w:themeColor="text1"/>
          <w:lang w:eastAsia="en-GB"/>
        </w:rPr>
      </w:pPr>
      <w:r w:rsidRPr="00A52F45">
        <w:rPr>
          <w:rFonts w:eastAsia="Times New Roman" w:cs="Menlo"/>
          <w:iCs/>
          <w:color w:val="000000" w:themeColor="text1"/>
          <w:lang w:eastAsia="en-GB"/>
        </w:rPr>
        <w:t>+--+ |X           B           X|</w:t>
      </w:r>
    </w:p>
    <w:p w14:paraId="4939A24C" w14:textId="77777777" w:rsidR="00614EE3" w:rsidRPr="00A52F45" w:rsidRDefault="00614EE3" w:rsidP="00614EE3">
      <w:pPr>
        <w:spacing w:line="270" w:lineRule="atLeast"/>
        <w:rPr>
          <w:rFonts w:eastAsia="Times New Roman" w:cs="Menlo"/>
          <w:color w:val="000000" w:themeColor="text1"/>
          <w:lang w:eastAsia="en-GB"/>
        </w:rPr>
      </w:pPr>
      <w:r w:rsidRPr="00A52F45">
        <w:rPr>
          <w:rFonts w:eastAsia="Times New Roman" w:cs="Menlo"/>
          <w:iCs/>
          <w:color w:val="000000" w:themeColor="text1"/>
          <w:lang w:eastAsia="en-GB"/>
        </w:rPr>
        <w:t>     |X                       X|</w:t>
      </w:r>
    </w:p>
    <w:p w14:paraId="43141055" w14:textId="77777777" w:rsidR="00614EE3" w:rsidRPr="00A52F45" w:rsidRDefault="00614EE3" w:rsidP="00614EE3">
      <w:pPr>
        <w:spacing w:line="270" w:lineRule="atLeast"/>
        <w:rPr>
          <w:rFonts w:eastAsia="Times New Roman" w:cs="Menlo"/>
          <w:color w:val="000000" w:themeColor="text1"/>
          <w:lang w:eastAsia="en-GB"/>
        </w:rPr>
      </w:pPr>
      <w:r w:rsidRPr="00A52F45">
        <w:rPr>
          <w:rFonts w:eastAsia="Times New Roman" w:cs="Menlo"/>
          <w:iCs/>
          <w:color w:val="000000" w:themeColor="text1"/>
          <w:lang w:eastAsia="en-GB"/>
        </w:rPr>
        <w:t>     |XXXXXXXXXXXXXXXXXXXXXXXXX| &lt;-- last row</w:t>
      </w:r>
    </w:p>
    <w:p w14:paraId="73C354BB" w14:textId="77777777" w:rsidR="00614EE3" w:rsidRPr="00A52F45" w:rsidRDefault="00614EE3" w:rsidP="00614EE3">
      <w:pPr>
        <w:spacing w:line="270" w:lineRule="atLeast"/>
        <w:rPr>
          <w:rFonts w:eastAsia="Times New Roman" w:cs="Menlo"/>
          <w:color w:val="000000" w:themeColor="text1"/>
          <w:lang w:eastAsia="en-GB"/>
        </w:rPr>
      </w:pPr>
      <w:r w:rsidRPr="00A52F45">
        <w:rPr>
          <w:rFonts w:eastAsia="Times New Roman" w:cs="Menlo"/>
          <w:iCs/>
          <w:color w:val="000000" w:themeColor="text1"/>
          <w:lang w:eastAsia="en-GB"/>
        </w:rPr>
        <w:t>     +-------------------------+</w:t>
      </w:r>
    </w:p>
    <w:p w14:paraId="26A57893" w14:textId="77777777" w:rsidR="00614EE3" w:rsidRDefault="00614EE3">
      <w:pPr>
        <w:rPr>
          <w:lang w:val="en-US"/>
        </w:rPr>
      </w:pPr>
    </w:p>
    <w:p w14:paraId="756A2352" w14:textId="0C0068B6" w:rsidR="00391CA9" w:rsidRDefault="00391CA9">
      <w:pPr>
        <w:rPr>
          <w:lang w:val="en-US"/>
        </w:rPr>
      </w:pPr>
      <w:r w:rsidRPr="00B5758A">
        <w:rPr>
          <w:u w:val="single"/>
          <w:lang w:val="en-US"/>
        </w:rPr>
        <w:t>Summary</w:t>
      </w:r>
      <w:r>
        <w:rPr>
          <w:lang w:val="en-US"/>
        </w:rPr>
        <w:t>:</w:t>
      </w:r>
    </w:p>
    <w:p w14:paraId="331D6387" w14:textId="77777777" w:rsidR="00B5758A" w:rsidRDefault="00B5758A">
      <w:pPr>
        <w:rPr>
          <w:lang w:val="en-US"/>
        </w:rPr>
      </w:pPr>
    </w:p>
    <w:p w14:paraId="1085B156" w14:textId="77777777" w:rsidR="005F59F1" w:rsidRDefault="005F59F1" w:rsidP="00B5758A">
      <w:pPr>
        <w:jc w:val="both"/>
        <w:rPr>
          <w:lang w:val="en-US"/>
        </w:rPr>
      </w:pPr>
      <w:r>
        <w:rPr>
          <w:lang w:val="en-US"/>
        </w:rPr>
        <w:t>Supports 1,2,4 or 8 processors.</w:t>
      </w:r>
    </w:p>
    <w:p w14:paraId="73F0F0E7" w14:textId="77777777" w:rsidR="005F59F1" w:rsidRDefault="005F59F1" w:rsidP="00B5758A">
      <w:pPr>
        <w:jc w:val="both"/>
        <w:rPr>
          <w:lang w:val="en-US"/>
        </w:rPr>
      </w:pPr>
      <w:r>
        <w:rPr>
          <w:lang w:val="en-US"/>
        </w:rPr>
        <w:t>Assumes a square matrix.</w:t>
      </w:r>
    </w:p>
    <w:p w14:paraId="7D56C4C0" w14:textId="77777777" w:rsidR="005F59F1" w:rsidRDefault="005F59F1" w:rsidP="00B5758A">
      <w:pPr>
        <w:jc w:val="both"/>
        <w:rPr>
          <w:lang w:val="en-US"/>
        </w:rPr>
      </w:pPr>
      <w:r>
        <w:rPr>
          <w:lang w:val="en-US"/>
        </w:rPr>
        <w:t>Assumes a matrix size that is evenly divisible by the number of processes.</w:t>
      </w:r>
    </w:p>
    <w:p w14:paraId="47F077F8" w14:textId="3BD147EA" w:rsidR="00B5758A" w:rsidRDefault="005F59F1" w:rsidP="00B5758A">
      <w:pPr>
        <w:jc w:val="both"/>
        <w:rPr>
          <w:lang w:val="en-US"/>
        </w:rPr>
      </w:pPr>
      <w:r>
        <w:rPr>
          <w:lang w:val="en-US"/>
        </w:rPr>
        <w:t>Supports the same command line options as the sequential reference implementation.</w:t>
      </w:r>
    </w:p>
    <w:p w14:paraId="4EA4A42C" w14:textId="77777777" w:rsidR="00B5758A" w:rsidRDefault="00B5758A" w:rsidP="00B5758A">
      <w:pPr>
        <w:jc w:val="both"/>
        <w:rPr>
          <w:lang w:val="en-US"/>
        </w:rPr>
      </w:pPr>
    </w:p>
    <w:p w14:paraId="7A5BF23C" w14:textId="77777777" w:rsidR="00CD3071" w:rsidRDefault="00CD3071" w:rsidP="00B5758A">
      <w:pPr>
        <w:jc w:val="both"/>
        <w:rPr>
          <w:lang w:val="en-US"/>
        </w:rPr>
      </w:pPr>
    </w:p>
    <w:p w14:paraId="32E98E54" w14:textId="6F372F45" w:rsidR="00E7656C" w:rsidRDefault="00391CA9">
      <w:pPr>
        <w:rPr>
          <w:lang w:val="en-US"/>
        </w:rPr>
      </w:pPr>
      <w:r w:rsidRPr="00B5758A">
        <w:rPr>
          <w:u w:val="single"/>
          <w:lang w:val="en-US"/>
        </w:rPr>
        <w:t>Time Measurements</w:t>
      </w:r>
      <w:r>
        <w:rPr>
          <w:lang w:val="en-US"/>
        </w:rPr>
        <w:t>:</w:t>
      </w:r>
    </w:p>
    <w:p w14:paraId="4505F1AD" w14:textId="77777777" w:rsidR="00E7656C" w:rsidRPr="00AD59B8" w:rsidRDefault="00E7656C">
      <w:pPr>
        <w:rPr>
          <w:lang w:val="en-US"/>
        </w:rPr>
      </w:pPr>
    </w:p>
    <w:tbl>
      <w:tblPr>
        <w:tblStyle w:val="TableGrid"/>
        <w:tblW w:w="0" w:type="auto"/>
        <w:jc w:val="center"/>
        <w:tblLook w:val="04A0" w:firstRow="1" w:lastRow="0" w:firstColumn="1" w:lastColumn="0" w:noHBand="0" w:noVBand="1"/>
      </w:tblPr>
      <w:tblGrid>
        <w:gridCol w:w="1311"/>
        <w:gridCol w:w="1790"/>
        <w:gridCol w:w="1298"/>
        <w:gridCol w:w="1276"/>
        <w:gridCol w:w="1240"/>
        <w:gridCol w:w="1134"/>
      </w:tblGrid>
      <w:tr w:rsidR="00E7656C" w14:paraId="42F39723" w14:textId="77777777" w:rsidTr="00E7656C">
        <w:trPr>
          <w:trHeight w:val="395"/>
          <w:jc w:val="center"/>
        </w:trPr>
        <w:tc>
          <w:tcPr>
            <w:tcW w:w="1311" w:type="dxa"/>
            <w:vMerge w:val="restart"/>
          </w:tcPr>
          <w:p w14:paraId="560F0641" w14:textId="13577688" w:rsidR="00E7656C" w:rsidRDefault="00E7656C" w:rsidP="00E7656C">
            <w:pPr>
              <w:jc w:val="center"/>
              <w:rPr>
                <w:lang w:val="en-US"/>
              </w:rPr>
            </w:pPr>
            <w:r>
              <w:rPr>
                <w:lang w:val="en-US"/>
              </w:rPr>
              <w:t>Matrix Size</w:t>
            </w:r>
          </w:p>
        </w:tc>
        <w:tc>
          <w:tcPr>
            <w:tcW w:w="1249" w:type="dxa"/>
          </w:tcPr>
          <w:p w14:paraId="5AF8B060" w14:textId="77777777" w:rsidR="00E7656C" w:rsidRDefault="00E7656C" w:rsidP="00E7656C">
            <w:pPr>
              <w:jc w:val="center"/>
              <w:rPr>
                <w:lang w:val="en-US"/>
              </w:rPr>
            </w:pPr>
            <w:r>
              <w:rPr>
                <w:lang w:val="en-US"/>
              </w:rPr>
              <w:t>Sequential</w:t>
            </w:r>
          </w:p>
          <w:p w14:paraId="196FDB42" w14:textId="449BA835" w:rsidR="00E7656C" w:rsidRDefault="00E7656C" w:rsidP="00E7656C">
            <w:pPr>
              <w:jc w:val="center"/>
              <w:rPr>
                <w:lang w:val="en-US"/>
              </w:rPr>
            </w:pPr>
            <w:r>
              <w:rPr>
                <w:lang w:val="en-US"/>
              </w:rPr>
              <w:t>Implementation</w:t>
            </w:r>
          </w:p>
        </w:tc>
        <w:tc>
          <w:tcPr>
            <w:tcW w:w="4948" w:type="dxa"/>
            <w:gridSpan w:val="4"/>
          </w:tcPr>
          <w:p w14:paraId="733B3F2D" w14:textId="2D6A1D74" w:rsidR="00E7656C" w:rsidRDefault="00E7656C" w:rsidP="00E7656C">
            <w:pPr>
              <w:jc w:val="center"/>
              <w:rPr>
                <w:lang w:val="en-US"/>
              </w:rPr>
            </w:pPr>
            <w:r>
              <w:rPr>
                <w:lang w:val="en-US"/>
              </w:rPr>
              <w:t>Parallel Implementation (Row-wise)</w:t>
            </w:r>
          </w:p>
        </w:tc>
      </w:tr>
      <w:tr w:rsidR="00E7656C" w14:paraId="23CB2026" w14:textId="2AC385B1" w:rsidTr="00E7656C">
        <w:trPr>
          <w:trHeight w:val="238"/>
          <w:jc w:val="center"/>
        </w:trPr>
        <w:tc>
          <w:tcPr>
            <w:tcW w:w="1311" w:type="dxa"/>
            <w:vMerge/>
          </w:tcPr>
          <w:p w14:paraId="02C6C225" w14:textId="77777777" w:rsidR="00E7656C" w:rsidRDefault="00E7656C" w:rsidP="00E7656C">
            <w:pPr>
              <w:jc w:val="center"/>
              <w:rPr>
                <w:lang w:val="en-US"/>
              </w:rPr>
            </w:pPr>
          </w:p>
        </w:tc>
        <w:tc>
          <w:tcPr>
            <w:tcW w:w="1249" w:type="dxa"/>
          </w:tcPr>
          <w:p w14:paraId="1E12C61B" w14:textId="581EAE47" w:rsidR="00E7656C" w:rsidRDefault="00E7656C" w:rsidP="00E7656C">
            <w:pPr>
              <w:jc w:val="center"/>
              <w:rPr>
                <w:lang w:val="en-US"/>
              </w:rPr>
            </w:pPr>
            <w:r>
              <w:rPr>
                <w:lang w:val="en-US"/>
              </w:rPr>
              <w:t>1 node</w:t>
            </w:r>
          </w:p>
        </w:tc>
        <w:tc>
          <w:tcPr>
            <w:tcW w:w="1298" w:type="dxa"/>
          </w:tcPr>
          <w:p w14:paraId="5146CA48" w14:textId="2C10C026" w:rsidR="00E7656C" w:rsidRDefault="00E7656C" w:rsidP="00E7656C">
            <w:pPr>
              <w:jc w:val="center"/>
              <w:rPr>
                <w:lang w:val="en-US"/>
              </w:rPr>
            </w:pPr>
            <w:r>
              <w:rPr>
                <w:lang w:val="en-US"/>
              </w:rPr>
              <w:t>1 node</w:t>
            </w:r>
          </w:p>
        </w:tc>
        <w:tc>
          <w:tcPr>
            <w:tcW w:w="1276" w:type="dxa"/>
          </w:tcPr>
          <w:p w14:paraId="198017DB" w14:textId="19A829EE" w:rsidR="00E7656C" w:rsidRDefault="00E7656C" w:rsidP="00E7656C">
            <w:pPr>
              <w:jc w:val="center"/>
              <w:rPr>
                <w:lang w:val="en-US"/>
              </w:rPr>
            </w:pPr>
            <w:r>
              <w:rPr>
                <w:lang w:val="en-US"/>
              </w:rPr>
              <w:t>2 nodes</w:t>
            </w:r>
          </w:p>
        </w:tc>
        <w:tc>
          <w:tcPr>
            <w:tcW w:w="1240" w:type="dxa"/>
          </w:tcPr>
          <w:p w14:paraId="371AD511" w14:textId="635D44CF" w:rsidR="00E7656C" w:rsidRDefault="00E7656C" w:rsidP="00E7656C">
            <w:pPr>
              <w:jc w:val="center"/>
              <w:rPr>
                <w:lang w:val="en-US"/>
              </w:rPr>
            </w:pPr>
            <w:r>
              <w:rPr>
                <w:lang w:val="en-US"/>
              </w:rPr>
              <w:t>4 nodes</w:t>
            </w:r>
          </w:p>
        </w:tc>
        <w:tc>
          <w:tcPr>
            <w:tcW w:w="1134" w:type="dxa"/>
          </w:tcPr>
          <w:p w14:paraId="29ECA77A" w14:textId="0C259FA1" w:rsidR="00E7656C" w:rsidRDefault="00E7656C" w:rsidP="00E7656C">
            <w:pPr>
              <w:jc w:val="center"/>
              <w:rPr>
                <w:lang w:val="en-US"/>
              </w:rPr>
            </w:pPr>
            <w:r>
              <w:rPr>
                <w:lang w:val="en-US"/>
              </w:rPr>
              <w:t>8 nodes</w:t>
            </w:r>
          </w:p>
        </w:tc>
      </w:tr>
      <w:tr w:rsidR="00E7656C" w14:paraId="6605FD85" w14:textId="0E82AC68" w:rsidTr="00E7656C">
        <w:trPr>
          <w:jc w:val="center"/>
        </w:trPr>
        <w:tc>
          <w:tcPr>
            <w:tcW w:w="1311" w:type="dxa"/>
          </w:tcPr>
          <w:p w14:paraId="15F9E1E0" w14:textId="1A69A295" w:rsidR="00E7656C" w:rsidRDefault="00E7656C" w:rsidP="00E7656C">
            <w:pPr>
              <w:jc w:val="center"/>
              <w:rPr>
                <w:lang w:val="en-US"/>
              </w:rPr>
            </w:pPr>
            <w:r>
              <w:rPr>
                <w:lang w:val="en-US"/>
              </w:rPr>
              <w:t>128</w:t>
            </w:r>
          </w:p>
        </w:tc>
        <w:tc>
          <w:tcPr>
            <w:tcW w:w="1249" w:type="dxa"/>
          </w:tcPr>
          <w:p w14:paraId="2E5AFEC8" w14:textId="52AECE4F" w:rsidR="00E7656C" w:rsidRDefault="00E7656C" w:rsidP="00E7656C">
            <w:pPr>
              <w:jc w:val="center"/>
              <w:rPr>
                <w:lang w:val="en-US"/>
              </w:rPr>
            </w:pPr>
            <w:r>
              <w:rPr>
                <w:lang w:val="en-US"/>
              </w:rPr>
              <w:t>0.5494</w:t>
            </w:r>
          </w:p>
        </w:tc>
        <w:tc>
          <w:tcPr>
            <w:tcW w:w="1298" w:type="dxa"/>
          </w:tcPr>
          <w:p w14:paraId="73ECFF2B" w14:textId="0395383D" w:rsidR="00E7656C" w:rsidRDefault="00E7656C" w:rsidP="00E7656C">
            <w:pPr>
              <w:jc w:val="center"/>
              <w:rPr>
                <w:lang w:val="en-US"/>
              </w:rPr>
            </w:pPr>
            <w:r>
              <w:rPr>
                <w:lang w:val="en-US"/>
              </w:rPr>
              <w:t>0.4862</w:t>
            </w:r>
          </w:p>
        </w:tc>
        <w:tc>
          <w:tcPr>
            <w:tcW w:w="1276" w:type="dxa"/>
          </w:tcPr>
          <w:p w14:paraId="645FA8FB" w14:textId="2D5AC000" w:rsidR="00E7656C" w:rsidRDefault="00E7656C" w:rsidP="00E7656C">
            <w:pPr>
              <w:jc w:val="center"/>
              <w:rPr>
                <w:lang w:val="en-US"/>
              </w:rPr>
            </w:pPr>
            <w:r>
              <w:rPr>
                <w:lang w:val="en-US"/>
              </w:rPr>
              <w:t>0.2932</w:t>
            </w:r>
          </w:p>
        </w:tc>
        <w:tc>
          <w:tcPr>
            <w:tcW w:w="1240" w:type="dxa"/>
          </w:tcPr>
          <w:p w14:paraId="27B9678D" w14:textId="687E6289" w:rsidR="00E7656C" w:rsidRDefault="00E7656C" w:rsidP="00E7656C">
            <w:pPr>
              <w:jc w:val="center"/>
              <w:rPr>
                <w:lang w:val="en-US"/>
              </w:rPr>
            </w:pPr>
            <w:r>
              <w:rPr>
                <w:lang w:val="en-US"/>
              </w:rPr>
              <w:t>0.5893</w:t>
            </w:r>
          </w:p>
        </w:tc>
        <w:tc>
          <w:tcPr>
            <w:tcW w:w="1134" w:type="dxa"/>
          </w:tcPr>
          <w:p w14:paraId="461CC0D6" w14:textId="5C6E13DF" w:rsidR="00E7656C" w:rsidRDefault="00E7656C" w:rsidP="00E7656C">
            <w:pPr>
              <w:jc w:val="center"/>
              <w:rPr>
                <w:lang w:val="en-US"/>
              </w:rPr>
            </w:pPr>
            <w:r>
              <w:rPr>
                <w:lang w:val="en-US"/>
              </w:rPr>
              <w:t>1.1723</w:t>
            </w:r>
          </w:p>
        </w:tc>
      </w:tr>
      <w:tr w:rsidR="00E7656C" w14:paraId="1C269034" w14:textId="3F24E1C0" w:rsidTr="00E7656C">
        <w:trPr>
          <w:jc w:val="center"/>
        </w:trPr>
        <w:tc>
          <w:tcPr>
            <w:tcW w:w="1311" w:type="dxa"/>
          </w:tcPr>
          <w:p w14:paraId="0EDBBC8C" w14:textId="618EDF5B" w:rsidR="00E7656C" w:rsidRDefault="00E7656C" w:rsidP="00E7656C">
            <w:pPr>
              <w:jc w:val="center"/>
              <w:rPr>
                <w:lang w:val="en-US"/>
              </w:rPr>
            </w:pPr>
            <w:r>
              <w:rPr>
                <w:lang w:val="en-US"/>
              </w:rPr>
              <w:t>256</w:t>
            </w:r>
          </w:p>
        </w:tc>
        <w:tc>
          <w:tcPr>
            <w:tcW w:w="1249" w:type="dxa"/>
          </w:tcPr>
          <w:p w14:paraId="1EDD098C" w14:textId="172D7BC0" w:rsidR="00E7656C" w:rsidRDefault="00E7656C" w:rsidP="00E7656C">
            <w:pPr>
              <w:jc w:val="center"/>
              <w:rPr>
                <w:lang w:val="en-US"/>
              </w:rPr>
            </w:pPr>
            <w:r>
              <w:rPr>
                <w:lang w:val="en-US"/>
              </w:rPr>
              <w:t>0.5039</w:t>
            </w:r>
          </w:p>
        </w:tc>
        <w:tc>
          <w:tcPr>
            <w:tcW w:w="1298" w:type="dxa"/>
          </w:tcPr>
          <w:p w14:paraId="20C40CAA" w14:textId="2D02B9BB" w:rsidR="00E7656C" w:rsidRDefault="00E7656C" w:rsidP="00E7656C">
            <w:pPr>
              <w:jc w:val="center"/>
              <w:rPr>
                <w:lang w:val="en-US"/>
              </w:rPr>
            </w:pPr>
            <w:r>
              <w:rPr>
                <w:lang w:val="en-US"/>
              </w:rPr>
              <w:t>0.4374</w:t>
            </w:r>
          </w:p>
        </w:tc>
        <w:tc>
          <w:tcPr>
            <w:tcW w:w="1276" w:type="dxa"/>
          </w:tcPr>
          <w:p w14:paraId="6D7B6C80" w14:textId="0D8490B4" w:rsidR="00E7656C" w:rsidRDefault="00E7656C" w:rsidP="00E7656C">
            <w:pPr>
              <w:jc w:val="center"/>
              <w:rPr>
                <w:lang w:val="en-US"/>
              </w:rPr>
            </w:pPr>
            <w:r>
              <w:rPr>
                <w:lang w:val="en-US"/>
              </w:rPr>
              <w:t>0.2421</w:t>
            </w:r>
          </w:p>
        </w:tc>
        <w:tc>
          <w:tcPr>
            <w:tcW w:w="1240" w:type="dxa"/>
          </w:tcPr>
          <w:p w14:paraId="55B9F3C9" w14:textId="53970B45" w:rsidR="00E7656C" w:rsidRDefault="00E7656C" w:rsidP="00E7656C">
            <w:pPr>
              <w:jc w:val="center"/>
              <w:rPr>
                <w:lang w:val="en-US"/>
              </w:rPr>
            </w:pPr>
            <w:r>
              <w:rPr>
                <w:lang w:val="en-US"/>
              </w:rPr>
              <w:t>0.3343</w:t>
            </w:r>
          </w:p>
        </w:tc>
        <w:tc>
          <w:tcPr>
            <w:tcW w:w="1134" w:type="dxa"/>
          </w:tcPr>
          <w:p w14:paraId="04F54C69" w14:textId="05FD3AC4" w:rsidR="00E7656C" w:rsidRDefault="00E7656C" w:rsidP="00E7656C">
            <w:pPr>
              <w:jc w:val="center"/>
              <w:rPr>
                <w:lang w:val="en-US"/>
              </w:rPr>
            </w:pPr>
            <w:r>
              <w:rPr>
                <w:lang w:val="en-US"/>
              </w:rPr>
              <w:t>0.4684</w:t>
            </w:r>
          </w:p>
        </w:tc>
      </w:tr>
      <w:tr w:rsidR="00E7656C" w14:paraId="6AEFBA00" w14:textId="53DB1D01" w:rsidTr="00E7656C">
        <w:trPr>
          <w:jc w:val="center"/>
        </w:trPr>
        <w:tc>
          <w:tcPr>
            <w:tcW w:w="1311" w:type="dxa"/>
          </w:tcPr>
          <w:p w14:paraId="0E76E872" w14:textId="411B8CDC" w:rsidR="00E7656C" w:rsidRDefault="00E7656C" w:rsidP="00E7656C">
            <w:pPr>
              <w:jc w:val="center"/>
              <w:rPr>
                <w:lang w:val="en-US"/>
              </w:rPr>
            </w:pPr>
            <w:r>
              <w:rPr>
                <w:lang w:val="en-US"/>
              </w:rPr>
              <w:t>512</w:t>
            </w:r>
          </w:p>
        </w:tc>
        <w:tc>
          <w:tcPr>
            <w:tcW w:w="1249" w:type="dxa"/>
          </w:tcPr>
          <w:p w14:paraId="02C010D2" w14:textId="46F1406D" w:rsidR="00E7656C" w:rsidRDefault="00E7656C" w:rsidP="00E7656C">
            <w:pPr>
              <w:jc w:val="center"/>
              <w:rPr>
                <w:lang w:val="en-US"/>
              </w:rPr>
            </w:pPr>
            <w:r>
              <w:rPr>
                <w:lang w:val="en-US"/>
              </w:rPr>
              <w:t>6.9652</w:t>
            </w:r>
          </w:p>
        </w:tc>
        <w:tc>
          <w:tcPr>
            <w:tcW w:w="1298" w:type="dxa"/>
          </w:tcPr>
          <w:p w14:paraId="1D51ECA2" w14:textId="5C9BF53A" w:rsidR="00E7656C" w:rsidRDefault="00E7656C" w:rsidP="00E7656C">
            <w:pPr>
              <w:jc w:val="center"/>
              <w:rPr>
                <w:lang w:val="en-US"/>
              </w:rPr>
            </w:pPr>
            <w:r>
              <w:rPr>
                <w:lang w:val="en-US"/>
              </w:rPr>
              <w:t>5.8878</w:t>
            </w:r>
          </w:p>
        </w:tc>
        <w:tc>
          <w:tcPr>
            <w:tcW w:w="1276" w:type="dxa"/>
          </w:tcPr>
          <w:p w14:paraId="2DB982A2" w14:textId="31AFEE8E" w:rsidR="00E7656C" w:rsidRDefault="00E7656C" w:rsidP="00E7656C">
            <w:pPr>
              <w:jc w:val="center"/>
              <w:rPr>
                <w:lang w:val="en-US"/>
              </w:rPr>
            </w:pPr>
            <w:r>
              <w:rPr>
                <w:lang w:val="en-US"/>
              </w:rPr>
              <w:t>3.0178</w:t>
            </w:r>
          </w:p>
        </w:tc>
        <w:tc>
          <w:tcPr>
            <w:tcW w:w="1240" w:type="dxa"/>
          </w:tcPr>
          <w:p w14:paraId="06048F47" w14:textId="64982650" w:rsidR="00E7656C" w:rsidRDefault="00E7656C" w:rsidP="00E7656C">
            <w:pPr>
              <w:jc w:val="center"/>
              <w:rPr>
                <w:lang w:val="en-US"/>
              </w:rPr>
            </w:pPr>
            <w:r>
              <w:rPr>
                <w:lang w:val="en-US"/>
              </w:rPr>
              <w:t>5.7620</w:t>
            </w:r>
          </w:p>
        </w:tc>
        <w:tc>
          <w:tcPr>
            <w:tcW w:w="1134" w:type="dxa"/>
          </w:tcPr>
          <w:p w14:paraId="17F4A1A2" w14:textId="5EC42221" w:rsidR="00E7656C" w:rsidRDefault="00E7656C" w:rsidP="00E7656C">
            <w:pPr>
              <w:jc w:val="center"/>
              <w:rPr>
                <w:lang w:val="en-US"/>
              </w:rPr>
            </w:pPr>
            <w:r>
              <w:rPr>
                <w:lang w:val="en-US"/>
              </w:rPr>
              <w:t>4.2055</w:t>
            </w:r>
          </w:p>
        </w:tc>
      </w:tr>
      <w:tr w:rsidR="00E7656C" w14:paraId="4ABE3063" w14:textId="47181D63" w:rsidTr="00E7656C">
        <w:trPr>
          <w:jc w:val="center"/>
        </w:trPr>
        <w:tc>
          <w:tcPr>
            <w:tcW w:w="1311" w:type="dxa"/>
          </w:tcPr>
          <w:p w14:paraId="09BF76DB" w14:textId="58F7B5DA" w:rsidR="00E7656C" w:rsidRDefault="00E7656C" w:rsidP="00E7656C">
            <w:pPr>
              <w:jc w:val="center"/>
              <w:rPr>
                <w:lang w:val="en-US"/>
              </w:rPr>
            </w:pPr>
            <w:r>
              <w:rPr>
                <w:lang w:val="en-US"/>
              </w:rPr>
              <w:t>1024</w:t>
            </w:r>
          </w:p>
        </w:tc>
        <w:tc>
          <w:tcPr>
            <w:tcW w:w="1249" w:type="dxa"/>
          </w:tcPr>
          <w:p w14:paraId="113F75EB" w14:textId="304180F9" w:rsidR="00E7656C" w:rsidRDefault="00E7656C" w:rsidP="00E7656C">
            <w:pPr>
              <w:jc w:val="center"/>
              <w:rPr>
                <w:lang w:val="en-US"/>
              </w:rPr>
            </w:pPr>
            <w:r>
              <w:rPr>
                <w:lang w:val="en-US"/>
              </w:rPr>
              <w:t>2.6034</w:t>
            </w:r>
          </w:p>
        </w:tc>
        <w:tc>
          <w:tcPr>
            <w:tcW w:w="1298" w:type="dxa"/>
          </w:tcPr>
          <w:p w14:paraId="4A9B815A" w14:textId="661B980C" w:rsidR="00E7656C" w:rsidRDefault="00E7656C" w:rsidP="00E7656C">
            <w:pPr>
              <w:jc w:val="center"/>
              <w:rPr>
                <w:lang w:val="en-US"/>
              </w:rPr>
            </w:pPr>
            <w:r>
              <w:rPr>
                <w:lang w:val="en-US"/>
              </w:rPr>
              <w:t>2.2762</w:t>
            </w:r>
          </w:p>
        </w:tc>
        <w:tc>
          <w:tcPr>
            <w:tcW w:w="1276" w:type="dxa"/>
          </w:tcPr>
          <w:p w14:paraId="0343F5D0" w14:textId="455F9B06" w:rsidR="00E7656C" w:rsidRDefault="00E7656C" w:rsidP="00E7656C">
            <w:pPr>
              <w:jc w:val="center"/>
              <w:rPr>
                <w:lang w:val="en-US"/>
              </w:rPr>
            </w:pPr>
            <w:r>
              <w:rPr>
                <w:lang w:val="en-US"/>
              </w:rPr>
              <w:t>1.1842</w:t>
            </w:r>
          </w:p>
        </w:tc>
        <w:tc>
          <w:tcPr>
            <w:tcW w:w="1240" w:type="dxa"/>
          </w:tcPr>
          <w:p w14:paraId="5BB5761C" w14:textId="3C02B982" w:rsidR="00E7656C" w:rsidRDefault="00E7656C" w:rsidP="00E7656C">
            <w:pPr>
              <w:jc w:val="center"/>
              <w:rPr>
                <w:lang w:val="en-US"/>
              </w:rPr>
            </w:pPr>
            <w:r>
              <w:rPr>
                <w:lang w:val="en-US"/>
              </w:rPr>
              <w:t>1.5575</w:t>
            </w:r>
          </w:p>
        </w:tc>
        <w:tc>
          <w:tcPr>
            <w:tcW w:w="1134" w:type="dxa"/>
          </w:tcPr>
          <w:p w14:paraId="032C3476" w14:textId="255E3D48" w:rsidR="00E7656C" w:rsidRDefault="00E7656C" w:rsidP="00E7656C">
            <w:pPr>
              <w:jc w:val="center"/>
              <w:rPr>
                <w:lang w:val="en-US"/>
              </w:rPr>
            </w:pPr>
            <w:r>
              <w:rPr>
                <w:lang w:val="en-US"/>
              </w:rPr>
              <w:t>1.1697</w:t>
            </w:r>
          </w:p>
        </w:tc>
      </w:tr>
      <w:tr w:rsidR="00E7656C" w14:paraId="23980AFF" w14:textId="084DA794" w:rsidTr="00E7656C">
        <w:trPr>
          <w:jc w:val="center"/>
        </w:trPr>
        <w:tc>
          <w:tcPr>
            <w:tcW w:w="1311" w:type="dxa"/>
          </w:tcPr>
          <w:p w14:paraId="7D5325DF" w14:textId="3208558C" w:rsidR="00E7656C" w:rsidRDefault="00E7656C" w:rsidP="00E7656C">
            <w:pPr>
              <w:jc w:val="center"/>
              <w:rPr>
                <w:lang w:val="en-US"/>
              </w:rPr>
            </w:pPr>
            <w:r>
              <w:rPr>
                <w:lang w:val="en-US"/>
              </w:rPr>
              <w:t>2048</w:t>
            </w:r>
          </w:p>
        </w:tc>
        <w:tc>
          <w:tcPr>
            <w:tcW w:w="1249" w:type="dxa"/>
          </w:tcPr>
          <w:p w14:paraId="79E0C907" w14:textId="5BFD8F19" w:rsidR="00E7656C" w:rsidRDefault="00E7656C" w:rsidP="00E7656C">
            <w:pPr>
              <w:jc w:val="center"/>
              <w:rPr>
                <w:lang w:val="en-US"/>
              </w:rPr>
            </w:pPr>
            <w:r>
              <w:rPr>
                <w:lang w:val="en-US"/>
              </w:rPr>
              <w:t>64.4237</w:t>
            </w:r>
          </w:p>
        </w:tc>
        <w:tc>
          <w:tcPr>
            <w:tcW w:w="1298" w:type="dxa"/>
          </w:tcPr>
          <w:p w14:paraId="3F8D1CD6" w14:textId="4BA4E65D" w:rsidR="00E7656C" w:rsidRDefault="00E7656C" w:rsidP="00E7656C">
            <w:pPr>
              <w:jc w:val="center"/>
              <w:rPr>
                <w:lang w:val="en-US"/>
              </w:rPr>
            </w:pPr>
            <w:r>
              <w:rPr>
                <w:lang w:val="en-US"/>
              </w:rPr>
              <w:t>56.8735</w:t>
            </w:r>
          </w:p>
        </w:tc>
        <w:tc>
          <w:tcPr>
            <w:tcW w:w="1276" w:type="dxa"/>
          </w:tcPr>
          <w:p w14:paraId="5B01A786" w14:textId="7FCAFC0F" w:rsidR="00E7656C" w:rsidRDefault="00E7656C" w:rsidP="00E7656C">
            <w:pPr>
              <w:jc w:val="center"/>
              <w:rPr>
                <w:lang w:val="en-US"/>
              </w:rPr>
            </w:pPr>
            <w:r>
              <w:rPr>
                <w:lang w:val="en-US"/>
              </w:rPr>
              <w:t>28.3244</w:t>
            </w:r>
          </w:p>
        </w:tc>
        <w:tc>
          <w:tcPr>
            <w:tcW w:w="1240" w:type="dxa"/>
          </w:tcPr>
          <w:p w14:paraId="5D462C0C" w14:textId="4F938006" w:rsidR="00E7656C" w:rsidRDefault="00E7656C" w:rsidP="00E7656C">
            <w:pPr>
              <w:jc w:val="center"/>
              <w:rPr>
                <w:lang w:val="en-US"/>
              </w:rPr>
            </w:pPr>
            <w:r>
              <w:rPr>
                <w:lang w:val="en-US"/>
              </w:rPr>
              <w:t>23.3861</w:t>
            </w:r>
          </w:p>
        </w:tc>
        <w:tc>
          <w:tcPr>
            <w:tcW w:w="1134" w:type="dxa"/>
          </w:tcPr>
          <w:p w14:paraId="262299A8" w14:textId="2B61BF36" w:rsidR="00E7656C" w:rsidRDefault="00E7656C" w:rsidP="00E7656C">
            <w:pPr>
              <w:jc w:val="center"/>
              <w:rPr>
                <w:lang w:val="en-US"/>
              </w:rPr>
            </w:pPr>
            <w:r>
              <w:rPr>
                <w:lang w:val="en-US"/>
              </w:rPr>
              <w:t>18.0615</w:t>
            </w:r>
          </w:p>
        </w:tc>
      </w:tr>
      <w:tr w:rsidR="00E7656C" w14:paraId="3C8F2C5A" w14:textId="39FA1AA8" w:rsidTr="00E7656C">
        <w:trPr>
          <w:jc w:val="center"/>
        </w:trPr>
        <w:tc>
          <w:tcPr>
            <w:tcW w:w="1311" w:type="dxa"/>
          </w:tcPr>
          <w:p w14:paraId="1AEA9688" w14:textId="04C69E2D" w:rsidR="00E7656C" w:rsidRDefault="00E7656C" w:rsidP="00E7656C">
            <w:pPr>
              <w:jc w:val="center"/>
              <w:rPr>
                <w:lang w:val="en-US"/>
              </w:rPr>
            </w:pPr>
            <w:r>
              <w:rPr>
                <w:lang w:val="en-US"/>
              </w:rPr>
              <w:t>4096</w:t>
            </w:r>
          </w:p>
        </w:tc>
        <w:tc>
          <w:tcPr>
            <w:tcW w:w="1249" w:type="dxa"/>
          </w:tcPr>
          <w:p w14:paraId="349D943B" w14:textId="2967863A" w:rsidR="00E7656C" w:rsidRDefault="00E7656C" w:rsidP="00E7656C">
            <w:pPr>
              <w:jc w:val="center"/>
              <w:rPr>
                <w:lang w:val="en-US"/>
              </w:rPr>
            </w:pPr>
            <w:r>
              <w:rPr>
                <w:lang w:val="en-US"/>
              </w:rPr>
              <w:t>438.8114</w:t>
            </w:r>
          </w:p>
        </w:tc>
        <w:tc>
          <w:tcPr>
            <w:tcW w:w="1298" w:type="dxa"/>
          </w:tcPr>
          <w:p w14:paraId="1C4C7773" w14:textId="10266E1B" w:rsidR="00E7656C" w:rsidRDefault="00E7656C" w:rsidP="00E7656C">
            <w:pPr>
              <w:jc w:val="center"/>
              <w:rPr>
                <w:lang w:val="en-US"/>
              </w:rPr>
            </w:pPr>
            <w:r>
              <w:rPr>
                <w:lang w:val="en-US"/>
              </w:rPr>
              <w:t>395.6275</w:t>
            </w:r>
          </w:p>
        </w:tc>
        <w:tc>
          <w:tcPr>
            <w:tcW w:w="1276" w:type="dxa"/>
          </w:tcPr>
          <w:p w14:paraId="76E532C6" w14:textId="2934C536" w:rsidR="00E7656C" w:rsidRDefault="00E7656C" w:rsidP="00E7656C">
            <w:pPr>
              <w:jc w:val="center"/>
              <w:rPr>
                <w:lang w:val="en-US"/>
              </w:rPr>
            </w:pPr>
            <w:r>
              <w:rPr>
                <w:lang w:val="en-US"/>
              </w:rPr>
              <w:t>210.1973</w:t>
            </w:r>
          </w:p>
        </w:tc>
        <w:tc>
          <w:tcPr>
            <w:tcW w:w="1240" w:type="dxa"/>
          </w:tcPr>
          <w:p w14:paraId="48D74F50" w14:textId="68A3512D" w:rsidR="00E7656C" w:rsidRDefault="00E7656C" w:rsidP="00E7656C">
            <w:pPr>
              <w:jc w:val="center"/>
              <w:rPr>
                <w:lang w:val="en-US"/>
              </w:rPr>
            </w:pPr>
            <w:r>
              <w:rPr>
                <w:lang w:val="en-US"/>
              </w:rPr>
              <w:t>120.8046</w:t>
            </w:r>
          </w:p>
        </w:tc>
        <w:tc>
          <w:tcPr>
            <w:tcW w:w="1134" w:type="dxa"/>
          </w:tcPr>
          <w:p w14:paraId="4ADD75F3" w14:textId="5FF13C1A" w:rsidR="00E7656C" w:rsidRDefault="00E7656C" w:rsidP="00E7656C">
            <w:pPr>
              <w:jc w:val="center"/>
              <w:rPr>
                <w:lang w:val="en-US"/>
              </w:rPr>
            </w:pPr>
            <w:r>
              <w:rPr>
                <w:lang w:val="en-US"/>
              </w:rPr>
              <w:t>93.6737</w:t>
            </w:r>
          </w:p>
        </w:tc>
      </w:tr>
    </w:tbl>
    <w:p w14:paraId="42452A8D" w14:textId="3BC01FC7" w:rsidR="00391CA9" w:rsidRDefault="00391CA9">
      <w:pPr>
        <w:rPr>
          <w:lang w:val="en-US"/>
        </w:rPr>
      </w:pPr>
    </w:p>
    <w:p w14:paraId="24856F41" w14:textId="77777777" w:rsidR="00B5758A" w:rsidRDefault="00E7656C" w:rsidP="00B5758A">
      <w:pPr>
        <w:jc w:val="both"/>
        <w:rPr>
          <w:lang w:val="en-US"/>
        </w:rPr>
      </w:pPr>
      <w:r w:rsidRPr="00B5758A">
        <w:rPr>
          <w:u w:val="single"/>
          <w:lang w:val="en-US"/>
        </w:rPr>
        <w:t>Speedup</w:t>
      </w:r>
      <w:r>
        <w:rPr>
          <w:lang w:val="en-US"/>
        </w:rPr>
        <w:t xml:space="preserve">: </w:t>
      </w:r>
    </w:p>
    <w:p w14:paraId="48864E96" w14:textId="77777777" w:rsidR="00B5758A" w:rsidRDefault="00B5758A" w:rsidP="00B5758A">
      <w:pPr>
        <w:jc w:val="both"/>
        <w:rPr>
          <w:lang w:val="en-US"/>
        </w:rPr>
      </w:pPr>
    </w:p>
    <w:p w14:paraId="6FAD0EAB" w14:textId="2E09C98F" w:rsidR="00E7656C" w:rsidRDefault="00E7656C" w:rsidP="00B5758A">
      <w:pPr>
        <w:jc w:val="both"/>
        <w:rPr>
          <w:lang w:val="en-US"/>
        </w:rPr>
      </w:pPr>
      <w:r>
        <w:rPr>
          <w:lang w:val="en-US"/>
        </w:rPr>
        <w:t>Speedup is the quotient of Sequential and Parallel time.</w:t>
      </w:r>
    </w:p>
    <w:p w14:paraId="77E95B2D" w14:textId="77777777" w:rsidR="00E7656C" w:rsidRDefault="00E7656C" w:rsidP="00E7656C">
      <w:pPr>
        <w:rPr>
          <w:lang w:val="en-US"/>
        </w:rPr>
      </w:pPr>
    </w:p>
    <w:tbl>
      <w:tblPr>
        <w:tblStyle w:val="TableGrid"/>
        <w:tblW w:w="0" w:type="auto"/>
        <w:tblLook w:val="04A0" w:firstRow="1" w:lastRow="0" w:firstColumn="1" w:lastColumn="0" w:noHBand="0" w:noVBand="1"/>
      </w:tblPr>
      <w:tblGrid>
        <w:gridCol w:w="1708"/>
        <w:gridCol w:w="1708"/>
        <w:gridCol w:w="1708"/>
        <w:gridCol w:w="1708"/>
        <w:gridCol w:w="1708"/>
      </w:tblGrid>
      <w:tr w:rsidR="00E7656C" w14:paraId="43EB8BCD" w14:textId="77777777" w:rsidTr="00EF2F4C">
        <w:trPr>
          <w:trHeight w:val="268"/>
        </w:trPr>
        <w:tc>
          <w:tcPr>
            <w:tcW w:w="1708" w:type="dxa"/>
          </w:tcPr>
          <w:p w14:paraId="50D9532B" w14:textId="72A0DE29" w:rsidR="00E7656C" w:rsidRDefault="00E7656C" w:rsidP="00EF2F4C">
            <w:pPr>
              <w:jc w:val="center"/>
              <w:rPr>
                <w:lang w:val="en-US"/>
              </w:rPr>
            </w:pPr>
            <w:r>
              <w:rPr>
                <w:lang w:val="en-US"/>
              </w:rPr>
              <w:t>Matrix Size</w:t>
            </w:r>
          </w:p>
        </w:tc>
        <w:tc>
          <w:tcPr>
            <w:tcW w:w="1708" w:type="dxa"/>
          </w:tcPr>
          <w:p w14:paraId="3C5868DF" w14:textId="2077BF09" w:rsidR="00E7656C" w:rsidRDefault="00E7656C" w:rsidP="00EF2F4C">
            <w:pPr>
              <w:jc w:val="center"/>
              <w:rPr>
                <w:lang w:val="en-US"/>
              </w:rPr>
            </w:pPr>
            <w:r>
              <w:rPr>
                <w:lang w:val="en-US"/>
              </w:rPr>
              <w:t>1 node</w:t>
            </w:r>
          </w:p>
        </w:tc>
        <w:tc>
          <w:tcPr>
            <w:tcW w:w="1708" w:type="dxa"/>
          </w:tcPr>
          <w:p w14:paraId="26BBFB18" w14:textId="2CE884BA" w:rsidR="00E7656C" w:rsidRDefault="00E7656C" w:rsidP="00EF2F4C">
            <w:pPr>
              <w:jc w:val="center"/>
              <w:rPr>
                <w:lang w:val="en-US"/>
              </w:rPr>
            </w:pPr>
            <w:r>
              <w:rPr>
                <w:lang w:val="en-US"/>
              </w:rPr>
              <w:t>2 nodes</w:t>
            </w:r>
          </w:p>
        </w:tc>
        <w:tc>
          <w:tcPr>
            <w:tcW w:w="1708" w:type="dxa"/>
          </w:tcPr>
          <w:p w14:paraId="149C9785" w14:textId="6F389FD8" w:rsidR="00E7656C" w:rsidRDefault="00E7656C" w:rsidP="00EF2F4C">
            <w:pPr>
              <w:jc w:val="center"/>
              <w:rPr>
                <w:lang w:val="en-US"/>
              </w:rPr>
            </w:pPr>
            <w:r>
              <w:rPr>
                <w:lang w:val="en-US"/>
              </w:rPr>
              <w:t>4 nodes</w:t>
            </w:r>
          </w:p>
        </w:tc>
        <w:tc>
          <w:tcPr>
            <w:tcW w:w="1708" w:type="dxa"/>
          </w:tcPr>
          <w:p w14:paraId="566D8DF3" w14:textId="6A591E39" w:rsidR="00E7656C" w:rsidRDefault="00E7656C" w:rsidP="00EF2F4C">
            <w:pPr>
              <w:jc w:val="center"/>
              <w:rPr>
                <w:lang w:val="en-US"/>
              </w:rPr>
            </w:pPr>
            <w:r>
              <w:rPr>
                <w:lang w:val="en-US"/>
              </w:rPr>
              <w:t>8 nodes</w:t>
            </w:r>
          </w:p>
        </w:tc>
      </w:tr>
      <w:tr w:rsidR="00E7656C" w14:paraId="47F3BE73" w14:textId="77777777" w:rsidTr="00EF2F4C">
        <w:trPr>
          <w:trHeight w:val="268"/>
        </w:trPr>
        <w:tc>
          <w:tcPr>
            <w:tcW w:w="1708" w:type="dxa"/>
          </w:tcPr>
          <w:p w14:paraId="3E5F2039" w14:textId="4E5BD1D2" w:rsidR="00E7656C" w:rsidRDefault="00E7656C" w:rsidP="00EF2F4C">
            <w:pPr>
              <w:jc w:val="center"/>
              <w:rPr>
                <w:lang w:val="en-US"/>
              </w:rPr>
            </w:pPr>
            <w:r>
              <w:rPr>
                <w:lang w:val="en-US"/>
              </w:rPr>
              <w:t>128</w:t>
            </w:r>
          </w:p>
        </w:tc>
        <w:tc>
          <w:tcPr>
            <w:tcW w:w="1708" w:type="dxa"/>
          </w:tcPr>
          <w:p w14:paraId="626401FF" w14:textId="52CE02D1" w:rsidR="00E7656C" w:rsidRDefault="00EF2F4C" w:rsidP="00EF2F4C">
            <w:pPr>
              <w:jc w:val="center"/>
              <w:rPr>
                <w:lang w:val="en-US"/>
              </w:rPr>
            </w:pPr>
            <w:r>
              <w:rPr>
                <w:lang w:val="en-US"/>
              </w:rPr>
              <w:t>1.1299</w:t>
            </w:r>
          </w:p>
        </w:tc>
        <w:tc>
          <w:tcPr>
            <w:tcW w:w="1708" w:type="dxa"/>
          </w:tcPr>
          <w:p w14:paraId="31AD84EE" w14:textId="3672615D" w:rsidR="00E7656C" w:rsidRDefault="00EF2F4C" w:rsidP="00EF2F4C">
            <w:pPr>
              <w:jc w:val="center"/>
              <w:rPr>
                <w:lang w:val="en-US"/>
              </w:rPr>
            </w:pPr>
            <w:r>
              <w:rPr>
                <w:lang w:val="en-US"/>
              </w:rPr>
              <w:t>1.8734</w:t>
            </w:r>
          </w:p>
        </w:tc>
        <w:tc>
          <w:tcPr>
            <w:tcW w:w="1708" w:type="dxa"/>
          </w:tcPr>
          <w:p w14:paraId="68D16A83" w14:textId="01BD4D2D" w:rsidR="00E7656C" w:rsidRDefault="00EF2F4C" w:rsidP="00EF2F4C">
            <w:pPr>
              <w:jc w:val="center"/>
              <w:rPr>
                <w:lang w:val="en-US"/>
              </w:rPr>
            </w:pPr>
            <w:r>
              <w:rPr>
                <w:lang w:val="en-US"/>
              </w:rPr>
              <w:t>0.9323</w:t>
            </w:r>
          </w:p>
        </w:tc>
        <w:tc>
          <w:tcPr>
            <w:tcW w:w="1708" w:type="dxa"/>
          </w:tcPr>
          <w:p w14:paraId="44F00B71" w14:textId="455F8024" w:rsidR="00E7656C" w:rsidRDefault="00EF2F4C" w:rsidP="00EF2F4C">
            <w:pPr>
              <w:jc w:val="center"/>
              <w:rPr>
                <w:lang w:val="en-US"/>
              </w:rPr>
            </w:pPr>
            <w:r>
              <w:rPr>
                <w:lang w:val="en-US"/>
              </w:rPr>
              <w:t>0.4686</w:t>
            </w:r>
          </w:p>
        </w:tc>
      </w:tr>
      <w:tr w:rsidR="00E7656C" w14:paraId="3D948A54" w14:textId="77777777" w:rsidTr="00EF2F4C">
        <w:trPr>
          <w:trHeight w:val="280"/>
        </w:trPr>
        <w:tc>
          <w:tcPr>
            <w:tcW w:w="1708" w:type="dxa"/>
          </w:tcPr>
          <w:p w14:paraId="6CDE17CB" w14:textId="338D4486" w:rsidR="00E7656C" w:rsidRDefault="00E7656C" w:rsidP="00EF2F4C">
            <w:pPr>
              <w:jc w:val="center"/>
              <w:rPr>
                <w:lang w:val="en-US"/>
              </w:rPr>
            </w:pPr>
            <w:r>
              <w:rPr>
                <w:lang w:val="en-US"/>
              </w:rPr>
              <w:t>256</w:t>
            </w:r>
          </w:p>
        </w:tc>
        <w:tc>
          <w:tcPr>
            <w:tcW w:w="1708" w:type="dxa"/>
          </w:tcPr>
          <w:p w14:paraId="1F43B4AB" w14:textId="444EDC06" w:rsidR="00E7656C" w:rsidRDefault="00EF2F4C" w:rsidP="00EF2F4C">
            <w:pPr>
              <w:jc w:val="center"/>
              <w:rPr>
                <w:lang w:val="en-US"/>
              </w:rPr>
            </w:pPr>
            <w:r>
              <w:rPr>
                <w:lang w:val="en-US"/>
              </w:rPr>
              <w:t>1.1519</w:t>
            </w:r>
          </w:p>
        </w:tc>
        <w:tc>
          <w:tcPr>
            <w:tcW w:w="1708" w:type="dxa"/>
          </w:tcPr>
          <w:p w14:paraId="0376C995" w14:textId="5D0DF816" w:rsidR="00E7656C" w:rsidRDefault="00EF2F4C" w:rsidP="00EF2F4C">
            <w:pPr>
              <w:jc w:val="center"/>
              <w:rPr>
                <w:lang w:val="en-US"/>
              </w:rPr>
            </w:pPr>
            <w:r>
              <w:rPr>
                <w:lang w:val="en-US"/>
              </w:rPr>
              <w:t>2.0815</w:t>
            </w:r>
          </w:p>
        </w:tc>
        <w:tc>
          <w:tcPr>
            <w:tcW w:w="1708" w:type="dxa"/>
          </w:tcPr>
          <w:p w14:paraId="7F201B36" w14:textId="24CE9CFA" w:rsidR="00E7656C" w:rsidRDefault="00EF2F4C" w:rsidP="00EF2F4C">
            <w:pPr>
              <w:jc w:val="center"/>
              <w:rPr>
                <w:lang w:val="en-US"/>
              </w:rPr>
            </w:pPr>
            <w:r>
              <w:rPr>
                <w:lang w:val="en-US"/>
              </w:rPr>
              <w:t>1.5074</w:t>
            </w:r>
          </w:p>
        </w:tc>
        <w:tc>
          <w:tcPr>
            <w:tcW w:w="1708" w:type="dxa"/>
          </w:tcPr>
          <w:p w14:paraId="0DC0EEC4" w14:textId="1F958016" w:rsidR="00E7656C" w:rsidRDefault="00EF2F4C" w:rsidP="00EF2F4C">
            <w:pPr>
              <w:jc w:val="center"/>
              <w:rPr>
                <w:lang w:val="en-US"/>
              </w:rPr>
            </w:pPr>
            <w:r>
              <w:rPr>
                <w:lang w:val="en-US"/>
              </w:rPr>
              <w:t>1.0757</w:t>
            </w:r>
          </w:p>
        </w:tc>
      </w:tr>
      <w:tr w:rsidR="00E7656C" w14:paraId="1C9044A3" w14:textId="77777777" w:rsidTr="00EF2F4C">
        <w:trPr>
          <w:trHeight w:val="268"/>
        </w:trPr>
        <w:tc>
          <w:tcPr>
            <w:tcW w:w="1708" w:type="dxa"/>
          </w:tcPr>
          <w:p w14:paraId="068B8A0B" w14:textId="4D8A9D59" w:rsidR="00E7656C" w:rsidRDefault="00E7656C" w:rsidP="00EF2F4C">
            <w:pPr>
              <w:jc w:val="center"/>
              <w:rPr>
                <w:lang w:val="en-US"/>
              </w:rPr>
            </w:pPr>
            <w:r>
              <w:rPr>
                <w:lang w:val="en-US"/>
              </w:rPr>
              <w:t>512</w:t>
            </w:r>
          </w:p>
        </w:tc>
        <w:tc>
          <w:tcPr>
            <w:tcW w:w="1708" w:type="dxa"/>
          </w:tcPr>
          <w:p w14:paraId="323B6D16" w14:textId="205BB2B1" w:rsidR="00E7656C" w:rsidRDefault="00EF2F4C" w:rsidP="00EF2F4C">
            <w:pPr>
              <w:jc w:val="center"/>
              <w:rPr>
                <w:lang w:val="en-US"/>
              </w:rPr>
            </w:pPr>
            <w:r>
              <w:rPr>
                <w:lang w:val="en-US"/>
              </w:rPr>
              <w:t>1.1829</w:t>
            </w:r>
          </w:p>
        </w:tc>
        <w:tc>
          <w:tcPr>
            <w:tcW w:w="1708" w:type="dxa"/>
          </w:tcPr>
          <w:p w14:paraId="2CD4BB76" w14:textId="7BF352E2" w:rsidR="00E7656C" w:rsidRDefault="00EF2F4C" w:rsidP="00EF2F4C">
            <w:pPr>
              <w:jc w:val="center"/>
              <w:rPr>
                <w:lang w:val="en-US"/>
              </w:rPr>
            </w:pPr>
            <w:r>
              <w:rPr>
                <w:lang w:val="en-US"/>
              </w:rPr>
              <w:t>2.3080</w:t>
            </w:r>
          </w:p>
        </w:tc>
        <w:tc>
          <w:tcPr>
            <w:tcW w:w="1708" w:type="dxa"/>
          </w:tcPr>
          <w:p w14:paraId="782868DE" w14:textId="255BE13C" w:rsidR="00E7656C" w:rsidRDefault="00EF2F4C" w:rsidP="00EF2F4C">
            <w:pPr>
              <w:jc w:val="center"/>
              <w:rPr>
                <w:lang w:val="en-US"/>
              </w:rPr>
            </w:pPr>
            <w:r>
              <w:rPr>
                <w:lang w:val="en-US"/>
              </w:rPr>
              <w:t>1.2088</w:t>
            </w:r>
          </w:p>
        </w:tc>
        <w:tc>
          <w:tcPr>
            <w:tcW w:w="1708" w:type="dxa"/>
          </w:tcPr>
          <w:p w14:paraId="414C0608" w14:textId="3A1DAD7E" w:rsidR="00E7656C" w:rsidRDefault="00EF2F4C" w:rsidP="00EF2F4C">
            <w:pPr>
              <w:jc w:val="center"/>
              <w:rPr>
                <w:lang w:val="en-US"/>
              </w:rPr>
            </w:pPr>
            <w:r>
              <w:rPr>
                <w:lang w:val="en-US"/>
              </w:rPr>
              <w:t>1.6562</w:t>
            </w:r>
          </w:p>
        </w:tc>
      </w:tr>
      <w:tr w:rsidR="00E7656C" w14:paraId="55920949" w14:textId="77777777" w:rsidTr="00EF2F4C">
        <w:trPr>
          <w:trHeight w:val="268"/>
        </w:trPr>
        <w:tc>
          <w:tcPr>
            <w:tcW w:w="1708" w:type="dxa"/>
          </w:tcPr>
          <w:p w14:paraId="65A5F1FC" w14:textId="59C342E9" w:rsidR="00E7656C" w:rsidRDefault="00E7656C" w:rsidP="00EF2F4C">
            <w:pPr>
              <w:jc w:val="center"/>
              <w:rPr>
                <w:lang w:val="en-US"/>
              </w:rPr>
            </w:pPr>
            <w:r>
              <w:rPr>
                <w:lang w:val="en-US"/>
              </w:rPr>
              <w:t>1024</w:t>
            </w:r>
          </w:p>
        </w:tc>
        <w:tc>
          <w:tcPr>
            <w:tcW w:w="1708" w:type="dxa"/>
          </w:tcPr>
          <w:p w14:paraId="2A414968" w14:textId="78E2E1FA" w:rsidR="00E7656C" w:rsidRDefault="00EF2F4C" w:rsidP="00EF2F4C">
            <w:pPr>
              <w:jc w:val="center"/>
              <w:rPr>
                <w:lang w:val="en-US"/>
              </w:rPr>
            </w:pPr>
            <w:r>
              <w:rPr>
                <w:lang w:val="en-US"/>
              </w:rPr>
              <w:t>1.1437</w:t>
            </w:r>
          </w:p>
        </w:tc>
        <w:tc>
          <w:tcPr>
            <w:tcW w:w="1708" w:type="dxa"/>
          </w:tcPr>
          <w:p w14:paraId="25A9F419" w14:textId="40BFA1B6" w:rsidR="00E7656C" w:rsidRDefault="00EF2F4C" w:rsidP="00EF2F4C">
            <w:pPr>
              <w:jc w:val="center"/>
              <w:rPr>
                <w:lang w:val="en-US"/>
              </w:rPr>
            </w:pPr>
            <w:r>
              <w:rPr>
                <w:lang w:val="en-US"/>
              </w:rPr>
              <w:t>2.1983</w:t>
            </w:r>
          </w:p>
        </w:tc>
        <w:tc>
          <w:tcPr>
            <w:tcW w:w="1708" w:type="dxa"/>
          </w:tcPr>
          <w:p w14:paraId="04062A58" w14:textId="50DC8D84" w:rsidR="00E7656C" w:rsidRDefault="00EF2F4C" w:rsidP="00EF2F4C">
            <w:pPr>
              <w:jc w:val="center"/>
              <w:rPr>
                <w:lang w:val="en-US"/>
              </w:rPr>
            </w:pPr>
            <w:r>
              <w:rPr>
                <w:lang w:val="en-US"/>
              </w:rPr>
              <w:t>1.6714</w:t>
            </w:r>
          </w:p>
        </w:tc>
        <w:tc>
          <w:tcPr>
            <w:tcW w:w="1708" w:type="dxa"/>
          </w:tcPr>
          <w:p w14:paraId="7B931B7A" w14:textId="42906FCC" w:rsidR="00E7656C" w:rsidRDefault="00EF2F4C" w:rsidP="00EF2F4C">
            <w:pPr>
              <w:jc w:val="center"/>
              <w:rPr>
                <w:lang w:val="en-US"/>
              </w:rPr>
            </w:pPr>
            <w:r>
              <w:rPr>
                <w:lang w:val="en-US"/>
              </w:rPr>
              <w:t>2.2256</w:t>
            </w:r>
          </w:p>
        </w:tc>
      </w:tr>
      <w:tr w:rsidR="00E7656C" w14:paraId="29D1D9E5" w14:textId="77777777" w:rsidTr="00EF2F4C">
        <w:trPr>
          <w:trHeight w:val="268"/>
        </w:trPr>
        <w:tc>
          <w:tcPr>
            <w:tcW w:w="1708" w:type="dxa"/>
          </w:tcPr>
          <w:p w14:paraId="5E7B19FF" w14:textId="32EACDD8" w:rsidR="00E7656C" w:rsidRDefault="00E7656C" w:rsidP="00EF2F4C">
            <w:pPr>
              <w:jc w:val="center"/>
              <w:rPr>
                <w:lang w:val="en-US"/>
              </w:rPr>
            </w:pPr>
            <w:r>
              <w:rPr>
                <w:lang w:val="en-US"/>
              </w:rPr>
              <w:t>2048</w:t>
            </w:r>
          </w:p>
        </w:tc>
        <w:tc>
          <w:tcPr>
            <w:tcW w:w="1708" w:type="dxa"/>
          </w:tcPr>
          <w:p w14:paraId="33A13BBB" w14:textId="33041E12" w:rsidR="00E7656C" w:rsidRDefault="00EF2F4C" w:rsidP="00EF2F4C">
            <w:pPr>
              <w:jc w:val="center"/>
              <w:rPr>
                <w:lang w:val="en-US"/>
              </w:rPr>
            </w:pPr>
            <w:r>
              <w:rPr>
                <w:lang w:val="en-US"/>
              </w:rPr>
              <w:t>1.1327</w:t>
            </w:r>
          </w:p>
        </w:tc>
        <w:tc>
          <w:tcPr>
            <w:tcW w:w="1708" w:type="dxa"/>
          </w:tcPr>
          <w:p w14:paraId="4B7D4495" w14:textId="12AB9577" w:rsidR="00E7656C" w:rsidRDefault="00EF2F4C" w:rsidP="00EF2F4C">
            <w:pPr>
              <w:jc w:val="center"/>
              <w:rPr>
                <w:lang w:val="en-US"/>
              </w:rPr>
            </w:pPr>
            <w:r>
              <w:rPr>
                <w:lang w:val="en-US"/>
              </w:rPr>
              <w:t>2.2744</w:t>
            </w:r>
          </w:p>
        </w:tc>
        <w:tc>
          <w:tcPr>
            <w:tcW w:w="1708" w:type="dxa"/>
          </w:tcPr>
          <w:p w14:paraId="1FBCE531" w14:textId="382DEF2C" w:rsidR="00E7656C" w:rsidRDefault="00EF2F4C" w:rsidP="00EF2F4C">
            <w:pPr>
              <w:jc w:val="center"/>
              <w:rPr>
                <w:lang w:val="en-US"/>
              </w:rPr>
            </w:pPr>
            <w:r>
              <w:rPr>
                <w:lang w:val="en-US"/>
              </w:rPr>
              <w:t>2.7547</w:t>
            </w:r>
          </w:p>
        </w:tc>
        <w:tc>
          <w:tcPr>
            <w:tcW w:w="1708" w:type="dxa"/>
          </w:tcPr>
          <w:p w14:paraId="2CB15335" w14:textId="1C6750B8" w:rsidR="00E7656C" w:rsidRDefault="00EF2F4C" w:rsidP="00EF2F4C">
            <w:pPr>
              <w:jc w:val="center"/>
              <w:rPr>
                <w:lang w:val="en-US"/>
              </w:rPr>
            </w:pPr>
            <w:r>
              <w:rPr>
                <w:lang w:val="en-US"/>
              </w:rPr>
              <w:t>3.5669</w:t>
            </w:r>
          </w:p>
        </w:tc>
      </w:tr>
      <w:tr w:rsidR="00EF2F4C" w14:paraId="3DD5BB75" w14:textId="77777777" w:rsidTr="00EF2F4C">
        <w:trPr>
          <w:trHeight w:val="268"/>
        </w:trPr>
        <w:tc>
          <w:tcPr>
            <w:tcW w:w="1708" w:type="dxa"/>
          </w:tcPr>
          <w:p w14:paraId="1970AF54" w14:textId="4B8545A7" w:rsidR="00EF2F4C" w:rsidRDefault="00EF2F4C" w:rsidP="00EF2F4C">
            <w:pPr>
              <w:jc w:val="center"/>
              <w:rPr>
                <w:lang w:val="en-US"/>
              </w:rPr>
            </w:pPr>
            <w:r>
              <w:rPr>
                <w:lang w:val="en-US"/>
              </w:rPr>
              <w:t>4096</w:t>
            </w:r>
          </w:p>
        </w:tc>
        <w:tc>
          <w:tcPr>
            <w:tcW w:w="1708" w:type="dxa"/>
          </w:tcPr>
          <w:p w14:paraId="1302DFEB" w14:textId="400261E5" w:rsidR="00EF2F4C" w:rsidRDefault="00EF2F4C" w:rsidP="00EF2F4C">
            <w:pPr>
              <w:jc w:val="center"/>
              <w:rPr>
                <w:lang w:val="en-US"/>
              </w:rPr>
            </w:pPr>
            <w:r>
              <w:rPr>
                <w:lang w:val="en-US"/>
              </w:rPr>
              <w:t>1.1091</w:t>
            </w:r>
          </w:p>
        </w:tc>
        <w:tc>
          <w:tcPr>
            <w:tcW w:w="1708" w:type="dxa"/>
          </w:tcPr>
          <w:p w14:paraId="7054E8E6" w14:textId="5B91C19B" w:rsidR="00EF2F4C" w:rsidRDefault="00EF2F4C" w:rsidP="00EF2F4C">
            <w:pPr>
              <w:jc w:val="center"/>
              <w:rPr>
                <w:lang w:val="en-US"/>
              </w:rPr>
            </w:pPr>
            <w:r>
              <w:rPr>
                <w:lang w:val="en-US"/>
              </w:rPr>
              <w:t>2.0876</w:t>
            </w:r>
          </w:p>
        </w:tc>
        <w:tc>
          <w:tcPr>
            <w:tcW w:w="1708" w:type="dxa"/>
          </w:tcPr>
          <w:p w14:paraId="0477B80B" w14:textId="553D4C3E" w:rsidR="00EF2F4C" w:rsidRDefault="00EF2F4C" w:rsidP="00EF2F4C">
            <w:pPr>
              <w:jc w:val="center"/>
              <w:rPr>
                <w:lang w:val="en-US"/>
              </w:rPr>
            </w:pPr>
            <w:r>
              <w:rPr>
                <w:lang w:val="en-US"/>
              </w:rPr>
              <w:t>3.6324</w:t>
            </w:r>
          </w:p>
        </w:tc>
        <w:tc>
          <w:tcPr>
            <w:tcW w:w="1708" w:type="dxa"/>
          </w:tcPr>
          <w:p w14:paraId="7FDC3477" w14:textId="2BA2B786" w:rsidR="00EF2F4C" w:rsidRDefault="00EF2F4C" w:rsidP="00EF2F4C">
            <w:pPr>
              <w:jc w:val="center"/>
              <w:rPr>
                <w:lang w:val="en-US"/>
              </w:rPr>
            </w:pPr>
            <w:r>
              <w:rPr>
                <w:lang w:val="en-US"/>
              </w:rPr>
              <w:t>4.6844</w:t>
            </w:r>
          </w:p>
        </w:tc>
      </w:tr>
    </w:tbl>
    <w:p w14:paraId="2290CF46" w14:textId="2A6D4C51" w:rsidR="00E7656C" w:rsidRDefault="00E7656C" w:rsidP="00EF2F4C">
      <w:pPr>
        <w:jc w:val="center"/>
        <w:rPr>
          <w:lang w:val="en-US"/>
        </w:rPr>
      </w:pPr>
    </w:p>
    <w:p w14:paraId="27B1EBBA" w14:textId="5D1896A1" w:rsidR="00E7656C" w:rsidRDefault="00E7656C" w:rsidP="00B5758A">
      <w:pPr>
        <w:rPr>
          <w:lang w:val="en-US"/>
        </w:rPr>
      </w:pPr>
      <w:r w:rsidRPr="00B5758A">
        <w:rPr>
          <w:u w:val="single"/>
          <w:lang w:val="en-US"/>
        </w:rPr>
        <w:t>Analysis</w:t>
      </w:r>
      <w:r>
        <w:rPr>
          <w:lang w:val="en-US"/>
        </w:rPr>
        <w:t>:</w:t>
      </w:r>
    </w:p>
    <w:p w14:paraId="057CEC64" w14:textId="77777777" w:rsidR="00B5758A" w:rsidRDefault="00B5758A" w:rsidP="00B5758A">
      <w:pPr>
        <w:rPr>
          <w:lang w:val="en-US"/>
        </w:rPr>
      </w:pPr>
    </w:p>
    <w:p w14:paraId="3C16450A" w14:textId="44113AA2" w:rsidR="00375641" w:rsidRDefault="00375641" w:rsidP="00B5758A">
      <w:pPr>
        <w:rPr>
          <w:lang w:val="en-US"/>
        </w:rPr>
      </w:pPr>
      <w:r>
        <w:rPr>
          <w:lang w:val="en-US"/>
        </w:rPr>
        <w:t xml:space="preserve">It can be observed that speedup has increased in a significant manner when the matrix size </w:t>
      </w:r>
      <w:r w:rsidR="000F6BB4">
        <w:rPr>
          <w:lang w:val="en-US"/>
        </w:rPr>
        <w:t xml:space="preserve">is large. There is communication overhead in cases where the matrix size is small. </w:t>
      </w:r>
    </w:p>
    <w:p w14:paraId="64D7C0ED" w14:textId="4DCE0D27" w:rsidR="000F6BB4" w:rsidRPr="00AD59B8" w:rsidRDefault="000F6BB4" w:rsidP="00B5758A">
      <w:pPr>
        <w:rPr>
          <w:lang w:val="en-US"/>
        </w:rPr>
      </w:pPr>
      <w:r>
        <w:rPr>
          <w:lang w:val="en-US"/>
        </w:rPr>
        <w:t>We have seen that our para</w:t>
      </w:r>
      <w:r w:rsidR="00FB0D51">
        <w:rPr>
          <w:lang w:val="en-US"/>
        </w:rPr>
        <w:t>llel implementation is slightly faster than the sequential implementation even when it is run on a sin</w:t>
      </w:r>
      <w:r w:rsidR="00CD7E7C">
        <w:rPr>
          <w:lang w:val="en-US"/>
        </w:rPr>
        <w:t xml:space="preserve">gle node. </w:t>
      </w:r>
    </w:p>
    <w:sectPr w:rsidR="000F6BB4" w:rsidRPr="00AD59B8" w:rsidSect="00B674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B8"/>
    <w:rsid w:val="000434F4"/>
    <w:rsid w:val="00081F46"/>
    <w:rsid w:val="000F6BB4"/>
    <w:rsid w:val="00105577"/>
    <w:rsid w:val="00170261"/>
    <w:rsid w:val="00172E18"/>
    <w:rsid w:val="001F2896"/>
    <w:rsid w:val="00206FC2"/>
    <w:rsid w:val="002C352A"/>
    <w:rsid w:val="002E0D40"/>
    <w:rsid w:val="0037356E"/>
    <w:rsid w:val="00375641"/>
    <w:rsid w:val="00391CA9"/>
    <w:rsid w:val="00410185"/>
    <w:rsid w:val="004B19BD"/>
    <w:rsid w:val="005C6926"/>
    <w:rsid w:val="005F59F1"/>
    <w:rsid w:val="00614EE3"/>
    <w:rsid w:val="00695F62"/>
    <w:rsid w:val="00702E04"/>
    <w:rsid w:val="007964FA"/>
    <w:rsid w:val="007E7CF3"/>
    <w:rsid w:val="007F76B2"/>
    <w:rsid w:val="00A52F45"/>
    <w:rsid w:val="00AD59B8"/>
    <w:rsid w:val="00B37977"/>
    <w:rsid w:val="00B5758A"/>
    <w:rsid w:val="00B67478"/>
    <w:rsid w:val="00BF0356"/>
    <w:rsid w:val="00C736C5"/>
    <w:rsid w:val="00CD3071"/>
    <w:rsid w:val="00CD7E7C"/>
    <w:rsid w:val="00D03762"/>
    <w:rsid w:val="00D50A61"/>
    <w:rsid w:val="00E7656C"/>
    <w:rsid w:val="00EF2F4C"/>
    <w:rsid w:val="00FB0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B5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6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434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242830">
      <w:bodyDiv w:val="1"/>
      <w:marLeft w:val="0"/>
      <w:marRight w:val="0"/>
      <w:marTop w:val="0"/>
      <w:marBottom w:val="0"/>
      <w:divBdr>
        <w:top w:val="none" w:sz="0" w:space="0" w:color="auto"/>
        <w:left w:val="none" w:sz="0" w:space="0" w:color="auto"/>
        <w:bottom w:val="none" w:sz="0" w:space="0" w:color="auto"/>
        <w:right w:val="none" w:sz="0" w:space="0" w:color="auto"/>
      </w:divBdr>
      <w:divsChild>
        <w:div w:id="980961629">
          <w:marLeft w:val="0"/>
          <w:marRight w:val="0"/>
          <w:marTop w:val="0"/>
          <w:marBottom w:val="0"/>
          <w:divBdr>
            <w:top w:val="none" w:sz="0" w:space="0" w:color="auto"/>
            <w:left w:val="none" w:sz="0" w:space="0" w:color="auto"/>
            <w:bottom w:val="none" w:sz="0" w:space="0" w:color="auto"/>
            <w:right w:val="none" w:sz="0" w:space="0" w:color="auto"/>
          </w:divBdr>
          <w:divsChild>
            <w:div w:id="2081365538">
              <w:marLeft w:val="0"/>
              <w:marRight w:val="0"/>
              <w:marTop w:val="0"/>
              <w:marBottom w:val="0"/>
              <w:divBdr>
                <w:top w:val="none" w:sz="0" w:space="0" w:color="auto"/>
                <w:left w:val="none" w:sz="0" w:space="0" w:color="auto"/>
                <w:bottom w:val="none" w:sz="0" w:space="0" w:color="auto"/>
                <w:right w:val="none" w:sz="0" w:space="0" w:color="auto"/>
              </w:divBdr>
            </w:div>
            <w:div w:id="12735177">
              <w:marLeft w:val="0"/>
              <w:marRight w:val="0"/>
              <w:marTop w:val="0"/>
              <w:marBottom w:val="0"/>
              <w:divBdr>
                <w:top w:val="none" w:sz="0" w:space="0" w:color="auto"/>
                <w:left w:val="none" w:sz="0" w:space="0" w:color="auto"/>
                <w:bottom w:val="none" w:sz="0" w:space="0" w:color="auto"/>
                <w:right w:val="none" w:sz="0" w:space="0" w:color="auto"/>
              </w:divBdr>
            </w:div>
            <w:div w:id="223412778">
              <w:marLeft w:val="0"/>
              <w:marRight w:val="0"/>
              <w:marTop w:val="0"/>
              <w:marBottom w:val="0"/>
              <w:divBdr>
                <w:top w:val="none" w:sz="0" w:space="0" w:color="auto"/>
                <w:left w:val="none" w:sz="0" w:space="0" w:color="auto"/>
                <w:bottom w:val="none" w:sz="0" w:space="0" w:color="auto"/>
                <w:right w:val="none" w:sz="0" w:space="0" w:color="auto"/>
              </w:divBdr>
            </w:div>
            <w:div w:id="217667384">
              <w:marLeft w:val="0"/>
              <w:marRight w:val="0"/>
              <w:marTop w:val="0"/>
              <w:marBottom w:val="0"/>
              <w:divBdr>
                <w:top w:val="none" w:sz="0" w:space="0" w:color="auto"/>
                <w:left w:val="none" w:sz="0" w:space="0" w:color="auto"/>
                <w:bottom w:val="none" w:sz="0" w:space="0" w:color="auto"/>
                <w:right w:val="none" w:sz="0" w:space="0" w:color="auto"/>
              </w:divBdr>
            </w:div>
            <w:div w:id="737439615">
              <w:marLeft w:val="0"/>
              <w:marRight w:val="0"/>
              <w:marTop w:val="0"/>
              <w:marBottom w:val="0"/>
              <w:divBdr>
                <w:top w:val="none" w:sz="0" w:space="0" w:color="auto"/>
                <w:left w:val="none" w:sz="0" w:space="0" w:color="auto"/>
                <w:bottom w:val="none" w:sz="0" w:space="0" w:color="auto"/>
                <w:right w:val="none" w:sz="0" w:space="0" w:color="auto"/>
              </w:divBdr>
            </w:div>
            <w:div w:id="156194157">
              <w:marLeft w:val="0"/>
              <w:marRight w:val="0"/>
              <w:marTop w:val="0"/>
              <w:marBottom w:val="0"/>
              <w:divBdr>
                <w:top w:val="none" w:sz="0" w:space="0" w:color="auto"/>
                <w:left w:val="none" w:sz="0" w:space="0" w:color="auto"/>
                <w:bottom w:val="none" w:sz="0" w:space="0" w:color="auto"/>
                <w:right w:val="none" w:sz="0" w:space="0" w:color="auto"/>
              </w:divBdr>
            </w:div>
            <w:div w:id="1360742761">
              <w:marLeft w:val="0"/>
              <w:marRight w:val="0"/>
              <w:marTop w:val="0"/>
              <w:marBottom w:val="0"/>
              <w:divBdr>
                <w:top w:val="none" w:sz="0" w:space="0" w:color="auto"/>
                <w:left w:val="none" w:sz="0" w:space="0" w:color="auto"/>
                <w:bottom w:val="none" w:sz="0" w:space="0" w:color="auto"/>
                <w:right w:val="none" w:sz="0" w:space="0" w:color="auto"/>
              </w:divBdr>
            </w:div>
            <w:div w:id="1380666872">
              <w:marLeft w:val="0"/>
              <w:marRight w:val="0"/>
              <w:marTop w:val="0"/>
              <w:marBottom w:val="0"/>
              <w:divBdr>
                <w:top w:val="none" w:sz="0" w:space="0" w:color="auto"/>
                <w:left w:val="none" w:sz="0" w:space="0" w:color="auto"/>
                <w:bottom w:val="none" w:sz="0" w:space="0" w:color="auto"/>
                <w:right w:val="none" w:sz="0" w:space="0" w:color="auto"/>
              </w:divBdr>
            </w:div>
            <w:div w:id="1313632705">
              <w:marLeft w:val="0"/>
              <w:marRight w:val="0"/>
              <w:marTop w:val="0"/>
              <w:marBottom w:val="0"/>
              <w:divBdr>
                <w:top w:val="none" w:sz="0" w:space="0" w:color="auto"/>
                <w:left w:val="none" w:sz="0" w:space="0" w:color="auto"/>
                <w:bottom w:val="none" w:sz="0" w:space="0" w:color="auto"/>
                <w:right w:val="none" w:sz="0" w:space="0" w:color="auto"/>
              </w:divBdr>
            </w:div>
            <w:div w:id="620306888">
              <w:marLeft w:val="0"/>
              <w:marRight w:val="0"/>
              <w:marTop w:val="0"/>
              <w:marBottom w:val="0"/>
              <w:divBdr>
                <w:top w:val="none" w:sz="0" w:space="0" w:color="auto"/>
                <w:left w:val="none" w:sz="0" w:space="0" w:color="auto"/>
                <w:bottom w:val="none" w:sz="0" w:space="0" w:color="auto"/>
                <w:right w:val="none" w:sz="0" w:space="0" w:color="auto"/>
              </w:divBdr>
            </w:div>
            <w:div w:id="272595131">
              <w:marLeft w:val="0"/>
              <w:marRight w:val="0"/>
              <w:marTop w:val="0"/>
              <w:marBottom w:val="0"/>
              <w:divBdr>
                <w:top w:val="none" w:sz="0" w:space="0" w:color="auto"/>
                <w:left w:val="none" w:sz="0" w:space="0" w:color="auto"/>
                <w:bottom w:val="none" w:sz="0" w:space="0" w:color="auto"/>
                <w:right w:val="none" w:sz="0" w:space="0" w:color="auto"/>
              </w:divBdr>
            </w:div>
            <w:div w:id="1348482111">
              <w:marLeft w:val="0"/>
              <w:marRight w:val="0"/>
              <w:marTop w:val="0"/>
              <w:marBottom w:val="0"/>
              <w:divBdr>
                <w:top w:val="none" w:sz="0" w:space="0" w:color="auto"/>
                <w:left w:val="none" w:sz="0" w:space="0" w:color="auto"/>
                <w:bottom w:val="none" w:sz="0" w:space="0" w:color="auto"/>
                <w:right w:val="none" w:sz="0" w:space="0" w:color="auto"/>
              </w:divBdr>
            </w:div>
            <w:div w:id="18804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kare15@student.bth.se" TargetMode="External"/><Relationship Id="rId5" Type="http://schemas.openxmlformats.org/officeDocument/2006/relationships/hyperlink" Target="mailto:sipa15@student.bth.se"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948</Words>
  <Characters>5407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KAAVYA REKANAR</dc:creator>
  <cp:keywords/>
  <dc:description/>
  <cp:lastModifiedBy>KAAVYA REKANAR</cp:lastModifiedBy>
  <cp:revision>3</cp:revision>
  <dcterms:created xsi:type="dcterms:W3CDTF">2017-05-05T17:58:00Z</dcterms:created>
  <dcterms:modified xsi:type="dcterms:W3CDTF">2017-05-05T17:59:00Z</dcterms:modified>
</cp:coreProperties>
</file>