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B520" w14:textId="5EC1AB6E" w:rsidR="000E777F" w:rsidRDefault="000E777F" w:rsidP="000E777F">
      <w:pPr>
        <w:jc w:val="center"/>
        <w:rPr>
          <w:b/>
          <w:bCs/>
          <w:u w:val="single"/>
        </w:rPr>
      </w:pPr>
      <w:r w:rsidRPr="000E777F">
        <w:rPr>
          <w:b/>
          <w:bCs/>
          <w:u w:val="single"/>
        </w:rPr>
        <w:t>Poster Outline</w:t>
      </w:r>
    </w:p>
    <w:p w14:paraId="3A988255" w14:textId="0875EA72" w:rsidR="000E777F" w:rsidRDefault="000E777F" w:rsidP="000E777F">
      <w:pPr>
        <w:rPr>
          <w:b/>
          <w:bCs/>
        </w:rPr>
      </w:pPr>
      <w:r>
        <w:rPr>
          <w:b/>
          <w:bCs/>
        </w:rPr>
        <w:t>Background</w:t>
      </w:r>
    </w:p>
    <w:p w14:paraId="27A00EAB" w14:textId="77D619AB" w:rsidR="000E777F" w:rsidRDefault="000E777F" w:rsidP="000E777F">
      <w:pPr>
        <w:pStyle w:val="ListParagraph"/>
        <w:numPr>
          <w:ilvl w:val="0"/>
          <w:numId w:val="1"/>
        </w:numPr>
      </w:pPr>
      <w:r>
        <w:t>What is fgf</w:t>
      </w:r>
      <w:r w:rsidR="00CD3A86">
        <w:t>10</w:t>
      </w:r>
      <w:r>
        <w:t xml:space="preserve"> </w:t>
      </w:r>
      <w:r w:rsidR="00CD3A86">
        <w:t xml:space="preserve">signaling in lung (specifically alveoli) </w:t>
      </w:r>
      <w:r>
        <w:t>and why does it matter?</w:t>
      </w:r>
    </w:p>
    <w:p w14:paraId="61313DC0" w14:textId="293D4C86" w:rsidR="000E777F" w:rsidRDefault="000E777F" w:rsidP="000E777F">
      <w:pPr>
        <w:pStyle w:val="ListParagraph"/>
        <w:numPr>
          <w:ilvl w:val="1"/>
          <w:numId w:val="1"/>
        </w:numPr>
      </w:pPr>
      <w:r>
        <w:t xml:space="preserve">Explain existing literature </w:t>
      </w:r>
      <w:r>
        <w:sym w:font="Wingdings" w:char="F0E0"/>
      </w:r>
      <w:r>
        <w:t xml:space="preserve"> Brownfield Nature Communications Paper</w:t>
      </w:r>
    </w:p>
    <w:p w14:paraId="2B9470EF" w14:textId="73339D9A" w:rsidR="000E777F" w:rsidRDefault="000E777F" w:rsidP="000E777F">
      <w:pPr>
        <w:pStyle w:val="ListParagraph"/>
        <w:numPr>
          <w:ilvl w:val="0"/>
          <w:numId w:val="1"/>
        </w:numPr>
      </w:pPr>
      <w:r>
        <w:t>Explain interactions between receptor + ligand + hepran</w:t>
      </w:r>
    </w:p>
    <w:p w14:paraId="02057E75" w14:textId="2F4E469B" w:rsidR="000E777F" w:rsidRDefault="000E777F" w:rsidP="000E777F">
      <w:pPr>
        <w:pStyle w:val="ListParagraph"/>
        <w:numPr>
          <w:ilvl w:val="0"/>
          <w:numId w:val="1"/>
        </w:numPr>
      </w:pPr>
      <w:r>
        <w:t>Introduce the idea of homodimers to activate the receptors by</w:t>
      </w:r>
      <w:r w:rsidR="00CD3A86">
        <w:t xml:space="preserve"> rigidly</w:t>
      </w:r>
      <w:r>
        <w:t xml:space="preserve"> </w:t>
      </w:r>
      <w:r w:rsidR="00CD3A86">
        <w:t xml:space="preserve">trapping </w:t>
      </w:r>
      <w:r>
        <w:t xml:space="preserve">the ligands </w:t>
      </w:r>
      <w:r w:rsidR="00CD3A86">
        <w:t>into a pro-signaling conformation</w:t>
      </w:r>
    </w:p>
    <w:p w14:paraId="6A1E5EB6" w14:textId="4388118C" w:rsidR="000E777F" w:rsidRDefault="000E777F" w:rsidP="000E777F">
      <w:pPr>
        <w:pStyle w:val="ListParagraph"/>
        <w:numPr>
          <w:ilvl w:val="0"/>
          <w:numId w:val="1"/>
        </w:numPr>
      </w:pPr>
      <w:r>
        <w:t xml:space="preserve">Concept of protein design/engineering </w:t>
      </w:r>
      <w:r>
        <w:sym w:font="Wingdings" w:char="F0E0"/>
      </w:r>
      <w:r>
        <w:t xml:space="preserve"> Explain how this tool can be used to develop these homodimers</w:t>
      </w:r>
    </w:p>
    <w:p w14:paraId="2F218D25" w14:textId="6C38810E" w:rsidR="000E777F" w:rsidRDefault="000E777F" w:rsidP="000E777F">
      <w:pPr>
        <w:pStyle w:val="ListParagraph"/>
        <w:numPr>
          <w:ilvl w:val="0"/>
          <w:numId w:val="1"/>
        </w:numPr>
      </w:pPr>
      <w:r>
        <w:t>Explain impact: Therapeutic applications</w:t>
      </w:r>
    </w:p>
    <w:p w14:paraId="2177CCE5" w14:textId="755C2507" w:rsidR="000E777F" w:rsidRDefault="000E777F" w:rsidP="000E777F">
      <w:pPr>
        <w:rPr>
          <w:b/>
          <w:bCs/>
        </w:rPr>
      </w:pPr>
      <w:r>
        <w:rPr>
          <w:b/>
          <w:bCs/>
        </w:rPr>
        <w:t>Methods</w:t>
      </w:r>
    </w:p>
    <w:p w14:paraId="48C7C766" w14:textId="17F9D7C3" w:rsidR="000E777F" w:rsidRDefault="000E777F" w:rsidP="000E777F">
      <w:pPr>
        <w:pStyle w:val="ListParagraph"/>
        <w:numPr>
          <w:ilvl w:val="0"/>
          <w:numId w:val="1"/>
        </w:numPr>
      </w:pPr>
      <w:r>
        <w:t>Design homodimers in silico</w:t>
      </w:r>
    </w:p>
    <w:p w14:paraId="613DCBBC" w14:textId="6BA39E8B" w:rsidR="000E777F" w:rsidRDefault="000E777F" w:rsidP="000E777F">
      <w:pPr>
        <w:pStyle w:val="ListParagraph"/>
        <w:numPr>
          <w:ilvl w:val="1"/>
          <w:numId w:val="1"/>
        </w:numPr>
      </w:pPr>
      <w:r>
        <w:t>Generate protein structures (backbones) via RFDiffusion</w:t>
      </w:r>
      <w:r w:rsidR="00CD3A86">
        <w:t>3</w:t>
      </w:r>
    </w:p>
    <w:p w14:paraId="5E84D917" w14:textId="38F3A8F2" w:rsidR="000E777F" w:rsidRDefault="00CD3A86" w:rsidP="000E777F">
      <w:pPr>
        <w:pStyle w:val="ListParagraph"/>
        <w:numPr>
          <w:ilvl w:val="1"/>
          <w:numId w:val="1"/>
        </w:numPr>
      </w:pPr>
      <w:r>
        <w:t xml:space="preserve">Generate </w:t>
      </w:r>
      <w:r w:rsidR="000E777F">
        <w:t>homodimer sequences via Lig</w:t>
      </w:r>
      <w:r>
        <w:t>an</w:t>
      </w:r>
      <w:r w:rsidR="000E777F">
        <w:t>dMPNN</w:t>
      </w:r>
    </w:p>
    <w:p w14:paraId="2C5E5D47" w14:textId="29F3B2E6" w:rsidR="000E777F" w:rsidRDefault="000E777F" w:rsidP="000E777F">
      <w:pPr>
        <w:pStyle w:val="ListParagraph"/>
        <w:numPr>
          <w:ilvl w:val="1"/>
          <w:numId w:val="1"/>
        </w:numPr>
      </w:pPr>
      <w:r>
        <w:t>Validating structures</w:t>
      </w:r>
      <w:r w:rsidR="00CD3A86">
        <w:t xml:space="preserve"> w/ Chai1</w:t>
      </w:r>
    </w:p>
    <w:p w14:paraId="25E013BC" w14:textId="1C2C433B" w:rsidR="00CD3A86" w:rsidRDefault="00CD3A86" w:rsidP="000E777F">
      <w:pPr>
        <w:pStyle w:val="ListParagraph"/>
        <w:numPr>
          <w:ilvl w:val="1"/>
          <w:numId w:val="1"/>
        </w:numPr>
      </w:pPr>
      <w:r>
        <w:t>In silico evaluation</w:t>
      </w:r>
    </w:p>
    <w:p w14:paraId="0D0D1B7D" w14:textId="6D327278" w:rsidR="00B4667B" w:rsidRDefault="00B4667B" w:rsidP="00B4667B">
      <w:pPr>
        <w:pStyle w:val="ListParagraph"/>
        <w:numPr>
          <w:ilvl w:val="2"/>
          <w:numId w:val="1"/>
        </w:numPr>
      </w:pPr>
      <w:r>
        <w:t>Size restriction for downstream steps</w:t>
      </w:r>
    </w:p>
    <w:p w14:paraId="0772A7C4" w14:textId="4D1F6A35" w:rsidR="000E777F" w:rsidRDefault="000E777F" w:rsidP="000E777F">
      <w:pPr>
        <w:pStyle w:val="ListParagraph"/>
        <w:numPr>
          <w:ilvl w:val="1"/>
          <w:numId w:val="1"/>
        </w:numPr>
      </w:pPr>
      <w:r>
        <w:t>Select and order 20 “best” homodimers</w:t>
      </w:r>
    </w:p>
    <w:p w14:paraId="5EB1D793" w14:textId="4299AAB0" w:rsidR="000E777F" w:rsidRDefault="000E777F" w:rsidP="000E777F">
      <w:pPr>
        <w:pStyle w:val="ListParagraph"/>
        <w:numPr>
          <w:ilvl w:val="0"/>
          <w:numId w:val="1"/>
        </w:numPr>
      </w:pPr>
      <w:r>
        <w:t>Test the homodimers</w:t>
      </w:r>
    </w:p>
    <w:p w14:paraId="4029EA0F" w14:textId="720AE298" w:rsidR="000E777F" w:rsidRDefault="000E777F" w:rsidP="000E777F">
      <w:pPr>
        <w:pStyle w:val="ListParagraph"/>
        <w:numPr>
          <w:ilvl w:val="1"/>
          <w:numId w:val="1"/>
        </w:numPr>
      </w:pPr>
      <w:r>
        <w:t>Design plasmids that can accommodate the homodimers (via split beta-lactam</w:t>
      </w:r>
      <w:r w:rsidR="00CD3A86">
        <w:t>ase</w:t>
      </w:r>
      <w:r>
        <w:t>)</w:t>
      </w:r>
    </w:p>
    <w:p w14:paraId="23D06EA3" w14:textId="1355BC6A" w:rsidR="00CD3A86" w:rsidRDefault="00CD3A86" w:rsidP="00CD3A86">
      <w:pPr>
        <w:pStyle w:val="ListParagraph"/>
        <w:numPr>
          <w:ilvl w:val="2"/>
          <w:numId w:val="1"/>
        </w:numPr>
      </w:pPr>
      <w:r>
        <w:t>Screening method paper</w:t>
      </w:r>
    </w:p>
    <w:p w14:paraId="5E5516E6" w14:textId="5D35190E" w:rsidR="000E777F" w:rsidRDefault="000E777F" w:rsidP="000E777F">
      <w:pPr>
        <w:pStyle w:val="ListParagraph"/>
        <w:numPr>
          <w:ilvl w:val="1"/>
          <w:numId w:val="1"/>
        </w:numPr>
      </w:pPr>
      <w:r>
        <w:t xml:space="preserve">Add the homodimers into the plasmids and transform the plasmids into </w:t>
      </w:r>
      <w:r>
        <w:rPr>
          <w:i/>
          <w:iCs/>
        </w:rPr>
        <w:t>e. coli</w:t>
      </w:r>
      <w:r>
        <w:t>. Use an alive-dead screen to determine how well the homodimer functions (?)</w:t>
      </w:r>
    </w:p>
    <w:p w14:paraId="747F66D8" w14:textId="2F1EE3A1" w:rsidR="00CD3A86" w:rsidRDefault="00CD3A86" w:rsidP="00CD3A86">
      <w:pPr>
        <w:pStyle w:val="ListParagraph"/>
        <w:numPr>
          <w:ilvl w:val="2"/>
          <w:numId w:val="1"/>
        </w:numPr>
      </w:pPr>
      <w:r>
        <w:t>Add schematic</w:t>
      </w:r>
    </w:p>
    <w:p w14:paraId="1B455A2D" w14:textId="55A3E802" w:rsidR="00CD3A86" w:rsidRPr="00B4667B" w:rsidRDefault="00CD3A86" w:rsidP="00CD3A86">
      <w:pPr>
        <w:pStyle w:val="ListParagraph"/>
        <w:numPr>
          <w:ilvl w:val="2"/>
          <w:numId w:val="1"/>
        </w:numPr>
        <w:rPr>
          <w:b/>
          <w:bCs/>
          <w:color w:val="FF0000"/>
          <w:highlight w:val="yellow"/>
          <w:u w:val="single"/>
        </w:rPr>
      </w:pPr>
      <w:r w:rsidRPr="00B4667B">
        <w:rPr>
          <w:b/>
          <w:bCs/>
          <w:color w:val="FF0000"/>
          <w:highlight w:val="yellow"/>
          <w:u w:val="single"/>
        </w:rPr>
        <w:t>Pretty = compelling</w:t>
      </w:r>
    </w:p>
    <w:p w14:paraId="78F8407B" w14:textId="50D5E12E" w:rsidR="000E777F" w:rsidRDefault="000E777F" w:rsidP="000E777F">
      <w:pPr>
        <w:rPr>
          <w:b/>
          <w:bCs/>
        </w:rPr>
      </w:pPr>
      <w:r>
        <w:rPr>
          <w:b/>
          <w:bCs/>
        </w:rPr>
        <w:t>Results</w:t>
      </w:r>
    </w:p>
    <w:p w14:paraId="399E6963" w14:textId="54FE9384" w:rsidR="000E777F" w:rsidRDefault="000E777F" w:rsidP="000E777F">
      <w:pPr>
        <w:pStyle w:val="ListParagraph"/>
        <w:numPr>
          <w:ilvl w:val="0"/>
          <w:numId w:val="1"/>
        </w:numPr>
      </w:pPr>
      <w:r>
        <w:t xml:space="preserve">Num of initial designs </w:t>
      </w:r>
      <w:r>
        <w:sym w:font="Wingdings" w:char="F0E0"/>
      </w:r>
      <w:r>
        <w:t xml:space="preserve"> Final 20</w:t>
      </w:r>
    </w:p>
    <w:p w14:paraId="2C3F83CB" w14:textId="28DAA8F6" w:rsidR="000E777F" w:rsidRDefault="000E777F" w:rsidP="000E777F">
      <w:pPr>
        <w:pStyle w:val="ListParagraph"/>
        <w:numPr>
          <w:ilvl w:val="0"/>
          <w:numId w:val="1"/>
        </w:numPr>
      </w:pPr>
      <w:r>
        <w:t>Metrics of the designs + how filtering occurred based on these metrics</w:t>
      </w:r>
    </w:p>
    <w:p w14:paraId="37ACE314" w14:textId="647176D3" w:rsidR="00D4392A" w:rsidRDefault="00D4392A" w:rsidP="00D4392A">
      <w:pPr>
        <w:pStyle w:val="ListParagraph"/>
        <w:numPr>
          <w:ilvl w:val="1"/>
          <w:numId w:val="1"/>
        </w:numPr>
      </w:pPr>
      <w:r>
        <w:t>dG/dSASA = interface potential</w:t>
      </w:r>
    </w:p>
    <w:p w14:paraId="338BFC46" w14:textId="0AF22F8A" w:rsidR="000E777F" w:rsidRDefault="000E777F" w:rsidP="000E777F">
      <w:pPr>
        <w:pStyle w:val="ListParagraph"/>
        <w:numPr>
          <w:ilvl w:val="0"/>
          <w:numId w:val="1"/>
        </w:numPr>
      </w:pPr>
      <w:r>
        <w:t xml:space="preserve">Alive-dead screen </w:t>
      </w:r>
      <w:r w:rsidR="00D4392A">
        <w:t>colony counts +</w:t>
      </w:r>
    </w:p>
    <w:p w14:paraId="3AB1B9F6" w14:textId="7FB30A0B" w:rsidR="00D4392A" w:rsidRPr="00D4392A" w:rsidRDefault="00D4392A" w:rsidP="00D4392A">
      <w:pPr>
        <w:rPr>
          <w:b/>
          <w:bCs/>
        </w:rPr>
      </w:pPr>
      <w:r>
        <w:rPr>
          <w:b/>
          <w:bCs/>
        </w:rPr>
        <w:t>Figures</w:t>
      </w:r>
    </w:p>
    <w:p w14:paraId="277339D7" w14:textId="3A01C913" w:rsidR="00D4392A" w:rsidRDefault="00D4392A" w:rsidP="00D4392A">
      <w:pPr>
        <w:pStyle w:val="ListParagraph"/>
        <w:numPr>
          <w:ilvl w:val="0"/>
          <w:numId w:val="1"/>
        </w:numPr>
      </w:pPr>
      <w:r>
        <w:t>Schematics of the design process, screen, and experimental workflow</w:t>
      </w:r>
    </w:p>
    <w:p w14:paraId="11160A65" w14:textId="40FF7D57" w:rsidR="00D4392A" w:rsidRDefault="00D4392A" w:rsidP="00D4392A">
      <w:pPr>
        <w:pStyle w:val="ListParagraph"/>
        <w:numPr>
          <w:ilvl w:val="0"/>
          <w:numId w:val="1"/>
        </w:numPr>
      </w:pPr>
      <w:r>
        <w:lastRenderedPageBreak/>
        <w:t xml:space="preserve"> Design metrics (maybe structures)</w:t>
      </w:r>
    </w:p>
    <w:p w14:paraId="6CB491D7" w14:textId="031042DB" w:rsidR="00D4392A" w:rsidRDefault="00D4392A" w:rsidP="00D4392A">
      <w:pPr>
        <w:pStyle w:val="ListParagraph"/>
        <w:numPr>
          <w:ilvl w:val="0"/>
          <w:numId w:val="1"/>
        </w:numPr>
      </w:pPr>
      <w:r>
        <w:t>Screen results (maybe colony counts, for sure heat map)</w:t>
      </w:r>
    </w:p>
    <w:p w14:paraId="3FCEA5E8" w14:textId="6233F0B3" w:rsidR="00D4392A" w:rsidRDefault="00D4392A" w:rsidP="00D4392A">
      <w:pPr>
        <w:pStyle w:val="ListParagraph"/>
        <w:numPr>
          <w:ilvl w:val="0"/>
          <w:numId w:val="1"/>
        </w:numPr>
      </w:pPr>
      <w:r>
        <w:t>Top structure(s) and initial designs of Fgf10 w/ diffused homodimer</w:t>
      </w:r>
    </w:p>
    <w:p w14:paraId="643839C2" w14:textId="0F7FD7E1" w:rsidR="000E777F" w:rsidRDefault="000E777F" w:rsidP="000E777F">
      <w:pPr>
        <w:rPr>
          <w:b/>
          <w:bCs/>
        </w:rPr>
      </w:pPr>
      <w:r>
        <w:rPr>
          <w:b/>
          <w:bCs/>
        </w:rPr>
        <w:t>Discussion</w:t>
      </w:r>
    </w:p>
    <w:p w14:paraId="55141BF8" w14:textId="08166B2C" w:rsidR="000E777F" w:rsidRDefault="000E777F" w:rsidP="000E777F">
      <w:pPr>
        <w:pStyle w:val="ListParagraph"/>
        <w:numPr>
          <w:ilvl w:val="0"/>
          <w:numId w:val="1"/>
        </w:numPr>
      </w:pPr>
      <w:r>
        <w:t xml:space="preserve">Overall good structures in silico </w:t>
      </w:r>
      <w:r>
        <w:sym w:font="Wingdings" w:char="F0E0"/>
      </w:r>
      <w:r>
        <w:t xml:space="preserve"> Metrics look good</w:t>
      </w:r>
    </w:p>
    <w:p w14:paraId="28A6E1F6" w14:textId="67845725" w:rsidR="000E777F" w:rsidRDefault="000E777F" w:rsidP="000E777F">
      <w:pPr>
        <w:pStyle w:val="ListParagraph"/>
        <w:numPr>
          <w:ilvl w:val="0"/>
          <w:numId w:val="1"/>
        </w:numPr>
      </w:pPr>
      <w:r>
        <w:t>Trying to get a “toolbox” of homodimers (so looking at a range of dG/dSASA, etc)</w:t>
      </w:r>
    </w:p>
    <w:p w14:paraId="134E94A5" w14:textId="43B121EA" w:rsidR="000E777F" w:rsidRDefault="003D1782" w:rsidP="000E777F">
      <w:pPr>
        <w:pStyle w:val="ListParagraph"/>
        <w:numPr>
          <w:ilvl w:val="0"/>
          <w:numId w:val="1"/>
        </w:numPr>
      </w:pPr>
      <w:r>
        <w:t>Alive-dead screen results?</w:t>
      </w:r>
    </w:p>
    <w:p w14:paraId="4FA49373" w14:textId="4A0E1819" w:rsidR="003D1782" w:rsidRDefault="003D1782" w:rsidP="003D1782">
      <w:pPr>
        <w:rPr>
          <w:b/>
          <w:bCs/>
        </w:rPr>
      </w:pPr>
      <w:r>
        <w:rPr>
          <w:b/>
          <w:bCs/>
        </w:rPr>
        <w:t>Conclusion</w:t>
      </w:r>
    </w:p>
    <w:p w14:paraId="5EB51B32" w14:textId="6181083E" w:rsidR="003D1782" w:rsidRDefault="003D1782" w:rsidP="003D1782">
      <w:pPr>
        <w:pStyle w:val="ListParagraph"/>
        <w:numPr>
          <w:ilvl w:val="0"/>
          <w:numId w:val="1"/>
        </w:numPr>
      </w:pPr>
      <w:r>
        <w:t>Idk yet</w:t>
      </w:r>
    </w:p>
    <w:p w14:paraId="08B46F6C" w14:textId="0108D635" w:rsidR="003D1782" w:rsidRDefault="003D1782" w:rsidP="003D1782">
      <w:pPr>
        <w:rPr>
          <w:b/>
          <w:bCs/>
        </w:rPr>
      </w:pPr>
      <w:r>
        <w:rPr>
          <w:b/>
          <w:bCs/>
        </w:rPr>
        <w:t>References</w:t>
      </w:r>
    </w:p>
    <w:p w14:paraId="017B76C9" w14:textId="209DF96D" w:rsidR="003D1782" w:rsidRPr="003D1782" w:rsidRDefault="003D1782" w:rsidP="003D1782">
      <w:pPr>
        <w:pStyle w:val="ListParagraph"/>
        <w:numPr>
          <w:ilvl w:val="0"/>
          <w:numId w:val="1"/>
        </w:numPr>
      </w:pPr>
      <w:r>
        <w:t>Brownfield Nature Communications Paper</w:t>
      </w:r>
    </w:p>
    <w:p w14:paraId="47E4B571" w14:textId="77777777" w:rsidR="000E777F" w:rsidRPr="000E777F" w:rsidRDefault="000E777F"/>
    <w:sectPr w:rsidR="000E777F" w:rsidRPr="000E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B5692"/>
    <w:multiLevelType w:val="hybridMultilevel"/>
    <w:tmpl w:val="19DE9D62"/>
    <w:lvl w:ilvl="0" w:tplc="26AE6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60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7F"/>
    <w:rsid w:val="000E777F"/>
    <w:rsid w:val="003D1782"/>
    <w:rsid w:val="00426F6B"/>
    <w:rsid w:val="005E547E"/>
    <w:rsid w:val="00B4667B"/>
    <w:rsid w:val="00CD3A86"/>
    <w:rsid w:val="00D4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ED56"/>
  <w15:chartTrackingRefBased/>
  <w15:docId w15:val="{D14E018C-30FF-4F2F-A799-5740C80C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Uppala, Kaavya</dc:creator>
  <cp:keywords/>
  <dc:description/>
  <cp:lastModifiedBy>Uppala, Kaavya</cp:lastModifiedBy>
  <cp:revision>2</cp:revision>
  <dcterms:created xsi:type="dcterms:W3CDTF">2026-06-25T22:01:00Z</dcterms:created>
  <dcterms:modified xsi:type="dcterms:W3CDTF">2026-07-09T19:06:00Z</dcterms:modified>
</cp:coreProperties>
</file>