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rStyle w:val="a6"/>
          <w:color w:val="212529"/>
          <w:sz w:val="29"/>
          <w:szCs w:val="29"/>
        </w:rPr>
        <w:t>Определение:</w:t>
      </w:r>
      <w:r>
        <w:rPr>
          <w:color w:val="212529"/>
          <w:sz w:val="29"/>
          <w:szCs w:val="29"/>
        </w:rPr>
        <w:t> Вектором называется направленный отрезок </w:t>
      </w:r>
      <w:r>
        <w:rPr>
          <w:rStyle w:val="a6"/>
          <w:i/>
          <w:iCs/>
          <w:color w:val="212529"/>
          <w:sz w:val="29"/>
          <w:szCs w:val="29"/>
          <w:u w:val="single"/>
        </w:rPr>
        <w:t>прямой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342900" cy="285750"/>
            <wp:effectExtent l="19050" t="0" r="0" b="0"/>
            <wp:docPr id="12" name="Рисунок 1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noProof/>
          <w:color w:val="212529"/>
          <w:sz w:val="29"/>
          <w:szCs w:val="29"/>
        </w:rPr>
        <w:drawing>
          <wp:inline distT="0" distB="0" distL="0" distR="0">
            <wp:extent cx="1133475" cy="266700"/>
            <wp:effectExtent l="19050" t="0" r="9525" b="0"/>
            <wp:docPr id="11" name="Рисунок 2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color w:val="212529"/>
          <w:sz w:val="29"/>
          <w:szCs w:val="29"/>
        </w:rPr>
        <w:t>где</w:t>
      </w:r>
      <w:proofErr w:type="gramStart"/>
      <w:r>
        <w:rPr>
          <w:color w:val="212529"/>
          <w:sz w:val="29"/>
          <w:szCs w:val="29"/>
        </w:rPr>
        <w:t> </w:t>
      </w:r>
      <w:r>
        <w:rPr>
          <w:rStyle w:val="a7"/>
          <w:color w:val="212529"/>
          <w:sz w:val="29"/>
          <w:szCs w:val="29"/>
        </w:rPr>
        <w:t>А</w:t>
      </w:r>
      <w:proofErr w:type="gramEnd"/>
      <w:r>
        <w:rPr>
          <w:rStyle w:val="a7"/>
          <w:color w:val="212529"/>
          <w:sz w:val="29"/>
          <w:szCs w:val="29"/>
        </w:rPr>
        <w:t> </w:t>
      </w:r>
      <w:r>
        <w:rPr>
          <w:color w:val="212529"/>
          <w:sz w:val="29"/>
          <w:szCs w:val="29"/>
        </w:rPr>
        <w:t>- </w:t>
      </w:r>
      <w:r>
        <w:rPr>
          <w:rStyle w:val="a7"/>
          <w:color w:val="212529"/>
          <w:sz w:val="29"/>
          <w:szCs w:val="29"/>
        </w:rPr>
        <w:t>начало</w:t>
      </w:r>
      <w:r>
        <w:rPr>
          <w:color w:val="212529"/>
          <w:sz w:val="29"/>
          <w:szCs w:val="29"/>
        </w:rPr>
        <w:t>, а </w:t>
      </w:r>
      <w:r>
        <w:rPr>
          <w:rStyle w:val="a7"/>
          <w:color w:val="212529"/>
          <w:sz w:val="29"/>
          <w:szCs w:val="29"/>
        </w:rPr>
        <w:t>В </w:t>
      </w:r>
      <w:r>
        <w:rPr>
          <w:color w:val="212529"/>
          <w:sz w:val="29"/>
          <w:szCs w:val="29"/>
        </w:rPr>
        <w:t>- </w:t>
      </w:r>
      <w:r>
        <w:rPr>
          <w:rStyle w:val="a7"/>
          <w:color w:val="212529"/>
          <w:sz w:val="29"/>
          <w:szCs w:val="29"/>
        </w:rPr>
        <w:t>конец </w:t>
      </w:r>
      <w:r>
        <w:rPr>
          <w:color w:val="212529"/>
          <w:sz w:val="29"/>
          <w:szCs w:val="29"/>
        </w:rPr>
        <w:t>вектора.</w:t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rStyle w:val="a7"/>
          <w:color w:val="212529"/>
          <w:sz w:val="29"/>
          <w:szCs w:val="29"/>
        </w:rPr>
        <w:t>Замечание:</w:t>
      </w:r>
      <w:r>
        <w:rPr>
          <w:color w:val="212529"/>
          <w:sz w:val="29"/>
          <w:szCs w:val="29"/>
        </w:rPr>
        <w:t> Векторы в основном обозначают одной прописной буквой латинского алфавита со стрелочкой (или черточкой) наверху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571500" cy="285750"/>
            <wp:effectExtent l="19050" t="0" r="0" b="0"/>
            <wp:docPr id="10" name="Рисунок 3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.</w:t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rStyle w:val="a6"/>
          <w:color w:val="212529"/>
          <w:sz w:val="29"/>
          <w:szCs w:val="29"/>
        </w:rPr>
        <w:t>Определение:</w:t>
      </w:r>
      <w:r>
        <w:rPr>
          <w:color w:val="212529"/>
          <w:sz w:val="29"/>
          <w:szCs w:val="29"/>
        </w:rPr>
        <w:t> Длиной (</w:t>
      </w:r>
      <w:r>
        <w:rPr>
          <w:rStyle w:val="a7"/>
          <w:color w:val="212529"/>
          <w:sz w:val="29"/>
          <w:szCs w:val="29"/>
        </w:rPr>
        <w:t>модулем</w:t>
      </w:r>
      <w:r>
        <w:rPr>
          <w:color w:val="212529"/>
          <w:sz w:val="29"/>
          <w:szCs w:val="29"/>
        </w:rPr>
        <w:t xml:space="preserve">) </w:t>
      </w:r>
      <w:proofErr w:type="gramStart"/>
      <w:r>
        <w:rPr>
          <w:color w:val="212529"/>
          <w:sz w:val="29"/>
          <w:szCs w:val="29"/>
        </w:rPr>
        <w:t>вектора</w:t>
      </w:r>
      <w:proofErr w:type="gramEnd"/>
      <w:r>
        <w:rPr>
          <w:color w:val="212529"/>
          <w:sz w:val="29"/>
          <w:szCs w:val="29"/>
        </w:rPr>
        <w:t xml:space="preserve"> а называется расстояние от его начала до его конца: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781050" cy="333375"/>
            <wp:effectExtent l="19050" t="0" r="0" b="0"/>
            <wp:docPr id="17" name="Рисунок 7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rStyle w:val="a6"/>
          <w:color w:val="212529"/>
          <w:sz w:val="29"/>
          <w:szCs w:val="29"/>
        </w:rPr>
        <w:t>Определение:</w:t>
      </w:r>
      <w:r>
        <w:rPr>
          <w:color w:val="212529"/>
          <w:sz w:val="29"/>
          <w:szCs w:val="29"/>
        </w:rPr>
        <w:t xml:space="preserve"> Векторы называются коллинеарными (Рис. 1), если они лежат на одной прямой или в </w:t>
      </w:r>
      <w:proofErr w:type="gramStart"/>
      <w:r>
        <w:rPr>
          <w:color w:val="212529"/>
          <w:sz w:val="29"/>
          <w:szCs w:val="29"/>
        </w:rPr>
        <w:t>параллельных</w:t>
      </w:r>
      <w:proofErr w:type="gramEnd"/>
      <w:r>
        <w:rPr>
          <w:color w:val="212529"/>
          <w:sz w:val="29"/>
          <w:szCs w:val="29"/>
        </w:rPr>
        <w:t xml:space="preserve"> прямых.</w:t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noProof/>
          <w:color w:val="212529"/>
          <w:sz w:val="29"/>
          <w:szCs w:val="29"/>
        </w:rPr>
        <w:drawing>
          <wp:inline distT="0" distB="0" distL="0" distR="0">
            <wp:extent cx="2600325" cy="1276350"/>
            <wp:effectExtent l="19050" t="0" r="9525" b="0"/>
            <wp:docPr id="16" name="Рисунок 8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color w:val="212529"/>
          <w:sz w:val="29"/>
          <w:szCs w:val="29"/>
        </w:rPr>
        <w:t>Рис.1. Коллинеарные векторы.</w:t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rStyle w:val="a6"/>
          <w:color w:val="212529"/>
          <w:sz w:val="29"/>
          <w:szCs w:val="29"/>
        </w:rPr>
        <w:t>Определение:</w:t>
      </w:r>
      <w:r>
        <w:rPr>
          <w:color w:val="212529"/>
          <w:sz w:val="29"/>
          <w:szCs w:val="29"/>
        </w:rPr>
        <w:t xml:space="preserve"> Векторы называются </w:t>
      </w:r>
      <w:proofErr w:type="spellStart"/>
      <w:r>
        <w:rPr>
          <w:color w:val="212529"/>
          <w:sz w:val="29"/>
          <w:szCs w:val="29"/>
        </w:rPr>
        <w:t>компланарными</w:t>
      </w:r>
      <w:proofErr w:type="spellEnd"/>
      <w:r>
        <w:rPr>
          <w:color w:val="212529"/>
          <w:sz w:val="29"/>
          <w:szCs w:val="29"/>
        </w:rPr>
        <w:t xml:space="preserve"> (Рис. 2), если они лежат в одной плоскости или параллельных плоскостях.</w:t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noProof/>
          <w:color w:val="212529"/>
          <w:sz w:val="29"/>
          <w:szCs w:val="29"/>
        </w:rPr>
        <w:drawing>
          <wp:inline distT="0" distB="0" distL="0" distR="0">
            <wp:extent cx="2600325" cy="1276350"/>
            <wp:effectExtent l="19050" t="0" r="9525" b="0"/>
            <wp:docPr id="15" name="Рисунок 9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color w:val="212529"/>
          <w:sz w:val="29"/>
          <w:szCs w:val="29"/>
        </w:rPr>
        <w:t xml:space="preserve">Рис.2. </w:t>
      </w:r>
      <w:proofErr w:type="spellStart"/>
      <w:r>
        <w:rPr>
          <w:color w:val="212529"/>
          <w:sz w:val="29"/>
          <w:szCs w:val="29"/>
        </w:rPr>
        <w:t>Компланарные</w:t>
      </w:r>
      <w:proofErr w:type="spellEnd"/>
      <w:r>
        <w:rPr>
          <w:color w:val="212529"/>
          <w:sz w:val="29"/>
          <w:szCs w:val="29"/>
        </w:rPr>
        <w:t xml:space="preserve"> векторы.</w:t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rStyle w:val="a6"/>
          <w:color w:val="212529"/>
          <w:sz w:val="29"/>
          <w:szCs w:val="29"/>
        </w:rPr>
        <w:t>Определение:</w:t>
      </w:r>
      <w:r>
        <w:rPr>
          <w:color w:val="212529"/>
          <w:sz w:val="29"/>
          <w:szCs w:val="29"/>
        </w:rPr>
        <w:t> Два </w:t>
      </w:r>
      <w:r>
        <w:rPr>
          <w:rStyle w:val="a7"/>
          <w:color w:val="212529"/>
          <w:sz w:val="29"/>
          <w:szCs w:val="29"/>
        </w:rPr>
        <w:t>коллинеарных </w:t>
      </w:r>
      <w:r>
        <w:rPr>
          <w:color w:val="212529"/>
          <w:sz w:val="29"/>
          <w:szCs w:val="29"/>
        </w:rPr>
        <w:t>вектора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171450" cy="180975"/>
            <wp:effectExtent l="19050" t="0" r="0" b="0"/>
            <wp:docPr id="14" name="Рисунок 10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и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161925" cy="238125"/>
            <wp:effectExtent l="19050" t="0" r="9525" b="0"/>
            <wp:docPr id="13" name="Рисунок 11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 xml:space="preserve"> называются равными, если они </w:t>
      </w:r>
      <w:proofErr w:type="spellStart"/>
      <w:r>
        <w:rPr>
          <w:color w:val="212529"/>
          <w:sz w:val="29"/>
          <w:szCs w:val="29"/>
        </w:rPr>
        <w:t>со-направлены</w:t>
      </w:r>
      <w:proofErr w:type="spellEnd"/>
      <w:r>
        <w:rPr>
          <w:color w:val="212529"/>
          <w:sz w:val="29"/>
          <w:szCs w:val="29"/>
        </w:rPr>
        <w:t xml:space="preserve"> и имеют одинаковую длину.</w:t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212529"/>
          <w:sz w:val="27"/>
          <w:szCs w:val="27"/>
          <w:lang w:eastAsia="ru-RU"/>
        </w:rPr>
      </w:pPr>
      <w:r w:rsidRPr="00844F63">
        <w:rPr>
          <w:rFonts w:ascii="Times New Roman" w:eastAsia="Times New Roman" w:hAnsi="Times New Roman" w:cs="Times New Roman"/>
          <w:b/>
          <w:bCs/>
          <w:color w:val="212529"/>
          <w:sz w:val="27"/>
          <w:szCs w:val="27"/>
          <w:lang w:eastAsia="ru-RU"/>
        </w:rPr>
        <w:t>Выражения вектора компонентами в координатной плоскости</w:t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lastRenderedPageBreak/>
        <w:t>Рассмотрим вектор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390525" cy="352425"/>
            <wp:effectExtent l="19050" t="0" r="9525" b="0"/>
            <wp:docPr id="70" name="Рисунок 17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на координатной плоскости. Конечная точка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71450" cy="247650"/>
            <wp:effectExtent l="19050" t="0" r="0" b="0"/>
            <wp:docPr id="18" name="Рисунок 18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относительно начальной точки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238125" cy="247650"/>
            <wp:effectExtent l="19050" t="0" r="9525" b="0"/>
            <wp:docPr id="19" name="Рисунок 19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изменила свое положение вдоль оси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323850" cy="276225"/>
            <wp:effectExtent l="19050" t="0" r="0" b="0"/>
            <wp:docPr id="20" name="Рисунок 20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</w:t>
      </w:r>
      <w:proofErr w:type="gramStart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на</w:t>
      </w:r>
      <w:proofErr w:type="gramEnd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247650" cy="276225"/>
            <wp:effectExtent l="19050" t="0" r="0" b="0"/>
            <wp:docPr id="21" name="Рисунок 21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(при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457200" cy="228600"/>
            <wp:effectExtent l="19050" t="0" r="0" b="0"/>
            <wp:docPr id="22" name="Рисунок 22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направо, при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476250" cy="219075"/>
            <wp:effectExtent l="19050" t="0" r="0" b="0"/>
            <wp:docPr id="23" name="Рисунок 23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налево), вдоль оси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276225" cy="266700"/>
            <wp:effectExtent l="19050" t="0" r="9525" b="0"/>
            <wp:docPr id="24" name="Рисунок 24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на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219075" cy="266700"/>
            <wp:effectExtent l="19050" t="0" r="9525" b="0"/>
            <wp:docPr id="25" name="Рисунок 25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(при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409575" cy="219075"/>
            <wp:effectExtent l="19050" t="0" r="9525" b="0"/>
            <wp:docPr id="26" name="Рисунок 26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вверх, при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495300" cy="228600"/>
            <wp:effectExtent l="19050" t="0" r="0" b="0"/>
            <wp:docPr id="27" name="Рисунок 27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вниз). Векторы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361950" cy="314325"/>
            <wp:effectExtent l="19050" t="0" r="0" b="0"/>
            <wp:docPr id="28" name="Рисунок 28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и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361950" cy="304800"/>
            <wp:effectExtent l="19050" t="0" r="0" b="0"/>
            <wp:docPr id="29" name="Рисунок 29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, определенные (и по модулю, и по направлению) парами чисел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80975" cy="238125"/>
            <wp:effectExtent l="19050" t="0" r="9525" b="0"/>
            <wp:docPr id="30" name="Рисунок 30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и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61925" cy="276225"/>
            <wp:effectExtent l="19050" t="0" r="9525" b="0"/>
            <wp:docPr id="31" name="Рисунок 31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(как указано выше), являются компонентами вектора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390525" cy="352425"/>
            <wp:effectExtent l="19050" t="0" r="9525" b="0"/>
            <wp:docPr id="32" name="Рисунок 32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. На координатной плоскости вектор записывается как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028700" cy="323850"/>
            <wp:effectExtent l="19050" t="0" r="0" b="0"/>
            <wp:docPr id="33" name="Рисунок 33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. Эта запись называется записью вектора с компонентами.</w:t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857375" cy="1895475"/>
            <wp:effectExtent l="19050" t="0" r="9525" b="0"/>
            <wp:docPr id="34" name="Рисунок 34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Равные векторы имеют равные компоненты. Наоборот, если, соответствующие компоненты векторов равны, то эти векторы равны. На рисунке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581150" cy="314325"/>
            <wp:effectExtent l="19050" t="0" r="0" b="0"/>
            <wp:docPr id="35" name="Рисунок 35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 xml:space="preserve">. Если </w:t>
      </w:r>
      <w:proofErr w:type="gramStart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дан</w:t>
      </w:r>
      <w:proofErr w:type="gramEnd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 xml:space="preserve"> какой либо вектор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438150" cy="295275"/>
            <wp:effectExtent l="19050" t="0" r="0" b="0"/>
            <wp:docPr id="36" name="Рисунок 36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 xml:space="preserve">, то выбрав любую точку плоскости как начало, можно построить вектор равный данному, причем только один. Значит, выбирая разные начальные точки можно построить бесконечно много векторов равных </w:t>
      </w:r>
      <w:proofErr w:type="gramStart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данному</w:t>
      </w:r>
      <w:proofErr w:type="gramEnd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.</w:t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2438400" cy="2190750"/>
            <wp:effectExtent l="19050" t="0" r="0" b="0"/>
            <wp:docPr id="37" name="Рисунок 37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lastRenderedPageBreak/>
        <w:t>На координатной плоскости вектор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190625" cy="342900"/>
            <wp:effectExtent l="19050" t="0" r="9525" b="0"/>
            <wp:docPr id="38" name="Рисунок 38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с начальной точкой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228600" cy="238125"/>
            <wp:effectExtent l="19050" t="0" r="0" b="0"/>
            <wp:docPr id="39" name="Рисунок 39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и конечной точкой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276225" cy="238125"/>
            <wp:effectExtent l="19050" t="0" r="9525" b="0"/>
            <wp:docPr id="40" name="Рисунок 40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согласно координатам этих точек можно выразить с компонентами. Так как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990725" cy="266700"/>
            <wp:effectExtent l="19050" t="0" r="9525" b="0"/>
            <wp:docPr id="41" name="Рисунок 41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, то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2886075" cy="352425"/>
            <wp:effectExtent l="19050" t="0" r="9525" b="0"/>
            <wp:docPr id="42" name="Рисунок 42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. Здесь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371475" cy="209550"/>
            <wp:effectExtent l="19050" t="0" r="9525" b="0"/>
            <wp:docPr id="43" name="Рисунок 43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называются также координатами вектора.</w:t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2095500" cy="1990725"/>
            <wp:effectExtent l="19050" t="0" r="0" b="0"/>
            <wp:docPr id="44" name="Рисунок 44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</w:pPr>
      <w:bookmarkStart w:id="0" w:name="Длина_вектора"/>
      <w:bookmarkEnd w:id="0"/>
      <w:r w:rsidRPr="00844F63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Длина вектора</w:t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proofErr w:type="gramStart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Длину вектора можно найти по координатам начальной у и конечной точек, используя формулу расстояния между точками.</w:t>
      </w:r>
      <w:proofErr w:type="gramEnd"/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2828925" cy="409575"/>
            <wp:effectExtent l="19050" t="0" r="9525" b="0"/>
            <wp:docPr id="45" name="Рисунок 45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Длину вектора данными с компонентами можно найти по формуле: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504950" cy="390525"/>
            <wp:effectExtent l="19050" t="0" r="0" b="0"/>
            <wp:docPr id="46" name="Рисунок 46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857375" cy="1381125"/>
            <wp:effectExtent l="19050" t="0" r="9525" b="0"/>
            <wp:docPr id="47" name="Рисунок 47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b/>
          <w:bCs/>
          <w:color w:val="212529"/>
          <w:sz w:val="29"/>
          <w:lang w:eastAsia="ru-RU"/>
        </w:rPr>
        <w:t>Пример 1.</w:t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Напишите вектор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266700" cy="323850"/>
            <wp:effectExtent l="19050" t="0" r="0" b="0"/>
            <wp:docPr id="48" name="Рисунок 48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 xml:space="preserve"> начальная точка </w:t>
      </w:r>
      <w:proofErr w:type="gramStart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которого</w:t>
      </w:r>
      <w:proofErr w:type="gramEnd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895350" cy="285750"/>
            <wp:effectExtent l="19050" t="0" r="0" b="0"/>
            <wp:docPr id="49" name="Рисунок 49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, конечная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542925" cy="285750"/>
            <wp:effectExtent l="19050" t="0" r="9525" b="0"/>
            <wp:docPr id="50" name="Рисунок 50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в виде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009650" cy="314325"/>
            <wp:effectExtent l="19050" t="0" r="0" b="0"/>
            <wp:docPr id="51" name="Рисунок 51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b/>
          <w:bCs/>
          <w:color w:val="212529"/>
          <w:sz w:val="29"/>
          <w:lang w:eastAsia="ru-RU"/>
        </w:rPr>
        <w:lastRenderedPageBreak/>
        <w:t>Решение:</w:t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Напишем вектор с компонентами: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971675" cy="342900"/>
            <wp:effectExtent l="19050" t="0" r="9525" b="0"/>
            <wp:docPr id="52" name="Рисунок 52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2847975" cy="323850"/>
            <wp:effectExtent l="19050" t="0" r="9525" b="0"/>
            <wp:docPr id="53" name="Рисунок 53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b/>
          <w:bCs/>
          <w:color w:val="212529"/>
          <w:sz w:val="29"/>
          <w:lang w:eastAsia="ru-RU"/>
        </w:rPr>
        <w:t>Пример 2.</w:t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Точка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571500" cy="257175"/>
            <wp:effectExtent l="19050" t="0" r="0" b="0"/>
            <wp:docPr id="54" name="Рисунок 54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начальная точка вектора</w:t>
      </w:r>
      <w:proofErr w:type="gramStart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904875" cy="323850"/>
            <wp:effectExtent l="19050" t="0" r="9525" b="0"/>
            <wp:docPr id="55" name="Рисунок 55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Н</w:t>
      </w:r>
      <w:proofErr w:type="gramEnd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айдите координаты конечной точки этого вектора.</w:t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b/>
          <w:bCs/>
          <w:color w:val="212529"/>
          <w:sz w:val="29"/>
          <w:lang w:eastAsia="ru-RU"/>
        </w:rPr>
        <w:t>Решение:</w:t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Примем за координаты конечной точки вектора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266700" cy="295275"/>
            <wp:effectExtent l="19050" t="0" r="0" b="0"/>
            <wp:docPr id="56" name="Рисунок 56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- точку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504825" cy="228600"/>
            <wp:effectExtent l="19050" t="0" r="9525" b="0"/>
            <wp:docPr id="57" name="Рисунок 57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: Тогда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5343525" cy="276225"/>
            <wp:effectExtent l="19050" t="0" r="9525" b="0"/>
            <wp:docPr id="58" name="Рисунок 58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. Конечная точка этого вектора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561975" cy="276225"/>
            <wp:effectExtent l="19050" t="0" r="9525" b="0"/>
            <wp:docPr id="59" name="Рисунок 59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b/>
          <w:bCs/>
          <w:color w:val="212529"/>
          <w:sz w:val="29"/>
          <w:lang w:eastAsia="ru-RU"/>
        </w:rPr>
        <w:t>Пример 3.</w:t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В координатной плоскости нарисуйте несколько векторов равных вектору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666750" cy="219075"/>
            <wp:effectExtent l="19050" t="0" r="0" b="0"/>
            <wp:docPr id="60" name="Рисунок 60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 xml:space="preserve"> начальными </w:t>
      </w:r>
      <w:proofErr w:type="gramStart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точками</w:t>
      </w:r>
      <w:proofErr w:type="gramEnd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 xml:space="preserve"> которых являются точки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2628900" cy="257175"/>
            <wp:effectExtent l="19050" t="0" r="0" b="0"/>
            <wp:docPr id="61" name="Рисунок 61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.</w:t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b/>
          <w:bCs/>
          <w:color w:val="212529"/>
          <w:sz w:val="29"/>
          <w:lang w:eastAsia="ru-RU"/>
        </w:rPr>
        <w:t>Решение:</w:t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 xml:space="preserve"> Данные точки отмечаются на координатной плоскости. Начиная с этих </w:t>
      </w:r>
      <w:proofErr w:type="gramStart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точек</w:t>
      </w:r>
      <w:proofErr w:type="gramEnd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 xml:space="preserve"> изображаются векторы равные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647700" cy="257175"/>
            <wp:effectExtent l="19050" t="0" r="0" b="0"/>
            <wp:docPr id="62" name="Рисунок 62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2428875" cy="1809750"/>
            <wp:effectExtent l="19050" t="0" r="9525" b="0"/>
            <wp:docPr id="63" name="Рисунок 63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b/>
          <w:bCs/>
          <w:color w:val="212529"/>
          <w:sz w:val="29"/>
          <w:lang w:eastAsia="ru-RU"/>
        </w:rPr>
        <w:t>Пример 4.</w:t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762000" cy="295275"/>
            <wp:effectExtent l="19050" t="0" r="0" b="0"/>
            <wp:docPr id="64" name="Рисунок 64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и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885825" cy="257175"/>
            <wp:effectExtent l="19050" t="0" r="9525" b="0"/>
            <wp:docPr id="65" name="Рисунок 65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соответственно начальная и конечная точка вектора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361950" cy="342900"/>
            <wp:effectExtent l="19050" t="0" r="0" b="0"/>
            <wp:docPr id="66" name="Рисунок 66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. Напишите этот вектор в виде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114425" cy="371475"/>
            <wp:effectExtent l="19050" t="0" r="9525" b="0"/>
            <wp:docPr id="67" name="Рисунок 67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и найдите длину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5048250" cy="361950"/>
            <wp:effectExtent l="19050" t="0" r="0" b="0"/>
            <wp:docPr id="68" name="Рисунок 68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lastRenderedPageBreak/>
        <w:drawing>
          <wp:inline distT="0" distB="0" distL="0" distR="0">
            <wp:extent cx="1666875" cy="1619250"/>
            <wp:effectExtent l="19050" t="0" r="9525" b="0"/>
            <wp:docPr id="69" name="Рисунок 69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4"/>
        <w:shd w:val="clear" w:color="auto" w:fill="FFFFFF"/>
        <w:spacing w:before="0" w:beforeAutospacing="0"/>
        <w:rPr>
          <w:color w:val="212529"/>
        </w:rPr>
      </w:pPr>
      <w:r>
        <w:rPr>
          <w:rStyle w:val="a6"/>
          <w:b/>
          <w:bCs/>
          <w:color w:val="212529"/>
        </w:rPr>
        <w:t>Сложение векторов</w:t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color w:val="212529"/>
          <w:sz w:val="29"/>
          <w:szCs w:val="29"/>
        </w:rPr>
        <w:t>Существуют различные способы сложения неколлинеарных векторов. Рассмотрим два графических способа. При сложении векторов графическим способом данные вектора и результирующий вектор, показывающий их сумму строятся с помощью линейки (модуль) и транспортир</w:t>
      </w:r>
      <w:proofErr w:type="gramStart"/>
      <w:r>
        <w:rPr>
          <w:color w:val="212529"/>
          <w:sz w:val="29"/>
          <w:szCs w:val="29"/>
        </w:rPr>
        <w:t>а(</w:t>
      </w:r>
      <w:proofErr w:type="gramEnd"/>
      <w:r>
        <w:rPr>
          <w:color w:val="212529"/>
          <w:sz w:val="29"/>
          <w:szCs w:val="29"/>
        </w:rPr>
        <w:t>направление).</w:t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noProof/>
          <w:color w:val="212529"/>
          <w:sz w:val="29"/>
          <w:szCs w:val="29"/>
        </w:rPr>
        <w:drawing>
          <wp:inline distT="0" distB="0" distL="0" distR="0">
            <wp:extent cx="5943600" cy="3300176"/>
            <wp:effectExtent l="19050" t="0" r="0" b="0"/>
            <wp:docPr id="123" name="Рисунок 123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0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color w:val="212529"/>
          <w:sz w:val="29"/>
          <w:szCs w:val="29"/>
        </w:rPr>
        <w:t>Вектора можно складывать в любой последовательности. Переместительное свойство сложения верно и для векторов. По этому правилу можно складывать три и более вектора. Определим графическим способом вектор</w:t>
      </w:r>
      <w:proofErr w:type="gramStart"/>
      <w:r>
        <w:rPr>
          <w:color w:val="212529"/>
          <w:sz w:val="29"/>
          <w:szCs w:val="29"/>
        </w:rPr>
        <w:t>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733425" cy="276225"/>
            <wp:effectExtent l="19050" t="0" r="9525" b="0"/>
            <wp:docPr id="124" name="Рисунок 124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Д</w:t>
      </w:r>
      <w:proofErr w:type="gramEnd"/>
      <w:r>
        <w:rPr>
          <w:color w:val="212529"/>
          <w:sz w:val="29"/>
          <w:szCs w:val="29"/>
        </w:rPr>
        <w:t>ля этого: 1) нарисуем вектор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371475" cy="276225"/>
            <wp:effectExtent l="19050" t="0" r="9525" b="0"/>
            <wp:docPr id="125" name="Рисунок 125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противоположный вектору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238125" cy="285750"/>
            <wp:effectExtent l="19050" t="0" r="9525" b="0"/>
            <wp:docPr id="126" name="Рисунок 126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2)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371475" cy="276225"/>
            <wp:effectExtent l="19050" t="0" r="9525" b="0"/>
            <wp:docPr id="127" name="Рисунок 127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переместим так, чтобы конечная точка вектора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247650" cy="219075"/>
            <wp:effectExtent l="19050" t="0" r="0" b="0"/>
            <wp:docPr id="128" name="Рисунок 128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совпадала с начальной точкой вектора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266700" cy="257175"/>
            <wp:effectExtent l="19050" t="0" r="0" b="0"/>
            <wp:docPr id="129" name="Рисунок 129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noProof/>
          <w:color w:val="212529"/>
          <w:sz w:val="29"/>
          <w:szCs w:val="29"/>
        </w:rPr>
        <w:lastRenderedPageBreak/>
        <w:drawing>
          <wp:inline distT="0" distB="0" distL="0" distR="0">
            <wp:extent cx="2619375" cy="981075"/>
            <wp:effectExtent l="19050" t="0" r="9525" b="0"/>
            <wp:docPr id="130" name="Рисунок 130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1504950" cy="847725"/>
            <wp:effectExtent l="19050" t="0" r="0" b="0"/>
            <wp:docPr id="131" name="Рисунок 131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color w:val="212529"/>
          <w:sz w:val="29"/>
          <w:szCs w:val="29"/>
        </w:rPr>
        <w:t>3. Соединим начальную точку вектора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228600" cy="228600"/>
            <wp:effectExtent l="19050" t="0" r="0" b="0"/>
            <wp:docPr id="132" name="Рисунок 132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и конечную точку вектора</w:t>
      </w:r>
      <w:proofErr w:type="gramStart"/>
      <w:r>
        <w:rPr>
          <w:color w:val="212529"/>
          <w:sz w:val="29"/>
          <w:szCs w:val="29"/>
        </w:rPr>
        <w:t>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419100" cy="266700"/>
            <wp:effectExtent l="19050" t="0" r="0" b="0"/>
            <wp:docPr id="133" name="Рисунок 133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Э</w:t>
      </w:r>
      <w:proofErr w:type="gramEnd"/>
      <w:r>
        <w:rPr>
          <w:color w:val="212529"/>
          <w:sz w:val="29"/>
          <w:szCs w:val="29"/>
        </w:rPr>
        <w:t>то будет вектор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647700" cy="276225"/>
            <wp:effectExtent l="19050" t="0" r="0" b="0"/>
            <wp:docPr id="134" name="Рисунок 134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rStyle w:val="a6"/>
          <w:color w:val="212529"/>
          <w:sz w:val="29"/>
          <w:szCs w:val="29"/>
        </w:rPr>
        <w:t>Пример 1.</w:t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proofErr w:type="spellStart"/>
      <w:r>
        <w:rPr>
          <w:color w:val="212529"/>
          <w:sz w:val="29"/>
          <w:szCs w:val="29"/>
        </w:rPr>
        <w:t>Джамал</w:t>
      </w:r>
      <w:proofErr w:type="spellEnd"/>
      <w:r>
        <w:rPr>
          <w:color w:val="212529"/>
          <w:sz w:val="29"/>
          <w:szCs w:val="29"/>
        </w:rPr>
        <w:t xml:space="preserve"> прошел от палатки, разбитой в лагере 60 метров на юг, 120 м на восток, еще 100 м на север и дошел до озера. Какое наименьшее расстояние от палатки до озера?</w:t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noProof/>
          <w:color w:val="212529"/>
          <w:sz w:val="29"/>
          <w:szCs w:val="29"/>
        </w:rPr>
        <w:drawing>
          <wp:inline distT="0" distB="0" distL="0" distR="0">
            <wp:extent cx="3295650" cy="2409825"/>
            <wp:effectExtent l="19050" t="0" r="0" b="0"/>
            <wp:docPr id="147" name="Рисунок 147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rStyle w:val="a6"/>
          <w:color w:val="212529"/>
          <w:sz w:val="29"/>
          <w:szCs w:val="29"/>
        </w:rPr>
        <w:t>Решение:</w:t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color w:val="212529"/>
          <w:sz w:val="29"/>
          <w:szCs w:val="29"/>
        </w:rPr>
        <w:t>Выберем масштаб: 1 см</w:t>
      </w:r>
      <w:proofErr w:type="gramStart"/>
      <w:r>
        <w:rPr>
          <w:color w:val="212529"/>
          <w:sz w:val="29"/>
          <w:szCs w:val="29"/>
        </w:rPr>
        <w:t xml:space="preserve"> :</w:t>
      </w:r>
      <w:proofErr w:type="gramEnd"/>
      <w:r>
        <w:rPr>
          <w:color w:val="212529"/>
          <w:sz w:val="29"/>
          <w:szCs w:val="29"/>
        </w:rPr>
        <w:t xml:space="preserve"> 40 м</w:t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color w:val="212529"/>
          <w:sz w:val="29"/>
          <w:szCs w:val="29"/>
        </w:rPr>
        <w:t xml:space="preserve">Движение </w:t>
      </w:r>
      <w:proofErr w:type="spellStart"/>
      <w:r>
        <w:rPr>
          <w:color w:val="212529"/>
          <w:sz w:val="29"/>
          <w:szCs w:val="29"/>
        </w:rPr>
        <w:t>Джамала</w:t>
      </w:r>
      <w:proofErr w:type="spellEnd"/>
      <w:r>
        <w:rPr>
          <w:color w:val="212529"/>
          <w:sz w:val="29"/>
          <w:szCs w:val="29"/>
        </w:rPr>
        <w:t xml:space="preserve"> изобразим последовательно соответствующими векторами по выбранному масштабу.</w:t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color w:val="212529"/>
          <w:sz w:val="29"/>
          <w:szCs w:val="29"/>
        </w:rPr>
        <w:t xml:space="preserve">Начальную точку 1-го вектора, показывающего движение </w:t>
      </w:r>
      <w:proofErr w:type="spellStart"/>
      <w:r>
        <w:rPr>
          <w:color w:val="212529"/>
          <w:sz w:val="29"/>
          <w:szCs w:val="29"/>
        </w:rPr>
        <w:t>Джамала</w:t>
      </w:r>
      <w:proofErr w:type="spellEnd"/>
      <w:r>
        <w:rPr>
          <w:color w:val="212529"/>
          <w:sz w:val="29"/>
          <w:szCs w:val="29"/>
        </w:rPr>
        <w:t>, соединим с конечной точкой 3-го вектора. Полученный результирующий вектор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219075" cy="247650"/>
            <wp:effectExtent l="19050" t="0" r="9525" b="0"/>
            <wp:docPr id="148" name="Рисунок 148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выражает сумму векторов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1504950" cy="352425"/>
            <wp:effectExtent l="19050" t="0" r="0" b="0"/>
            <wp:docPr id="149" name="Рисунок 149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Длина этого вектора приблизительно 126,4 метров, а направление под углом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371475" cy="285750"/>
            <wp:effectExtent l="19050" t="0" r="9525" b="0"/>
            <wp:docPr id="150" name="Рисунок 150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rStyle w:val="a6"/>
          <w:color w:val="212529"/>
          <w:sz w:val="29"/>
          <w:szCs w:val="29"/>
        </w:rPr>
        <w:t>Ответ:</w:t>
      </w:r>
      <w:r>
        <w:rPr>
          <w:color w:val="212529"/>
          <w:sz w:val="29"/>
          <w:szCs w:val="29"/>
        </w:rPr>
        <w:t> Озеро находится на расстоянии 126,4 м от палатки.</w:t>
      </w:r>
    </w:p>
    <w:p w:rsidR="00844F63" w:rsidRDefault="00844F63" w:rsidP="00844F63">
      <w:pPr>
        <w:pStyle w:val="4"/>
        <w:shd w:val="clear" w:color="auto" w:fill="FFFFFF"/>
        <w:spacing w:before="0" w:beforeAutospacing="0"/>
        <w:rPr>
          <w:color w:val="212529"/>
        </w:rPr>
      </w:pPr>
      <w:r>
        <w:rPr>
          <w:rStyle w:val="a6"/>
          <w:b/>
          <w:bCs/>
          <w:color w:val="212529"/>
        </w:rPr>
        <w:t>Правило параллелограмма</w:t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color w:val="212529"/>
          <w:sz w:val="29"/>
          <w:szCs w:val="29"/>
        </w:rPr>
        <w:lastRenderedPageBreak/>
        <w:t>1. Даны вектора: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190500" cy="219075"/>
            <wp:effectExtent l="19050" t="0" r="0" b="0"/>
            <wp:docPr id="155" name="Рисунок 155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и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200025" cy="219075"/>
            <wp:effectExtent l="19050" t="0" r="9525" b="0"/>
            <wp:docPr id="156" name="Рисунок 156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color w:val="212529"/>
          <w:sz w:val="29"/>
          <w:szCs w:val="29"/>
        </w:rPr>
        <w:t>2. Переместим вектор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228600" cy="304800"/>
            <wp:effectExtent l="19050" t="0" r="0" b="0"/>
            <wp:docPr id="157" name="Рисунок 157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так, чтобы начальные точки векторов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200025" cy="247650"/>
            <wp:effectExtent l="19050" t="0" r="9525" b="0"/>
            <wp:docPr id="158" name="Рисунок 158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и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228600" cy="304800"/>
            <wp:effectExtent l="19050" t="0" r="0" b="0"/>
            <wp:docPr id="159" name="Рисунок 159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совпадали.</w:t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color w:val="212529"/>
          <w:sz w:val="29"/>
          <w:szCs w:val="29"/>
        </w:rPr>
        <w:t>3. Построим параллелограмм со сторонами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228600" cy="304800"/>
            <wp:effectExtent l="19050" t="0" r="0" b="0"/>
            <wp:docPr id="160" name="Рисунок 160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и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200025" cy="247650"/>
            <wp:effectExtent l="19050" t="0" r="9525" b="0"/>
            <wp:docPr id="161" name="Рисунок 161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параллельным переносом соответствующих векторов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200025" cy="247650"/>
            <wp:effectExtent l="19050" t="0" r="9525" b="0"/>
            <wp:docPr id="162" name="Рисунок 162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и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352425" cy="247650"/>
            <wp:effectExtent l="19050" t="0" r="9525" b="0"/>
            <wp:docPr id="163" name="Рисунок 163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Диагональ этого параллелограмма, которая соединяет начальную и конечную точку векторов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628650" cy="247650"/>
            <wp:effectExtent l="19050" t="0" r="0" b="0"/>
            <wp:docPr id="164" name="Рисунок 164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показывает их сумму: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600075" cy="257175"/>
            <wp:effectExtent l="19050" t="0" r="9525" b="0"/>
            <wp:docPr id="165" name="Рисунок 165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noProof/>
          <w:color w:val="212529"/>
          <w:sz w:val="29"/>
          <w:szCs w:val="29"/>
        </w:rPr>
        <w:drawing>
          <wp:inline distT="0" distB="0" distL="0" distR="0">
            <wp:extent cx="2019300" cy="3133725"/>
            <wp:effectExtent l="19050" t="0" r="0" b="0"/>
            <wp:docPr id="166" name="Рисунок 166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rStyle w:val="a6"/>
          <w:color w:val="212529"/>
          <w:sz w:val="29"/>
          <w:szCs w:val="29"/>
        </w:rPr>
        <w:t>Переместительные и сочетательные свойства сложения векторов</w:t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rStyle w:val="a6"/>
          <w:color w:val="212529"/>
          <w:sz w:val="29"/>
          <w:szCs w:val="29"/>
        </w:rPr>
        <w:t>Для любых векторов </w:t>
      </w:r>
      <w:r>
        <w:rPr>
          <w:b/>
          <w:bCs/>
          <w:noProof/>
          <w:color w:val="212529"/>
          <w:sz w:val="29"/>
          <w:szCs w:val="29"/>
        </w:rPr>
        <w:drawing>
          <wp:inline distT="0" distB="0" distL="0" distR="0">
            <wp:extent cx="990600" cy="304800"/>
            <wp:effectExtent l="19050" t="0" r="0" b="0"/>
            <wp:docPr id="167" name="Рисунок 167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6"/>
          <w:color w:val="212529"/>
          <w:sz w:val="29"/>
          <w:szCs w:val="29"/>
        </w:rPr>
        <w:t> верно следующее:</w:t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rStyle w:val="a6"/>
          <w:color w:val="212529"/>
          <w:sz w:val="29"/>
          <w:szCs w:val="29"/>
        </w:rPr>
        <w:t>Переместительное свойство: </w:t>
      </w:r>
      <w:r>
        <w:rPr>
          <w:b/>
          <w:bCs/>
          <w:noProof/>
          <w:color w:val="212529"/>
          <w:sz w:val="29"/>
          <w:szCs w:val="29"/>
        </w:rPr>
        <w:drawing>
          <wp:inline distT="0" distB="0" distL="0" distR="0">
            <wp:extent cx="1409700" cy="304800"/>
            <wp:effectExtent l="19050" t="0" r="0" b="0"/>
            <wp:docPr id="168" name="Рисунок 168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rStyle w:val="a6"/>
          <w:color w:val="212529"/>
          <w:sz w:val="29"/>
          <w:szCs w:val="29"/>
        </w:rPr>
        <w:t>Сочетательное свойство: </w:t>
      </w:r>
      <w:r>
        <w:rPr>
          <w:b/>
          <w:bCs/>
          <w:noProof/>
          <w:color w:val="212529"/>
          <w:sz w:val="29"/>
          <w:szCs w:val="29"/>
        </w:rPr>
        <w:drawing>
          <wp:inline distT="0" distB="0" distL="0" distR="0">
            <wp:extent cx="2343150" cy="342900"/>
            <wp:effectExtent l="19050" t="0" r="0" b="0"/>
            <wp:docPr id="169" name="Рисунок 169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rStyle w:val="a6"/>
          <w:color w:val="212529"/>
          <w:sz w:val="29"/>
          <w:szCs w:val="29"/>
        </w:rPr>
        <w:t>Свойство идентичности: </w:t>
      </w:r>
      <w:r>
        <w:rPr>
          <w:b/>
          <w:bCs/>
          <w:noProof/>
          <w:color w:val="212529"/>
          <w:sz w:val="29"/>
          <w:szCs w:val="29"/>
        </w:rPr>
        <w:drawing>
          <wp:inline distT="0" distB="0" distL="0" distR="0">
            <wp:extent cx="1057275" cy="323850"/>
            <wp:effectExtent l="19050" t="0" r="9525" b="0"/>
            <wp:docPr id="170" name="Рисунок 170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rStyle w:val="a6"/>
          <w:color w:val="212529"/>
          <w:sz w:val="29"/>
          <w:szCs w:val="29"/>
        </w:rPr>
        <w:t>Сумма противоположенных векторов: </w:t>
      </w:r>
      <w:r>
        <w:rPr>
          <w:b/>
          <w:bCs/>
          <w:noProof/>
          <w:color w:val="212529"/>
          <w:sz w:val="29"/>
          <w:szCs w:val="29"/>
        </w:rPr>
        <w:drawing>
          <wp:inline distT="0" distB="0" distL="0" distR="0">
            <wp:extent cx="1400175" cy="333375"/>
            <wp:effectExtent l="19050" t="0" r="9525" b="0"/>
            <wp:docPr id="171" name="Рисунок 171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rStyle w:val="a6"/>
          <w:color w:val="212529"/>
          <w:sz w:val="29"/>
          <w:szCs w:val="29"/>
        </w:rPr>
        <w:t>Пример:</w:t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noProof/>
          <w:color w:val="212529"/>
          <w:sz w:val="29"/>
          <w:szCs w:val="29"/>
        </w:rPr>
        <w:lastRenderedPageBreak/>
        <w:drawing>
          <wp:inline distT="0" distB="0" distL="0" distR="0">
            <wp:extent cx="5895975" cy="1428750"/>
            <wp:effectExtent l="19050" t="0" r="9525" b="0"/>
            <wp:docPr id="172" name="Рисунок 172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4"/>
        <w:shd w:val="clear" w:color="auto" w:fill="FFFFFF"/>
        <w:spacing w:before="0" w:beforeAutospacing="0"/>
        <w:rPr>
          <w:color w:val="212529"/>
        </w:rPr>
      </w:pPr>
      <w:r>
        <w:rPr>
          <w:rStyle w:val="a6"/>
          <w:b/>
          <w:bCs/>
          <w:color w:val="212529"/>
        </w:rPr>
        <w:t>Сложение векторов, заданных компонентами</w:t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color w:val="212529"/>
          <w:sz w:val="29"/>
          <w:szCs w:val="29"/>
        </w:rPr>
        <w:t>Выполним сложение двух векторов на координатной плоскости, используя их компоненты.</w:t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color w:val="212529"/>
          <w:sz w:val="29"/>
          <w:szCs w:val="29"/>
        </w:rPr>
        <w:t>Суммой векторов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1104900" cy="323850"/>
            <wp:effectExtent l="19050" t="0" r="0" b="0"/>
            <wp:docPr id="191" name="Рисунок 191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и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1076325" cy="314325"/>
            <wp:effectExtent l="19050" t="0" r="9525" b="0"/>
            <wp:docPr id="192" name="Рисунок 192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будет вектор: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2238375" cy="314325"/>
            <wp:effectExtent l="19050" t="0" r="9525" b="0"/>
            <wp:docPr id="193" name="Рисунок 193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noProof/>
          <w:color w:val="212529"/>
          <w:sz w:val="29"/>
          <w:szCs w:val="29"/>
        </w:rPr>
        <w:drawing>
          <wp:inline distT="0" distB="0" distL="0" distR="0">
            <wp:extent cx="2305050" cy="1885950"/>
            <wp:effectExtent l="19050" t="0" r="0" b="0"/>
            <wp:docPr id="194" name="Рисунок 194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rStyle w:val="a6"/>
          <w:color w:val="212529"/>
          <w:sz w:val="29"/>
          <w:szCs w:val="29"/>
        </w:rPr>
        <w:t>Пример 1.</w:t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color w:val="212529"/>
          <w:sz w:val="29"/>
          <w:szCs w:val="29"/>
        </w:rPr>
        <w:t>Если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1104900" cy="314325"/>
            <wp:effectExtent l="19050" t="0" r="0" b="0"/>
            <wp:docPr id="195" name="Рисунок 195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и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1314450" cy="323850"/>
            <wp:effectExtent l="19050" t="0" r="0" b="0"/>
            <wp:docPr id="196" name="Рисунок 196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то вектор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781050" cy="276225"/>
            <wp:effectExtent l="19050" t="0" r="0" b="0"/>
            <wp:docPr id="197" name="Рисунок 197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выразите через компоненты.</w:t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rStyle w:val="a6"/>
          <w:color w:val="212529"/>
          <w:sz w:val="29"/>
          <w:szCs w:val="29"/>
        </w:rPr>
        <w:t>Решение:</w:t>
      </w:r>
      <w:r>
        <w:rPr>
          <w:color w:val="212529"/>
          <w:sz w:val="29"/>
          <w:szCs w:val="29"/>
        </w:rPr>
        <w:t> Для того</w:t>
      </w:r>
      <w:proofErr w:type="gramStart"/>
      <w:r>
        <w:rPr>
          <w:color w:val="212529"/>
          <w:sz w:val="29"/>
          <w:szCs w:val="29"/>
        </w:rPr>
        <w:t>,</w:t>
      </w:r>
      <w:proofErr w:type="gramEnd"/>
      <w:r>
        <w:rPr>
          <w:color w:val="212529"/>
          <w:sz w:val="29"/>
          <w:szCs w:val="29"/>
        </w:rPr>
        <w:t xml:space="preserve"> чтобы найти компоненты вектора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781050" cy="276225"/>
            <wp:effectExtent l="19050" t="0" r="0" b="0"/>
            <wp:docPr id="198" name="Рисунок 198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нужно по горизонтали (оси абсцисс) и по вертикали (оси ординат) сложить соответствующие компоненты векторов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647700" cy="228600"/>
            <wp:effectExtent l="19050" t="0" r="0" b="0"/>
            <wp:docPr id="199" name="Рисунок 199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noProof/>
          <w:color w:val="212529"/>
          <w:sz w:val="29"/>
          <w:szCs w:val="29"/>
        </w:rPr>
        <w:drawing>
          <wp:inline distT="0" distB="0" distL="0" distR="0">
            <wp:extent cx="3533775" cy="342900"/>
            <wp:effectExtent l="19050" t="0" r="9525" b="0"/>
            <wp:docPr id="200" name="Рисунок 200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noProof/>
          <w:color w:val="212529"/>
          <w:sz w:val="29"/>
          <w:szCs w:val="29"/>
        </w:rPr>
        <w:lastRenderedPageBreak/>
        <w:drawing>
          <wp:inline distT="0" distB="0" distL="0" distR="0">
            <wp:extent cx="1943100" cy="1666875"/>
            <wp:effectExtent l="19050" t="0" r="0" b="0"/>
            <wp:docPr id="201" name="Рисунок 201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rStyle w:val="a6"/>
          <w:color w:val="212529"/>
          <w:sz w:val="29"/>
          <w:szCs w:val="29"/>
        </w:rPr>
        <w:t>Пример 2.</w:t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color w:val="212529"/>
          <w:sz w:val="29"/>
          <w:szCs w:val="29"/>
        </w:rPr>
        <w:t>Самолет летит в направлении северо-востока со скоростью 707 миль/час. Скорость самолета выражается вектором</w:t>
      </w:r>
      <w:proofErr w:type="gramStart"/>
      <w:r>
        <w:rPr>
          <w:color w:val="212529"/>
          <w:sz w:val="29"/>
          <w:szCs w:val="29"/>
        </w:rPr>
        <w:t>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1485900" cy="314325"/>
            <wp:effectExtent l="19050" t="0" r="0" b="0"/>
            <wp:docPr id="202" name="Рисунок 202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В</w:t>
      </w:r>
      <w:proofErr w:type="gramEnd"/>
      <w:r>
        <w:rPr>
          <w:color w:val="212529"/>
          <w:sz w:val="29"/>
          <w:szCs w:val="29"/>
        </w:rPr>
        <w:t xml:space="preserve"> восточном направлении дует ветер со скоростью 40 миль/час. Скорость ветра выражается вектором</w:t>
      </w:r>
      <w:proofErr w:type="gramStart"/>
      <w:r>
        <w:rPr>
          <w:color w:val="212529"/>
          <w:sz w:val="29"/>
          <w:szCs w:val="29"/>
        </w:rPr>
        <w:t>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1095375" cy="266700"/>
            <wp:effectExtent l="19050" t="0" r="9525" b="0"/>
            <wp:docPr id="203" name="Рисунок 203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К</w:t>
      </w:r>
      <w:proofErr w:type="gramEnd"/>
      <w:r>
        <w:rPr>
          <w:color w:val="212529"/>
          <w:sz w:val="29"/>
          <w:szCs w:val="29"/>
        </w:rPr>
        <w:t>ак изменится скорость самолета под воздействием ветра?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4248150" cy="285750"/>
            <wp:effectExtent l="19050" t="0" r="0" b="0"/>
            <wp:docPr id="204" name="Рисунок 204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color w:val="212529"/>
          <w:sz w:val="29"/>
          <w:szCs w:val="29"/>
        </w:rPr>
        <w:t>Конечная скорость самолета: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3371850" cy="323850"/>
            <wp:effectExtent l="19050" t="0" r="0" b="0"/>
            <wp:docPr id="205" name="Рисунок 205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rStyle w:val="a6"/>
          <w:color w:val="212529"/>
          <w:sz w:val="29"/>
          <w:szCs w:val="29"/>
        </w:rPr>
        <w:t>Аналогично можно показать, что</w:t>
      </w:r>
      <w:r>
        <w:rPr>
          <w:color w:val="212529"/>
          <w:sz w:val="29"/>
          <w:szCs w:val="29"/>
        </w:rPr>
        <w:t>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2219325" cy="304800"/>
            <wp:effectExtent l="19050" t="0" r="9525" b="0"/>
            <wp:docPr id="206" name="Рисунок 206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noProof/>
          <w:color w:val="212529"/>
          <w:sz w:val="29"/>
          <w:szCs w:val="29"/>
        </w:rPr>
        <w:drawing>
          <wp:inline distT="0" distB="0" distL="0" distR="0">
            <wp:extent cx="2019300" cy="1704975"/>
            <wp:effectExtent l="19050" t="0" r="0" b="0"/>
            <wp:docPr id="207" name="Рисунок 207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rStyle w:val="a6"/>
          <w:color w:val="212529"/>
          <w:sz w:val="29"/>
          <w:szCs w:val="29"/>
        </w:rPr>
        <w:t>Пример 3.</w:t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color w:val="212529"/>
          <w:sz w:val="29"/>
          <w:szCs w:val="29"/>
        </w:rPr>
        <w:t>Если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2238375" cy="295275"/>
            <wp:effectExtent l="19050" t="0" r="9525" b="0"/>
            <wp:docPr id="208" name="Рисунок 208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, то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3533775" cy="333375"/>
            <wp:effectExtent l="19050" t="0" r="9525" b="0"/>
            <wp:docPr id="209" name="Рисунок 209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4"/>
        <w:shd w:val="clear" w:color="auto" w:fill="FFFFFF"/>
        <w:spacing w:before="0" w:beforeAutospacing="0"/>
        <w:rPr>
          <w:color w:val="212529"/>
        </w:rPr>
      </w:pPr>
      <w:proofErr w:type="spellStart"/>
      <w:r>
        <w:rPr>
          <w:rStyle w:val="a6"/>
          <w:b/>
          <w:bCs/>
          <w:color w:val="212529"/>
        </w:rPr>
        <w:t>множение</w:t>
      </w:r>
      <w:proofErr w:type="spellEnd"/>
      <w:r>
        <w:rPr>
          <w:rStyle w:val="a6"/>
          <w:b/>
          <w:bCs/>
          <w:color w:val="212529"/>
        </w:rPr>
        <w:t xml:space="preserve"> вектора на число</w:t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color w:val="212529"/>
          <w:sz w:val="29"/>
          <w:szCs w:val="29"/>
        </w:rPr>
        <w:t>Произведение вектора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209550" cy="247650"/>
            <wp:effectExtent l="19050" t="0" r="0" b="0"/>
            <wp:docPr id="229" name="Рисунок 229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на число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790575" cy="285750"/>
            <wp:effectExtent l="19050" t="0" r="9525" b="0"/>
            <wp:docPr id="230" name="Рисунок 230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</w:t>
      </w:r>
      <w:proofErr w:type="gramStart"/>
      <w:r>
        <w:rPr>
          <w:color w:val="212529"/>
          <w:sz w:val="29"/>
          <w:szCs w:val="29"/>
        </w:rPr>
        <w:t>записывается</w:t>
      </w:r>
      <w:proofErr w:type="gramEnd"/>
      <w:r>
        <w:rPr>
          <w:color w:val="212529"/>
          <w:sz w:val="29"/>
          <w:szCs w:val="29"/>
        </w:rPr>
        <w:t xml:space="preserve"> как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476250" cy="276225"/>
            <wp:effectExtent l="19050" t="0" r="0" b="0"/>
            <wp:docPr id="231" name="Рисунок 231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а его длина равна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657225" cy="361950"/>
            <wp:effectExtent l="19050" t="0" r="9525" b="0"/>
            <wp:docPr id="232" name="Рисунок 232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при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619125" cy="247650"/>
            <wp:effectExtent l="19050" t="0" r="9525" b="0"/>
            <wp:docPr id="233" name="Рисунок 233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вектора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962025" cy="276225"/>
            <wp:effectExtent l="19050" t="0" r="9525" b="0"/>
            <wp:docPr id="234" name="Рисунок 234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 xml:space="preserve"> имеют </w:t>
      </w:r>
      <w:r>
        <w:rPr>
          <w:color w:val="212529"/>
          <w:sz w:val="29"/>
          <w:szCs w:val="29"/>
        </w:rPr>
        <w:lastRenderedPageBreak/>
        <w:t>одинаковое направление, при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609600" cy="247650"/>
            <wp:effectExtent l="19050" t="0" r="0" b="0"/>
            <wp:docPr id="235" name="Рисунок 235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вектора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942975" cy="266700"/>
            <wp:effectExtent l="19050" t="0" r="9525" b="0"/>
            <wp:docPr id="236" name="Рисунок 236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имеют противоположное направление.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7172325" cy="2162175"/>
            <wp:effectExtent l="19050" t="0" r="9525" b="0"/>
            <wp:docPr id="237" name="Рисунок 237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 xml:space="preserve"> Любой вектор </w:t>
      </w:r>
      <w:proofErr w:type="spellStart"/>
      <w:r>
        <w:rPr>
          <w:color w:val="212529"/>
          <w:sz w:val="29"/>
          <w:szCs w:val="29"/>
        </w:rPr>
        <w:t>коллинеарен</w:t>
      </w:r>
      <w:proofErr w:type="spellEnd"/>
      <w:r>
        <w:rPr>
          <w:color w:val="212529"/>
          <w:sz w:val="29"/>
          <w:szCs w:val="29"/>
        </w:rPr>
        <w:t xml:space="preserve"> вектору, выражающему произведение этого вектора на число (отличное от нуля). Если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657225" cy="266700"/>
            <wp:effectExtent l="19050" t="0" r="9525" b="0"/>
            <wp:docPr id="238" name="Рисунок 238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и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209550" cy="285750"/>
            <wp:effectExtent l="19050" t="0" r="0" b="0"/>
            <wp:docPr id="239" name="Рисунок 239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коллинеарные векторы, то существует единственное число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161925" cy="257175"/>
            <wp:effectExtent l="19050" t="0" r="9525" b="0"/>
            <wp:docPr id="240" name="Рисунок 240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что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847725" cy="304800"/>
            <wp:effectExtent l="19050" t="0" r="9525" b="0"/>
            <wp:docPr id="241" name="Рисунок 241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4"/>
        <w:shd w:val="clear" w:color="auto" w:fill="FFFFFF"/>
        <w:spacing w:before="0" w:beforeAutospacing="0"/>
        <w:rPr>
          <w:color w:val="212529"/>
        </w:rPr>
      </w:pPr>
      <w:bookmarkStart w:id="1" w:name="Свойство_умножения_вектора_на_число"/>
      <w:bookmarkEnd w:id="1"/>
      <w:r>
        <w:rPr>
          <w:rStyle w:val="a6"/>
          <w:b/>
          <w:bCs/>
          <w:color w:val="212529"/>
        </w:rPr>
        <w:t>Свойство умножения вектора на число</w:t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rStyle w:val="a6"/>
          <w:color w:val="212529"/>
          <w:sz w:val="29"/>
          <w:szCs w:val="29"/>
        </w:rPr>
        <w:t>1. Сочетательное свойство.</w:t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color w:val="212529"/>
          <w:sz w:val="29"/>
          <w:szCs w:val="29"/>
        </w:rPr>
        <w:t>Для любых чисел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1733550" cy="266700"/>
            <wp:effectExtent l="19050" t="0" r="0" b="0"/>
            <wp:docPr id="242" name="Рисунок 242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и вектора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257175" cy="304800"/>
            <wp:effectExtent l="19050" t="0" r="9525" b="0"/>
            <wp:docPr id="243" name="Рисунок 243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noProof/>
          <w:color w:val="212529"/>
          <w:sz w:val="29"/>
          <w:szCs w:val="29"/>
        </w:rPr>
        <w:drawing>
          <wp:inline distT="0" distB="0" distL="0" distR="0">
            <wp:extent cx="1619250" cy="304800"/>
            <wp:effectExtent l="19050" t="0" r="0" b="0"/>
            <wp:docPr id="244" name="Рисунок 244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rStyle w:val="a6"/>
          <w:color w:val="212529"/>
          <w:sz w:val="29"/>
          <w:szCs w:val="29"/>
        </w:rPr>
        <w:t>2. Распределительное свойство.</w:t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color w:val="212529"/>
          <w:sz w:val="29"/>
          <w:szCs w:val="29"/>
        </w:rPr>
        <w:t>Для любых чисел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1371600" cy="276225"/>
            <wp:effectExtent l="19050" t="0" r="0" b="0"/>
            <wp:docPr id="245" name="Рисунок 245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и вектора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209550" cy="276225"/>
            <wp:effectExtent l="19050" t="0" r="0" b="0"/>
            <wp:docPr id="246" name="Рисунок 246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noProof/>
          <w:color w:val="212529"/>
          <w:sz w:val="29"/>
          <w:szCs w:val="29"/>
        </w:rPr>
        <w:drawing>
          <wp:inline distT="0" distB="0" distL="0" distR="0">
            <wp:extent cx="1962150" cy="276225"/>
            <wp:effectExtent l="19050" t="0" r="0" b="0"/>
            <wp:docPr id="247" name="Рисунок 247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color w:val="212529"/>
          <w:sz w:val="29"/>
          <w:szCs w:val="29"/>
        </w:rPr>
        <w:t>Для любого числа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781050" cy="304800"/>
            <wp:effectExtent l="19050" t="0" r="0" b="0"/>
            <wp:docPr id="248" name="Рисунок 248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и векторов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552450" cy="285750"/>
            <wp:effectExtent l="19050" t="0" r="0" b="0"/>
            <wp:docPr id="249" name="Рисунок 249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noProof/>
          <w:color w:val="212529"/>
          <w:sz w:val="29"/>
          <w:szCs w:val="29"/>
        </w:rPr>
        <w:drawing>
          <wp:inline distT="0" distB="0" distL="0" distR="0">
            <wp:extent cx="1962150" cy="323850"/>
            <wp:effectExtent l="19050" t="0" r="0" b="0"/>
            <wp:docPr id="250" name="Рисунок 250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noProof/>
          <w:color w:val="212529"/>
          <w:sz w:val="29"/>
          <w:szCs w:val="29"/>
        </w:rPr>
        <w:lastRenderedPageBreak/>
        <w:drawing>
          <wp:inline distT="0" distB="0" distL="0" distR="0">
            <wp:extent cx="2466975" cy="1133475"/>
            <wp:effectExtent l="19050" t="0" r="9525" b="0"/>
            <wp:docPr id="251" name="Рисунок 251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2314575" cy="1400175"/>
            <wp:effectExtent l="19050" t="0" r="9525" b="0"/>
            <wp:docPr id="252" name="Рисунок 252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4"/>
        <w:shd w:val="clear" w:color="auto" w:fill="FFFFFF"/>
        <w:spacing w:before="0" w:beforeAutospacing="0"/>
        <w:rPr>
          <w:color w:val="212529"/>
        </w:rPr>
      </w:pPr>
      <w:bookmarkStart w:id="2" w:name="Действия_над_векторами,_заданным_над_коо"/>
      <w:bookmarkEnd w:id="2"/>
      <w:proofErr w:type="gramStart"/>
      <w:r>
        <w:rPr>
          <w:color w:val="212529"/>
        </w:rPr>
        <w:t>Действия над векторами, заданным над координатами</w:t>
      </w:r>
      <w:proofErr w:type="gramEnd"/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color w:val="212529"/>
          <w:sz w:val="29"/>
          <w:szCs w:val="29"/>
        </w:rPr>
        <w:t>Для вектора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914400" cy="285750"/>
            <wp:effectExtent l="19050" t="0" r="0" b="0"/>
            <wp:docPr id="253" name="Рисунок 253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заданного компонентами и для любого числа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152400" cy="247650"/>
            <wp:effectExtent l="19050" t="0" r="0" b="0"/>
            <wp:docPr id="254" name="Рисунок 254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верно: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1333500" cy="295275"/>
            <wp:effectExtent l="19050" t="0" r="0" b="0"/>
            <wp:docPr id="255" name="Рисунок 255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noProof/>
          <w:color w:val="212529"/>
          <w:sz w:val="29"/>
          <w:szCs w:val="29"/>
        </w:rPr>
        <w:drawing>
          <wp:inline distT="0" distB="0" distL="0" distR="0">
            <wp:extent cx="2133600" cy="1562100"/>
            <wp:effectExtent l="19050" t="0" r="0" b="0"/>
            <wp:docPr id="256" name="Рисунок 256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rStyle w:val="a6"/>
          <w:color w:val="212529"/>
          <w:sz w:val="29"/>
          <w:szCs w:val="29"/>
        </w:rPr>
        <w:t>Пример:</w:t>
      </w:r>
      <w:r>
        <w:rPr>
          <w:color w:val="212529"/>
          <w:sz w:val="29"/>
          <w:szCs w:val="29"/>
        </w:rPr>
        <w:t> Если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2428875" cy="295275"/>
            <wp:effectExtent l="19050" t="0" r="9525" b="0"/>
            <wp:docPr id="257" name="Рисунок 257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rStyle w:val="a6"/>
          <w:color w:val="212529"/>
          <w:sz w:val="29"/>
          <w:szCs w:val="29"/>
        </w:rPr>
        <w:t>Пример:</w:t>
      </w:r>
      <w:r>
        <w:rPr>
          <w:color w:val="212529"/>
          <w:sz w:val="29"/>
          <w:szCs w:val="29"/>
        </w:rPr>
        <w:t> Если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2514600" cy="304800"/>
            <wp:effectExtent l="19050" t="0" r="0" b="0"/>
            <wp:docPr id="258" name="Рисунок 258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noProof/>
          <w:color w:val="212529"/>
          <w:sz w:val="29"/>
          <w:szCs w:val="29"/>
        </w:rPr>
        <w:drawing>
          <wp:inline distT="0" distB="0" distL="0" distR="0">
            <wp:extent cx="4667250" cy="581025"/>
            <wp:effectExtent l="19050" t="0" r="0" b="0"/>
            <wp:docPr id="259" name="Рисунок 259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color w:val="212529"/>
          <w:sz w:val="29"/>
          <w:szCs w:val="29"/>
        </w:rPr>
        <w:t>• Соответствующие координаты коллинеарных векторов пропорциональны.</w:t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color w:val="212529"/>
          <w:sz w:val="29"/>
          <w:szCs w:val="29"/>
        </w:rPr>
        <w:t>• Наоборот, если соответствующие координаты векторов пропорциональны, то эти векторы коллинеарные.</w:t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color w:val="212529"/>
          <w:sz w:val="29"/>
          <w:szCs w:val="29"/>
        </w:rPr>
        <w:t xml:space="preserve">Условие </w:t>
      </w:r>
      <w:proofErr w:type="spellStart"/>
      <w:r>
        <w:rPr>
          <w:color w:val="212529"/>
          <w:sz w:val="29"/>
          <w:szCs w:val="29"/>
        </w:rPr>
        <w:t>коллинеарности</w:t>
      </w:r>
      <w:proofErr w:type="spellEnd"/>
      <w:r>
        <w:rPr>
          <w:color w:val="212529"/>
          <w:sz w:val="29"/>
          <w:szCs w:val="29"/>
        </w:rPr>
        <w:t xml:space="preserve"> векторов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1962150" cy="333375"/>
            <wp:effectExtent l="19050" t="0" r="0" b="0"/>
            <wp:docPr id="260" name="Рисунок 260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(</w:t>
      </w:r>
      <w:proofErr w:type="gramStart"/>
      <w:r>
        <w:rPr>
          <w:color w:val="212529"/>
          <w:sz w:val="29"/>
          <w:szCs w:val="29"/>
        </w:rPr>
        <w:t>при</w:t>
      </w:r>
      <w:proofErr w:type="gramEnd"/>
      <w:r>
        <w:rPr>
          <w:color w:val="212529"/>
          <w:sz w:val="29"/>
          <w:szCs w:val="29"/>
        </w:rPr>
        <w:t>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1066800" cy="228600"/>
            <wp:effectExtent l="19050" t="0" r="0" b="0"/>
            <wp:docPr id="261" name="Рисунок 261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)</w:t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noProof/>
          <w:color w:val="212529"/>
          <w:sz w:val="29"/>
          <w:szCs w:val="29"/>
        </w:rPr>
        <w:drawing>
          <wp:inline distT="0" distB="0" distL="0" distR="0">
            <wp:extent cx="981075" cy="514350"/>
            <wp:effectExtent l="19050" t="0" r="9525" b="0"/>
            <wp:docPr id="262" name="Рисунок 262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rStyle w:val="a6"/>
          <w:color w:val="212529"/>
          <w:sz w:val="29"/>
          <w:szCs w:val="29"/>
        </w:rPr>
        <w:lastRenderedPageBreak/>
        <w:t>Пример:</w:t>
      </w:r>
      <w:r>
        <w:rPr>
          <w:color w:val="212529"/>
          <w:sz w:val="29"/>
          <w:szCs w:val="29"/>
        </w:rPr>
        <w:t> При каком значении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247650" cy="209550"/>
            <wp:effectExtent l="19050" t="0" r="0" b="0"/>
            <wp:docPr id="263" name="Рисунок 263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векторы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2181225" cy="323850"/>
            <wp:effectExtent l="19050" t="0" r="9525" b="0"/>
            <wp:docPr id="264" name="Рисунок 264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</w:t>
      </w:r>
      <w:proofErr w:type="spellStart"/>
      <w:r>
        <w:rPr>
          <w:color w:val="212529"/>
          <w:sz w:val="29"/>
          <w:szCs w:val="29"/>
        </w:rPr>
        <w:t>коллинеарны</w:t>
      </w:r>
      <w:proofErr w:type="spellEnd"/>
      <w:r>
        <w:rPr>
          <w:color w:val="212529"/>
          <w:sz w:val="29"/>
          <w:szCs w:val="29"/>
        </w:rPr>
        <w:t>?</w:t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noProof/>
          <w:color w:val="212529"/>
          <w:sz w:val="29"/>
          <w:szCs w:val="29"/>
        </w:rPr>
        <w:drawing>
          <wp:inline distT="0" distB="0" distL="0" distR="0">
            <wp:extent cx="2257425" cy="485775"/>
            <wp:effectExtent l="19050" t="0" r="9525" b="0"/>
            <wp:docPr id="265" name="Рисунок 265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rStyle w:val="a6"/>
          <w:color w:val="212529"/>
          <w:sz w:val="29"/>
          <w:szCs w:val="29"/>
        </w:rPr>
        <w:t>Подробное объяснение вектора:</w:t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rStyle w:val="a6"/>
          <w:color w:val="212529"/>
          <w:sz w:val="29"/>
          <w:szCs w:val="29"/>
        </w:rPr>
        <w:t>Определение:</w:t>
      </w:r>
      <w:r>
        <w:rPr>
          <w:color w:val="212529"/>
          <w:sz w:val="29"/>
          <w:szCs w:val="29"/>
        </w:rPr>
        <w:t> Вектор — Упорядоченную совокупность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1190625" cy="276225"/>
            <wp:effectExtent l="19050" t="0" r="9525" b="0"/>
            <wp:docPr id="266" name="Рисунок 266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</w:t>
      </w:r>
      <w:proofErr w:type="spellStart"/>
      <w:r>
        <w:rPr>
          <w:color w:val="212529"/>
          <w:sz w:val="29"/>
          <w:szCs w:val="29"/>
        </w:rPr>
        <w:t>n</w:t>
      </w:r>
      <w:proofErr w:type="spellEnd"/>
      <w:r>
        <w:rPr>
          <w:color w:val="212529"/>
          <w:sz w:val="29"/>
          <w:szCs w:val="29"/>
        </w:rPr>
        <w:t xml:space="preserve"> вещественных чисел называют n-мерным вектором, а числа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1038225" cy="447675"/>
            <wp:effectExtent l="19050" t="0" r="9525" b="0"/>
            <wp:docPr id="267" name="Рисунок 267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- компонентами, или координатами, вектора.</w:t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rStyle w:val="a6"/>
          <w:color w:val="212529"/>
          <w:sz w:val="29"/>
          <w:szCs w:val="29"/>
        </w:rPr>
        <w:t>Пример:</w:t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color w:val="212529"/>
          <w:sz w:val="29"/>
          <w:szCs w:val="29"/>
        </w:rPr>
        <w:t>Если, например, некоторый автомобильный завод должен выпустить в смену 50 легковых автомобилей, 100 грузовых, 10 автобусов, 50 комплектов запчастей для легковых автомобилей и 150 комплектов для грузовых автомобилей и автобусов, то производственную программу этого завода можно записать в виде вектора (50, 100, 10, 50, 150), имеющего пять компонент.</w:t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rStyle w:val="a6"/>
          <w:color w:val="212529"/>
          <w:sz w:val="29"/>
          <w:szCs w:val="29"/>
        </w:rPr>
        <w:t>Обозначения:</w:t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color w:val="212529"/>
          <w:sz w:val="29"/>
          <w:szCs w:val="29"/>
        </w:rPr>
        <w:t>Векторы обозначают жирными строчными буквами или буквами с чертой или стрелкой наверху, например,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1047750" cy="238125"/>
            <wp:effectExtent l="19050" t="0" r="0" b="0"/>
            <wp:docPr id="268" name="Рисунок 268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Два вектора называются равными, если они имеют одинаковое число компонент и их соответствующие компоненты равны.</w:t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color w:val="212529"/>
          <w:sz w:val="29"/>
          <w:szCs w:val="29"/>
        </w:rPr>
        <w:t>Компоненты вектора нельзя менять местами, например, (3, 2, 5, 0, 1)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219075" cy="180975"/>
            <wp:effectExtent l="19050" t="0" r="9525" b="0"/>
            <wp:docPr id="269" name="Рисунок 269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(2, 3, 5, 0, 1).</w:t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rStyle w:val="a6"/>
          <w:color w:val="212529"/>
          <w:sz w:val="29"/>
          <w:szCs w:val="29"/>
        </w:rPr>
        <w:t>Операции над векторами. </w:t>
      </w:r>
      <w:r>
        <w:rPr>
          <w:color w:val="212529"/>
          <w:sz w:val="29"/>
          <w:szCs w:val="29"/>
        </w:rPr>
        <w:t>Произведением вектора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1771650" cy="381000"/>
            <wp:effectExtent l="19050" t="0" r="0" b="0"/>
            <wp:docPr id="270" name="Рисунок 270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на действительное число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190500" cy="209550"/>
            <wp:effectExtent l="19050" t="0" r="0" b="0"/>
            <wp:docPr id="271" name="Рисунок 271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называется вектор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2781300" cy="352425"/>
            <wp:effectExtent l="19050" t="0" r="0" b="0"/>
            <wp:docPr id="272" name="Рисунок 272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Суммой векторов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1743075" cy="361950"/>
            <wp:effectExtent l="19050" t="0" r="9525" b="0"/>
            <wp:docPr id="273" name="Рисунок 273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и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1752600" cy="314325"/>
            <wp:effectExtent l="19050" t="0" r="0" b="0"/>
            <wp:docPr id="274" name="Рисунок 274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называется вектор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3543300" cy="381000"/>
            <wp:effectExtent l="19050" t="0" r="0" b="0"/>
            <wp:docPr id="275" name="Рисунок 275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b/>
          <w:bCs/>
          <w:color w:val="212529"/>
          <w:sz w:val="29"/>
          <w:lang w:eastAsia="ru-RU"/>
        </w:rPr>
        <w:lastRenderedPageBreak/>
        <w:t>Векторное произведение.</w:t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Векторным произведением вектора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71450" cy="190500"/>
            <wp:effectExtent l="19050" t="0" r="0" b="0"/>
            <wp:docPr id="323" name="Рисунок 323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на вектор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71450" cy="266700"/>
            <wp:effectExtent l="19050" t="0" r="0" b="0"/>
            <wp:docPr id="324" name="Рисунок 324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называется вектор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61925" cy="209550"/>
            <wp:effectExtent l="19050" t="0" r="9525" b="0"/>
            <wp:docPr id="325" name="Рисунок 325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,</w:t>
      </w:r>
      <w:proofErr w:type="gramEnd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 xml:space="preserve"> который определяется следующими тремя условиями:</w:t>
      </w:r>
    </w:p>
    <w:p w:rsidR="00844F63" w:rsidRPr="00844F63" w:rsidRDefault="00844F63" w:rsidP="00844F6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Длина вектора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61925" cy="209550"/>
            <wp:effectExtent l="19050" t="0" r="9525" b="0"/>
            <wp:docPr id="326" name="Рисунок 326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численно равна площади параллелограмма, построенного на векторах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3228975" cy="409575"/>
            <wp:effectExtent l="19050" t="0" r="9525" b="0"/>
            <wp:docPr id="327" name="Рисунок 327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Pr="00844F63" w:rsidRDefault="00844F63" w:rsidP="00844F6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Вектор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80975" cy="228600"/>
            <wp:effectExtent l="19050" t="0" r="9525" b="0"/>
            <wp:docPr id="328" name="Рисунок 328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перпендикулярен к каждому из векторов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723900" cy="257175"/>
            <wp:effectExtent l="19050" t="0" r="0" b="0"/>
            <wp:docPr id="329" name="Рисунок 329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Pr="00844F63" w:rsidRDefault="00844F63" w:rsidP="00844F6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proofErr w:type="gramStart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Векторы</w:t>
      </w:r>
      <w:proofErr w:type="gramEnd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076325" cy="276225"/>
            <wp:effectExtent l="19050" t="0" r="9525" b="0"/>
            <wp:docPr id="330" name="Рисунок 330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взятые в указанном порядке, образуют правую тройку.</w:t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Для векторного произведения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52400" cy="200025"/>
            <wp:effectExtent l="19050" t="0" r="0" b="0"/>
            <wp:docPr id="331" name="Рисунок 331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вводится обозначение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2247900" cy="390525"/>
            <wp:effectExtent l="19050" t="0" r="0" b="0"/>
            <wp:docPr id="332" name="Рисунок 332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Если векторы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866775" cy="304800"/>
            <wp:effectExtent l="19050" t="0" r="9525" b="0"/>
            <wp:docPr id="333" name="Рисунок 333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</w:t>
      </w:r>
      <w:proofErr w:type="spellStart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коллинеарны</w:t>
      </w:r>
      <w:proofErr w:type="spellEnd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 xml:space="preserve">, </w:t>
      </w:r>
      <w:proofErr w:type="spellStart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т</w:t>
      </w:r>
      <w:proofErr w:type="gramStart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o</w:t>
      </w:r>
      <w:proofErr w:type="spellEnd"/>
      <w:proofErr w:type="gramEnd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2524125" cy="428625"/>
            <wp:effectExtent l="19050" t="0" r="9525" b="0"/>
            <wp:docPr id="334" name="Рисунок 334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в частности,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866775" cy="352425"/>
            <wp:effectExtent l="19050" t="0" r="9525" b="0"/>
            <wp:docPr id="335" name="Рисунок 335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Векторные произведения ортов: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2352675" cy="390525"/>
            <wp:effectExtent l="19050" t="0" r="9525" b="0"/>
            <wp:docPr id="336" name="Рисунок 336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Если векторы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752475" cy="257175"/>
            <wp:effectExtent l="19050" t="0" r="9525" b="0"/>
            <wp:docPr id="337" name="Рисунок 337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заданы в базисе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447675" cy="295275"/>
            <wp:effectExtent l="19050" t="0" r="9525" b="0"/>
            <wp:docPr id="338" name="Рисунок 338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координатами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2686050" cy="352425"/>
            <wp:effectExtent l="19050" t="0" r="0" b="0"/>
            <wp:docPr id="339" name="Рисунок 339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то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6438900" cy="1238250"/>
            <wp:effectExtent l="19050" t="0" r="0" b="0"/>
            <wp:docPr id="340" name="Рисунок 340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</w:t>
      </w:r>
      <w:r w:rsidRPr="00844F63">
        <w:rPr>
          <w:rFonts w:ascii="Times New Roman" w:eastAsia="Times New Roman" w:hAnsi="Times New Roman" w:cs="Times New Roman"/>
          <w:b/>
          <w:bCs/>
          <w:color w:val="212529"/>
          <w:sz w:val="29"/>
          <w:lang w:eastAsia="ru-RU"/>
        </w:rPr>
        <w:t>Смешанное произведение.</w:t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Если векторное произведение двух векторов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685800" cy="276225"/>
            <wp:effectExtent l="19050" t="0" r="0" b="0"/>
            <wp:docPr id="341" name="Рисунок 341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скалярно умножается на третий вектор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52400" cy="247650"/>
            <wp:effectExtent l="19050" t="0" r="0" b="0"/>
            <wp:docPr id="342" name="Рисунок 342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, то такое произведение трех векторов называется смешанным произведением и обозначается символом</w:t>
      </w:r>
      <w:proofErr w:type="gramStart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542925" cy="323850"/>
            <wp:effectExtent l="19050" t="0" r="9525" b="0"/>
            <wp:docPr id="343" name="Рисунок 343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Е</w:t>
      </w:r>
      <w:proofErr w:type="gramEnd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сли векторы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666875" cy="371475"/>
            <wp:effectExtent l="19050" t="0" r="9525" b="0"/>
            <wp:docPr id="344" name="Рисунок 344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в базисе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466725" cy="304800"/>
            <wp:effectExtent l="19050" t="0" r="9525" b="0"/>
            <wp:docPr id="345" name="Рисунок 345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заданы своими координатами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4276725" cy="419100"/>
            <wp:effectExtent l="19050" t="0" r="9525" b="0"/>
            <wp:docPr id="346" name="Рисунок 346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lastRenderedPageBreak/>
        <w:drawing>
          <wp:inline distT="0" distB="0" distL="0" distR="0">
            <wp:extent cx="1971675" cy="1114425"/>
            <wp:effectExtent l="19050" t="0" r="9525" b="0"/>
            <wp:docPr id="347" name="Рисунок 347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Смешанное произведение имеет простое геометрическое толкование - это скаляр, по абсолютной величине равный объему параллелепипеда, построенного на трех данных векторах.</w:t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Если векторы образуют правую тройку, то их смешанное произведение есть число положительное, равное указанному объему; если же тройка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000125" cy="276225"/>
            <wp:effectExtent l="19050" t="0" r="9525" b="0"/>
            <wp:docPr id="348" name="Рисунок 348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- левая, то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790575" cy="304800"/>
            <wp:effectExtent l="19050" t="0" r="9525" b="0"/>
            <wp:docPr id="349" name="Рисунок 349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</w:t>
      </w:r>
      <w:proofErr w:type="gramStart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и</w:t>
      </w:r>
      <w:proofErr w:type="gramEnd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114425" cy="295275"/>
            <wp:effectExtent l="19050" t="0" r="9525" b="0"/>
            <wp:docPr id="350" name="Рисунок 350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следовательно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000125" cy="400050"/>
            <wp:effectExtent l="19050" t="0" r="9525" b="0"/>
            <wp:docPr id="351" name="Рисунок 351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 xml:space="preserve">Координаты векторов, встречающиеся в задачах первой главы, предполагаются заданными относительно правого ортонормированного базиса. Единичный вектор, </w:t>
      </w:r>
      <w:proofErr w:type="spellStart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сонаправленный</w:t>
      </w:r>
      <w:proofErr w:type="spellEnd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 xml:space="preserve"> вектору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352425" cy="276225"/>
            <wp:effectExtent l="19050" t="0" r="9525" b="0"/>
            <wp:docPr id="352" name="Рисунок 352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</w:t>
      </w:r>
      <w:proofErr w:type="gramStart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обозначается символом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323850" cy="285750"/>
            <wp:effectExtent l="19050" t="0" r="0" b="0"/>
            <wp:docPr id="353" name="Рисунок 353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Символом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847725" cy="361950"/>
            <wp:effectExtent l="19050" t="0" r="9525" b="0"/>
            <wp:docPr id="354" name="Рисунок 354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обозначается</w:t>
      </w:r>
      <w:proofErr w:type="gramEnd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 xml:space="preserve"> радиус-вектор точки М, символами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895350" cy="428625"/>
            <wp:effectExtent l="19050" t="0" r="0" b="0"/>
            <wp:docPr id="355" name="Рисунок 355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обозначаются модули векторов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895350" cy="295275"/>
            <wp:effectExtent l="19050" t="0" r="0" b="0"/>
            <wp:docPr id="356" name="Рисунок 356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</w:pPr>
      <w:bookmarkStart w:id="3" w:name="Пример_№1"/>
      <w:bookmarkEnd w:id="3"/>
      <w:r w:rsidRPr="00844F63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Пример №1</w:t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Найдите угол между векторами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4410075" cy="257175"/>
            <wp:effectExtent l="19050" t="0" r="9525" b="0"/>
            <wp:docPr id="357" name="Рисунок 357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 xml:space="preserve">единичные векторы и угол </w:t>
      </w:r>
      <w:proofErr w:type="gramStart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между</w:t>
      </w:r>
      <w:proofErr w:type="gramEnd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742950" cy="228600"/>
            <wp:effectExtent l="19050" t="0" r="0" b="0"/>
            <wp:docPr id="358" name="Рисунок 358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равен 120°.</w:t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b/>
          <w:bCs/>
          <w:color w:val="212529"/>
          <w:sz w:val="29"/>
          <w:lang w:eastAsia="ru-RU"/>
        </w:rPr>
        <w:t>Решение:</w:t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Имеем: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3276600" cy="723900"/>
            <wp:effectExtent l="19050" t="0" r="0" b="0"/>
            <wp:docPr id="359" name="Рисунок 359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7486650" cy="333375"/>
            <wp:effectExtent l="19050" t="0" r="0" b="0"/>
            <wp:docPr id="360" name="Рисунок 360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6467475" cy="542925"/>
            <wp:effectExtent l="19050" t="0" r="9525" b="0"/>
            <wp:docPr id="361" name="Рисунок 361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lastRenderedPageBreak/>
        <w:drawing>
          <wp:inline distT="0" distB="0" distL="0" distR="0">
            <wp:extent cx="1666875" cy="323850"/>
            <wp:effectExtent l="19050" t="0" r="9525" b="0"/>
            <wp:docPr id="362" name="Рисунок 362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6734175" cy="581025"/>
            <wp:effectExtent l="19050" t="0" r="9525" b="0"/>
            <wp:docPr id="363" name="Рисунок 363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Окончательно имеем: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3267075" cy="600075"/>
            <wp:effectExtent l="19050" t="0" r="9525" b="0"/>
            <wp:docPr id="364" name="Рисунок 364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</w:pPr>
      <w:bookmarkStart w:id="4" w:name="Пример_№2"/>
      <w:bookmarkEnd w:id="4"/>
      <w:r w:rsidRPr="00844F63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Пример №2</w:t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 xml:space="preserve">Зная векторы АВ(-3,-2,6) и </w:t>
      </w:r>
      <w:proofErr w:type="gramStart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ВС</w:t>
      </w:r>
      <w:proofErr w:type="gramEnd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(-2,4,4), вычислите длину высоты AD треугольника АВС.</w:t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b/>
          <w:bCs/>
          <w:color w:val="212529"/>
          <w:sz w:val="29"/>
          <w:lang w:eastAsia="ru-RU"/>
        </w:rPr>
        <w:t>Решение:</w:t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Обозначая площадь треугольника АВС через S, получим:</w:t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6981825" cy="962025"/>
            <wp:effectExtent l="19050" t="0" r="9525" b="0"/>
            <wp:docPr id="365" name="Рисунок 365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82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3105150" cy="790575"/>
            <wp:effectExtent l="19050" t="0" r="0" b="0"/>
            <wp:docPr id="366" name="Рисунок 366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значит, вектор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409575" cy="304800"/>
            <wp:effectExtent l="19050" t="0" r="9525" b="0"/>
            <wp:docPr id="367" name="Рисунок 367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имеет координаты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409575" cy="304800"/>
            <wp:effectExtent l="19050" t="0" r="9525" b="0"/>
            <wp:docPr id="368" name="Рисунок 368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(—5,2,10).</w:t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7105650" cy="1190625"/>
            <wp:effectExtent l="19050" t="0" r="0" b="0"/>
            <wp:docPr id="369" name="Рисунок 369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7077075" cy="733425"/>
            <wp:effectExtent l="19050" t="0" r="9525" b="0"/>
            <wp:docPr id="370" name="Рисунок 370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</w:pPr>
      <w:bookmarkStart w:id="5" w:name="Пример_№3"/>
      <w:bookmarkEnd w:id="5"/>
      <w:r w:rsidRPr="00844F63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Пример №3</w:t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lastRenderedPageBreak/>
        <w:t>Даны два вектора</w:t>
      </w:r>
      <w:proofErr w:type="gramStart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2400300" cy="342900"/>
            <wp:effectExtent l="19050" t="0" r="0" b="0"/>
            <wp:docPr id="371" name="Рисунок 371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Н</w:t>
      </w:r>
      <w:proofErr w:type="gramEnd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айдите единичный вектор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61925" cy="219075"/>
            <wp:effectExtent l="19050" t="0" r="9525" b="0"/>
            <wp:docPr id="372" name="Рисунок 372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, ортогональный векторам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647700" cy="276225"/>
            <wp:effectExtent l="19050" t="0" r="0" b="0"/>
            <wp:docPr id="373" name="Рисунок 373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и направленный так, чтобы упорядоченная тройка векторов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657225" cy="295275"/>
            <wp:effectExtent l="19050" t="0" r="9525" b="0"/>
            <wp:docPr id="374" name="Рисунок 374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90500" cy="209550"/>
            <wp:effectExtent l="19050" t="0" r="0" b="0"/>
            <wp:docPr id="375" name="Рисунок 375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была правой.</w:t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b/>
          <w:bCs/>
          <w:color w:val="212529"/>
          <w:sz w:val="29"/>
          <w:lang w:eastAsia="ru-RU"/>
        </w:rPr>
        <w:t>Решение:</w:t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Обозначим координаты вектора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90500" cy="209550"/>
            <wp:effectExtent l="19050" t="0" r="0" b="0"/>
            <wp:docPr id="376" name="Рисунок 376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относительно данного правого ортонормированного базиса через</w:t>
      </w:r>
      <w:proofErr w:type="gramStart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695325" cy="285750"/>
            <wp:effectExtent l="19050" t="0" r="9525" b="0"/>
            <wp:docPr id="377" name="Рисунок 377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П</w:t>
      </w:r>
      <w:proofErr w:type="gramEnd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оскольку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3409950" cy="238125"/>
            <wp:effectExtent l="19050" t="0" r="0" b="0"/>
            <wp:docPr id="378" name="Рисунок 378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По условию задачи требуется, чтобы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561975" cy="333375"/>
            <wp:effectExtent l="19050" t="0" r="9525" b="0"/>
            <wp:docPr id="379" name="Рисунок 379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и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971550" cy="361950"/>
            <wp:effectExtent l="19050" t="0" r="0" b="0"/>
            <wp:docPr id="380" name="Рисунок 380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Имеем систему уравнений для нахождения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733425" cy="228600"/>
            <wp:effectExtent l="19050" t="0" r="9525" b="0"/>
            <wp:docPr id="381" name="Рисунок 381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914525" cy="1162050"/>
            <wp:effectExtent l="19050" t="0" r="9525" b="0"/>
            <wp:docPr id="382" name="Рисунок 382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Из первого и второго уравнений системы получим</w:t>
      </w:r>
      <w:proofErr w:type="gramStart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990725" cy="590550"/>
            <wp:effectExtent l="19050" t="0" r="9525" b="0"/>
            <wp:docPr id="383" name="Рисунок 383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П</w:t>
      </w:r>
      <w:proofErr w:type="gramEnd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одставляя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704850" cy="333375"/>
            <wp:effectExtent l="19050" t="0" r="0" b="0"/>
            <wp:docPr id="384" name="Рисунок 384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в третье уравнение, будем иметь: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2905125" cy="666750"/>
            <wp:effectExtent l="19050" t="0" r="9525" b="0"/>
            <wp:docPr id="385" name="Рисунок 385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 xml:space="preserve">Используя </w:t>
      </w:r>
      <w:proofErr w:type="gramStart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условие</w:t>
      </w:r>
      <w:proofErr w:type="gramEnd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933450" cy="352425"/>
            <wp:effectExtent l="19050" t="0" r="0" b="0"/>
            <wp:docPr id="386" name="Рисунок 386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получим неравенство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3924300" cy="1247775"/>
            <wp:effectExtent l="19050" t="0" r="0" b="0"/>
            <wp:docPr id="387" name="Рисунок 387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lastRenderedPageBreak/>
        <w:t xml:space="preserve">С учетом выражений </w:t>
      </w:r>
      <w:proofErr w:type="gramStart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для</w:t>
      </w:r>
      <w:proofErr w:type="gramEnd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628650" cy="304800"/>
            <wp:effectExtent l="19050" t="0" r="0" b="0"/>
            <wp:docPr id="388" name="Рисунок 388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перепишем полученное неравенство в виде: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057275" cy="704850"/>
            <wp:effectExtent l="19050" t="0" r="9525" b="0"/>
            <wp:docPr id="389" name="Рисунок 389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откуда следует, что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4419600" cy="619125"/>
            <wp:effectExtent l="19050" t="0" r="0" b="0"/>
            <wp:docPr id="390" name="Рисунок 390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212529"/>
          <w:sz w:val="27"/>
          <w:szCs w:val="27"/>
          <w:lang w:eastAsia="ru-RU"/>
        </w:rPr>
      </w:pPr>
      <w:r w:rsidRPr="00844F63">
        <w:rPr>
          <w:rFonts w:ascii="Times New Roman" w:eastAsia="Times New Roman" w:hAnsi="Times New Roman" w:cs="Times New Roman"/>
          <w:b/>
          <w:bCs/>
          <w:color w:val="212529"/>
          <w:sz w:val="27"/>
          <w:szCs w:val="27"/>
          <w:lang w:eastAsia="ru-RU"/>
        </w:rPr>
        <w:t>Линейные операции над векторами</w:t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1. Сумма векторов. Для нахождения суммы векторов существует два правила: а) правило треугольника. Пусть векторы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71450" cy="180975"/>
            <wp:effectExtent l="19050" t="0" r="0" b="0"/>
            <wp:docPr id="459" name="Рисунок 459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и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61925" cy="238125"/>
            <wp:effectExtent l="19050" t="0" r="9525" b="0"/>
            <wp:docPr id="460" name="Рисунок 460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0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неколлинеарные и пусть начало вектора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61925" cy="238125"/>
            <wp:effectExtent l="19050" t="0" r="9525" b="0"/>
            <wp:docPr id="461" name="Рисунок 461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совмещено с концом вектора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71450" cy="180975"/>
            <wp:effectExtent l="19050" t="0" r="0" b="0"/>
            <wp:docPr id="462" name="Рисунок 462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2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 xml:space="preserve">, тогда их суммой будет </w:t>
      </w:r>
      <w:proofErr w:type="gramStart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вектор</w:t>
      </w:r>
      <w:proofErr w:type="gramEnd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704850" cy="228600"/>
            <wp:effectExtent l="19050" t="0" r="0" b="0"/>
            <wp:docPr id="463" name="Рисунок 463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начало которого совпадает с началом вектора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71450" cy="180975"/>
            <wp:effectExtent l="19050" t="0" r="0" b="0"/>
            <wp:docPr id="464" name="Рисунок 464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, а его конец - с концом вектора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61925" cy="238125"/>
            <wp:effectExtent l="19050" t="0" r="9525" b="0"/>
            <wp:docPr id="465" name="Рисунок 465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(Рис. 3):</w:t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514475" cy="847725"/>
            <wp:effectExtent l="19050" t="0" r="9525" b="0"/>
            <wp:docPr id="466" name="Рисунок 466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Рис. 3. Сложение векторов по правилу треугольника.</w:t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б) </w:t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u w:val="single"/>
          <w:lang w:eastAsia="ru-RU"/>
        </w:rPr>
        <w:t>правило параллелограмма.</w:t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Пусть векторы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504825" cy="238125"/>
            <wp:effectExtent l="19050" t="0" r="9525" b="0"/>
            <wp:docPr id="467" name="Рисунок 467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неколлинеарные и пусть начала векторов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504825" cy="238125"/>
            <wp:effectExtent l="19050" t="0" r="9525" b="0"/>
            <wp:docPr id="468" name="Рисунок 468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совпадают. Построим на векторах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504825" cy="238125"/>
            <wp:effectExtent l="19050" t="0" r="9525" b="0"/>
            <wp:docPr id="469" name="Рисунок 469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 xml:space="preserve"> параллелограмм (Рис. 4), тогда их суммой будет </w:t>
      </w:r>
      <w:proofErr w:type="gramStart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вектор</w:t>
      </w:r>
      <w:proofErr w:type="gramEnd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704850" cy="228600"/>
            <wp:effectExtent l="19050" t="0" r="0" b="0"/>
            <wp:docPr id="470" name="Рисунок 470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начало которого совпадает с общим началом векторов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504825" cy="238125"/>
            <wp:effectExtent l="19050" t="0" r="9525" b="0"/>
            <wp:docPr id="471" name="Рисунок 471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, а его конец лежит в противоположной вершине параллелограмма: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962150" cy="866775"/>
            <wp:effectExtent l="19050" t="0" r="0" b="0"/>
            <wp:docPr id="472" name="Рисунок 472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Рис. 4. Сложение векторов по правилу параллелограмма.</w:t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Сумма векторов обладает следующими свойствами:</w:t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-переместительным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923925" cy="228600"/>
            <wp:effectExtent l="19050" t="0" r="9525" b="0"/>
            <wp:docPr id="473" name="Рисунок 473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; - сочетательным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647825" cy="219075"/>
            <wp:effectExtent l="19050" t="0" r="9525" b="0"/>
            <wp:docPr id="474" name="Рисунок 474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lastRenderedPageBreak/>
        <w:t>2. Разность векторов. Разностью векторов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495300" cy="200025"/>
            <wp:effectExtent l="19050" t="0" r="0" b="0"/>
            <wp:docPr id="475" name="Рисунок 475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 xml:space="preserve"> называется </w:t>
      </w:r>
      <w:proofErr w:type="gramStart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вектор</w:t>
      </w:r>
      <w:proofErr w:type="gramEnd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742950" cy="238125"/>
            <wp:effectExtent l="19050" t="0" r="0" b="0"/>
            <wp:docPr id="476" name="Рисунок 476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сумма которого с вектором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52400" cy="209550"/>
            <wp:effectExtent l="19050" t="0" r="0" b="0"/>
            <wp:docPr id="477" name="Рисунок 477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дает вектор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42875" cy="180975"/>
            <wp:effectExtent l="19050" t="0" r="9525" b="0"/>
            <wp:docPr id="478" name="Рисунок 478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(Рис. 5):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685925" cy="685800"/>
            <wp:effectExtent l="19050" t="0" r="9525" b="0"/>
            <wp:docPr id="479" name="Рисунок 479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Рис. 5. Разность векторов.</w:t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3. Умножение вектора на вещественное число. При умножении веществе иного числа </w:t>
      </w:r>
      <w:proofErr w:type="spellStart"/>
      <w:r w:rsidRPr="00844F63">
        <w:rPr>
          <w:rFonts w:ascii="Times New Roman" w:eastAsia="Times New Roman" w:hAnsi="Times New Roman" w:cs="Times New Roman"/>
          <w:i/>
          <w:iCs/>
          <w:color w:val="212529"/>
          <w:sz w:val="29"/>
          <w:lang w:eastAsia="ru-RU"/>
        </w:rPr>
        <w:t>k</w:t>
      </w:r>
      <w:proofErr w:type="spellEnd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на вектор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71450" cy="190500"/>
            <wp:effectExtent l="19050" t="0" r="0" b="0"/>
            <wp:docPr id="480" name="Рисунок 480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 xml:space="preserve"> получают ему коллинеарный </w:t>
      </w:r>
      <w:proofErr w:type="gramStart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вектор</w:t>
      </w:r>
      <w:proofErr w:type="gramEnd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676275" cy="276225"/>
            <wp:effectExtent l="19050" t="0" r="9525" b="0"/>
            <wp:docPr id="481" name="Рисунок 481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длина которого равна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990600" cy="333375"/>
            <wp:effectExtent l="19050" t="0" r="0" b="0"/>
            <wp:docPr id="482" name="Рисунок 482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</w:t>
      </w:r>
      <w:proofErr w:type="spellStart"/>
      <w:r w:rsidRPr="00844F63">
        <w:rPr>
          <w:rFonts w:ascii="Times New Roman" w:eastAsia="Times New Roman" w:hAnsi="Times New Roman" w:cs="Times New Roman"/>
          <w:i/>
          <w:iCs/>
          <w:color w:val="212529"/>
          <w:sz w:val="29"/>
          <w:lang w:eastAsia="ru-RU"/>
        </w:rPr>
        <w:t>сонаправленный</w:t>
      </w:r>
      <w:proofErr w:type="spellEnd"/>
      <w:r w:rsidRPr="00844F63">
        <w:rPr>
          <w:rFonts w:ascii="Times New Roman" w:eastAsia="Times New Roman" w:hAnsi="Times New Roman" w:cs="Times New Roman"/>
          <w:i/>
          <w:iCs/>
          <w:color w:val="212529"/>
          <w:sz w:val="29"/>
          <w:lang w:eastAsia="ru-RU"/>
        </w:rPr>
        <w:t> </w:t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с вектором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219075" cy="209550"/>
            <wp:effectExtent l="19050" t="0" r="9525" b="0"/>
            <wp:docPr id="483" name="Рисунок 483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3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если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495300" cy="257175"/>
            <wp:effectExtent l="19050" t="0" r="0" b="0"/>
            <wp:docPr id="484" name="Рисунок 484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и </w:t>
      </w:r>
      <w:proofErr w:type="spellStart"/>
      <w:r w:rsidRPr="00844F63">
        <w:rPr>
          <w:rFonts w:ascii="Times New Roman" w:eastAsia="Times New Roman" w:hAnsi="Times New Roman" w:cs="Times New Roman"/>
          <w:i/>
          <w:iCs/>
          <w:color w:val="212529"/>
          <w:sz w:val="29"/>
          <w:lang w:eastAsia="ru-RU"/>
        </w:rPr>
        <w:t>антинаправленный</w:t>
      </w:r>
      <w:proofErr w:type="spellEnd"/>
      <w:r w:rsidRPr="00844F63">
        <w:rPr>
          <w:rFonts w:ascii="Times New Roman" w:eastAsia="Times New Roman" w:hAnsi="Times New Roman" w:cs="Times New Roman"/>
          <w:i/>
          <w:iCs/>
          <w:color w:val="212529"/>
          <w:sz w:val="29"/>
          <w:lang w:eastAsia="ru-RU"/>
        </w:rPr>
        <w:t> </w:t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вектору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219075" cy="200025"/>
            <wp:effectExtent l="19050" t="0" r="9525" b="0"/>
            <wp:docPr id="485" name="Рисунок 485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5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если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476250" cy="285750"/>
            <wp:effectExtent l="19050" t="0" r="0" b="0"/>
            <wp:docPr id="486" name="Рисунок 486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6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i/>
          <w:iCs/>
          <w:color w:val="212529"/>
          <w:sz w:val="29"/>
          <w:lang w:eastAsia="ru-RU"/>
        </w:rPr>
        <w:t>Замечание:</w:t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Числа в векторной алгебре называют </w:t>
      </w:r>
      <w:r w:rsidRPr="00844F63">
        <w:rPr>
          <w:rFonts w:ascii="Times New Roman" w:eastAsia="Times New Roman" w:hAnsi="Times New Roman" w:cs="Times New Roman"/>
          <w:i/>
          <w:iCs/>
          <w:color w:val="212529"/>
          <w:sz w:val="29"/>
          <w:lang w:eastAsia="ru-RU"/>
        </w:rPr>
        <w:t>скалярами</w:t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. Отметим здесь, что </w:t>
      </w:r>
      <w:r w:rsidRPr="00844F63">
        <w:rPr>
          <w:rFonts w:ascii="Times New Roman" w:eastAsia="Times New Roman" w:hAnsi="Times New Roman" w:cs="Times New Roman"/>
          <w:i/>
          <w:iCs/>
          <w:color w:val="212529"/>
          <w:sz w:val="29"/>
          <w:lang w:eastAsia="ru-RU"/>
        </w:rPr>
        <w:t>векторы и скаляры нельзя складывать и вычитать</w:t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, так как это объекты разной природы.</w:t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i/>
          <w:iCs/>
          <w:color w:val="212529"/>
          <w:sz w:val="29"/>
          <w:lang w:eastAsia="ru-RU"/>
        </w:rPr>
        <w:t>Замечание:</w:t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Из определения операции 3 следует </w:t>
      </w:r>
      <w:r w:rsidRPr="00844F63">
        <w:rPr>
          <w:rFonts w:ascii="Times New Roman" w:eastAsia="Times New Roman" w:hAnsi="Times New Roman" w:cs="Times New Roman"/>
          <w:i/>
          <w:iCs/>
          <w:color w:val="212529"/>
          <w:sz w:val="29"/>
          <w:lang w:eastAsia="ru-RU"/>
        </w:rPr>
        <w:t xml:space="preserve">первое условие </w:t>
      </w:r>
      <w:proofErr w:type="spellStart"/>
      <w:r w:rsidRPr="00844F63">
        <w:rPr>
          <w:rFonts w:ascii="Times New Roman" w:eastAsia="Times New Roman" w:hAnsi="Times New Roman" w:cs="Times New Roman"/>
          <w:i/>
          <w:iCs/>
          <w:color w:val="212529"/>
          <w:sz w:val="29"/>
          <w:lang w:eastAsia="ru-RU"/>
        </w:rPr>
        <w:t>коллинеарности</w:t>
      </w:r>
      <w:proofErr w:type="spellEnd"/>
      <w:r w:rsidRPr="00844F63">
        <w:rPr>
          <w:rFonts w:ascii="Times New Roman" w:eastAsia="Times New Roman" w:hAnsi="Times New Roman" w:cs="Times New Roman"/>
          <w:i/>
          <w:iCs/>
          <w:color w:val="212529"/>
          <w:sz w:val="29"/>
          <w:lang w:eastAsia="ru-RU"/>
        </w:rPr>
        <w:t xml:space="preserve"> векторов: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895350" cy="504825"/>
            <wp:effectExtent l="19050" t="0" r="0" b="0"/>
            <wp:docPr id="487" name="Рисунок 487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 xml:space="preserve"> - отношения соответствующих проекции векторов должны быть равны между собой (о проекциях векторов </w:t>
      </w:r>
      <w:proofErr w:type="gramStart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см</w:t>
      </w:r>
      <w:proofErr w:type="gramEnd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. ниже пункты 3 и 4).</w:t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</w:pPr>
      <w:bookmarkStart w:id="6" w:name="Пример_№4"/>
      <w:bookmarkEnd w:id="6"/>
      <w:r w:rsidRPr="00844F63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Пример №4</w:t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Найти произведение вектора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419100" cy="171450"/>
            <wp:effectExtent l="19050" t="0" r="0" b="0"/>
            <wp:docPr id="488" name="Рисунок 488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8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на 2 и (-3).</w:t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b/>
          <w:bCs/>
          <w:color w:val="212529"/>
          <w:sz w:val="29"/>
          <w:lang w:eastAsia="ru-RU"/>
        </w:rPr>
        <w:t>Решение:</w:t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Используя вышеприведенное правило, получим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2019300" cy="228600"/>
            <wp:effectExtent l="19050" t="0" r="0" b="0"/>
            <wp:docPr id="489" name="Рисунок 489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9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Произведение числа на вектор обладает следующими свойствами:</w:t>
      </w:r>
    </w:p>
    <w:p w:rsidR="00844F63" w:rsidRPr="00844F63" w:rsidRDefault="00844F63" w:rsidP="00844F6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- сочетательным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2247900" cy="228600"/>
            <wp:effectExtent l="19050" t="0" r="0" b="0"/>
            <wp:docPr id="490" name="Рисунок 490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0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Pr="00844F63" w:rsidRDefault="00844F63" w:rsidP="00844F6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 xml:space="preserve">- </w:t>
      </w:r>
      <w:proofErr w:type="gramStart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распределительным</w:t>
      </w:r>
      <w:proofErr w:type="gramEnd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 xml:space="preserve"> относительно скаляров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666875" cy="219075"/>
            <wp:effectExtent l="19050" t="0" r="9525" b="0"/>
            <wp:docPr id="491" name="Рисунок 491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Pr="00844F63" w:rsidRDefault="00844F63" w:rsidP="00844F6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-</w:t>
      </w:r>
      <w:proofErr w:type="gramStart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распределительным</w:t>
      </w:r>
      <w:proofErr w:type="gramEnd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 xml:space="preserve"> относительно векторов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657350" cy="219075"/>
            <wp:effectExtent l="19050" t="0" r="0" b="0"/>
            <wp:docPr id="492" name="Рисунок 492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2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i/>
          <w:iCs/>
          <w:color w:val="212529"/>
          <w:sz w:val="29"/>
          <w:lang w:eastAsia="ru-RU"/>
        </w:rPr>
        <w:t>Замечание:</w:t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Если </w:t>
      </w:r>
      <w:proofErr w:type="spellStart"/>
      <w:r w:rsidRPr="00844F63">
        <w:rPr>
          <w:rFonts w:ascii="Times New Roman" w:eastAsia="Times New Roman" w:hAnsi="Times New Roman" w:cs="Times New Roman"/>
          <w:i/>
          <w:iCs/>
          <w:color w:val="212529"/>
          <w:sz w:val="29"/>
          <w:lang w:eastAsia="ru-RU"/>
        </w:rPr>
        <w:t>k</w:t>
      </w:r>
      <w:proofErr w:type="spellEnd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= 0, то в результате умножения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647700" cy="219075"/>
            <wp:effectExtent l="19050" t="0" r="0" b="0"/>
            <wp:docPr id="493" name="Рисунок 493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, получают нулевой вектор.</w:t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b/>
          <w:bCs/>
          <w:color w:val="212529"/>
          <w:sz w:val="29"/>
          <w:lang w:eastAsia="ru-RU"/>
        </w:rPr>
        <w:t>Определение:</w:t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 xml:space="preserve"> Нулевым вектором называется вектор, </w:t>
      </w:r>
      <w:proofErr w:type="gramStart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начало</w:t>
      </w:r>
      <w:proofErr w:type="gramEnd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 xml:space="preserve"> и конец которого совпадают, т.е. расположены в одной точке.</w:t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212529"/>
          <w:sz w:val="27"/>
          <w:szCs w:val="27"/>
          <w:lang w:eastAsia="ru-RU"/>
        </w:rPr>
      </w:pPr>
      <w:r w:rsidRPr="00844F63">
        <w:rPr>
          <w:rFonts w:ascii="Times New Roman" w:eastAsia="Times New Roman" w:hAnsi="Times New Roman" w:cs="Times New Roman"/>
          <w:b/>
          <w:bCs/>
          <w:color w:val="212529"/>
          <w:sz w:val="27"/>
          <w:szCs w:val="27"/>
          <w:lang w:eastAsia="ru-RU"/>
        </w:rPr>
        <w:lastRenderedPageBreak/>
        <w:t>Декартова система координат и вектора</w:t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b/>
          <w:bCs/>
          <w:color w:val="212529"/>
          <w:sz w:val="29"/>
          <w:lang w:eastAsia="ru-RU"/>
        </w:rPr>
        <w:t>Определение:</w:t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</w:t>
      </w:r>
      <w:proofErr w:type="gramStart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Направленная</w:t>
      </w:r>
      <w:proofErr w:type="gramEnd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 xml:space="preserve"> прямая с выбранным началом отсчета и масштабом измерения называется числовой осью.</w:t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b/>
          <w:bCs/>
          <w:color w:val="212529"/>
          <w:sz w:val="29"/>
          <w:lang w:eastAsia="ru-RU"/>
        </w:rPr>
        <w:t>Определение:</w:t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Две (</w:t>
      </w:r>
      <w:r w:rsidRPr="00844F63">
        <w:rPr>
          <w:rFonts w:ascii="Times New Roman" w:eastAsia="Times New Roman" w:hAnsi="Times New Roman" w:cs="Times New Roman"/>
          <w:i/>
          <w:iCs/>
          <w:color w:val="212529"/>
          <w:sz w:val="29"/>
          <w:lang w:eastAsia="ru-RU"/>
        </w:rPr>
        <w:t>три</w:t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) взаимно перпендикулярные числовые оси называются декартовой системой координат на плоскости (</w:t>
      </w:r>
      <w:r w:rsidRPr="00844F63">
        <w:rPr>
          <w:rFonts w:ascii="Times New Roman" w:eastAsia="Times New Roman" w:hAnsi="Times New Roman" w:cs="Times New Roman"/>
          <w:i/>
          <w:iCs/>
          <w:color w:val="212529"/>
          <w:sz w:val="29"/>
          <w:lang w:eastAsia="ru-RU"/>
        </w:rPr>
        <w:t>в пространстве</w:t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).</w:t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Рассмотрим декартову систему координат и спроектируем вектор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80975" cy="209550"/>
            <wp:effectExtent l="19050" t="0" r="9525" b="0"/>
            <wp:docPr id="529" name="Рисунок 529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на координатные оси (Рис. 7).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638300" cy="1600200"/>
            <wp:effectExtent l="19050" t="0" r="0" b="0"/>
            <wp:docPr id="530" name="Рисунок 530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Рис. 7. Проекции вектора на оси декартовой системы координат.</w:t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Из рисунка видно, что проекции вектора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200025" cy="190500"/>
            <wp:effectExtent l="19050" t="0" r="9525" b="0"/>
            <wp:docPr id="531" name="Рисунок 531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1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</w:t>
      </w:r>
      <w:proofErr w:type="gramStart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на</w:t>
      </w:r>
      <w:proofErr w:type="gramEnd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:</w:t>
      </w:r>
    </w:p>
    <w:p w:rsidR="00844F63" w:rsidRPr="00844F63" w:rsidRDefault="00844F63" w:rsidP="00844F6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- ось абсцисс (Ох) равна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666875" cy="304800"/>
            <wp:effectExtent l="19050" t="0" r="9525" b="0"/>
            <wp:docPr id="532" name="Рисунок 532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Pr="00844F63" w:rsidRDefault="00844F63" w:rsidP="00844F6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- ось ординат (</w:t>
      </w:r>
      <w:proofErr w:type="spellStart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Оу</w:t>
      </w:r>
      <w:proofErr w:type="spellEnd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)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619250" cy="295275"/>
            <wp:effectExtent l="19050" t="0" r="0" b="0"/>
            <wp:docPr id="533" name="Рисунок 533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3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(</w:t>
      </w:r>
      <w:r w:rsidRPr="00844F63">
        <w:rPr>
          <w:rFonts w:ascii="Times New Roman" w:eastAsia="Times New Roman" w:hAnsi="Times New Roman" w:cs="Times New Roman"/>
          <w:i/>
          <w:iCs/>
          <w:color w:val="212529"/>
          <w:sz w:val="29"/>
          <w:lang w:eastAsia="ru-RU"/>
        </w:rPr>
        <w:t>в пространстве </w:t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- ось аппликат (</w:t>
      </w:r>
      <w:proofErr w:type="spellStart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Oz</w:t>
      </w:r>
      <w:proofErr w:type="spellEnd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)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571625" cy="266700"/>
            <wp:effectExtent l="19050" t="0" r="9525" b="0"/>
            <wp:docPr id="534" name="Рисунок 534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).</w:t>
      </w:r>
    </w:p>
    <w:p w:rsidR="00844F63" w:rsidRPr="00844F63" w:rsidRDefault="00844F63" w:rsidP="00844F6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</w:pPr>
      <w:r w:rsidRPr="00844F63">
        <w:rPr>
          <w:rFonts w:ascii="Times New Roman" w:eastAsia="Times New Roman" w:hAnsi="Times New Roman" w:cs="Times New Roman"/>
          <w:b/>
          <w:bCs/>
          <w:color w:val="212529"/>
          <w:sz w:val="29"/>
          <w:lang w:eastAsia="ru-RU"/>
        </w:rPr>
        <w:t>Определение:</w:t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Проекции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876300" cy="323850"/>
            <wp:effectExtent l="19050" t="0" r="0" b="0"/>
            <wp:docPr id="535" name="Рисунок 535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называются координатами вектора</w:t>
      </w:r>
      <w:proofErr w:type="gramStart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257175" cy="209550"/>
            <wp:effectExtent l="19050" t="0" r="9525" b="0"/>
            <wp:docPr id="536" name="Рисунок 536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И</w:t>
      </w:r>
      <w:proofErr w:type="gramEnd"/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спользуя теорему Пифагора, найдем </w:t>
      </w:r>
      <w:r w:rsidRPr="00844F63">
        <w:rPr>
          <w:rFonts w:ascii="Times New Roman" w:eastAsia="Times New Roman" w:hAnsi="Times New Roman" w:cs="Times New Roman"/>
          <w:i/>
          <w:iCs/>
          <w:color w:val="212529"/>
          <w:sz w:val="29"/>
          <w:lang w:eastAsia="ru-RU"/>
        </w:rPr>
        <w:t>длину </w:t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вектора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171450" cy="180975"/>
            <wp:effectExtent l="19050" t="0" r="0" b="0"/>
            <wp:docPr id="537" name="Рисунок 537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F63">
        <w:rPr>
          <w:rFonts w:ascii="Times New Roman" w:eastAsia="Times New Roman" w:hAnsi="Times New Roman" w:cs="Times New Roman"/>
          <w:color w:val="212529"/>
          <w:sz w:val="29"/>
          <w:szCs w:val="29"/>
          <w:lang w:eastAsia="ru-RU"/>
        </w:rPr>
        <w:t> </w:t>
      </w:r>
      <w:r>
        <w:rPr>
          <w:rFonts w:ascii="Times New Roman" w:eastAsia="Times New Roman" w:hAnsi="Times New Roman" w:cs="Times New Roman"/>
          <w:noProof/>
          <w:color w:val="212529"/>
          <w:sz w:val="29"/>
          <w:szCs w:val="29"/>
          <w:lang w:eastAsia="ru-RU"/>
        </w:rPr>
        <w:drawing>
          <wp:inline distT="0" distB="0" distL="0" distR="0">
            <wp:extent cx="4705350" cy="466725"/>
            <wp:effectExtent l="19050" t="0" r="0" b="0"/>
            <wp:docPr id="538" name="Рисунок 538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8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3"/>
        <w:shd w:val="clear" w:color="auto" w:fill="FFFFFF"/>
        <w:spacing w:before="0" w:beforeAutospacing="0"/>
        <w:rPr>
          <w:color w:val="212529"/>
        </w:rPr>
      </w:pPr>
      <w:r>
        <w:rPr>
          <w:color w:val="212529"/>
        </w:rPr>
        <w:t>Скалярное произведение векторов</w:t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color w:val="212529"/>
          <w:sz w:val="29"/>
          <w:szCs w:val="29"/>
        </w:rPr>
        <w:t>Пусть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742950" cy="276225"/>
            <wp:effectExtent l="19050" t="0" r="0" b="0"/>
            <wp:docPr id="549" name="Рисунок 549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9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 xml:space="preserve"> — два ненулевых и </w:t>
      </w:r>
      <w:proofErr w:type="spellStart"/>
      <w:r>
        <w:rPr>
          <w:color w:val="212529"/>
          <w:sz w:val="29"/>
          <w:szCs w:val="29"/>
        </w:rPr>
        <w:t>несонаправленных</w:t>
      </w:r>
      <w:proofErr w:type="spellEnd"/>
      <w:r>
        <w:rPr>
          <w:color w:val="212529"/>
          <w:sz w:val="29"/>
          <w:szCs w:val="29"/>
        </w:rPr>
        <w:t xml:space="preserve"> вектора (рис. 16.1). От произвольной точки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190500" cy="200025"/>
            <wp:effectExtent l="19050" t="0" r="0" b="0"/>
            <wp:docPr id="550" name="Рисунок 550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0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</w:t>
      </w:r>
      <w:proofErr w:type="gramStart"/>
      <w:r>
        <w:rPr>
          <w:color w:val="212529"/>
          <w:sz w:val="29"/>
          <w:szCs w:val="29"/>
        </w:rPr>
        <w:t>отложим векторы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1047750" cy="285750"/>
            <wp:effectExtent l="19050" t="0" r="0" b="0"/>
            <wp:docPr id="551" name="Рисунок 551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соответственно равные векторам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666750" cy="276225"/>
            <wp:effectExtent l="19050" t="0" r="0" b="0"/>
            <wp:docPr id="552" name="Рисунок 552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2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Величину угла</w:t>
      </w:r>
      <w:proofErr w:type="gramEnd"/>
      <w:r>
        <w:rPr>
          <w:color w:val="212529"/>
          <w:sz w:val="29"/>
          <w:szCs w:val="29"/>
        </w:rPr>
        <w:t>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457200" cy="238125"/>
            <wp:effectExtent l="19050" t="0" r="0" b="0"/>
            <wp:docPr id="553" name="Рисунок 553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3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будем называть </w:t>
      </w:r>
      <w:r>
        <w:rPr>
          <w:rStyle w:val="a6"/>
          <w:color w:val="212529"/>
          <w:sz w:val="29"/>
          <w:szCs w:val="29"/>
        </w:rPr>
        <w:t>углом между векторами</w:t>
      </w:r>
      <w:r>
        <w:rPr>
          <w:color w:val="212529"/>
          <w:sz w:val="29"/>
          <w:szCs w:val="29"/>
        </w:rPr>
        <w:t>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190500" cy="266700"/>
            <wp:effectExtent l="19050" t="0" r="0" b="0"/>
            <wp:docPr id="554" name="Рисунок 554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4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и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190500" cy="276225"/>
            <wp:effectExtent l="19050" t="0" r="0" b="0"/>
            <wp:docPr id="555" name="Рисунок 555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5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noProof/>
          <w:color w:val="212529"/>
          <w:sz w:val="29"/>
          <w:szCs w:val="29"/>
        </w:rPr>
        <w:lastRenderedPageBreak/>
        <w:drawing>
          <wp:inline distT="0" distB="0" distL="0" distR="0">
            <wp:extent cx="1885950" cy="1762125"/>
            <wp:effectExtent l="19050" t="0" r="0" b="0"/>
            <wp:docPr id="556" name="Рисунок 556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6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color w:val="212529"/>
          <w:sz w:val="29"/>
          <w:szCs w:val="29"/>
        </w:rPr>
        <w:t>Угол между векторами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647700" cy="257175"/>
            <wp:effectExtent l="19050" t="0" r="0" b="0"/>
            <wp:docPr id="557" name="Рисунок 557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7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обозначают так: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819150" cy="285750"/>
            <wp:effectExtent l="19050" t="0" r="0" b="0"/>
            <wp:docPr id="558" name="Рисунок 558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8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 xml:space="preserve"> Например, на рисунке </w:t>
      </w:r>
      <w:proofErr w:type="gramStart"/>
      <w:r>
        <w:rPr>
          <w:color w:val="212529"/>
          <w:sz w:val="29"/>
          <w:szCs w:val="29"/>
        </w:rPr>
        <w:t>16.1</w:t>
      </w:r>
      <w:proofErr w:type="gramEnd"/>
      <w:r>
        <w:rPr>
          <w:color w:val="212529"/>
          <w:sz w:val="29"/>
          <w:szCs w:val="29"/>
        </w:rPr>
        <w:t>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1400175" cy="266700"/>
            <wp:effectExtent l="19050" t="0" r="9525" b="0"/>
            <wp:docPr id="559" name="Рисунок 559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9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а на рисунке 16.2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1457325" cy="276225"/>
            <wp:effectExtent l="19050" t="0" r="9525" b="0"/>
            <wp:docPr id="560" name="Рисунок 560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0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noProof/>
          <w:color w:val="212529"/>
          <w:sz w:val="29"/>
          <w:szCs w:val="29"/>
        </w:rPr>
        <w:drawing>
          <wp:inline distT="0" distB="0" distL="0" distR="0">
            <wp:extent cx="1438275" cy="819150"/>
            <wp:effectExtent l="19050" t="0" r="9525" b="0"/>
            <wp:docPr id="561" name="Рисунок 561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1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color w:val="212529"/>
          <w:sz w:val="29"/>
          <w:szCs w:val="29"/>
        </w:rPr>
        <w:t>Если векторы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638175" cy="238125"/>
            <wp:effectExtent l="19050" t="0" r="9525" b="0"/>
            <wp:docPr id="562" name="Рисунок 562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2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</w:t>
      </w:r>
      <w:proofErr w:type="spellStart"/>
      <w:r>
        <w:rPr>
          <w:color w:val="212529"/>
          <w:sz w:val="29"/>
          <w:szCs w:val="29"/>
        </w:rPr>
        <w:t>сонаправлены</w:t>
      </w:r>
      <w:proofErr w:type="spellEnd"/>
      <w:r>
        <w:rPr>
          <w:color w:val="212529"/>
          <w:sz w:val="29"/>
          <w:szCs w:val="29"/>
        </w:rPr>
        <w:t>, то считают, что</w:t>
      </w:r>
      <w:proofErr w:type="gramStart"/>
      <w:r>
        <w:rPr>
          <w:color w:val="212529"/>
          <w:sz w:val="29"/>
          <w:szCs w:val="29"/>
        </w:rPr>
        <w:t>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1190625" cy="285750"/>
            <wp:effectExtent l="19050" t="0" r="9525" b="0"/>
            <wp:docPr id="563" name="Рисунок 563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3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Е</w:t>
      </w:r>
      <w:proofErr w:type="gramEnd"/>
      <w:r>
        <w:rPr>
          <w:color w:val="212529"/>
          <w:sz w:val="29"/>
          <w:szCs w:val="29"/>
        </w:rPr>
        <w:t>сли хотя бы один из векторов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923925" cy="257175"/>
            <wp:effectExtent l="19050" t="0" r="9525" b="0"/>
            <wp:docPr id="564" name="Рисунок 564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4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нулевой, то так же считают, что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1209675" cy="285750"/>
            <wp:effectExtent l="19050" t="0" r="9525" b="0"/>
            <wp:docPr id="565" name="Рисунок 565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5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color w:val="212529"/>
          <w:sz w:val="29"/>
          <w:szCs w:val="29"/>
        </w:rPr>
        <w:t>Следовательно, для любых векторов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685800" cy="247650"/>
            <wp:effectExtent l="19050" t="0" r="0" b="0"/>
            <wp:docPr id="566" name="Рисунок 566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6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имеет место неравенство:</w:t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noProof/>
          <w:color w:val="212529"/>
          <w:sz w:val="29"/>
          <w:szCs w:val="29"/>
        </w:rPr>
        <w:drawing>
          <wp:inline distT="0" distB="0" distL="0" distR="0">
            <wp:extent cx="1819275" cy="323850"/>
            <wp:effectExtent l="19050" t="0" r="9525" b="0"/>
            <wp:docPr id="567" name="Рисунок 567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7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color w:val="212529"/>
          <w:sz w:val="29"/>
          <w:szCs w:val="29"/>
        </w:rPr>
        <w:t>Векторы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752475" cy="276225"/>
            <wp:effectExtent l="19050" t="0" r="9525" b="0"/>
            <wp:docPr id="568" name="Рисунок 568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8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называют </w:t>
      </w:r>
      <w:r>
        <w:rPr>
          <w:rStyle w:val="a6"/>
          <w:color w:val="212529"/>
          <w:sz w:val="29"/>
          <w:szCs w:val="29"/>
        </w:rPr>
        <w:t>перпендикулярными,</w:t>
      </w:r>
      <w:r>
        <w:rPr>
          <w:color w:val="212529"/>
          <w:sz w:val="29"/>
          <w:szCs w:val="29"/>
        </w:rPr>
        <w:t> если угол между ними равен</w:t>
      </w:r>
      <w:proofErr w:type="gramStart"/>
      <w:r>
        <w:rPr>
          <w:color w:val="212529"/>
          <w:sz w:val="29"/>
          <w:szCs w:val="29"/>
        </w:rPr>
        <w:t>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390525" cy="228600"/>
            <wp:effectExtent l="19050" t="0" r="9525" b="0"/>
            <wp:docPr id="569" name="Рисунок 569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П</w:t>
      </w:r>
      <w:proofErr w:type="gramEnd"/>
      <w:r>
        <w:rPr>
          <w:color w:val="212529"/>
          <w:sz w:val="29"/>
          <w:szCs w:val="29"/>
        </w:rPr>
        <w:t>ишут: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619125" cy="257175"/>
            <wp:effectExtent l="19050" t="0" r="9525" b="0"/>
            <wp:docPr id="570" name="Рисунок 570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0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color w:val="212529"/>
          <w:sz w:val="29"/>
          <w:szCs w:val="29"/>
        </w:rPr>
        <w:t>Вы умеете складывать и вычитать векторы, умножать вектор на число. Также из курса физики вы знаете, что если под действием постоянной силы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209550" cy="247650"/>
            <wp:effectExtent l="19050" t="0" r="0" b="0"/>
            <wp:docPr id="571" name="Рисунок 571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тело переместилось из точки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209550" cy="200025"/>
            <wp:effectExtent l="19050" t="0" r="0" b="0"/>
            <wp:docPr id="572" name="Рисунок 572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2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в точку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190500" cy="180975"/>
            <wp:effectExtent l="19050" t="0" r="0" b="0"/>
            <wp:docPr id="573" name="Рисунок 573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(рис. 16.3), то совершенная механическая работа равна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1485900" cy="323850"/>
            <wp:effectExtent l="19050" t="0" r="0" b="0"/>
            <wp:docPr id="574" name="Рисунок 574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где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1314450" cy="304800"/>
            <wp:effectExtent l="19050" t="0" r="0" b="0"/>
            <wp:docPr id="575" name="Рисунок 575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noProof/>
          <w:color w:val="212529"/>
          <w:sz w:val="29"/>
          <w:szCs w:val="29"/>
        </w:rPr>
        <w:lastRenderedPageBreak/>
        <w:drawing>
          <wp:inline distT="0" distB="0" distL="0" distR="0">
            <wp:extent cx="2838450" cy="1704975"/>
            <wp:effectExtent l="19050" t="0" r="0" b="0"/>
            <wp:docPr id="576" name="Рисунок 576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color w:val="212529"/>
          <w:sz w:val="29"/>
          <w:szCs w:val="29"/>
        </w:rPr>
        <w:t>Изложенное выше подсказывает, что целесообразно ввести еще одно действие над векторами.</w:t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rStyle w:val="a6"/>
          <w:color w:val="212529"/>
          <w:sz w:val="29"/>
          <w:szCs w:val="29"/>
        </w:rPr>
        <w:t>Определение. </w:t>
      </w:r>
      <w:r>
        <w:rPr>
          <w:rStyle w:val="a7"/>
          <w:b/>
          <w:bCs/>
          <w:color w:val="212529"/>
          <w:sz w:val="29"/>
          <w:szCs w:val="29"/>
        </w:rPr>
        <w:t>Скалярным произведением двух векторов называют произведение их модулей и косинуса угла между ними.</w:t>
      </w:r>
      <w:r>
        <w:rPr>
          <w:color w:val="212529"/>
          <w:sz w:val="29"/>
          <w:szCs w:val="29"/>
        </w:rPr>
        <w:t> Скалярное произведение векторов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647700" cy="238125"/>
            <wp:effectExtent l="19050" t="0" r="0" b="0"/>
            <wp:docPr id="577" name="Рисунок 577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обозначают так: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476250" cy="238125"/>
            <wp:effectExtent l="19050" t="0" r="0" b="0"/>
            <wp:docPr id="578" name="Рисунок 578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color w:val="212529"/>
          <w:sz w:val="29"/>
          <w:szCs w:val="29"/>
        </w:rPr>
        <w:t>Имеем:</w:t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noProof/>
          <w:color w:val="212529"/>
          <w:sz w:val="29"/>
          <w:szCs w:val="29"/>
        </w:rPr>
        <w:drawing>
          <wp:inline distT="0" distB="0" distL="0" distR="0">
            <wp:extent cx="2809875" cy="609600"/>
            <wp:effectExtent l="19050" t="0" r="9525" b="0"/>
            <wp:docPr id="579" name="Рисунок 579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color w:val="212529"/>
          <w:sz w:val="29"/>
          <w:szCs w:val="29"/>
        </w:rPr>
        <w:t>Если хотя бы один из векторов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866775" cy="266700"/>
            <wp:effectExtent l="19050" t="0" r="9525" b="0"/>
            <wp:docPr id="580" name="Рисунок 580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нулевой, то очевидно, что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838200" cy="266700"/>
            <wp:effectExtent l="19050" t="0" r="0" b="0"/>
            <wp:docPr id="581" name="Рисунок 581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1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color w:val="212529"/>
          <w:sz w:val="29"/>
          <w:szCs w:val="29"/>
        </w:rPr>
        <w:t>Пусть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4524375" cy="361950"/>
            <wp:effectExtent l="19050" t="0" r="9525" b="0"/>
            <wp:docPr id="582" name="Рисунок 582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2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color w:val="212529"/>
          <w:sz w:val="29"/>
          <w:szCs w:val="29"/>
        </w:rPr>
        <w:t>Скалярное произведение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409575" cy="257175"/>
            <wp:effectExtent l="19050" t="0" r="9525" b="0"/>
            <wp:docPr id="583" name="Рисунок 583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называют </w:t>
      </w:r>
      <w:r>
        <w:rPr>
          <w:rStyle w:val="a6"/>
          <w:color w:val="212529"/>
          <w:sz w:val="29"/>
          <w:szCs w:val="29"/>
        </w:rPr>
        <w:t>скалярным квадратом</w:t>
      </w:r>
      <w:r>
        <w:rPr>
          <w:color w:val="212529"/>
          <w:sz w:val="29"/>
          <w:szCs w:val="29"/>
        </w:rPr>
        <w:t> вектора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161925" cy="276225"/>
            <wp:effectExtent l="19050" t="0" r="9525" b="0"/>
            <wp:docPr id="584" name="Рисунок 584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4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и обозначают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323850" cy="295275"/>
            <wp:effectExtent l="19050" t="0" r="0" b="0"/>
            <wp:docPr id="585" name="Рисунок 585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5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63" w:rsidRDefault="00844F63" w:rsidP="00844F63">
      <w:pPr>
        <w:pStyle w:val="a3"/>
        <w:shd w:val="clear" w:color="auto" w:fill="FFFFFF"/>
        <w:spacing w:before="0" w:beforeAutospacing="0"/>
        <w:rPr>
          <w:color w:val="212529"/>
          <w:sz w:val="29"/>
          <w:szCs w:val="29"/>
        </w:rPr>
      </w:pPr>
      <w:r>
        <w:rPr>
          <w:color w:val="212529"/>
          <w:sz w:val="29"/>
          <w:szCs w:val="29"/>
        </w:rPr>
        <w:t xml:space="preserve">Мы получили, </w:t>
      </w:r>
      <w:proofErr w:type="gramStart"/>
      <w:r>
        <w:rPr>
          <w:color w:val="212529"/>
          <w:sz w:val="29"/>
          <w:szCs w:val="29"/>
        </w:rPr>
        <w:t>что </w:t>
      </w:r>
      <w:r>
        <w:rPr>
          <w:noProof/>
          <w:color w:val="212529"/>
          <w:sz w:val="29"/>
          <w:szCs w:val="29"/>
        </w:rPr>
        <w:drawing>
          <wp:inline distT="0" distB="0" distL="0" distR="0">
            <wp:extent cx="952500" cy="352425"/>
            <wp:effectExtent l="19050" t="0" r="0" b="0"/>
            <wp:docPr id="586" name="Рисунок 586" descr="Вектор - определение и основные понятия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6" descr="Вектор - определение и основные понятия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2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212529"/>
          <w:sz w:val="29"/>
          <w:szCs w:val="29"/>
        </w:rPr>
        <w:t> то</w:t>
      </w:r>
      <w:proofErr w:type="gramEnd"/>
      <w:r>
        <w:rPr>
          <w:color w:val="212529"/>
          <w:sz w:val="29"/>
          <w:szCs w:val="29"/>
        </w:rPr>
        <w:t xml:space="preserve"> есть </w:t>
      </w:r>
      <w:r>
        <w:rPr>
          <w:rStyle w:val="a6"/>
          <w:i/>
          <w:iCs/>
          <w:color w:val="212529"/>
          <w:sz w:val="29"/>
          <w:szCs w:val="29"/>
        </w:rPr>
        <w:t>скалярный квадрат, вектора равен квадрату его модуля.</w:t>
      </w:r>
    </w:p>
    <w:p w:rsidR="004368E0" w:rsidRPr="00844F63" w:rsidRDefault="004368E0" w:rsidP="00844F63"/>
    <w:sectPr w:rsidR="004368E0" w:rsidRPr="00844F63" w:rsidSect="000C4E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1262003"/>
    <w:multiLevelType w:val="multilevel"/>
    <w:tmpl w:val="AE6E4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B2769CB"/>
    <w:multiLevelType w:val="multilevel"/>
    <w:tmpl w:val="A0AC6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BF717B4"/>
    <w:multiLevelType w:val="multilevel"/>
    <w:tmpl w:val="0B12F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480FDF"/>
    <w:rsid w:val="000C4EAB"/>
    <w:rsid w:val="004368E0"/>
    <w:rsid w:val="00480FDF"/>
    <w:rsid w:val="00844F63"/>
    <w:rsid w:val="00A15E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4EAB"/>
  </w:style>
  <w:style w:type="paragraph" w:styleId="3">
    <w:name w:val="heading 3"/>
    <w:basedOn w:val="a"/>
    <w:link w:val="30"/>
    <w:uiPriority w:val="9"/>
    <w:qFormat/>
    <w:rsid w:val="00844F6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844F6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80F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844F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44F63"/>
    <w:rPr>
      <w:rFonts w:ascii="Tahoma" w:hAnsi="Tahoma" w:cs="Tahoma"/>
      <w:sz w:val="16"/>
      <w:szCs w:val="16"/>
    </w:rPr>
  </w:style>
  <w:style w:type="character" w:styleId="a6">
    <w:name w:val="Strong"/>
    <w:basedOn w:val="a0"/>
    <w:uiPriority w:val="22"/>
    <w:qFormat/>
    <w:rsid w:val="00844F63"/>
    <w:rPr>
      <w:b/>
      <w:bCs/>
    </w:rPr>
  </w:style>
  <w:style w:type="character" w:styleId="a7">
    <w:name w:val="Emphasis"/>
    <w:basedOn w:val="a0"/>
    <w:uiPriority w:val="20"/>
    <w:qFormat/>
    <w:rsid w:val="00844F63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844F6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844F63"/>
    <w:rPr>
      <w:rFonts w:ascii="Times New Roman" w:eastAsia="Times New Roman" w:hAnsi="Times New Roman" w:cs="Times New Roman"/>
      <w:b/>
      <w:bCs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77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9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13821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772944">
          <w:marLeft w:val="45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66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1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0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2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70" Type="http://schemas.openxmlformats.org/officeDocument/2006/relationships/image" Target="media/image166.png"/><Relationship Id="rId191" Type="http://schemas.openxmlformats.org/officeDocument/2006/relationships/image" Target="media/image187.png"/><Relationship Id="rId205" Type="http://schemas.openxmlformats.org/officeDocument/2006/relationships/image" Target="media/image201.png"/><Relationship Id="rId226" Type="http://schemas.openxmlformats.org/officeDocument/2006/relationships/image" Target="media/image222.png"/><Relationship Id="rId247" Type="http://schemas.openxmlformats.org/officeDocument/2006/relationships/image" Target="media/image243.png"/><Relationship Id="rId107" Type="http://schemas.openxmlformats.org/officeDocument/2006/relationships/image" Target="media/image103.png"/><Relationship Id="rId268" Type="http://schemas.openxmlformats.org/officeDocument/2006/relationships/image" Target="media/image264.png"/><Relationship Id="rId289" Type="http://schemas.openxmlformats.org/officeDocument/2006/relationships/image" Target="media/image285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181" Type="http://schemas.openxmlformats.org/officeDocument/2006/relationships/image" Target="media/image177.png"/><Relationship Id="rId216" Type="http://schemas.openxmlformats.org/officeDocument/2006/relationships/image" Target="media/image212.png"/><Relationship Id="rId237" Type="http://schemas.openxmlformats.org/officeDocument/2006/relationships/image" Target="media/image233.png"/><Relationship Id="rId258" Type="http://schemas.openxmlformats.org/officeDocument/2006/relationships/image" Target="media/image254.png"/><Relationship Id="rId279" Type="http://schemas.openxmlformats.org/officeDocument/2006/relationships/image" Target="media/image275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290" Type="http://schemas.openxmlformats.org/officeDocument/2006/relationships/image" Target="media/image286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71" Type="http://schemas.openxmlformats.org/officeDocument/2006/relationships/image" Target="media/image167.png"/><Relationship Id="rId192" Type="http://schemas.openxmlformats.org/officeDocument/2006/relationships/image" Target="media/image188.png"/><Relationship Id="rId206" Type="http://schemas.openxmlformats.org/officeDocument/2006/relationships/image" Target="media/image202.png"/><Relationship Id="rId227" Type="http://schemas.openxmlformats.org/officeDocument/2006/relationships/image" Target="media/image223.png"/><Relationship Id="rId248" Type="http://schemas.openxmlformats.org/officeDocument/2006/relationships/image" Target="media/image244.png"/><Relationship Id="rId269" Type="http://schemas.openxmlformats.org/officeDocument/2006/relationships/image" Target="media/image265.png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104.png"/><Relationship Id="rId129" Type="http://schemas.openxmlformats.org/officeDocument/2006/relationships/image" Target="media/image125.png"/><Relationship Id="rId280" Type="http://schemas.openxmlformats.org/officeDocument/2006/relationships/image" Target="media/image276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61" Type="http://schemas.openxmlformats.org/officeDocument/2006/relationships/image" Target="media/image157.png"/><Relationship Id="rId182" Type="http://schemas.openxmlformats.org/officeDocument/2006/relationships/image" Target="media/image178.png"/><Relationship Id="rId217" Type="http://schemas.openxmlformats.org/officeDocument/2006/relationships/image" Target="media/image213.png"/><Relationship Id="rId6" Type="http://schemas.openxmlformats.org/officeDocument/2006/relationships/image" Target="media/image2.png"/><Relationship Id="rId238" Type="http://schemas.openxmlformats.org/officeDocument/2006/relationships/image" Target="media/image234.png"/><Relationship Id="rId259" Type="http://schemas.openxmlformats.org/officeDocument/2006/relationships/image" Target="media/image255.png"/><Relationship Id="rId23" Type="http://schemas.openxmlformats.org/officeDocument/2006/relationships/image" Target="media/image19.png"/><Relationship Id="rId119" Type="http://schemas.openxmlformats.org/officeDocument/2006/relationships/image" Target="media/image115.png"/><Relationship Id="rId270" Type="http://schemas.openxmlformats.org/officeDocument/2006/relationships/image" Target="media/image266.png"/><Relationship Id="rId291" Type="http://schemas.openxmlformats.org/officeDocument/2006/relationships/image" Target="media/image287.png"/><Relationship Id="rId44" Type="http://schemas.openxmlformats.org/officeDocument/2006/relationships/image" Target="media/image40.png"/><Relationship Id="rId65" Type="http://schemas.openxmlformats.org/officeDocument/2006/relationships/image" Target="media/image61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51" Type="http://schemas.openxmlformats.org/officeDocument/2006/relationships/image" Target="media/image147.png"/><Relationship Id="rId172" Type="http://schemas.openxmlformats.org/officeDocument/2006/relationships/image" Target="media/image168.png"/><Relationship Id="rId193" Type="http://schemas.openxmlformats.org/officeDocument/2006/relationships/image" Target="media/image189.png"/><Relationship Id="rId207" Type="http://schemas.openxmlformats.org/officeDocument/2006/relationships/image" Target="media/image203.png"/><Relationship Id="rId228" Type="http://schemas.openxmlformats.org/officeDocument/2006/relationships/image" Target="media/image224.png"/><Relationship Id="rId249" Type="http://schemas.openxmlformats.org/officeDocument/2006/relationships/image" Target="media/image245.png"/><Relationship Id="rId13" Type="http://schemas.openxmlformats.org/officeDocument/2006/relationships/image" Target="media/image9.png"/><Relationship Id="rId109" Type="http://schemas.openxmlformats.org/officeDocument/2006/relationships/image" Target="media/image105.png"/><Relationship Id="rId260" Type="http://schemas.openxmlformats.org/officeDocument/2006/relationships/image" Target="media/image256.png"/><Relationship Id="rId281" Type="http://schemas.openxmlformats.org/officeDocument/2006/relationships/image" Target="media/image277.png"/><Relationship Id="rId34" Type="http://schemas.openxmlformats.org/officeDocument/2006/relationships/image" Target="media/image30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20" Type="http://schemas.openxmlformats.org/officeDocument/2006/relationships/image" Target="media/image116.png"/><Relationship Id="rId141" Type="http://schemas.openxmlformats.org/officeDocument/2006/relationships/image" Target="media/image137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image" Target="media/image158.png"/><Relationship Id="rId183" Type="http://schemas.openxmlformats.org/officeDocument/2006/relationships/image" Target="media/image179.png"/><Relationship Id="rId213" Type="http://schemas.openxmlformats.org/officeDocument/2006/relationships/image" Target="media/image209.png"/><Relationship Id="rId218" Type="http://schemas.openxmlformats.org/officeDocument/2006/relationships/image" Target="media/image214.png"/><Relationship Id="rId234" Type="http://schemas.openxmlformats.org/officeDocument/2006/relationships/image" Target="media/image230.png"/><Relationship Id="rId239" Type="http://schemas.openxmlformats.org/officeDocument/2006/relationships/image" Target="media/image235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50" Type="http://schemas.openxmlformats.org/officeDocument/2006/relationships/image" Target="media/image246.png"/><Relationship Id="rId255" Type="http://schemas.openxmlformats.org/officeDocument/2006/relationships/image" Target="media/image251.png"/><Relationship Id="rId271" Type="http://schemas.openxmlformats.org/officeDocument/2006/relationships/image" Target="media/image267.png"/><Relationship Id="rId276" Type="http://schemas.openxmlformats.org/officeDocument/2006/relationships/image" Target="media/image272.png"/><Relationship Id="rId292" Type="http://schemas.openxmlformats.org/officeDocument/2006/relationships/image" Target="media/image288.png"/><Relationship Id="rId297" Type="http://schemas.openxmlformats.org/officeDocument/2006/relationships/fontTable" Target="fontTable.xml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178" Type="http://schemas.openxmlformats.org/officeDocument/2006/relationships/image" Target="media/image174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73" Type="http://schemas.openxmlformats.org/officeDocument/2006/relationships/image" Target="media/image169.png"/><Relationship Id="rId194" Type="http://schemas.openxmlformats.org/officeDocument/2006/relationships/image" Target="media/image190.png"/><Relationship Id="rId199" Type="http://schemas.openxmlformats.org/officeDocument/2006/relationships/image" Target="media/image195.png"/><Relationship Id="rId203" Type="http://schemas.openxmlformats.org/officeDocument/2006/relationships/image" Target="media/image199.png"/><Relationship Id="rId208" Type="http://schemas.openxmlformats.org/officeDocument/2006/relationships/image" Target="media/image204.png"/><Relationship Id="rId229" Type="http://schemas.openxmlformats.org/officeDocument/2006/relationships/image" Target="media/image225.png"/><Relationship Id="rId19" Type="http://schemas.openxmlformats.org/officeDocument/2006/relationships/image" Target="media/image15.png"/><Relationship Id="rId224" Type="http://schemas.openxmlformats.org/officeDocument/2006/relationships/image" Target="media/image220.png"/><Relationship Id="rId240" Type="http://schemas.openxmlformats.org/officeDocument/2006/relationships/image" Target="media/image236.png"/><Relationship Id="rId245" Type="http://schemas.openxmlformats.org/officeDocument/2006/relationships/image" Target="media/image241.png"/><Relationship Id="rId261" Type="http://schemas.openxmlformats.org/officeDocument/2006/relationships/image" Target="media/image257.png"/><Relationship Id="rId266" Type="http://schemas.openxmlformats.org/officeDocument/2006/relationships/image" Target="media/image262.png"/><Relationship Id="rId287" Type="http://schemas.openxmlformats.org/officeDocument/2006/relationships/image" Target="media/image283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png"/><Relationship Id="rId282" Type="http://schemas.openxmlformats.org/officeDocument/2006/relationships/image" Target="media/image278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9.png"/><Relationship Id="rId184" Type="http://schemas.openxmlformats.org/officeDocument/2006/relationships/image" Target="media/image180.png"/><Relationship Id="rId189" Type="http://schemas.openxmlformats.org/officeDocument/2006/relationships/image" Target="media/image185.png"/><Relationship Id="rId219" Type="http://schemas.openxmlformats.org/officeDocument/2006/relationships/image" Target="media/image215.png"/><Relationship Id="rId3" Type="http://schemas.openxmlformats.org/officeDocument/2006/relationships/settings" Target="settings.xml"/><Relationship Id="rId214" Type="http://schemas.openxmlformats.org/officeDocument/2006/relationships/image" Target="media/image210.png"/><Relationship Id="rId230" Type="http://schemas.openxmlformats.org/officeDocument/2006/relationships/image" Target="media/image226.png"/><Relationship Id="rId235" Type="http://schemas.openxmlformats.org/officeDocument/2006/relationships/image" Target="media/image231.png"/><Relationship Id="rId251" Type="http://schemas.openxmlformats.org/officeDocument/2006/relationships/image" Target="media/image247.png"/><Relationship Id="rId256" Type="http://schemas.openxmlformats.org/officeDocument/2006/relationships/image" Target="media/image252.png"/><Relationship Id="rId277" Type="http://schemas.openxmlformats.org/officeDocument/2006/relationships/image" Target="media/image273.png"/><Relationship Id="rId298" Type="http://schemas.openxmlformats.org/officeDocument/2006/relationships/theme" Target="theme/theme1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72" Type="http://schemas.openxmlformats.org/officeDocument/2006/relationships/image" Target="media/image268.png"/><Relationship Id="rId293" Type="http://schemas.openxmlformats.org/officeDocument/2006/relationships/image" Target="media/image289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image" Target="media/image170.png"/><Relationship Id="rId179" Type="http://schemas.openxmlformats.org/officeDocument/2006/relationships/image" Target="media/image175.png"/><Relationship Id="rId195" Type="http://schemas.openxmlformats.org/officeDocument/2006/relationships/image" Target="media/image191.png"/><Relationship Id="rId209" Type="http://schemas.openxmlformats.org/officeDocument/2006/relationships/image" Target="media/image205.png"/><Relationship Id="rId190" Type="http://schemas.openxmlformats.org/officeDocument/2006/relationships/image" Target="media/image186.png"/><Relationship Id="rId204" Type="http://schemas.openxmlformats.org/officeDocument/2006/relationships/image" Target="media/image200.png"/><Relationship Id="rId220" Type="http://schemas.openxmlformats.org/officeDocument/2006/relationships/image" Target="media/image216.png"/><Relationship Id="rId225" Type="http://schemas.openxmlformats.org/officeDocument/2006/relationships/image" Target="media/image221.png"/><Relationship Id="rId241" Type="http://schemas.openxmlformats.org/officeDocument/2006/relationships/image" Target="media/image237.png"/><Relationship Id="rId246" Type="http://schemas.openxmlformats.org/officeDocument/2006/relationships/image" Target="media/image242.png"/><Relationship Id="rId267" Type="http://schemas.openxmlformats.org/officeDocument/2006/relationships/image" Target="media/image263.png"/><Relationship Id="rId288" Type="http://schemas.openxmlformats.org/officeDocument/2006/relationships/image" Target="media/image284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262" Type="http://schemas.openxmlformats.org/officeDocument/2006/relationships/image" Target="media/image258.png"/><Relationship Id="rId283" Type="http://schemas.openxmlformats.org/officeDocument/2006/relationships/image" Target="media/image279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image" Target="media/image160.png"/><Relationship Id="rId169" Type="http://schemas.openxmlformats.org/officeDocument/2006/relationships/image" Target="media/image165.png"/><Relationship Id="rId185" Type="http://schemas.openxmlformats.org/officeDocument/2006/relationships/image" Target="media/image18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80" Type="http://schemas.openxmlformats.org/officeDocument/2006/relationships/image" Target="media/image176.png"/><Relationship Id="rId210" Type="http://schemas.openxmlformats.org/officeDocument/2006/relationships/image" Target="media/image206.png"/><Relationship Id="rId215" Type="http://schemas.openxmlformats.org/officeDocument/2006/relationships/image" Target="media/image211.png"/><Relationship Id="rId236" Type="http://schemas.openxmlformats.org/officeDocument/2006/relationships/image" Target="media/image232.png"/><Relationship Id="rId257" Type="http://schemas.openxmlformats.org/officeDocument/2006/relationships/image" Target="media/image253.png"/><Relationship Id="rId278" Type="http://schemas.openxmlformats.org/officeDocument/2006/relationships/image" Target="media/image274.png"/><Relationship Id="rId26" Type="http://schemas.openxmlformats.org/officeDocument/2006/relationships/image" Target="media/image22.png"/><Relationship Id="rId231" Type="http://schemas.openxmlformats.org/officeDocument/2006/relationships/image" Target="media/image227.png"/><Relationship Id="rId252" Type="http://schemas.openxmlformats.org/officeDocument/2006/relationships/image" Target="media/image248.png"/><Relationship Id="rId273" Type="http://schemas.openxmlformats.org/officeDocument/2006/relationships/image" Target="media/image269.png"/><Relationship Id="rId294" Type="http://schemas.openxmlformats.org/officeDocument/2006/relationships/image" Target="media/image290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75" Type="http://schemas.openxmlformats.org/officeDocument/2006/relationships/image" Target="media/image171.png"/><Relationship Id="rId196" Type="http://schemas.openxmlformats.org/officeDocument/2006/relationships/image" Target="media/image192.png"/><Relationship Id="rId200" Type="http://schemas.openxmlformats.org/officeDocument/2006/relationships/image" Target="media/image196.png"/><Relationship Id="rId16" Type="http://schemas.openxmlformats.org/officeDocument/2006/relationships/image" Target="media/image12.png"/><Relationship Id="rId221" Type="http://schemas.openxmlformats.org/officeDocument/2006/relationships/image" Target="media/image217.png"/><Relationship Id="rId242" Type="http://schemas.openxmlformats.org/officeDocument/2006/relationships/image" Target="media/image238.png"/><Relationship Id="rId263" Type="http://schemas.openxmlformats.org/officeDocument/2006/relationships/image" Target="media/image259.png"/><Relationship Id="rId284" Type="http://schemas.openxmlformats.org/officeDocument/2006/relationships/image" Target="media/image280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65" Type="http://schemas.openxmlformats.org/officeDocument/2006/relationships/image" Target="media/image161.png"/><Relationship Id="rId186" Type="http://schemas.openxmlformats.org/officeDocument/2006/relationships/image" Target="media/image182.png"/><Relationship Id="rId211" Type="http://schemas.openxmlformats.org/officeDocument/2006/relationships/image" Target="media/image207.png"/><Relationship Id="rId232" Type="http://schemas.openxmlformats.org/officeDocument/2006/relationships/image" Target="media/image228.png"/><Relationship Id="rId253" Type="http://schemas.openxmlformats.org/officeDocument/2006/relationships/image" Target="media/image249.png"/><Relationship Id="rId274" Type="http://schemas.openxmlformats.org/officeDocument/2006/relationships/image" Target="media/image270.png"/><Relationship Id="rId295" Type="http://schemas.openxmlformats.org/officeDocument/2006/relationships/image" Target="media/image291.pn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Relationship Id="rId176" Type="http://schemas.openxmlformats.org/officeDocument/2006/relationships/image" Target="media/image172.png"/><Relationship Id="rId197" Type="http://schemas.openxmlformats.org/officeDocument/2006/relationships/image" Target="media/image193.png"/><Relationship Id="rId201" Type="http://schemas.openxmlformats.org/officeDocument/2006/relationships/image" Target="media/image197.png"/><Relationship Id="rId222" Type="http://schemas.openxmlformats.org/officeDocument/2006/relationships/image" Target="media/image218.png"/><Relationship Id="rId243" Type="http://schemas.openxmlformats.org/officeDocument/2006/relationships/image" Target="media/image239.png"/><Relationship Id="rId264" Type="http://schemas.openxmlformats.org/officeDocument/2006/relationships/image" Target="media/image260.png"/><Relationship Id="rId285" Type="http://schemas.openxmlformats.org/officeDocument/2006/relationships/image" Target="media/image281.png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20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41.png"/><Relationship Id="rId166" Type="http://schemas.openxmlformats.org/officeDocument/2006/relationships/image" Target="media/image162.png"/><Relationship Id="rId187" Type="http://schemas.openxmlformats.org/officeDocument/2006/relationships/image" Target="media/image183.png"/><Relationship Id="rId1" Type="http://schemas.openxmlformats.org/officeDocument/2006/relationships/numbering" Target="numbering.xml"/><Relationship Id="rId212" Type="http://schemas.openxmlformats.org/officeDocument/2006/relationships/image" Target="media/image208.png"/><Relationship Id="rId233" Type="http://schemas.openxmlformats.org/officeDocument/2006/relationships/image" Target="media/image229.png"/><Relationship Id="rId254" Type="http://schemas.openxmlformats.org/officeDocument/2006/relationships/image" Target="media/image250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275" Type="http://schemas.openxmlformats.org/officeDocument/2006/relationships/image" Target="media/image271.png"/><Relationship Id="rId296" Type="http://schemas.openxmlformats.org/officeDocument/2006/relationships/image" Target="media/image292.png"/><Relationship Id="rId60" Type="http://schemas.openxmlformats.org/officeDocument/2006/relationships/image" Target="media/image56.png"/><Relationship Id="rId81" Type="http://schemas.openxmlformats.org/officeDocument/2006/relationships/image" Target="media/image77.png"/><Relationship Id="rId135" Type="http://schemas.openxmlformats.org/officeDocument/2006/relationships/image" Target="media/image131.png"/><Relationship Id="rId156" Type="http://schemas.openxmlformats.org/officeDocument/2006/relationships/image" Target="media/image152.png"/><Relationship Id="rId177" Type="http://schemas.openxmlformats.org/officeDocument/2006/relationships/image" Target="media/image173.png"/><Relationship Id="rId198" Type="http://schemas.openxmlformats.org/officeDocument/2006/relationships/image" Target="media/image194.png"/><Relationship Id="rId202" Type="http://schemas.openxmlformats.org/officeDocument/2006/relationships/image" Target="media/image198.png"/><Relationship Id="rId223" Type="http://schemas.openxmlformats.org/officeDocument/2006/relationships/image" Target="media/image219.png"/><Relationship Id="rId244" Type="http://schemas.openxmlformats.org/officeDocument/2006/relationships/image" Target="media/image240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265" Type="http://schemas.openxmlformats.org/officeDocument/2006/relationships/image" Target="media/image261.png"/><Relationship Id="rId286" Type="http://schemas.openxmlformats.org/officeDocument/2006/relationships/image" Target="media/image282.png"/><Relationship Id="rId50" Type="http://schemas.openxmlformats.org/officeDocument/2006/relationships/image" Target="media/image46.png"/><Relationship Id="rId104" Type="http://schemas.openxmlformats.org/officeDocument/2006/relationships/image" Target="media/image100.png"/><Relationship Id="rId125" Type="http://schemas.openxmlformats.org/officeDocument/2006/relationships/image" Target="media/image121.png"/><Relationship Id="rId146" Type="http://schemas.openxmlformats.org/officeDocument/2006/relationships/image" Target="media/image142.png"/><Relationship Id="rId167" Type="http://schemas.openxmlformats.org/officeDocument/2006/relationships/image" Target="media/image163.png"/><Relationship Id="rId188" Type="http://schemas.openxmlformats.org/officeDocument/2006/relationships/image" Target="media/image18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2036</Words>
  <Characters>11608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KAB6-Teacher</dc:creator>
  <cp:lastModifiedBy>Windows</cp:lastModifiedBy>
  <cp:revision>2</cp:revision>
  <dcterms:created xsi:type="dcterms:W3CDTF">2022-11-29T06:12:00Z</dcterms:created>
  <dcterms:modified xsi:type="dcterms:W3CDTF">2022-11-29T06:12:00Z</dcterms:modified>
</cp:coreProperties>
</file>