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2C" w:rsidRPr="00F96B2C" w:rsidRDefault="00F96B2C">
      <w:pPr>
        <w:rPr>
          <w:u w:val="single"/>
        </w:rPr>
      </w:pPr>
      <w:r>
        <w:rPr>
          <w:u w:val="single"/>
        </w:rPr>
        <w:t>SMTP Server</w:t>
      </w:r>
    </w:p>
    <w:p w:rsidR="00D164DB" w:rsidRDefault="00F96B2C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 e-mail server that uses the Simple Mail Transfer Protocol (SMTP).</w:t>
      </w:r>
      <w:proofErr w:type="gramEnd"/>
      <w:r>
        <w:rPr>
          <w:rFonts w:ascii="Arial" w:hAnsi="Arial" w:cs="Arial"/>
          <w:color w:val="000000"/>
        </w:rPr>
        <w:t xml:space="preserve"> SMTP is a member of the TCP/IP suite of protocols that governs the exchange of electronic mail between message transfer agents.</w:t>
      </w:r>
    </w:p>
    <w:p w:rsidR="00F96B2C" w:rsidRDefault="00F96B2C">
      <w:pPr>
        <w:rPr>
          <w:rFonts w:ascii="Arial" w:hAnsi="Arial" w:cs="Arial"/>
          <w:color w:val="000000"/>
        </w:rPr>
      </w:pPr>
    </w:p>
    <w:p w:rsidR="00F96B2C" w:rsidRDefault="00F96B2C">
      <w:pPr>
        <w:rPr>
          <w:rFonts w:ascii="Arial" w:hAnsi="Arial" w:cs="Arial"/>
          <w:color w:val="000000"/>
        </w:rPr>
      </w:pPr>
      <w:r>
        <w:rPr>
          <w:noProof/>
          <w:lang w:eastAsia="en-GB"/>
        </w:rPr>
        <w:drawing>
          <wp:inline distT="0" distB="0" distL="0" distR="0">
            <wp:extent cx="3800475" cy="1371600"/>
            <wp:effectExtent l="19050" t="0" r="9525" b="0"/>
            <wp:docPr id="1" name="Picture 1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ai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2C" w:rsidRDefault="00F96B2C" w:rsidP="00F96B2C">
      <w:pPr>
        <w:pStyle w:val="NormalWeb"/>
      </w:pPr>
      <w:r>
        <w:t>Whenever you send a piece of e-mail, your e-mail client interacts with the SMTP server to handle the sending. The SMTP server on your host may have conversations with other SMTP servers to deliver the e-mail.</w:t>
      </w:r>
    </w:p>
    <w:p w:rsidR="00F96B2C" w:rsidRPr="00F96B2C" w:rsidRDefault="00F96B2C" w:rsidP="00F9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Let's assume that I want to send a piece of e-mail. My e-mail ID is brain, and I have my account on howstuffworks.com. I want to send e-mail to jsmith@mindspring.com. I am using a stand-alone e-mail client like Outlook Express.</w:t>
      </w:r>
    </w:p>
    <w:p w:rsidR="00F96B2C" w:rsidRPr="00F96B2C" w:rsidRDefault="00F96B2C" w:rsidP="00F9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I set up my account at </w:t>
      </w:r>
      <w:proofErr w:type="spellStart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howstuffworks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, I told Outlook Express the name of the mail server -- mail.howstuffworks.com. When I compose a message and press the Send button, here's what happens:</w:t>
      </w:r>
    </w:p>
    <w:p w:rsidR="00F96B2C" w:rsidRPr="00F96B2C" w:rsidRDefault="00F96B2C" w:rsidP="00F96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Outlook Express connects to the SMTP server at mail.howstuffworks.com using port 25. </w:t>
      </w:r>
    </w:p>
    <w:p w:rsidR="00F96B2C" w:rsidRPr="00F96B2C" w:rsidRDefault="00F96B2C" w:rsidP="00F96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Outlook Express has a conversation with the SMTP server, telling the SMTP server the address of the sender and the address of the recipient, as well as the body of the message. </w:t>
      </w:r>
    </w:p>
    <w:p w:rsidR="00F96B2C" w:rsidRPr="00F96B2C" w:rsidRDefault="00F96B2C" w:rsidP="00F96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The SMTP server takes the "to" address (jsmith@mindspring.com) and breaks it into two parts: the recipient name (</w:t>
      </w:r>
      <w:proofErr w:type="spellStart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jsmith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and the domain name (mindspring.com). If the "to" address had been another user at howstuffworks.com, the SMTP server would simply hand the message to the POP3 server for howstuffworks.com (using a little program called the </w:t>
      </w:r>
      <w:r w:rsidRPr="00F96B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delivery agent</w:t>
      </w:r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Since the recipient is at another domain, SMTP needs to communicate with that domain. </w:t>
      </w:r>
    </w:p>
    <w:p w:rsidR="00F96B2C" w:rsidRPr="00F96B2C" w:rsidRDefault="00F96B2C" w:rsidP="00F96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SMTP server has a conversation with a </w:t>
      </w:r>
      <w:r w:rsidRPr="00F96B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Domain Name Server</w:t>
      </w:r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or </w:t>
      </w:r>
      <w:r w:rsidRPr="00F96B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DNS</w:t>
      </w:r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It says, "Can you give me the IP address of the SMTP server for mindspring.com?" The DNS replies with the one or more IP addresses for the SMTP server(s) that </w:t>
      </w:r>
      <w:proofErr w:type="spellStart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Mindspring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operates. </w:t>
      </w:r>
    </w:p>
    <w:p w:rsidR="00F96B2C" w:rsidRPr="00F96B2C" w:rsidRDefault="00F96B2C" w:rsidP="00F96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SMTP server at howstuffworks.com connects with the SMTP server at </w:t>
      </w:r>
      <w:proofErr w:type="spellStart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Mindspring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port 25. It has the same simple text conversation that my e-mail client had with the SMTP server for </w:t>
      </w:r>
      <w:proofErr w:type="spellStart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HowStuffWorks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gives the message to the </w:t>
      </w:r>
      <w:proofErr w:type="spellStart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Mindspring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server. The </w:t>
      </w:r>
      <w:proofErr w:type="spellStart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Mindspring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server recognizes that the domain name for </w:t>
      </w:r>
      <w:proofErr w:type="spellStart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jsmith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at </w:t>
      </w:r>
      <w:proofErr w:type="spellStart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Mindspring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so it hands the message to </w:t>
      </w:r>
      <w:proofErr w:type="spellStart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Mindspring's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POP3 server, which puts the message in </w:t>
      </w:r>
      <w:proofErr w:type="spellStart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jsmith's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mailbox. </w:t>
      </w:r>
    </w:p>
    <w:p w:rsidR="00F96B2C" w:rsidRPr="00F96B2C" w:rsidRDefault="00F96B2C" w:rsidP="00F9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If, for some reason, the SMTP server at </w:t>
      </w:r>
      <w:proofErr w:type="spellStart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HowStuffWorks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cannot connect with the SMTP server at </w:t>
      </w:r>
      <w:proofErr w:type="spellStart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Mindspring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then the message goes into a queue. The SMTP server on most machines uses a program called </w:t>
      </w:r>
      <w:proofErr w:type="spellStart"/>
      <w:r w:rsidRPr="00F96B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sendmail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do the actual sending, so this queue is called the </w:t>
      </w:r>
      <w:proofErr w:type="spellStart"/>
      <w:r w:rsidRPr="00F96B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sendmail</w:t>
      </w:r>
      <w:proofErr w:type="spellEnd"/>
      <w:r w:rsidRPr="00F96B2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queue</w:t>
      </w:r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Sendmail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periodically try to resend the messages in its queue. For example, it might retry every 15 minutes. After four hours, it will usually send you a piece of mail that tells you there is some sort of problem. After five days, most </w:t>
      </w:r>
      <w:proofErr w:type="spellStart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>sendmail</w:t>
      </w:r>
      <w:proofErr w:type="spellEnd"/>
      <w:r w:rsidRPr="00F96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configurations give up and return the mail to you undelivered.</w:t>
      </w:r>
    </w:p>
    <w:p w:rsidR="00F96B2C" w:rsidRDefault="00F96B2C">
      <w:pPr>
        <w:rPr>
          <w:rFonts w:ascii="Arial" w:hAnsi="Arial" w:cs="Arial"/>
          <w:color w:val="000000"/>
        </w:rPr>
      </w:pPr>
    </w:p>
    <w:p w:rsidR="00F96B2C" w:rsidRDefault="00F96B2C">
      <w:pPr>
        <w:rPr>
          <w:u w:val="single"/>
        </w:rPr>
      </w:pPr>
      <w:r w:rsidRPr="00F96B2C">
        <w:rPr>
          <w:u w:val="single"/>
        </w:rPr>
        <w:t>POP3 Server</w:t>
      </w:r>
    </w:p>
    <w:p w:rsidR="00F96B2C" w:rsidRPr="00F96B2C" w:rsidRDefault="00F96B2C">
      <w:pPr>
        <w:rPr>
          <w:u w:val="single"/>
        </w:rPr>
      </w:pPr>
      <w:r>
        <w:rPr>
          <w:rFonts w:ascii="Arial" w:hAnsi="Arial" w:cs="Arial"/>
          <w:sz w:val="20"/>
          <w:szCs w:val="20"/>
        </w:rPr>
        <w:t xml:space="preserve">POP stands for Post Office Protocol. This is used to describe how e-mail clients interact with mail servers. The POP3 Server is a type of mail server used for incoming mail. In simple terms, POP servers provide a mail-drop service (a temporary mailbox to leave messages so they can be picked up at the recipient's convenience.) When users connect to their ISP POP servers, their e-mail software interface with the server and download any messages for them. POP is only used to receive </w:t>
      </w:r>
      <w:proofErr w:type="gramStart"/>
      <w:r>
        <w:rPr>
          <w:rFonts w:ascii="Arial" w:hAnsi="Arial" w:cs="Arial"/>
          <w:sz w:val="20"/>
          <w:szCs w:val="20"/>
        </w:rPr>
        <w:t>messages,</w:t>
      </w:r>
      <w:proofErr w:type="gramEnd"/>
      <w:r>
        <w:rPr>
          <w:rFonts w:ascii="Arial" w:hAnsi="Arial" w:cs="Arial"/>
          <w:sz w:val="20"/>
          <w:szCs w:val="20"/>
        </w:rPr>
        <w:t xml:space="preserve"> it is not used to send them.</w:t>
      </w:r>
    </w:p>
    <w:sectPr w:rsidR="00F96B2C" w:rsidRPr="00F96B2C" w:rsidSect="00D164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B6D25"/>
    <w:multiLevelType w:val="multilevel"/>
    <w:tmpl w:val="CEAA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B2C"/>
    <w:rsid w:val="00161EEB"/>
    <w:rsid w:val="002912AC"/>
    <w:rsid w:val="002F0282"/>
    <w:rsid w:val="003D302B"/>
    <w:rsid w:val="004176AB"/>
    <w:rsid w:val="005D77E5"/>
    <w:rsid w:val="008C4150"/>
    <w:rsid w:val="009E23A7"/>
    <w:rsid w:val="00AB6039"/>
    <w:rsid w:val="00CD070C"/>
    <w:rsid w:val="00CF5C6C"/>
    <w:rsid w:val="00D164DB"/>
    <w:rsid w:val="00EE54D6"/>
    <w:rsid w:val="00F9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B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96B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6B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6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22A0F-CDE6-458F-B821-8642493C2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502</Words>
  <Characters>2862</Characters>
  <Application>Microsoft Office Word</Application>
  <DocSecurity>0</DocSecurity>
  <Lines>23</Lines>
  <Paragraphs>6</Paragraphs>
  <ScaleCrop>false</ScaleCrop>
  <Company>NEDUET</Company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2011-02-21T03:59:00Z</dcterms:created>
  <dcterms:modified xsi:type="dcterms:W3CDTF">2011-05-03T12:09:00Z</dcterms:modified>
</cp:coreProperties>
</file>