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B44F1" w14:textId="77777777" w:rsidR="008505AA" w:rsidRDefault="00000000" w:rsidP="008505AA">
      <w:pPr>
        <w:spacing w:after="120"/>
        <w:jc w:val="center"/>
        <w:rPr>
          <w:rFonts w:eastAsia="Times New Roman" w:cs="Times New Roman"/>
          <w:b/>
        </w:rPr>
      </w:pPr>
      <w:r>
        <w:rPr>
          <w:rFonts w:eastAsia="Times New Roman" w:cs="Times New Roman"/>
          <w:b/>
        </w:rPr>
        <w:t>Concept Map-Driven Visualization for Personalized Educational Short-Video Recommendations: An Explainable AI Perspective</w:t>
      </w:r>
    </w:p>
    <w:p w14:paraId="0B110A6E" w14:textId="2BB098BC" w:rsidR="00D561B7" w:rsidRDefault="00000000" w:rsidP="008505AA">
      <w:pPr>
        <w:spacing w:after="120"/>
      </w:pPr>
      <w:r>
        <w:rPr>
          <w:rFonts w:eastAsia="Times New Roman" w:cs="Times New Roman"/>
          <w:b/>
        </w:rPr>
        <w:t>Abstract</w:t>
      </w:r>
    </w:p>
    <w:p w14:paraId="270CE72F" w14:textId="77777777" w:rsidR="00252A68" w:rsidRPr="00252A68" w:rsidRDefault="00252A68" w:rsidP="00252A68">
      <w:pPr>
        <w:jc w:val="both"/>
        <w:rPr>
          <w:rFonts w:eastAsia="Times New Roman" w:cs="Times New Roman"/>
          <w:lang w:val="en-IN"/>
        </w:rPr>
      </w:pPr>
      <w:r w:rsidRPr="00252A68">
        <w:rPr>
          <w:rFonts w:eastAsia="Times New Roman" w:cs="Times New Roman"/>
          <w:lang w:val="en-IN"/>
        </w:rPr>
        <w:t>Educational platforms offer thousands of learning resources, and it is challenging for learners to find relevant short videos that align with their interests, knowledge level, and prerequisite requirements. This work proposes a behaviour- and concept-enhanced sequential recommendation, namely BCE-</w:t>
      </w:r>
      <w:proofErr w:type="spellStart"/>
      <w:r w:rsidRPr="00252A68">
        <w:rPr>
          <w:rFonts w:eastAsia="Times New Roman" w:cs="Times New Roman"/>
          <w:lang w:val="en-IN"/>
        </w:rPr>
        <w:t>SASRec</w:t>
      </w:r>
      <w:proofErr w:type="spellEnd"/>
      <w:r w:rsidRPr="00252A68">
        <w:rPr>
          <w:rFonts w:eastAsia="Times New Roman" w:cs="Times New Roman"/>
          <w:lang w:val="en-IN"/>
        </w:rPr>
        <w:t xml:space="preserve">, with an interpretable concept-map visualization. Our model exploits chronological watching history, watch </w:t>
      </w:r>
      <w:proofErr w:type="spellStart"/>
      <w:r w:rsidRPr="00252A68">
        <w:rPr>
          <w:rFonts w:eastAsia="Times New Roman" w:cs="Times New Roman"/>
          <w:lang w:val="en-IN"/>
        </w:rPr>
        <w:t>behaviors</w:t>
      </w:r>
      <w:proofErr w:type="spellEnd"/>
      <w:r w:rsidRPr="00252A68">
        <w:rPr>
          <w:rFonts w:eastAsia="Times New Roman" w:cs="Times New Roman"/>
          <w:lang w:val="en-IN"/>
        </w:rPr>
        <w:t xml:space="preserve">, temporal interval, course context, video metadata, and concept associations to capture the educationally meaningful sequential patterns. A causal Transformer encoder is adopted to encode the sequential learning </w:t>
      </w:r>
      <w:proofErr w:type="spellStart"/>
      <w:r w:rsidRPr="00252A68">
        <w:rPr>
          <w:rFonts w:eastAsia="Times New Roman" w:cs="Times New Roman"/>
          <w:lang w:val="en-IN"/>
        </w:rPr>
        <w:t>behavior</w:t>
      </w:r>
      <w:proofErr w:type="spellEnd"/>
      <w:r w:rsidRPr="00252A68">
        <w:rPr>
          <w:rFonts w:eastAsia="Times New Roman" w:cs="Times New Roman"/>
          <w:lang w:val="en-IN"/>
        </w:rPr>
        <w:t xml:space="preserve">. The auxiliary concept-alignment and completion-prediction tasks are introduced to maintain the educationally meaningful information during pretraining. This framework has been benchmarked on </w:t>
      </w:r>
      <w:proofErr w:type="spellStart"/>
      <w:r w:rsidRPr="00252A68">
        <w:rPr>
          <w:rFonts w:eastAsia="Times New Roman" w:cs="Times New Roman"/>
          <w:lang w:val="en-IN"/>
        </w:rPr>
        <w:t>MOOCCubeX</w:t>
      </w:r>
      <w:proofErr w:type="spellEnd"/>
      <w:r w:rsidRPr="00252A68">
        <w:rPr>
          <w:rFonts w:eastAsia="Times New Roman" w:cs="Times New Roman"/>
          <w:lang w:val="en-IN"/>
        </w:rPr>
        <w:t xml:space="preserve"> with leakage-controlled chronological training/validation/test splits. Experiments are conducted with three randomly seeded runs to evaluate the model's consistency. On the validation set, the model achieves around 0.74 NDCG@10, 0.86 Recall@10, and 0.91 Recall@20, with consistent results across different random seeds. For the test set, three-seed mean achieves 0.6935 NDCG@10, 0.8224 Recall@10, 0.6594 MRR, 0.5718 Accuracy@1, 0.8139 Concept Recall@10, and 0.8813 Recall@20. This result suggests that our proposed model can successfully retrieve relevant educational videos while providing sufficient concept coverage. The proposed concept map ties together the user's watching history, covered concepts, prerequisites, and finally the recommended videos, establishing a clear understanding of what the model has learned for the recommendation. Even though the accuracy at the top ranks could be improved, the framework provides a good starting point for personalized educational short-video recommendation.</w:t>
      </w:r>
    </w:p>
    <w:p w14:paraId="0448FD08" w14:textId="350DAD43" w:rsidR="008505AA" w:rsidRDefault="00252A68" w:rsidP="00252A68">
      <w:pPr>
        <w:jc w:val="both"/>
        <w:rPr>
          <w:rFonts w:eastAsia="Times New Roman" w:cs="Times New Roman"/>
        </w:rPr>
      </w:pPr>
      <w:r w:rsidRPr="00252A68">
        <w:rPr>
          <w:rFonts w:eastAsia="Times New Roman" w:cs="Times New Roman"/>
          <w:b/>
          <w:bCs/>
          <w:lang w:val="en-IN"/>
        </w:rPr>
        <w:t>Keywords:</w:t>
      </w:r>
      <w:r w:rsidRPr="00252A68">
        <w:rPr>
          <w:rFonts w:eastAsia="Times New Roman" w:cs="Times New Roman"/>
          <w:lang w:val="en-IN"/>
        </w:rPr>
        <w:t xml:space="preserve"> Educational recommendation, short video, concept map, explainable artificial intelligence, </w:t>
      </w:r>
      <w:proofErr w:type="spellStart"/>
      <w:r w:rsidRPr="00252A68">
        <w:rPr>
          <w:rFonts w:eastAsia="Times New Roman" w:cs="Times New Roman"/>
          <w:lang w:val="en-IN"/>
        </w:rPr>
        <w:t>MOOCCubeX</w:t>
      </w:r>
      <w:proofErr w:type="spellEnd"/>
      <w:r w:rsidRPr="00252A68">
        <w:rPr>
          <w:rFonts w:eastAsia="Times New Roman" w:cs="Times New Roman"/>
          <w:lang w:val="en-IN"/>
        </w:rPr>
        <w:t>, sequential recommendation, Transformer, BCE-</w:t>
      </w:r>
      <w:proofErr w:type="spellStart"/>
      <w:r w:rsidRPr="00252A68">
        <w:rPr>
          <w:rFonts w:eastAsia="Times New Roman" w:cs="Times New Roman"/>
          <w:lang w:val="en-IN"/>
        </w:rPr>
        <w:t>SASRec</w:t>
      </w:r>
      <w:proofErr w:type="spellEnd"/>
      <w:r w:rsidRPr="00252A68">
        <w:rPr>
          <w:rFonts w:eastAsia="Times New Roman" w:cs="Times New Roman"/>
          <w:lang w:val="en-IN"/>
        </w:rPr>
        <w:t>.</w:t>
      </w:r>
    </w:p>
    <w:p w14:paraId="278C3F2C" w14:textId="77777777" w:rsidR="00252A68" w:rsidRDefault="00252A68" w:rsidP="008505AA">
      <w:pPr>
        <w:rPr>
          <w:rFonts w:eastAsia="Times New Roman" w:cs="Times New Roman"/>
          <w:b/>
        </w:rPr>
      </w:pPr>
    </w:p>
    <w:p w14:paraId="7E42F74D" w14:textId="68BCA17E" w:rsidR="00D561B7" w:rsidRDefault="00000000" w:rsidP="008505AA">
      <w:r>
        <w:rPr>
          <w:rFonts w:eastAsia="Times New Roman" w:cs="Times New Roman"/>
          <w:b/>
        </w:rPr>
        <w:t>1. Introduction</w:t>
      </w:r>
    </w:p>
    <w:p w14:paraId="68E73698" w14:textId="77777777" w:rsidR="00D64CE8" w:rsidRDefault="00D64CE8" w:rsidP="00D64CE8">
      <w:pPr>
        <w:rPr>
          <w:rFonts w:eastAsia="Times New Roman" w:cs="Times New Roman"/>
        </w:rPr>
      </w:pPr>
    </w:p>
    <w:p w14:paraId="63B1DA3C" w14:textId="17F9E587" w:rsidR="00D64CE8" w:rsidRPr="00D64CE8" w:rsidRDefault="00D64CE8" w:rsidP="00D64CE8">
      <w:pPr>
        <w:jc w:val="both"/>
        <w:rPr>
          <w:rFonts w:eastAsia="Times New Roman" w:cs="Times New Roman"/>
        </w:rPr>
      </w:pPr>
      <w:r w:rsidRPr="00D64CE8">
        <w:rPr>
          <w:rFonts w:eastAsia="Times New Roman" w:cs="Times New Roman"/>
        </w:rPr>
        <w:t>Online learning platforms offer the learners a vast amount of teaching resources, e.g., courses, lectures, exercises, and short videos. While such a big variety helps to increase education opportunities, it also brings significant challenges, e.g., too much information can confuse and mislead the learner who has to choose what to study next based on their interests, current knowledge, desired learning outcomes, and individual prerequisites. Traditional recommendation systems usually solve this issue by learning the pattern of interactions and suggesting items similar to those previously watched or purchased. Still, education recommendation has specific aspects since a video has to fit the individual learner and their current level of knowledge and be beneficial for their learning progress. Evangelista et al., in [1], proposed a fair and explainable recommendation approach based on graph representation and sequential learning. While this method was proven to be successful in personalization and fairness, it did not focus on educational videos and, thus, cannot provide concept-map-based explanations.</w:t>
      </w:r>
    </w:p>
    <w:p w14:paraId="390E1733" w14:textId="77777777" w:rsidR="00D64CE8" w:rsidRPr="00D64CE8" w:rsidRDefault="00D64CE8" w:rsidP="00D64CE8">
      <w:pPr>
        <w:jc w:val="both"/>
        <w:rPr>
          <w:rFonts w:eastAsia="Times New Roman" w:cs="Times New Roman"/>
        </w:rPr>
      </w:pPr>
    </w:p>
    <w:p w14:paraId="6C9CCC7A" w14:textId="77777777" w:rsidR="00D64CE8" w:rsidRPr="00D64CE8" w:rsidRDefault="00D64CE8" w:rsidP="00D64CE8">
      <w:pPr>
        <w:jc w:val="both"/>
        <w:rPr>
          <w:rFonts w:eastAsia="Times New Roman" w:cs="Times New Roman"/>
        </w:rPr>
      </w:pPr>
      <w:r w:rsidRPr="00D64CE8">
        <w:rPr>
          <w:rFonts w:eastAsia="Times New Roman" w:cs="Times New Roman"/>
        </w:rPr>
        <w:t xml:space="preserve">Knowledge graphs proved to be a great source of information for constructing a recommendation system, as they can store relationships between learners, concepts, courses, videos, and prerequisites, which allows the recommender to model the current knowledge of the learner and suggest courses and videos to fill in the gaps. In particular, Cheng et al. [2] designed a knowledge graph-based model, which used learner-state prediction and </w:t>
      </w:r>
      <w:r w:rsidRPr="00D64CE8">
        <w:rPr>
          <w:rFonts w:eastAsia="Times New Roman" w:cs="Times New Roman"/>
        </w:rPr>
        <w:lastRenderedPageBreak/>
        <w:t>reinforcement learning to recommend personalized learning paths. Boubaker et al. [3] suggested utilizing knowledge graph relationships to recommend courses and provide visual explanations based on semantic paths. While these studies focused on providing personalized recommendations based on knowledge graphs, their scope was primarily on the course and path levels. They do not consider the need for short videos, which are increasingly popular with learners.</w:t>
      </w:r>
    </w:p>
    <w:p w14:paraId="565D5310" w14:textId="77777777" w:rsidR="00D64CE8" w:rsidRPr="00D64CE8" w:rsidRDefault="00D64CE8" w:rsidP="00D64CE8">
      <w:pPr>
        <w:jc w:val="both"/>
        <w:rPr>
          <w:rFonts w:eastAsia="Times New Roman" w:cs="Times New Roman"/>
        </w:rPr>
      </w:pPr>
    </w:p>
    <w:p w14:paraId="554878A2" w14:textId="77777777" w:rsidR="00D64CE8" w:rsidRPr="00D64CE8" w:rsidRDefault="00D64CE8" w:rsidP="00D64CE8">
      <w:pPr>
        <w:jc w:val="both"/>
        <w:rPr>
          <w:rFonts w:eastAsia="Times New Roman" w:cs="Times New Roman"/>
        </w:rPr>
      </w:pPr>
      <w:r w:rsidRPr="00D64CE8">
        <w:rPr>
          <w:rFonts w:eastAsia="Times New Roman" w:cs="Times New Roman"/>
        </w:rPr>
        <w:t>Apart from the general challenges of providing educational recommendations, such as the importance of prerequisites, the need for individualization, and the ability to explain the logic behind the suggestions, there are additional issues specific to short videos. For instance, popularity does not necessarily translate into positive educational value. A short video can feature concepts already known to the learner, present information in too simple or too complex a manner, or have nothing to do with the learner’s intent. Moreover, a click or a partial watch of a video does not mean that the learner understood the concepts presented there. The recommendation model has to account for the sequential nature of interactions, video completion, the time since the interaction, the course or other educational resource, which the video is a part of or serves as an alternative to, and the concepts presented in the video itself. Only then can the recommender prioritize the videos, which fit the learner’s individual learning path the best.</w:t>
      </w:r>
    </w:p>
    <w:p w14:paraId="5848C74D" w14:textId="77777777" w:rsidR="00D64CE8" w:rsidRPr="00D64CE8" w:rsidRDefault="00D64CE8" w:rsidP="00D64CE8">
      <w:pPr>
        <w:jc w:val="both"/>
        <w:rPr>
          <w:rFonts w:eastAsia="Times New Roman" w:cs="Times New Roman"/>
        </w:rPr>
      </w:pPr>
    </w:p>
    <w:p w14:paraId="5A88B29B" w14:textId="0DF7E8D2" w:rsidR="00D561B7" w:rsidRDefault="00D64CE8" w:rsidP="00D64CE8">
      <w:pPr>
        <w:jc w:val="both"/>
      </w:pPr>
      <w:r w:rsidRPr="00D64CE8">
        <w:rPr>
          <w:rFonts w:eastAsia="Times New Roman" w:cs="Times New Roman"/>
        </w:rPr>
        <w:t>This study introduces BCE-</w:t>
      </w:r>
      <w:proofErr w:type="spellStart"/>
      <w:r w:rsidRPr="00D64CE8">
        <w:rPr>
          <w:rFonts w:eastAsia="Times New Roman" w:cs="Times New Roman"/>
        </w:rPr>
        <w:t>SASRec</w:t>
      </w:r>
      <w:proofErr w:type="spellEnd"/>
      <w:r w:rsidRPr="00D64CE8">
        <w:rPr>
          <w:rFonts w:eastAsia="Times New Roman" w:cs="Times New Roman"/>
        </w:rPr>
        <w:t xml:space="preserve">, a </w:t>
      </w:r>
      <w:proofErr w:type="spellStart"/>
      <w:r w:rsidRPr="00D64CE8">
        <w:rPr>
          <w:rFonts w:eastAsia="Times New Roman" w:cs="Times New Roman"/>
        </w:rPr>
        <w:t>behaviour</w:t>
      </w:r>
      <w:proofErr w:type="spellEnd"/>
      <w:r w:rsidRPr="00D64CE8">
        <w:rPr>
          <w:rFonts w:eastAsia="Times New Roman" w:cs="Times New Roman"/>
        </w:rPr>
        <w:t>- and concept-enhanced sequential recommendation model for personalized educational short videos. It uses a causal Transformer to learn the pattern of interactions and represent the current state of the learner based on their history of video views. The model incorporates auxiliary task-specific objectives, such as concept alignment and completion prediction, to ensure that the recommendation fits the educational context. Additionally, BCE-</w:t>
      </w:r>
      <w:proofErr w:type="spellStart"/>
      <w:r w:rsidRPr="00D64CE8">
        <w:rPr>
          <w:rFonts w:eastAsia="Times New Roman" w:cs="Times New Roman"/>
        </w:rPr>
        <w:t>SASRec</w:t>
      </w:r>
      <w:proofErr w:type="spellEnd"/>
      <w:r w:rsidRPr="00D64CE8">
        <w:rPr>
          <w:rFonts w:eastAsia="Times New Roman" w:cs="Times New Roman"/>
        </w:rPr>
        <w:t xml:space="preserve"> recommends multiple short videos, which can be used to fill in the knowledge gaps based on the concepts covered in previously viewed videos and the concepts, which the learner is expected to cover next. The concepts are visualized in the graphical explanation, which displays the learner’s history, current and target knowledge states, and the recommended resources. In such a way, BCE-</w:t>
      </w:r>
      <w:proofErr w:type="spellStart"/>
      <w:r w:rsidRPr="00D64CE8">
        <w:rPr>
          <w:rFonts w:eastAsia="Times New Roman" w:cs="Times New Roman"/>
        </w:rPr>
        <w:t>SASRec</w:t>
      </w:r>
      <w:proofErr w:type="spellEnd"/>
      <w:r w:rsidRPr="00D64CE8">
        <w:rPr>
          <w:rFonts w:eastAsia="Times New Roman" w:cs="Times New Roman"/>
        </w:rPr>
        <w:t xml:space="preserve"> provides personalized video ranking while maintaining educational value and allowing for concept-level interpretation.</w:t>
      </w:r>
    </w:p>
    <w:p w14:paraId="56434A1E" w14:textId="77777777" w:rsidR="00D64CE8" w:rsidRPr="00D64CE8" w:rsidRDefault="00D64CE8" w:rsidP="00D64CE8">
      <w:pPr>
        <w:rPr>
          <w:rFonts w:eastAsia="Times New Roman" w:cs="Times New Roman"/>
          <w:b/>
        </w:rPr>
      </w:pPr>
      <w:r w:rsidRPr="00D64CE8">
        <w:rPr>
          <w:rFonts w:eastAsia="Times New Roman" w:cs="Times New Roman"/>
          <w:b/>
        </w:rPr>
        <w:t>2. Literature Survey</w:t>
      </w:r>
    </w:p>
    <w:p w14:paraId="6E7F37AA" w14:textId="77777777" w:rsidR="00D64CE8" w:rsidRPr="00D64CE8" w:rsidRDefault="00D64CE8" w:rsidP="00D64CE8">
      <w:pPr>
        <w:jc w:val="both"/>
        <w:rPr>
          <w:rFonts w:eastAsia="Times New Roman" w:cs="Times New Roman"/>
          <w:bCs/>
        </w:rPr>
      </w:pPr>
    </w:p>
    <w:p w14:paraId="21875BA3" w14:textId="77777777" w:rsidR="00D64CE8" w:rsidRPr="00D64CE8" w:rsidRDefault="00D64CE8" w:rsidP="00D64CE8">
      <w:pPr>
        <w:jc w:val="both"/>
        <w:rPr>
          <w:rFonts w:eastAsia="Times New Roman" w:cs="Times New Roman"/>
          <w:bCs/>
        </w:rPr>
      </w:pPr>
      <w:r w:rsidRPr="00D64CE8">
        <w:rPr>
          <w:rFonts w:eastAsia="Times New Roman" w:cs="Times New Roman"/>
          <w:bCs/>
        </w:rPr>
        <w:t>Yun et al. [4] studied the use of large language models to generate evidence-supported explanations in an educational recommendation system. Their aim was to reduce unsubstantiated recommendations by linking generated explanations to existing learner and resource evidence. However, it was primarily simulated learners and not investigated whether a real-world learner could understand generated explanations from a visual concept map. Li et al. [5] surveyed personalization methods in learning-path recommendation. They stressed the need to incorporate knowledge graphs, learner profiling, adaptive pathway generation, and explainability. However, the survey did not implement a unified short-video recommendation system. These works motivate the development of a recommendation framework grounded in verified learner-video-concept relationships.</w:t>
      </w:r>
    </w:p>
    <w:p w14:paraId="60D33ED3" w14:textId="77777777" w:rsidR="00D64CE8" w:rsidRPr="00D64CE8" w:rsidRDefault="00D64CE8" w:rsidP="00D64CE8">
      <w:pPr>
        <w:jc w:val="both"/>
        <w:rPr>
          <w:rFonts w:eastAsia="Times New Roman" w:cs="Times New Roman"/>
          <w:bCs/>
        </w:rPr>
      </w:pPr>
    </w:p>
    <w:p w14:paraId="231E10DA" w14:textId="77777777" w:rsidR="00D64CE8" w:rsidRPr="00D64CE8" w:rsidRDefault="00D64CE8" w:rsidP="00D64CE8">
      <w:pPr>
        <w:jc w:val="both"/>
        <w:rPr>
          <w:rFonts w:eastAsia="Times New Roman" w:cs="Times New Roman"/>
          <w:bCs/>
        </w:rPr>
      </w:pPr>
      <w:proofErr w:type="spellStart"/>
      <w:r w:rsidRPr="00D64CE8">
        <w:rPr>
          <w:rFonts w:eastAsia="Times New Roman" w:cs="Times New Roman"/>
          <w:bCs/>
        </w:rPr>
        <w:t>Delianidi</w:t>
      </w:r>
      <w:proofErr w:type="spellEnd"/>
      <w:r w:rsidRPr="00D64CE8">
        <w:rPr>
          <w:rFonts w:eastAsia="Times New Roman" w:cs="Times New Roman"/>
          <w:bCs/>
        </w:rPr>
        <w:t xml:space="preserve"> et al. [6] created DK-PRACTICE, an intelligent platform with knowledge tracing plus educational-content recommendation. The platform estimates learner knowledge based on assessment responses and recommends relevant materials. The system's performance was demonstrated in a Computer Organization and Architecture course, but limited to one course and without concept-map visualization. Zhang et al. [7] applied collaborative filtering, </w:t>
      </w:r>
      <w:proofErr w:type="spellStart"/>
      <w:r w:rsidRPr="00D64CE8">
        <w:rPr>
          <w:rFonts w:eastAsia="Times New Roman" w:cs="Times New Roman"/>
          <w:bCs/>
        </w:rPr>
        <w:lastRenderedPageBreak/>
        <w:t>TransR</w:t>
      </w:r>
      <w:proofErr w:type="spellEnd"/>
      <w:r w:rsidRPr="00D64CE8">
        <w:rPr>
          <w:rFonts w:eastAsia="Times New Roman" w:cs="Times New Roman"/>
          <w:bCs/>
        </w:rPr>
        <w:t xml:space="preserve"> knowledge-graph embeddings, hierarchical attention, and reinforcement learning to generate personalized language-learning paths. Although representing relationships among language concepts, it does not process short educational videos or their </w:t>
      </w:r>
      <w:proofErr w:type="spellStart"/>
      <w:r w:rsidRPr="00D64CE8">
        <w:rPr>
          <w:rFonts w:eastAsia="Times New Roman" w:cs="Times New Roman"/>
          <w:bCs/>
        </w:rPr>
        <w:t>behavioural</w:t>
      </w:r>
      <w:proofErr w:type="spellEnd"/>
      <w:r w:rsidRPr="00D64CE8">
        <w:rPr>
          <w:rFonts w:eastAsia="Times New Roman" w:cs="Times New Roman"/>
          <w:bCs/>
        </w:rPr>
        <w:t xml:space="preserve"> information. BCE-</w:t>
      </w:r>
      <w:proofErr w:type="spellStart"/>
      <w:r w:rsidRPr="00D64CE8">
        <w:rPr>
          <w:rFonts w:eastAsia="Times New Roman" w:cs="Times New Roman"/>
          <w:bCs/>
        </w:rPr>
        <w:t>SASRec</w:t>
      </w:r>
      <w:proofErr w:type="spellEnd"/>
      <w:r w:rsidRPr="00D64CE8">
        <w:rPr>
          <w:rFonts w:eastAsia="Times New Roman" w:cs="Times New Roman"/>
          <w:bCs/>
        </w:rPr>
        <w:t xml:space="preserve"> extends prior research by using chronological viewing </w:t>
      </w:r>
      <w:proofErr w:type="spellStart"/>
      <w:r w:rsidRPr="00D64CE8">
        <w:rPr>
          <w:rFonts w:eastAsia="Times New Roman" w:cs="Times New Roman"/>
          <w:bCs/>
        </w:rPr>
        <w:t>behaviour</w:t>
      </w:r>
      <w:proofErr w:type="spellEnd"/>
      <w:r w:rsidRPr="00D64CE8">
        <w:rPr>
          <w:rFonts w:eastAsia="Times New Roman" w:cs="Times New Roman"/>
          <w:bCs/>
        </w:rPr>
        <w:t xml:space="preserve"> and video-concept relations to recommend individual educational videos.</w:t>
      </w:r>
    </w:p>
    <w:p w14:paraId="537939C2" w14:textId="77777777" w:rsidR="00D64CE8" w:rsidRPr="00D64CE8" w:rsidRDefault="00D64CE8" w:rsidP="00D64CE8">
      <w:pPr>
        <w:jc w:val="both"/>
        <w:rPr>
          <w:rFonts w:eastAsia="Times New Roman" w:cs="Times New Roman"/>
          <w:bCs/>
        </w:rPr>
      </w:pPr>
    </w:p>
    <w:p w14:paraId="6CA9BB03" w14:textId="77777777" w:rsidR="00D64CE8" w:rsidRPr="00D64CE8" w:rsidRDefault="00D64CE8" w:rsidP="00D64CE8">
      <w:pPr>
        <w:jc w:val="both"/>
        <w:rPr>
          <w:rFonts w:eastAsia="Times New Roman" w:cs="Times New Roman"/>
          <w:bCs/>
        </w:rPr>
      </w:pPr>
      <w:r w:rsidRPr="00D64CE8">
        <w:rPr>
          <w:rFonts w:eastAsia="Times New Roman" w:cs="Times New Roman"/>
          <w:bCs/>
        </w:rPr>
        <w:t xml:space="preserve">Li et al. [8] presented a knowledge-graph based adaptive model for training-course recommendation. The framework combines dynamic knowledge representation, learner-state tracking, and reinforcement learning to update recommendations based on learning progress. However, it works at the complete-course level and provides limited learner-facing explanations. Qi et al. [9] developed personalized learning paths for underachieving students using a combination of cognitive, </w:t>
      </w:r>
      <w:proofErr w:type="spellStart"/>
      <w:r w:rsidRPr="00D64CE8">
        <w:rPr>
          <w:rFonts w:eastAsia="Times New Roman" w:cs="Times New Roman"/>
          <w:bCs/>
        </w:rPr>
        <w:t>behavioural</w:t>
      </w:r>
      <w:proofErr w:type="spellEnd"/>
      <w:r w:rsidRPr="00D64CE8">
        <w:rPr>
          <w:rFonts w:eastAsia="Times New Roman" w:cs="Times New Roman"/>
          <w:bCs/>
        </w:rPr>
        <w:t xml:space="preserve">, emotional, motivational, metacognitive, and demographic characteristics. The system implements deep knowledge tracing, a curriculum knowledge graph, and Proximal Policy Optimization. However, its graph only has 26 knowledge points and evaluated for 300 students. The present study works at the video level using the larger </w:t>
      </w:r>
      <w:proofErr w:type="spellStart"/>
      <w:r w:rsidRPr="00D64CE8">
        <w:rPr>
          <w:rFonts w:eastAsia="Times New Roman" w:cs="Times New Roman"/>
          <w:bCs/>
        </w:rPr>
        <w:t>MOOCCubeX</w:t>
      </w:r>
      <w:proofErr w:type="spellEnd"/>
      <w:r w:rsidRPr="00D64CE8">
        <w:rPr>
          <w:rFonts w:eastAsia="Times New Roman" w:cs="Times New Roman"/>
          <w:bCs/>
        </w:rPr>
        <w:t xml:space="preserve"> graph connecting learners, videos, courses, and concepts.</w:t>
      </w:r>
    </w:p>
    <w:p w14:paraId="467865BD" w14:textId="77777777" w:rsidR="00D64CE8" w:rsidRPr="00D64CE8" w:rsidRDefault="00D64CE8" w:rsidP="00D64CE8">
      <w:pPr>
        <w:jc w:val="both"/>
        <w:rPr>
          <w:rFonts w:eastAsia="Times New Roman" w:cs="Times New Roman"/>
          <w:bCs/>
        </w:rPr>
      </w:pPr>
    </w:p>
    <w:p w14:paraId="13E3E30C" w14:textId="77777777" w:rsidR="00D64CE8" w:rsidRPr="00D64CE8" w:rsidRDefault="00D64CE8" w:rsidP="00D64CE8">
      <w:pPr>
        <w:jc w:val="both"/>
        <w:rPr>
          <w:rFonts w:eastAsia="Times New Roman" w:cs="Times New Roman"/>
          <w:bCs/>
        </w:rPr>
      </w:pPr>
      <w:r w:rsidRPr="00D64CE8">
        <w:rPr>
          <w:rFonts w:eastAsia="Times New Roman" w:cs="Times New Roman"/>
          <w:bCs/>
        </w:rPr>
        <w:t xml:space="preserve">Oubagine et al. [10] proposed SAEF, an adaptive and explainable feedback system that evaluates learner performance, progress, and time spent on learning activities by weighted indicators and predefined rules. The system's explanations are easy to follow, but dependent on manually defined rules and not evaluated for long-term classroom deployment. Khaled et al. [11] developed </w:t>
      </w:r>
      <w:proofErr w:type="spellStart"/>
      <w:r w:rsidRPr="00D64CE8">
        <w:rPr>
          <w:rFonts w:eastAsia="Times New Roman" w:cs="Times New Roman"/>
          <w:bCs/>
        </w:rPr>
        <w:t>EduExplain</w:t>
      </w:r>
      <w:proofErr w:type="spellEnd"/>
      <w:r w:rsidRPr="00D64CE8">
        <w:rPr>
          <w:rFonts w:eastAsia="Times New Roman" w:cs="Times New Roman"/>
          <w:bCs/>
        </w:rPr>
        <w:t xml:space="preserve"> by combining a Restricted Boltzmann Machine with collaborative filtering for course recommendation, where recommendations are explained based on similar learners' preferences and performance. However, it experiences cold-start and scalability issues when interaction data are sparse. In contrast, BCE-</w:t>
      </w:r>
      <w:proofErr w:type="spellStart"/>
      <w:r w:rsidRPr="00D64CE8">
        <w:rPr>
          <w:rFonts w:eastAsia="Times New Roman" w:cs="Times New Roman"/>
          <w:bCs/>
        </w:rPr>
        <w:t>SASRec</w:t>
      </w:r>
      <w:proofErr w:type="spellEnd"/>
      <w:r w:rsidRPr="00D64CE8">
        <w:rPr>
          <w:rFonts w:eastAsia="Times New Roman" w:cs="Times New Roman"/>
          <w:bCs/>
        </w:rPr>
        <w:t xml:space="preserve"> augments </w:t>
      </w:r>
      <w:proofErr w:type="spellStart"/>
      <w:r w:rsidRPr="00D64CE8">
        <w:rPr>
          <w:rFonts w:eastAsia="Times New Roman" w:cs="Times New Roman"/>
          <w:bCs/>
        </w:rPr>
        <w:t>behavioural</w:t>
      </w:r>
      <w:proofErr w:type="spellEnd"/>
      <w:r w:rsidRPr="00D64CE8">
        <w:rPr>
          <w:rFonts w:eastAsia="Times New Roman" w:cs="Times New Roman"/>
          <w:bCs/>
        </w:rPr>
        <w:t xml:space="preserve"> history with video concepts, courses, and metadata to allow recommendations to utilize content information when learner histories are limited.</w:t>
      </w:r>
    </w:p>
    <w:p w14:paraId="2889FF9A" w14:textId="77777777" w:rsidR="00D64CE8" w:rsidRPr="00D64CE8" w:rsidRDefault="00D64CE8" w:rsidP="00D64CE8">
      <w:pPr>
        <w:jc w:val="both"/>
        <w:rPr>
          <w:rFonts w:eastAsia="Times New Roman" w:cs="Times New Roman"/>
          <w:bCs/>
        </w:rPr>
      </w:pPr>
    </w:p>
    <w:p w14:paraId="511F9248" w14:textId="77777777" w:rsidR="00D64CE8" w:rsidRPr="00D64CE8" w:rsidRDefault="00D64CE8" w:rsidP="00D64CE8">
      <w:pPr>
        <w:jc w:val="both"/>
        <w:rPr>
          <w:rFonts w:eastAsia="Times New Roman" w:cs="Times New Roman"/>
          <w:bCs/>
        </w:rPr>
      </w:pPr>
      <w:r w:rsidRPr="00D64CE8">
        <w:rPr>
          <w:rFonts w:eastAsia="Times New Roman" w:cs="Times New Roman"/>
          <w:bCs/>
        </w:rPr>
        <w:t>Striebel et al. [12] built a heterogeneous knowledge graph connecting courses, skills, occupations, and skill dependencies. The system estimates course relevance through skill-dependency paths and uses these as explanations for career-oriented recommendations. However, it does not adequately model an individual learner's concept state or recommend specific learning videos. Syed et al. [13] applied an attention-enhanced heterogeneous graph neural network to represent students, courses, academic attributes, and their relationships. Attention highlights influential graph connections, but may not provide explanations easy for learners to interpret. The proposed concept map presents explicit paths connecting learner history, weak concepts, prerequisites, and recommended videos.</w:t>
      </w:r>
    </w:p>
    <w:p w14:paraId="433BBE1B" w14:textId="77777777" w:rsidR="00D64CE8" w:rsidRPr="00D64CE8" w:rsidRDefault="00D64CE8" w:rsidP="00D64CE8">
      <w:pPr>
        <w:jc w:val="both"/>
        <w:rPr>
          <w:rFonts w:eastAsia="Times New Roman" w:cs="Times New Roman"/>
          <w:bCs/>
        </w:rPr>
      </w:pPr>
    </w:p>
    <w:p w14:paraId="65F8E580" w14:textId="77777777" w:rsidR="00D64CE8" w:rsidRPr="00D64CE8" w:rsidRDefault="00D64CE8" w:rsidP="00D64CE8">
      <w:pPr>
        <w:jc w:val="both"/>
        <w:rPr>
          <w:rFonts w:eastAsia="Times New Roman" w:cs="Times New Roman"/>
          <w:bCs/>
        </w:rPr>
      </w:pPr>
      <w:r w:rsidRPr="00D64CE8">
        <w:rPr>
          <w:rFonts w:eastAsia="Times New Roman" w:cs="Times New Roman"/>
          <w:bCs/>
        </w:rPr>
        <w:t xml:space="preserve">Deshmukh et al. [14] considered the integration of large language models with sequential recommendation for personalized learning-path generation. Large language models can interpret learning goals and generate flexible explanations, but may also recommend unsubstantiated learner evidence. Zhou et al. [15] proposed an LLM-driven attribute-augmented framework to enrich learner and course representations with additional semantic information. This approach may reduce the influence of sparse interactions, but concentrated on complete-course recommendation and lacking concept-level visualization. The proposed framework grounds its explanations in observed interactions and verified </w:t>
      </w:r>
      <w:proofErr w:type="spellStart"/>
      <w:r w:rsidRPr="00D64CE8">
        <w:rPr>
          <w:rFonts w:eastAsia="Times New Roman" w:cs="Times New Roman"/>
          <w:bCs/>
        </w:rPr>
        <w:t>MOOCCubeX</w:t>
      </w:r>
      <w:proofErr w:type="spellEnd"/>
      <w:r w:rsidRPr="00D64CE8">
        <w:rPr>
          <w:rFonts w:eastAsia="Times New Roman" w:cs="Times New Roman"/>
          <w:bCs/>
        </w:rPr>
        <w:t xml:space="preserve"> relations instead of relying solely on generated reasoning.</w:t>
      </w:r>
    </w:p>
    <w:p w14:paraId="18895B95" w14:textId="77777777" w:rsidR="00D64CE8" w:rsidRPr="00D64CE8" w:rsidRDefault="00D64CE8" w:rsidP="00D64CE8">
      <w:pPr>
        <w:jc w:val="both"/>
        <w:rPr>
          <w:rFonts w:eastAsia="Times New Roman" w:cs="Times New Roman"/>
          <w:bCs/>
        </w:rPr>
      </w:pPr>
    </w:p>
    <w:p w14:paraId="688B352C" w14:textId="77777777" w:rsidR="00D64CE8" w:rsidRPr="00D64CE8" w:rsidRDefault="00D64CE8" w:rsidP="00D64CE8">
      <w:pPr>
        <w:jc w:val="both"/>
        <w:rPr>
          <w:rFonts w:eastAsia="Times New Roman" w:cs="Times New Roman"/>
          <w:bCs/>
        </w:rPr>
      </w:pPr>
      <w:r w:rsidRPr="00D64CE8">
        <w:rPr>
          <w:rFonts w:eastAsia="Times New Roman" w:cs="Times New Roman"/>
          <w:bCs/>
        </w:rPr>
        <w:t xml:space="preserve">Gao et al. [16] introduced ALP-CRS, which combines </w:t>
      </w:r>
      <w:proofErr w:type="spellStart"/>
      <w:r w:rsidRPr="00D64CE8">
        <w:rPr>
          <w:rFonts w:eastAsia="Times New Roman" w:cs="Times New Roman"/>
          <w:bCs/>
        </w:rPr>
        <w:t>Apriori</w:t>
      </w:r>
      <w:proofErr w:type="spellEnd"/>
      <w:r w:rsidRPr="00D64CE8">
        <w:rPr>
          <w:rFonts w:eastAsia="Times New Roman" w:cs="Times New Roman"/>
          <w:bCs/>
        </w:rPr>
        <w:t xml:space="preserve"> association-rule mining, student graph clustering, and link prediction to identify course-selection patterns and </w:t>
      </w:r>
      <w:r w:rsidRPr="00D64CE8">
        <w:rPr>
          <w:rFonts w:eastAsia="Times New Roman" w:cs="Times New Roman"/>
          <w:bCs/>
        </w:rPr>
        <w:lastRenderedPageBreak/>
        <w:t>recommend courses preferred by similar learner groups. Although improving precision, its recall is comparatively limited and the recommendations lack semantic explanations. Zhang et al. [17] proposed KG-</w:t>
      </w:r>
      <w:proofErr w:type="spellStart"/>
      <w:r w:rsidRPr="00D64CE8">
        <w:rPr>
          <w:rFonts w:eastAsia="Times New Roman" w:cs="Times New Roman"/>
          <w:bCs/>
        </w:rPr>
        <w:t>RecCNN</w:t>
      </w:r>
      <w:proofErr w:type="spellEnd"/>
      <w:r w:rsidRPr="00D64CE8">
        <w:rPr>
          <w:rFonts w:eastAsia="Times New Roman" w:cs="Times New Roman"/>
          <w:bCs/>
        </w:rPr>
        <w:t xml:space="preserve"> by integrating knowledge-graph semantics, convolutional embeddings, semantic paths, and multi-head attention. The model captures explicit knowledge relations and hidden interaction patterns, but its evaluation relies on metadata and not extensively examining educational video </w:t>
      </w:r>
      <w:proofErr w:type="spellStart"/>
      <w:r w:rsidRPr="00D64CE8">
        <w:rPr>
          <w:rFonts w:eastAsia="Times New Roman" w:cs="Times New Roman"/>
          <w:bCs/>
        </w:rPr>
        <w:t>behaviour</w:t>
      </w:r>
      <w:proofErr w:type="spellEnd"/>
      <w:r w:rsidRPr="00D64CE8">
        <w:rPr>
          <w:rFonts w:eastAsia="Times New Roman" w:cs="Times New Roman"/>
          <w:bCs/>
        </w:rPr>
        <w:t>. BCE-</w:t>
      </w:r>
      <w:proofErr w:type="spellStart"/>
      <w:r w:rsidRPr="00D64CE8">
        <w:rPr>
          <w:rFonts w:eastAsia="Times New Roman" w:cs="Times New Roman"/>
          <w:bCs/>
        </w:rPr>
        <w:t>SASRec</w:t>
      </w:r>
      <w:proofErr w:type="spellEnd"/>
      <w:r w:rsidRPr="00D64CE8">
        <w:rPr>
          <w:rFonts w:eastAsia="Times New Roman" w:cs="Times New Roman"/>
          <w:bCs/>
        </w:rPr>
        <w:t xml:space="preserve"> combines learner interactions with direct video-concept associations to enhance retrieval and provide concept-level explanation.</w:t>
      </w:r>
    </w:p>
    <w:p w14:paraId="3F83D537" w14:textId="77777777" w:rsidR="00D64CE8" w:rsidRPr="00D64CE8" w:rsidRDefault="00D64CE8" w:rsidP="00D64CE8">
      <w:pPr>
        <w:jc w:val="both"/>
        <w:rPr>
          <w:rFonts w:eastAsia="Times New Roman" w:cs="Times New Roman"/>
          <w:bCs/>
        </w:rPr>
      </w:pPr>
    </w:p>
    <w:p w14:paraId="3F977EF7" w14:textId="77777777" w:rsidR="00D64CE8" w:rsidRPr="00D64CE8" w:rsidRDefault="00D64CE8" w:rsidP="00D64CE8">
      <w:pPr>
        <w:jc w:val="both"/>
        <w:rPr>
          <w:rFonts w:eastAsia="Times New Roman" w:cs="Times New Roman"/>
          <w:bCs/>
        </w:rPr>
      </w:pPr>
      <w:r w:rsidRPr="00D64CE8">
        <w:rPr>
          <w:rFonts w:eastAsia="Times New Roman" w:cs="Times New Roman"/>
          <w:bCs/>
        </w:rPr>
        <w:t xml:space="preserve">Chang et al. [18] developed PAIRS-SRL using K-Nearest </w:t>
      </w:r>
      <w:proofErr w:type="spellStart"/>
      <w:r w:rsidRPr="00D64CE8">
        <w:rPr>
          <w:rFonts w:eastAsia="Times New Roman" w:cs="Times New Roman"/>
          <w:bCs/>
        </w:rPr>
        <w:t>Neighbours</w:t>
      </w:r>
      <w:proofErr w:type="spellEnd"/>
      <w:r w:rsidRPr="00D64CE8">
        <w:rPr>
          <w:rFonts w:eastAsia="Times New Roman" w:cs="Times New Roman"/>
          <w:bCs/>
        </w:rPr>
        <w:t xml:space="preserve"> to generate adaptive learning paths for an online database course. The evaluation reported improvements in learner motivation, engagement, achievement, self-regulation, and cognitive load, but constrained to one course at one university. Luo et al. [19] presented </w:t>
      </w:r>
      <w:proofErr w:type="spellStart"/>
      <w:r w:rsidRPr="00D64CE8">
        <w:rPr>
          <w:rFonts w:eastAsia="Times New Roman" w:cs="Times New Roman"/>
          <w:bCs/>
        </w:rPr>
        <w:t>SRLAdvisor</w:t>
      </w:r>
      <w:proofErr w:type="spellEnd"/>
      <w:r w:rsidRPr="00D64CE8">
        <w:rPr>
          <w:rFonts w:eastAsia="Times New Roman" w:cs="Times New Roman"/>
          <w:bCs/>
        </w:rPr>
        <w:t>, a generative-AI recommender that detects self-regulation difficulties from student conversations and generates personalized advice. Although supporting self-regulated learning, repeated generated suggestions may become monotonous and encourage overreliance on AI. A visual concept map provides an alternate means by allowing learners to inspect concept connections and choose among recommended videos.</w:t>
      </w:r>
    </w:p>
    <w:p w14:paraId="31EE975B" w14:textId="77777777" w:rsidR="00D64CE8" w:rsidRPr="00D64CE8" w:rsidRDefault="00D64CE8" w:rsidP="00D64CE8">
      <w:pPr>
        <w:jc w:val="both"/>
        <w:rPr>
          <w:rFonts w:eastAsia="Times New Roman" w:cs="Times New Roman"/>
          <w:bCs/>
        </w:rPr>
      </w:pPr>
    </w:p>
    <w:p w14:paraId="29315ECB" w14:textId="77777777" w:rsidR="00D64CE8" w:rsidRPr="00D64CE8" w:rsidRDefault="00D64CE8" w:rsidP="00D64CE8">
      <w:pPr>
        <w:jc w:val="both"/>
        <w:rPr>
          <w:rFonts w:eastAsia="Times New Roman" w:cs="Times New Roman"/>
          <w:bCs/>
        </w:rPr>
      </w:pPr>
      <w:r w:rsidRPr="00D64CE8">
        <w:rPr>
          <w:rFonts w:eastAsia="Times New Roman" w:cs="Times New Roman"/>
          <w:bCs/>
        </w:rPr>
        <w:t xml:space="preserve">Obeng et al. [20] designed a modular adaptive-learning recommender for integration with a production Moodle environment. The architecture separates data ingestion, model training, and recommendation generation through standardized interfaces, increasing scalability and maintenance. However, the study concentrated more on the system architecture rather than an explainable recommendation algorithm. Li et al. [21] combined Deep Q-Networks, PPO, contextual bandits, emotion analysis, bias mitigation, and a knowledge graph to recommend ideological and political education resources. Although supporting real-time adaptation, part of the evaluation was simulated and the experimental data not easily reproducible. The present study uses </w:t>
      </w:r>
      <w:proofErr w:type="spellStart"/>
      <w:r w:rsidRPr="00D64CE8">
        <w:rPr>
          <w:rFonts w:eastAsia="Times New Roman" w:cs="Times New Roman"/>
          <w:bCs/>
        </w:rPr>
        <w:t>MOOCCubeX</w:t>
      </w:r>
      <w:proofErr w:type="spellEnd"/>
      <w:r w:rsidRPr="00D64CE8">
        <w:rPr>
          <w:rFonts w:eastAsia="Times New Roman" w:cs="Times New Roman"/>
          <w:bCs/>
        </w:rPr>
        <w:t xml:space="preserve"> and a reproducible chronological pipeline for preprocessing, training, validation, testing, and explanation.</w:t>
      </w:r>
    </w:p>
    <w:p w14:paraId="660E5854" w14:textId="77777777" w:rsidR="00D64CE8" w:rsidRPr="00D64CE8" w:rsidRDefault="00D64CE8" w:rsidP="00D64CE8">
      <w:pPr>
        <w:jc w:val="both"/>
        <w:rPr>
          <w:rFonts w:eastAsia="Times New Roman" w:cs="Times New Roman"/>
          <w:bCs/>
        </w:rPr>
      </w:pPr>
    </w:p>
    <w:p w14:paraId="4F5F6C66" w14:textId="77777777" w:rsidR="00D64CE8" w:rsidRPr="00D64CE8" w:rsidRDefault="00D64CE8" w:rsidP="00D64CE8">
      <w:pPr>
        <w:jc w:val="both"/>
        <w:rPr>
          <w:rFonts w:eastAsia="Times New Roman" w:cs="Times New Roman"/>
          <w:bCs/>
        </w:rPr>
      </w:pPr>
      <w:r w:rsidRPr="00D64CE8">
        <w:rPr>
          <w:rFonts w:eastAsia="Times New Roman" w:cs="Times New Roman"/>
          <w:bCs/>
        </w:rPr>
        <w:t xml:space="preserve">Hesari et al. [22] proposed a complexity-informed framework that treats an educational recommender as a dynamic system evolving with its learners. The framework emphasizes context, feedback loops, emergence, self-organization, and continuous adaptation, but remains primarily theoretical and requires empirical implementation. Xu et al. [23] developed a dynamic knowledge-graph and GNN-based recommendation system for English-teaching content. The system updates learner knowledge from classroom and online </w:t>
      </w:r>
      <w:proofErr w:type="spellStart"/>
      <w:r w:rsidRPr="00D64CE8">
        <w:rPr>
          <w:rFonts w:eastAsia="Times New Roman" w:cs="Times New Roman"/>
          <w:bCs/>
        </w:rPr>
        <w:t>behaviour</w:t>
      </w:r>
      <w:proofErr w:type="spellEnd"/>
      <w:r w:rsidRPr="00D64CE8">
        <w:rPr>
          <w:rFonts w:eastAsia="Times New Roman" w:cs="Times New Roman"/>
          <w:bCs/>
        </w:rPr>
        <w:t xml:space="preserve"> while combining collaborative and content-based recommendation. However, it reported delayed learner-state updates and insufficient recommendation diversity for advanced learners. BCE-</w:t>
      </w:r>
      <w:proofErr w:type="spellStart"/>
      <w:r w:rsidRPr="00D64CE8">
        <w:rPr>
          <w:rFonts w:eastAsia="Times New Roman" w:cs="Times New Roman"/>
          <w:bCs/>
        </w:rPr>
        <w:t>SASRec</w:t>
      </w:r>
      <w:proofErr w:type="spellEnd"/>
      <w:r w:rsidRPr="00D64CE8">
        <w:rPr>
          <w:rFonts w:eastAsia="Times New Roman" w:cs="Times New Roman"/>
          <w:bCs/>
        </w:rPr>
        <w:t xml:space="preserve"> uses recent chronological interactions and can be extended with diversity-aware reranking to reduce repetitive recommendations.</w:t>
      </w:r>
    </w:p>
    <w:p w14:paraId="1ACE75C0" w14:textId="77777777" w:rsidR="00D64CE8" w:rsidRPr="00D64CE8" w:rsidRDefault="00D64CE8" w:rsidP="00D64CE8">
      <w:pPr>
        <w:jc w:val="both"/>
        <w:rPr>
          <w:rFonts w:eastAsia="Times New Roman" w:cs="Times New Roman"/>
          <w:bCs/>
        </w:rPr>
      </w:pPr>
    </w:p>
    <w:p w14:paraId="7D88016A" w14:textId="77777777" w:rsidR="00D64CE8" w:rsidRPr="00D64CE8" w:rsidRDefault="00D64CE8" w:rsidP="00D64CE8">
      <w:pPr>
        <w:jc w:val="both"/>
        <w:rPr>
          <w:rFonts w:eastAsia="Times New Roman" w:cs="Times New Roman"/>
          <w:bCs/>
        </w:rPr>
      </w:pPr>
      <w:r w:rsidRPr="00D64CE8">
        <w:rPr>
          <w:rFonts w:eastAsia="Times New Roman" w:cs="Times New Roman"/>
          <w:bCs/>
        </w:rPr>
        <w:t xml:space="preserve">Zhao et al. [24] proposed KRMKG-GNN by combining knowledge reasoning, a multimodal knowledge graph, graph neural networks, Bayesian Knowledge Tracing, reinforcement learning, and multi-objective path optimization. The system combines text, selected video frames, learner </w:t>
      </w:r>
      <w:proofErr w:type="spellStart"/>
      <w:r w:rsidRPr="00D64CE8">
        <w:rPr>
          <w:rFonts w:eastAsia="Times New Roman" w:cs="Times New Roman"/>
          <w:bCs/>
        </w:rPr>
        <w:t>behaviour</w:t>
      </w:r>
      <w:proofErr w:type="spellEnd"/>
      <w:r w:rsidRPr="00D64CE8">
        <w:rPr>
          <w:rFonts w:eastAsia="Times New Roman" w:cs="Times New Roman"/>
          <w:bCs/>
        </w:rPr>
        <w:t xml:space="preserve">, and graph relations to estimate knowledge mastery. However, it used a private institutional dataset and did not process complete educational videos. Nizam et al. [25] combined Random Forest, content-based filtering, and SHAP to recommend higher-education courses from grade-12 subject marks. SHAP identifies the learner features that influence a recommendation, but not represent prerequisite relationships among concepts. </w:t>
      </w:r>
      <w:r w:rsidRPr="00D64CE8">
        <w:rPr>
          <w:rFonts w:eastAsia="Times New Roman" w:cs="Times New Roman"/>
          <w:bCs/>
        </w:rPr>
        <w:lastRenderedPageBreak/>
        <w:t xml:space="preserve">The proposed approach connects </w:t>
      </w:r>
      <w:proofErr w:type="spellStart"/>
      <w:r w:rsidRPr="00D64CE8">
        <w:rPr>
          <w:rFonts w:eastAsia="Times New Roman" w:cs="Times New Roman"/>
          <w:bCs/>
        </w:rPr>
        <w:t>behavioural</w:t>
      </w:r>
      <w:proofErr w:type="spellEnd"/>
      <w:r w:rsidRPr="00D64CE8">
        <w:rPr>
          <w:rFonts w:eastAsia="Times New Roman" w:cs="Times New Roman"/>
          <w:bCs/>
        </w:rPr>
        <w:t xml:space="preserve"> and content evidence with graph paths to allow explanations to show both learner suitability and conceptual relevance.</w:t>
      </w:r>
    </w:p>
    <w:p w14:paraId="65AB4853" w14:textId="77777777" w:rsidR="00D64CE8" w:rsidRPr="00D64CE8" w:rsidRDefault="00D64CE8" w:rsidP="00D64CE8">
      <w:pPr>
        <w:jc w:val="both"/>
        <w:rPr>
          <w:rFonts w:eastAsia="Times New Roman" w:cs="Times New Roman"/>
          <w:bCs/>
        </w:rPr>
      </w:pPr>
    </w:p>
    <w:p w14:paraId="77028C10" w14:textId="77777777" w:rsidR="00D64CE8" w:rsidRPr="00D64CE8" w:rsidRDefault="00D64CE8" w:rsidP="00D64CE8">
      <w:pPr>
        <w:jc w:val="both"/>
        <w:rPr>
          <w:rFonts w:eastAsia="Times New Roman" w:cs="Times New Roman"/>
          <w:bCs/>
        </w:rPr>
      </w:pPr>
      <w:r w:rsidRPr="00D64CE8">
        <w:rPr>
          <w:rFonts w:eastAsia="Times New Roman" w:cs="Times New Roman"/>
          <w:bCs/>
        </w:rPr>
        <w:t xml:space="preserve">Chen et al. [26] introduced FPPEV, a framework for predicting educational-video popularity and engagement. It combined contrastive feature decomposition, mutual-information constraints, self-attention-based dynamic fusion, and dual KL-divergence regularization to model visual, audio, and textual features. However, the framework predicts general popularity rather than the suitability of a video for a particular learner. Cao et al. [27] proposed VBF++, a multimodal video recommender that uses variational Bayesian fusion, context-aware priors, adversarial refinement, and meta-learning. Although modeling uncertainty and multimodal information, its evaluation used </w:t>
      </w:r>
      <w:proofErr w:type="spellStart"/>
      <w:r w:rsidRPr="00D64CE8">
        <w:rPr>
          <w:rFonts w:eastAsia="Times New Roman" w:cs="Times New Roman"/>
          <w:bCs/>
        </w:rPr>
        <w:t>MovieLens</w:t>
      </w:r>
      <w:proofErr w:type="spellEnd"/>
      <w:r w:rsidRPr="00D64CE8">
        <w:rPr>
          <w:rFonts w:eastAsia="Times New Roman" w:cs="Times New Roman"/>
          <w:bCs/>
        </w:rPr>
        <w:t>, TikTok, and Kuaishou, which primarily contain entertainment content. The present work is focused on education and considers learner history, concept coverage, course context, and prerequisite needs.</w:t>
      </w:r>
    </w:p>
    <w:p w14:paraId="37C441F1" w14:textId="77777777" w:rsidR="00D64CE8" w:rsidRPr="00D64CE8" w:rsidRDefault="00D64CE8" w:rsidP="00D64CE8">
      <w:pPr>
        <w:jc w:val="both"/>
        <w:rPr>
          <w:rFonts w:eastAsia="Times New Roman" w:cs="Times New Roman"/>
          <w:bCs/>
        </w:rPr>
      </w:pPr>
    </w:p>
    <w:p w14:paraId="7F228567" w14:textId="77777777" w:rsidR="00D64CE8" w:rsidRPr="00D64CE8" w:rsidRDefault="00D64CE8" w:rsidP="00D64CE8">
      <w:pPr>
        <w:jc w:val="both"/>
        <w:rPr>
          <w:rFonts w:eastAsia="Times New Roman" w:cs="Times New Roman"/>
          <w:bCs/>
        </w:rPr>
      </w:pPr>
      <w:r w:rsidRPr="00D64CE8">
        <w:rPr>
          <w:rFonts w:eastAsia="Times New Roman" w:cs="Times New Roman"/>
          <w:bCs/>
        </w:rPr>
        <w:t>Cai et al. [28] proposed RLUR, a reinforcement-learning method deployed on the Kuaishou short-video platform. It formulated recommendation as an infinite-horizon Markov Decision Process and optimized long-term user retention by considering delayed rewards, uncertainty, and differences among user groups. However, retention and application-opening frequency do not necessarily represent meaningful learning. Sunday et al. [29] examined the impact of learner choice and different concept-map formats on knowledge retention and transfer. Their study of 529 chemistry students found that learner choice improves retention and that concept-map translation can produce strong learning outcomes, but the work did not include a recommendation model. The proposed system combines short-video personalization with concept-map visualization to allow learners to understand and explore alternative educational resources.</w:t>
      </w:r>
    </w:p>
    <w:p w14:paraId="6A64ABDD" w14:textId="77777777" w:rsidR="00D64CE8" w:rsidRPr="00D64CE8" w:rsidRDefault="00D64CE8" w:rsidP="00D64CE8">
      <w:pPr>
        <w:jc w:val="both"/>
        <w:rPr>
          <w:rFonts w:eastAsia="Times New Roman" w:cs="Times New Roman"/>
          <w:bCs/>
        </w:rPr>
      </w:pPr>
    </w:p>
    <w:p w14:paraId="68C1C647" w14:textId="33222968" w:rsidR="00D64CE8" w:rsidRPr="00D64CE8" w:rsidRDefault="00D64CE8" w:rsidP="00D64CE8">
      <w:pPr>
        <w:jc w:val="both"/>
        <w:rPr>
          <w:rFonts w:eastAsia="Times New Roman" w:cs="Times New Roman"/>
          <w:bCs/>
        </w:rPr>
      </w:pPr>
      <w:r w:rsidRPr="00D64CE8">
        <w:rPr>
          <w:rFonts w:eastAsia="Times New Roman" w:cs="Times New Roman"/>
          <w:bCs/>
        </w:rPr>
        <w:t>Feng et al. [30] developed NSRL-DM-EDU by combining neural-symbolic reinforcement learning and a denoising diffusion probabilistic model. Symbolic educational rules constrain the generated learning paths, while the diffusion model reconstructs changes in learner knowledge. This alignment improves traceability and teacher trust, but the system concentrates on knowledge tracing rather than educational short-video recommendation. Hesari et al. [22] similarly emphasized that educational recommendation should continuously adapt to changing learner states and contextual feedback. However, their complexity-informed framework remained conceptual. These works support the need for an empirically evaluated system that models learner development and provides transparent recommendations. BCE-</w:t>
      </w:r>
      <w:proofErr w:type="spellStart"/>
      <w:r w:rsidRPr="00D64CE8">
        <w:rPr>
          <w:rFonts w:eastAsia="Times New Roman" w:cs="Times New Roman"/>
          <w:bCs/>
        </w:rPr>
        <w:t>SASRec</w:t>
      </w:r>
      <w:proofErr w:type="spellEnd"/>
      <w:r w:rsidRPr="00D64CE8">
        <w:rPr>
          <w:rFonts w:eastAsia="Times New Roman" w:cs="Times New Roman"/>
          <w:bCs/>
        </w:rPr>
        <w:t xml:space="preserve"> responds to this requirement through chronological </w:t>
      </w:r>
      <w:proofErr w:type="spellStart"/>
      <w:r w:rsidRPr="00D64CE8">
        <w:rPr>
          <w:rFonts w:eastAsia="Times New Roman" w:cs="Times New Roman"/>
          <w:bCs/>
        </w:rPr>
        <w:t>behaviour</w:t>
      </w:r>
      <w:proofErr w:type="spellEnd"/>
      <w:r w:rsidRPr="00D64CE8">
        <w:rPr>
          <w:rFonts w:eastAsia="Times New Roman" w:cs="Times New Roman"/>
          <w:bCs/>
        </w:rPr>
        <w:t xml:space="preserve"> modelling, concept-aware learning objectives, and concept-map explanations.</w:t>
      </w:r>
    </w:p>
    <w:p w14:paraId="0C815938" w14:textId="0A6F3E9D" w:rsidR="00D561B7" w:rsidRDefault="00000000" w:rsidP="008505AA">
      <w:r>
        <w:rPr>
          <w:rFonts w:eastAsia="Times New Roman" w:cs="Times New Roman"/>
          <w:b/>
        </w:rPr>
        <w:t>2.4 Comparative Analysis of Existing Studies</w:t>
      </w:r>
    </w:p>
    <w:p w14:paraId="59488060" w14:textId="7CA95637" w:rsidR="00D561B7" w:rsidRDefault="00000000" w:rsidP="00D64CE8">
      <w:pPr>
        <w:spacing w:before="40" w:after="40"/>
      </w:pPr>
      <w:r>
        <w:rPr>
          <w:rFonts w:eastAsia="Times New Roman" w:cs="Times New Roman"/>
        </w:rPr>
        <w:t>Table 1. Comparative analysis of existing educational recommendation studies</w:t>
      </w:r>
    </w:p>
    <w:tbl>
      <w:tblPr>
        <w:tblStyle w:val="TableGrid"/>
        <w:tblW w:w="0" w:type="auto"/>
        <w:jc w:val="center"/>
        <w:tblLook w:val="04A0" w:firstRow="1" w:lastRow="0" w:firstColumn="1" w:lastColumn="0" w:noHBand="0" w:noVBand="1"/>
      </w:tblPr>
      <w:tblGrid>
        <w:gridCol w:w="687"/>
        <w:gridCol w:w="1833"/>
        <w:gridCol w:w="1800"/>
        <w:gridCol w:w="8"/>
        <w:gridCol w:w="2121"/>
        <w:gridCol w:w="2720"/>
      </w:tblGrid>
      <w:tr w:rsidR="00D561B7" w14:paraId="19923112" w14:textId="77777777" w:rsidTr="00D64CE8">
        <w:trPr>
          <w:jc w:val="center"/>
        </w:trPr>
        <w:tc>
          <w:tcPr>
            <w:tcW w:w="687" w:type="dxa"/>
            <w:tcMar>
              <w:top w:w="70" w:type="dxa"/>
              <w:left w:w="70" w:type="dxa"/>
              <w:bottom w:w="70" w:type="dxa"/>
              <w:right w:w="70" w:type="dxa"/>
            </w:tcMar>
            <w:vAlign w:val="center"/>
          </w:tcPr>
          <w:p w14:paraId="4D71C435" w14:textId="77777777" w:rsidR="00D561B7" w:rsidRPr="00D64CE8" w:rsidRDefault="00000000">
            <w:pPr>
              <w:jc w:val="center"/>
              <w:rPr>
                <w:rFonts w:cs="Times New Roman"/>
                <w:szCs w:val="24"/>
              </w:rPr>
            </w:pPr>
            <w:proofErr w:type="spellStart"/>
            <w:r w:rsidRPr="00D64CE8">
              <w:rPr>
                <w:rFonts w:eastAsia="Times New Roman" w:cs="Times New Roman"/>
                <w:b/>
                <w:szCs w:val="24"/>
              </w:rPr>
              <w:t>S.No</w:t>
            </w:r>
            <w:proofErr w:type="spellEnd"/>
            <w:r w:rsidRPr="00D64CE8">
              <w:rPr>
                <w:rFonts w:eastAsia="Times New Roman" w:cs="Times New Roman"/>
                <w:b/>
                <w:szCs w:val="24"/>
              </w:rPr>
              <w:t>.</w:t>
            </w:r>
          </w:p>
        </w:tc>
        <w:tc>
          <w:tcPr>
            <w:tcW w:w="1833" w:type="dxa"/>
            <w:tcMar>
              <w:top w:w="70" w:type="dxa"/>
              <w:left w:w="70" w:type="dxa"/>
              <w:bottom w:w="70" w:type="dxa"/>
              <w:right w:w="70" w:type="dxa"/>
            </w:tcMar>
            <w:vAlign w:val="center"/>
          </w:tcPr>
          <w:p w14:paraId="2080FD39" w14:textId="77777777" w:rsidR="00D561B7" w:rsidRPr="00D64CE8" w:rsidRDefault="00000000">
            <w:pPr>
              <w:jc w:val="center"/>
              <w:rPr>
                <w:rFonts w:cs="Times New Roman"/>
                <w:szCs w:val="24"/>
              </w:rPr>
            </w:pPr>
            <w:r w:rsidRPr="00D64CE8">
              <w:rPr>
                <w:rFonts w:eastAsia="Times New Roman" w:cs="Times New Roman"/>
                <w:b/>
                <w:szCs w:val="24"/>
              </w:rPr>
              <w:t>Paper</w:t>
            </w:r>
          </w:p>
        </w:tc>
        <w:tc>
          <w:tcPr>
            <w:tcW w:w="1808" w:type="dxa"/>
            <w:gridSpan w:val="2"/>
            <w:tcMar>
              <w:top w:w="70" w:type="dxa"/>
              <w:left w:w="70" w:type="dxa"/>
              <w:bottom w:w="70" w:type="dxa"/>
              <w:right w:w="70" w:type="dxa"/>
            </w:tcMar>
            <w:vAlign w:val="center"/>
          </w:tcPr>
          <w:p w14:paraId="0F7F30A1" w14:textId="77777777" w:rsidR="00D561B7" w:rsidRPr="00D64CE8" w:rsidRDefault="00000000">
            <w:pPr>
              <w:jc w:val="center"/>
              <w:rPr>
                <w:rFonts w:cs="Times New Roman"/>
                <w:szCs w:val="24"/>
              </w:rPr>
            </w:pPr>
            <w:r w:rsidRPr="00D64CE8">
              <w:rPr>
                <w:rFonts w:eastAsia="Times New Roman" w:cs="Times New Roman"/>
                <w:b/>
                <w:szCs w:val="24"/>
              </w:rPr>
              <w:t>Dataset</w:t>
            </w:r>
          </w:p>
        </w:tc>
        <w:tc>
          <w:tcPr>
            <w:tcW w:w="2121" w:type="dxa"/>
            <w:tcMar>
              <w:top w:w="70" w:type="dxa"/>
              <w:left w:w="70" w:type="dxa"/>
              <w:bottom w:w="70" w:type="dxa"/>
              <w:right w:w="70" w:type="dxa"/>
            </w:tcMar>
            <w:vAlign w:val="center"/>
          </w:tcPr>
          <w:p w14:paraId="1D793774" w14:textId="77777777" w:rsidR="00D561B7" w:rsidRPr="00D64CE8" w:rsidRDefault="00000000">
            <w:pPr>
              <w:jc w:val="center"/>
              <w:rPr>
                <w:rFonts w:cs="Times New Roman"/>
                <w:szCs w:val="24"/>
              </w:rPr>
            </w:pPr>
            <w:r w:rsidRPr="00D64CE8">
              <w:rPr>
                <w:rFonts w:eastAsia="Times New Roman" w:cs="Times New Roman"/>
                <w:b/>
                <w:szCs w:val="24"/>
              </w:rPr>
              <w:t>Model / Method</w:t>
            </w:r>
          </w:p>
        </w:tc>
        <w:tc>
          <w:tcPr>
            <w:tcW w:w="2720" w:type="dxa"/>
            <w:tcMar>
              <w:top w:w="70" w:type="dxa"/>
              <w:left w:w="70" w:type="dxa"/>
              <w:bottom w:w="70" w:type="dxa"/>
              <w:right w:w="70" w:type="dxa"/>
            </w:tcMar>
            <w:vAlign w:val="center"/>
          </w:tcPr>
          <w:p w14:paraId="4E512200" w14:textId="77777777" w:rsidR="00D561B7" w:rsidRPr="00D64CE8" w:rsidRDefault="00000000">
            <w:pPr>
              <w:jc w:val="center"/>
              <w:rPr>
                <w:rFonts w:cs="Times New Roman"/>
                <w:szCs w:val="24"/>
              </w:rPr>
            </w:pPr>
            <w:r w:rsidRPr="00D64CE8">
              <w:rPr>
                <w:rFonts w:eastAsia="Times New Roman" w:cs="Times New Roman"/>
                <w:b/>
                <w:szCs w:val="24"/>
              </w:rPr>
              <w:t>Research Gap</w:t>
            </w:r>
          </w:p>
        </w:tc>
      </w:tr>
      <w:tr w:rsidR="00D561B7" w14:paraId="6DEC0299" w14:textId="77777777" w:rsidTr="00D64CE8">
        <w:trPr>
          <w:jc w:val="center"/>
        </w:trPr>
        <w:tc>
          <w:tcPr>
            <w:tcW w:w="687" w:type="dxa"/>
            <w:tcMar>
              <w:top w:w="70" w:type="dxa"/>
              <w:left w:w="70" w:type="dxa"/>
              <w:bottom w:w="70" w:type="dxa"/>
              <w:right w:w="70" w:type="dxa"/>
            </w:tcMar>
            <w:vAlign w:val="center"/>
          </w:tcPr>
          <w:p w14:paraId="18713591" w14:textId="77777777" w:rsidR="00D561B7" w:rsidRPr="00D64CE8" w:rsidRDefault="00000000">
            <w:pPr>
              <w:jc w:val="center"/>
              <w:rPr>
                <w:rFonts w:cs="Times New Roman"/>
                <w:szCs w:val="24"/>
              </w:rPr>
            </w:pPr>
            <w:r w:rsidRPr="00D64CE8">
              <w:rPr>
                <w:rFonts w:eastAsia="Times New Roman" w:cs="Times New Roman"/>
                <w:szCs w:val="24"/>
              </w:rPr>
              <w:t>1</w:t>
            </w:r>
          </w:p>
        </w:tc>
        <w:tc>
          <w:tcPr>
            <w:tcW w:w="1833" w:type="dxa"/>
            <w:tcMar>
              <w:top w:w="70" w:type="dxa"/>
              <w:left w:w="70" w:type="dxa"/>
              <w:bottom w:w="70" w:type="dxa"/>
              <w:right w:w="70" w:type="dxa"/>
            </w:tcMar>
            <w:vAlign w:val="center"/>
          </w:tcPr>
          <w:p w14:paraId="4A20ADBA" w14:textId="77777777" w:rsidR="00D561B7" w:rsidRPr="00D64CE8" w:rsidRDefault="00000000">
            <w:pPr>
              <w:jc w:val="both"/>
              <w:rPr>
                <w:rFonts w:cs="Times New Roman"/>
                <w:szCs w:val="24"/>
              </w:rPr>
            </w:pPr>
            <w:r w:rsidRPr="00D64CE8">
              <w:rPr>
                <w:rFonts w:eastAsia="Times New Roman" w:cs="Times New Roman"/>
                <w:szCs w:val="24"/>
              </w:rPr>
              <w:t>Evangelista &amp; Bukhari (2026)</w:t>
            </w:r>
          </w:p>
        </w:tc>
        <w:tc>
          <w:tcPr>
            <w:tcW w:w="1808" w:type="dxa"/>
            <w:gridSpan w:val="2"/>
            <w:tcMar>
              <w:top w:w="70" w:type="dxa"/>
              <w:left w:w="70" w:type="dxa"/>
              <w:bottom w:w="70" w:type="dxa"/>
              <w:right w:w="70" w:type="dxa"/>
            </w:tcMar>
            <w:vAlign w:val="center"/>
          </w:tcPr>
          <w:p w14:paraId="62B59F4C" w14:textId="77777777" w:rsidR="00D561B7" w:rsidRPr="00D64CE8" w:rsidRDefault="00000000">
            <w:pPr>
              <w:jc w:val="both"/>
              <w:rPr>
                <w:rFonts w:cs="Times New Roman"/>
                <w:szCs w:val="24"/>
              </w:rPr>
            </w:pPr>
            <w:r w:rsidRPr="00D64CE8">
              <w:rPr>
                <w:rFonts w:eastAsia="Times New Roman" w:cs="Times New Roman"/>
                <w:szCs w:val="24"/>
              </w:rPr>
              <w:t>Moodle LMS</w:t>
            </w:r>
          </w:p>
        </w:tc>
        <w:tc>
          <w:tcPr>
            <w:tcW w:w="2121" w:type="dxa"/>
            <w:tcMar>
              <w:top w:w="70" w:type="dxa"/>
              <w:left w:w="70" w:type="dxa"/>
              <w:bottom w:w="70" w:type="dxa"/>
              <w:right w:w="70" w:type="dxa"/>
            </w:tcMar>
            <w:vAlign w:val="center"/>
          </w:tcPr>
          <w:p w14:paraId="6CAD0192" w14:textId="77777777" w:rsidR="00D561B7" w:rsidRPr="00D64CE8" w:rsidRDefault="00000000">
            <w:pPr>
              <w:jc w:val="both"/>
              <w:rPr>
                <w:rFonts w:cs="Times New Roman"/>
                <w:szCs w:val="24"/>
              </w:rPr>
            </w:pPr>
            <w:r w:rsidRPr="00D64CE8">
              <w:rPr>
                <w:rFonts w:eastAsia="Times New Roman" w:cs="Times New Roman"/>
                <w:szCs w:val="24"/>
              </w:rPr>
              <w:t>Graph Transformer + GRU</w:t>
            </w:r>
          </w:p>
        </w:tc>
        <w:tc>
          <w:tcPr>
            <w:tcW w:w="2720" w:type="dxa"/>
            <w:tcMar>
              <w:top w:w="70" w:type="dxa"/>
              <w:left w:w="70" w:type="dxa"/>
              <w:bottom w:w="70" w:type="dxa"/>
              <w:right w:w="70" w:type="dxa"/>
            </w:tcMar>
            <w:vAlign w:val="center"/>
          </w:tcPr>
          <w:p w14:paraId="44222B82" w14:textId="77777777" w:rsidR="00D561B7" w:rsidRPr="00D64CE8" w:rsidRDefault="00000000">
            <w:pPr>
              <w:jc w:val="both"/>
              <w:rPr>
                <w:rFonts w:cs="Times New Roman"/>
                <w:szCs w:val="24"/>
              </w:rPr>
            </w:pPr>
            <w:r w:rsidRPr="00D64CE8">
              <w:rPr>
                <w:rFonts w:eastAsia="Times New Roman" w:cs="Times New Roman"/>
                <w:szCs w:val="24"/>
              </w:rPr>
              <w:t>No short-video concept map</w:t>
            </w:r>
          </w:p>
        </w:tc>
      </w:tr>
      <w:tr w:rsidR="00D561B7" w14:paraId="3CBA4BDF" w14:textId="77777777" w:rsidTr="00D64CE8">
        <w:trPr>
          <w:jc w:val="center"/>
        </w:trPr>
        <w:tc>
          <w:tcPr>
            <w:tcW w:w="687" w:type="dxa"/>
            <w:tcMar>
              <w:top w:w="70" w:type="dxa"/>
              <w:left w:w="70" w:type="dxa"/>
              <w:bottom w:w="70" w:type="dxa"/>
              <w:right w:w="70" w:type="dxa"/>
            </w:tcMar>
            <w:vAlign w:val="center"/>
          </w:tcPr>
          <w:p w14:paraId="122CA8C3" w14:textId="77777777" w:rsidR="00D561B7" w:rsidRPr="00D64CE8" w:rsidRDefault="00000000">
            <w:pPr>
              <w:jc w:val="center"/>
              <w:rPr>
                <w:rFonts w:cs="Times New Roman"/>
                <w:szCs w:val="24"/>
              </w:rPr>
            </w:pPr>
            <w:r w:rsidRPr="00D64CE8">
              <w:rPr>
                <w:rFonts w:eastAsia="Times New Roman" w:cs="Times New Roman"/>
                <w:szCs w:val="24"/>
              </w:rPr>
              <w:t>2</w:t>
            </w:r>
          </w:p>
        </w:tc>
        <w:tc>
          <w:tcPr>
            <w:tcW w:w="1833" w:type="dxa"/>
            <w:tcMar>
              <w:top w:w="70" w:type="dxa"/>
              <w:left w:w="70" w:type="dxa"/>
              <w:bottom w:w="70" w:type="dxa"/>
              <w:right w:w="70" w:type="dxa"/>
            </w:tcMar>
            <w:vAlign w:val="center"/>
          </w:tcPr>
          <w:p w14:paraId="5652FA02" w14:textId="77777777" w:rsidR="00D561B7" w:rsidRPr="00D64CE8" w:rsidRDefault="00000000">
            <w:pPr>
              <w:jc w:val="both"/>
              <w:rPr>
                <w:rFonts w:cs="Times New Roman"/>
                <w:szCs w:val="24"/>
              </w:rPr>
            </w:pPr>
            <w:r w:rsidRPr="00D64CE8">
              <w:rPr>
                <w:rFonts w:eastAsia="Times New Roman" w:cs="Times New Roman"/>
                <w:szCs w:val="24"/>
              </w:rPr>
              <w:t>Cheng et al. (2026)</w:t>
            </w:r>
          </w:p>
        </w:tc>
        <w:tc>
          <w:tcPr>
            <w:tcW w:w="1808" w:type="dxa"/>
            <w:gridSpan w:val="2"/>
            <w:tcMar>
              <w:top w:w="70" w:type="dxa"/>
              <w:left w:w="70" w:type="dxa"/>
              <w:bottom w:w="70" w:type="dxa"/>
              <w:right w:w="70" w:type="dxa"/>
            </w:tcMar>
            <w:vAlign w:val="center"/>
          </w:tcPr>
          <w:p w14:paraId="484E0F45" w14:textId="77777777" w:rsidR="00D561B7" w:rsidRPr="00D64CE8" w:rsidRDefault="00000000">
            <w:pPr>
              <w:jc w:val="both"/>
              <w:rPr>
                <w:rFonts w:cs="Times New Roman"/>
                <w:szCs w:val="24"/>
              </w:rPr>
            </w:pPr>
            <w:r w:rsidRPr="00D64CE8">
              <w:rPr>
                <w:rFonts w:eastAsia="Times New Roman" w:cs="Times New Roman"/>
                <w:szCs w:val="24"/>
              </w:rPr>
              <w:t>Junyi, MOOCCubeX, ASSISTments</w:t>
            </w:r>
          </w:p>
        </w:tc>
        <w:tc>
          <w:tcPr>
            <w:tcW w:w="2121" w:type="dxa"/>
            <w:tcMar>
              <w:top w:w="70" w:type="dxa"/>
              <w:left w:w="70" w:type="dxa"/>
              <w:bottom w:w="70" w:type="dxa"/>
              <w:right w:w="70" w:type="dxa"/>
            </w:tcMar>
            <w:vAlign w:val="center"/>
          </w:tcPr>
          <w:p w14:paraId="75AC9D29" w14:textId="77777777" w:rsidR="00D561B7" w:rsidRPr="00D64CE8" w:rsidRDefault="00000000">
            <w:pPr>
              <w:jc w:val="both"/>
              <w:rPr>
                <w:rFonts w:cs="Times New Roman"/>
                <w:szCs w:val="24"/>
              </w:rPr>
            </w:pPr>
            <w:r w:rsidRPr="00D64CE8">
              <w:rPr>
                <w:rFonts w:eastAsia="Times New Roman" w:cs="Times New Roman"/>
                <w:szCs w:val="24"/>
              </w:rPr>
              <w:t>GraphRAG + DIMKT + PPO</w:t>
            </w:r>
          </w:p>
        </w:tc>
        <w:tc>
          <w:tcPr>
            <w:tcW w:w="2720" w:type="dxa"/>
            <w:tcMar>
              <w:top w:w="70" w:type="dxa"/>
              <w:left w:w="70" w:type="dxa"/>
              <w:bottom w:w="70" w:type="dxa"/>
              <w:right w:w="70" w:type="dxa"/>
            </w:tcMar>
            <w:vAlign w:val="center"/>
          </w:tcPr>
          <w:p w14:paraId="7A161897" w14:textId="77777777" w:rsidR="00D561B7" w:rsidRPr="00D64CE8" w:rsidRDefault="00000000">
            <w:pPr>
              <w:jc w:val="both"/>
              <w:rPr>
                <w:rFonts w:cs="Times New Roman"/>
                <w:szCs w:val="24"/>
              </w:rPr>
            </w:pPr>
            <w:r w:rsidRPr="00D64CE8">
              <w:rPr>
                <w:rFonts w:eastAsia="Times New Roman" w:cs="Times New Roman"/>
                <w:szCs w:val="24"/>
              </w:rPr>
              <w:t>Simulation-based evaluation</w:t>
            </w:r>
          </w:p>
        </w:tc>
      </w:tr>
      <w:tr w:rsidR="00D561B7" w14:paraId="654F126E" w14:textId="77777777" w:rsidTr="00D64CE8">
        <w:trPr>
          <w:jc w:val="center"/>
        </w:trPr>
        <w:tc>
          <w:tcPr>
            <w:tcW w:w="687" w:type="dxa"/>
            <w:tcMar>
              <w:top w:w="70" w:type="dxa"/>
              <w:left w:w="70" w:type="dxa"/>
              <w:bottom w:w="70" w:type="dxa"/>
              <w:right w:w="70" w:type="dxa"/>
            </w:tcMar>
            <w:vAlign w:val="center"/>
          </w:tcPr>
          <w:p w14:paraId="51FD7CF5" w14:textId="77777777" w:rsidR="00D561B7" w:rsidRPr="00D64CE8" w:rsidRDefault="00000000">
            <w:pPr>
              <w:jc w:val="center"/>
              <w:rPr>
                <w:rFonts w:cs="Times New Roman"/>
                <w:szCs w:val="24"/>
              </w:rPr>
            </w:pPr>
            <w:r w:rsidRPr="00D64CE8">
              <w:rPr>
                <w:rFonts w:eastAsia="Times New Roman" w:cs="Times New Roman"/>
                <w:szCs w:val="24"/>
              </w:rPr>
              <w:t>3</w:t>
            </w:r>
          </w:p>
        </w:tc>
        <w:tc>
          <w:tcPr>
            <w:tcW w:w="1833" w:type="dxa"/>
            <w:tcMar>
              <w:top w:w="70" w:type="dxa"/>
              <w:left w:w="70" w:type="dxa"/>
              <w:bottom w:w="70" w:type="dxa"/>
              <w:right w:w="70" w:type="dxa"/>
            </w:tcMar>
            <w:vAlign w:val="center"/>
          </w:tcPr>
          <w:p w14:paraId="04AF9FC5" w14:textId="77777777" w:rsidR="00D561B7" w:rsidRPr="00D64CE8" w:rsidRDefault="00000000">
            <w:pPr>
              <w:jc w:val="both"/>
              <w:rPr>
                <w:rFonts w:cs="Times New Roman"/>
                <w:szCs w:val="24"/>
              </w:rPr>
            </w:pPr>
            <w:r w:rsidRPr="00D64CE8">
              <w:rPr>
                <w:rFonts w:eastAsia="Times New Roman" w:cs="Times New Roman"/>
                <w:szCs w:val="24"/>
              </w:rPr>
              <w:t>Boubaker et al. (2025)</w:t>
            </w:r>
          </w:p>
        </w:tc>
        <w:tc>
          <w:tcPr>
            <w:tcW w:w="1808" w:type="dxa"/>
            <w:gridSpan w:val="2"/>
            <w:tcMar>
              <w:top w:w="70" w:type="dxa"/>
              <w:left w:w="70" w:type="dxa"/>
              <w:bottom w:w="70" w:type="dxa"/>
              <w:right w:w="70" w:type="dxa"/>
            </w:tcMar>
            <w:vAlign w:val="center"/>
          </w:tcPr>
          <w:p w14:paraId="6090F718" w14:textId="77777777" w:rsidR="00D561B7" w:rsidRPr="00D64CE8" w:rsidRDefault="00000000">
            <w:pPr>
              <w:jc w:val="both"/>
              <w:rPr>
                <w:rFonts w:cs="Times New Roman"/>
                <w:szCs w:val="24"/>
              </w:rPr>
            </w:pPr>
            <w:r w:rsidRPr="00D64CE8">
              <w:rPr>
                <w:rFonts w:eastAsia="Times New Roman" w:cs="Times New Roman"/>
                <w:szCs w:val="24"/>
              </w:rPr>
              <w:t>Coursera/EduKA</w:t>
            </w:r>
          </w:p>
        </w:tc>
        <w:tc>
          <w:tcPr>
            <w:tcW w:w="2121" w:type="dxa"/>
            <w:tcMar>
              <w:top w:w="70" w:type="dxa"/>
              <w:left w:w="70" w:type="dxa"/>
              <w:bottom w:w="70" w:type="dxa"/>
              <w:right w:w="70" w:type="dxa"/>
            </w:tcMar>
            <w:vAlign w:val="center"/>
          </w:tcPr>
          <w:p w14:paraId="34644C34" w14:textId="77777777" w:rsidR="00D561B7" w:rsidRPr="00D64CE8" w:rsidRDefault="00000000">
            <w:pPr>
              <w:jc w:val="both"/>
              <w:rPr>
                <w:rFonts w:cs="Times New Roman"/>
                <w:szCs w:val="24"/>
              </w:rPr>
            </w:pPr>
            <w:r w:rsidRPr="00D64CE8">
              <w:rPr>
                <w:rFonts w:eastAsia="Times New Roman" w:cs="Times New Roman"/>
                <w:szCs w:val="24"/>
              </w:rPr>
              <w:t>KG embeddings + ML</w:t>
            </w:r>
          </w:p>
        </w:tc>
        <w:tc>
          <w:tcPr>
            <w:tcW w:w="2720" w:type="dxa"/>
            <w:tcMar>
              <w:top w:w="70" w:type="dxa"/>
              <w:left w:w="70" w:type="dxa"/>
              <w:bottom w:w="70" w:type="dxa"/>
              <w:right w:w="70" w:type="dxa"/>
            </w:tcMar>
            <w:vAlign w:val="center"/>
          </w:tcPr>
          <w:p w14:paraId="06CC43BB" w14:textId="77777777" w:rsidR="00D561B7" w:rsidRPr="00D64CE8" w:rsidRDefault="00000000">
            <w:pPr>
              <w:jc w:val="both"/>
              <w:rPr>
                <w:rFonts w:cs="Times New Roman"/>
                <w:szCs w:val="24"/>
              </w:rPr>
            </w:pPr>
            <w:r w:rsidRPr="00D64CE8">
              <w:rPr>
                <w:rFonts w:eastAsia="Times New Roman" w:cs="Times New Roman"/>
                <w:szCs w:val="24"/>
              </w:rPr>
              <w:t>Course-level only</w:t>
            </w:r>
          </w:p>
        </w:tc>
      </w:tr>
      <w:tr w:rsidR="00D561B7" w14:paraId="7B9E36BE" w14:textId="77777777" w:rsidTr="00D64CE8">
        <w:trPr>
          <w:jc w:val="center"/>
        </w:trPr>
        <w:tc>
          <w:tcPr>
            <w:tcW w:w="687" w:type="dxa"/>
            <w:tcMar>
              <w:top w:w="70" w:type="dxa"/>
              <w:left w:w="70" w:type="dxa"/>
              <w:bottom w:w="70" w:type="dxa"/>
              <w:right w:w="70" w:type="dxa"/>
            </w:tcMar>
            <w:vAlign w:val="center"/>
          </w:tcPr>
          <w:p w14:paraId="2582FA54" w14:textId="77777777" w:rsidR="00D561B7" w:rsidRPr="00D64CE8" w:rsidRDefault="00000000">
            <w:pPr>
              <w:jc w:val="center"/>
              <w:rPr>
                <w:rFonts w:cs="Times New Roman"/>
                <w:szCs w:val="24"/>
              </w:rPr>
            </w:pPr>
            <w:r w:rsidRPr="00D64CE8">
              <w:rPr>
                <w:rFonts w:eastAsia="Times New Roman" w:cs="Times New Roman"/>
                <w:szCs w:val="24"/>
              </w:rPr>
              <w:lastRenderedPageBreak/>
              <w:t>4</w:t>
            </w:r>
          </w:p>
        </w:tc>
        <w:tc>
          <w:tcPr>
            <w:tcW w:w="1833" w:type="dxa"/>
            <w:tcMar>
              <w:top w:w="70" w:type="dxa"/>
              <w:left w:w="70" w:type="dxa"/>
              <w:bottom w:w="70" w:type="dxa"/>
              <w:right w:w="70" w:type="dxa"/>
            </w:tcMar>
            <w:vAlign w:val="center"/>
          </w:tcPr>
          <w:p w14:paraId="2CCA1F5D" w14:textId="77777777" w:rsidR="00D561B7" w:rsidRPr="00D64CE8" w:rsidRDefault="00000000">
            <w:pPr>
              <w:jc w:val="both"/>
              <w:rPr>
                <w:rFonts w:cs="Times New Roman"/>
                <w:szCs w:val="24"/>
              </w:rPr>
            </w:pPr>
            <w:r w:rsidRPr="00D64CE8">
              <w:rPr>
                <w:rFonts w:eastAsia="Times New Roman" w:cs="Times New Roman"/>
                <w:szCs w:val="24"/>
              </w:rPr>
              <w:t>Yun et al. (2026)</w:t>
            </w:r>
          </w:p>
        </w:tc>
        <w:tc>
          <w:tcPr>
            <w:tcW w:w="1808" w:type="dxa"/>
            <w:gridSpan w:val="2"/>
            <w:tcMar>
              <w:top w:w="70" w:type="dxa"/>
              <w:left w:w="70" w:type="dxa"/>
              <w:bottom w:w="70" w:type="dxa"/>
              <w:right w:w="70" w:type="dxa"/>
            </w:tcMar>
            <w:vAlign w:val="center"/>
          </w:tcPr>
          <w:p w14:paraId="61220B20" w14:textId="77777777" w:rsidR="00D561B7" w:rsidRPr="00D64CE8" w:rsidRDefault="00000000">
            <w:pPr>
              <w:jc w:val="both"/>
              <w:rPr>
                <w:rFonts w:cs="Times New Roman"/>
                <w:szCs w:val="24"/>
              </w:rPr>
            </w:pPr>
            <w:r w:rsidRPr="00D64CE8">
              <w:rPr>
                <w:rFonts w:eastAsia="Times New Roman" w:cs="Times New Roman"/>
                <w:szCs w:val="24"/>
              </w:rPr>
              <w:t>MOOCCubeX + simulated learners</w:t>
            </w:r>
          </w:p>
        </w:tc>
        <w:tc>
          <w:tcPr>
            <w:tcW w:w="2121" w:type="dxa"/>
            <w:tcMar>
              <w:top w:w="70" w:type="dxa"/>
              <w:left w:w="70" w:type="dxa"/>
              <w:bottom w:w="70" w:type="dxa"/>
              <w:right w:w="70" w:type="dxa"/>
            </w:tcMar>
            <w:vAlign w:val="center"/>
          </w:tcPr>
          <w:p w14:paraId="7211AA61" w14:textId="77777777" w:rsidR="00D561B7" w:rsidRPr="00D64CE8" w:rsidRDefault="00000000">
            <w:pPr>
              <w:jc w:val="both"/>
              <w:rPr>
                <w:rFonts w:cs="Times New Roman"/>
                <w:szCs w:val="24"/>
              </w:rPr>
            </w:pPr>
            <w:r w:rsidRPr="00D64CE8">
              <w:rPr>
                <w:rFonts w:eastAsia="Times New Roman" w:cs="Times New Roman"/>
                <w:szCs w:val="24"/>
              </w:rPr>
              <w:t>Ranking + LLM explanations</w:t>
            </w:r>
          </w:p>
        </w:tc>
        <w:tc>
          <w:tcPr>
            <w:tcW w:w="2720" w:type="dxa"/>
            <w:tcMar>
              <w:top w:w="70" w:type="dxa"/>
              <w:left w:w="70" w:type="dxa"/>
              <w:bottom w:w="70" w:type="dxa"/>
              <w:right w:w="70" w:type="dxa"/>
            </w:tcMar>
            <w:vAlign w:val="center"/>
          </w:tcPr>
          <w:p w14:paraId="2AC250B0" w14:textId="77777777" w:rsidR="00D561B7" w:rsidRPr="00D64CE8" w:rsidRDefault="00000000">
            <w:pPr>
              <w:jc w:val="both"/>
              <w:rPr>
                <w:rFonts w:cs="Times New Roman"/>
                <w:szCs w:val="24"/>
              </w:rPr>
            </w:pPr>
            <w:r w:rsidRPr="00D64CE8">
              <w:rPr>
                <w:rFonts w:eastAsia="Times New Roman" w:cs="Times New Roman"/>
                <w:szCs w:val="24"/>
              </w:rPr>
              <w:t>No real-user validation</w:t>
            </w:r>
          </w:p>
        </w:tc>
      </w:tr>
      <w:tr w:rsidR="00D561B7" w14:paraId="275295BA" w14:textId="77777777" w:rsidTr="00D64CE8">
        <w:trPr>
          <w:jc w:val="center"/>
        </w:trPr>
        <w:tc>
          <w:tcPr>
            <w:tcW w:w="687" w:type="dxa"/>
            <w:tcMar>
              <w:top w:w="70" w:type="dxa"/>
              <w:left w:w="70" w:type="dxa"/>
              <w:bottom w:w="70" w:type="dxa"/>
              <w:right w:w="70" w:type="dxa"/>
            </w:tcMar>
            <w:vAlign w:val="center"/>
          </w:tcPr>
          <w:p w14:paraId="7FA709CF" w14:textId="77777777" w:rsidR="00D561B7" w:rsidRPr="00D64CE8" w:rsidRDefault="00000000">
            <w:pPr>
              <w:jc w:val="center"/>
              <w:rPr>
                <w:rFonts w:cs="Times New Roman"/>
                <w:szCs w:val="24"/>
              </w:rPr>
            </w:pPr>
            <w:r w:rsidRPr="00D64CE8">
              <w:rPr>
                <w:rFonts w:eastAsia="Times New Roman" w:cs="Times New Roman"/>
                <w:szCs w:val="24"/>
              </w:rPr>
              <w:t>5</w:t>
            </w:r>
          </w:p>
        </w:tc>
        <w:tc>
          <w:tcPr>
            <w:tcW w:w="1833" w:type="dxa"/>
            <w:tcMar>
              <w:top w:w="70" w:type="dxa"/>
              <w:left w:w="70" w:type="dxa"/>
              <w:bottom w:w="70" w:type="dxa"/>
              <w:right w:w="70" w:type="dxa"/>
            </w:tcMar>
            <w:vAlign w:val="center"/>
          </w:tcPr>
          <w:p w14:paraId="463054E4" w14:textId="77777777" w:rsidR="00D561B7" w:rsidRPr="00D64CE8" w:rsidRDefault="00000000">
            <w:pPr>
              <w:jc w:val="both"/>
              <w:rPr>
                <w:rFonts w:cs="Times New Roman"/>
                <w:szCs w:val="24"/>
              </w:rPr>
            </w:pPr>
            <w:r w:rsidRPr="00D64CE8">
              <w:rPr>
                <w:rFonts w:eastAsia="Times New Roman" w:cs="Times New Roman"/>
                <w:szCs w:val="24"/>
              </w:rPr>
              <w:t>Li et al. (2026)</w:t>
            </w:r>
          </w:p>
        </w:tc>
        <w:tc>
          <w:tcPr>
            <w:tcW w:w="1808" w:type="dxa"/>
            <w:gridSpan w:val="2"/>
            <w:tcMar>
              <w:top w:w="70" w:type="dxa"/>
              <w:left w:w="70" w:type="dxa"/>
              <w:bottom w:w="70" w:type="dxa"/>
              <w:right w:w="70" w:type="dxa"/>
            </w:tcMar>
            <w:vAlign w:val="center"/>
          </w:tcPr>
          <w:p w14:paraId="4735910F" w14:textId="77777777" w:rsidR="00D561B7" w:rsidRPr="00D64CE8" w:rsidRDefault="00000000">
            <w:pPr>
              <w:jc w:val="both"/>
              <w:rPr>
                <w:rFonts w:cs="Times New Roman"/>
                <w:szCs w:val="24"/>
              </w:rPr>
            </w:pPr>
            <w:r w:rsidRPr="00D64CE8">
              <w:rPr>
                <w:rFonts w:eastAsia="Times New Roman" w:cs="Times New Roman"/>
                <w:szCs w:val="24"/>
              </w:rPr>
              <w:t>Multiple educational datasets</w:t>
            </w:r>
          </w:p>
        </w:tc>
        <w:tc>
          <w:tcPr>
            <w:tcW w:w="2121" w:type="dxa"/>
            <w:tcMar>
              <w:top w:w="70" w:type="dxa"/>
              <w:left w:w="70" w:type="dxa"/>
              <w:bottom w:w="70" w:type="dxa"/>
              <w:right w:w="70" w:type="dxa"/>
            </w:tcMar>
            <w:vAlign w:val="center"/>
          </w:tcPr>
          <w:p w14:paraId="6D0ACB4E" w14:textId="77777777" w:rsidR="00D561B7" w:rsidRPr="00D64CE8" w:rsidRDefault="00000000">
            <w:pPr>
              <w:jc w:val="both"/>
              <w:rPr>
                <w:rFonts w:cs="Times New Roman"/>
                <w:szCs w:val="24"/>
              </w:rPr>
            </w:pPr>
            <w:r w:rsidRPr="00D64CE8">
              <w:rPr>
                <w:rFonts w:eastAsia="Times New Roman" w:cs="Times New Roman"/>
                <w:szCs w:val="24"/>
              </w:rPr>
              <w:t>Systematic survey</w:t>
            </w:r>
          </w:p>
        </w:tc>
        <w:tc>
          <w:tcPr>
            <w:tcW w:w="2720" w:type="dxa"/>
            <w:tcMar>
              <w:top w:w="70" w:type="dxa"/>
              <w:left w:w="70" w:type="dxa"/>
              <w:bottom w:w="70" w:type="dxa"/>
              <w:right w:w="70" w:type="dxa"/>
            </w:tcMar>
            <w:vAlign w:val="center"/>
          </w:tcPr>
          <w:p w14:paraId="52266DE4" w14:textId="77777777" w:rsidR="00D561B7" w:rsidRPr="00D64CE8" w:rsidRDefault="00000000">
            <w:pPr>
              <w:jc w:val="both"/>
              <w:rPr>
                <w:rFonts w:cs="Times New Roman"/>
                <w:szCs w:val="24"/>
              </w:rPr>
            </w:pPr>
            <w:r w:rsidRPr="00D64CE8">
              <w:rPr>
                <w:rFonts w:eastAsia="Times New Roman" w:cs="Times New Roman"/>
                <w:szCs w:val="24"/>
              </w:rPr>
              <w:t>No implemented model</w:t>
            </w:r>
          </w:p>
        </w:tc>
      </w:tr>
      <w:tr w:rsidR="00D561B7" w14:paraId="5A3ECD92" w14:textId="77777777" w:rsidTr="00D64CE8">
        <w:trPr>
          <w:jc w:val="center"/>
        </w:trPr>
        <w:tc>
          <w:tcPr>
            <w:tcW w:w="687" w:type="dxa"/>
            <w:tcMar>
              <w:top w:w="70" w:type="dxa"/>
              <w:left w:w="70" w:type="dxa"/>
              <w:bottom w:w="70" w:type="dxa"/>
              <w:right w:w="70" w:type="dxa"/>
            </w:tcMar>
            <w:vAlign w:val="center"/>
          </w:tcPr>
          <w:p w14:paraId="2646C881" w14:textId="77777777" w:rsidR="00D561B7" w:rsidRPr="00D64CE8" w:rsidRDefault="00000000">
            <w:pPr>
              <w:jc w:val="center"/>
              <w:rPr>
                <w:rFonts w:cs="Times New Roman"/>
                <w:szCs w:val="24"/>
              </w:rPr>
            </w:pPr>
            <w:r w:rsidRPr="00D64CE8">
              <w:rPr>
                <w:rFonts w:eastAsia="Times New Roman" w:cs="Times New Roman"/>
                <w:szCs w:val="24"/>
              </w:rPr>
              <w:t>6</w:t>
            </w:r>
          </w:p>
        </w:tc>
        <w:tc>
          <w:tcPr>
            <w:tcW w:w="1833" w:type="dxa"/>
            <w:tcMar>
              <w:top w:w="70" w:type="dxa"/>
              <w:left w:w="70" w:type="dxa"/>
              <w:bottom w:w="70" w:type="dxa"/>
              <w:right w:w="70" w:type="dxa"/>
            </w:tcMar>
            <w:vAlign w:val="center"/>
          </w:tcPr>
          <w:p w14:paraId="0486BEBB" w14:textId="77777777" w:rsidR="00D561B7" w:rsidRPr="00D64CE8" w:rsidRDefault="00000000">
            <w:pPr>
              <w:jc w:val="both"/>
              <w:rPr>
                <w:rFonts w:cs="Times New Roman"/>
                <w:szCs w:val="24"/>
              </w:rPr>
            </w:pPr>
            <w:r w:rsidRPr="00D64CE8">
              <w:rPr>
                <w:rFonts w:eastAsia="Times New Roman" w:cs="Times New Roman"/>
                <w:szCs w:val="24"/>
              </w:rPr>
              <w:t>Delianidi et al. (2026)</w:t>
            </w:r>
          </w:p>
        </w:tc>
        <w:tc>
          <w:tcPr>
            <w:tcW w:w="1808" w:type="dxa"/>
            <w:gridSpan w:val="2"/>
            <w:tcMar>
              <w:top w:w="70" w:type="dxa"/>
              <w:left w:w="70" w:type="dxa"/>
              <w:bottom w:w="70" w:type="dxa"/>
              <w:right w:w="70" w:type="dxa"/>
            </w:tcMar>
            <w:vAlign w:val="center"/>
          </w:tcPr>
          <w:p w14:paraId="404FB272" w14:textId="77777777" w:rsidR="00D561B7" w:rsidRPr="00D64CE8" w:rsidRDefault="00000000">
            <w:pPr>
              <w:jc w:val="both"/>
              <w:rPr>
                <w:rFonts w:cs="Times New Roman"/>
                <w:szCs w:val="24"/>
              </w:rPr>
            </w:pPr>
            <w:r w:rsidRPr="00D64CE8">
              <w:rPr>
                <w:rFonts w:eastAsia="Times New Roman" w:cs="Times New Roman"/>
                <w:szCs w:val="24"/>
              </w:rPr>
              <w:t>KT benchmarks + COaA</w:t>
            </w:r>
          </w:p>
        </w:tc>
        <w:tc>
          <w:tcPr>
            <w:tcW w:w="2121" w:type="dxa"/>
            <w:tcMar>
              <w:top w:w="70" w:type="dxa"/>
              <w:left w:w="70" w:type="dxa"/>
              <w:bottom w:w="70" w:type="dxa"/>
              <w:right w:w="70" w:type="dxa"/>
            </w:tcMar>
            <w:vAlign w:val="center"/>
          </w:tcPr>
          <w:p w14:paraId="4C7DA730" w14:textId="77777777" w:rsidR="00D561B7" w:rsidRPr="00D64CE8" w:rsidRDefault="00000000">
            <w:pPr>
              <w:jc w:val="both"/>
              <w:rPr>
                <w:rFonts w:cs="Times New Roman"/>
                <w:szCs w:val="24"/>
              </w:rPr>
            </w:pPr>
            <w:r w:rsidRPr="00D64CE8">
              <w:rPr>
                <w:rFonts w:eastAsia="Times New Roman" w:cs="Times New Roman"/>
                <w:szCs w:val="24"/>
              </w:rPr>
              <w:t>PB-BoW + RNN</w:t>
            </w:r>
          </w:p>
        </w:tc>
        <w:tc>
          <w:tcPr>
            <w:tcW w:w="2720" w:type="dxa"/>
            <w:tcMar>
              <w:top w:w="70" w:type="dxa"/>
              <w:left w:w="70" w:type="dxa"/>
              <w:bottom w:w="70" w:type="dxa"/>
              <w:right w:w="70" w:type="dxa"/>
            </w:tcMar>
            <w:vAlign w:val="center"/>
          </w:tcPr>
          <w:p w14:paraId="0B83CC3C" w14:textId="77777777" w:rsidR="00D561B7" w:rsidRPr="00D64CE8" w:rsidRDefault="00000000">
            <w:pPr>
              <w:jc w:val="both"/>
              <w:rPr>
                <w:rFonts w:cs="Times New Roman"/>
                <w:szCs w:val="24"/>
              </w:rPr>
            </w:pPr>
            <w:r w:rsidRPr="00D64CE8">
              <w:rPr>
                <w:rFonts w:eastAsia="Times New Roman" w:cs="Times New Roman"/>
                <w:szCs w:val="24"/>
              </w:rPr>
              <w:t>Single-course evaluation</w:t>
            </w:r>
          </w:p>
        </w:tc>
      </w:tr>
      <w:tr w:rsidR="00D561B7" w14:paraId="5C6EF4B3" w14:textId="77777777" w:rsidTr="00D64CE8">
        <w:trPr>
          <w:jc w:val="center"/>
        </w:trPr>
        <w:tc>
          <w:tcPr>
            <w:tcW w:w="687" w:type="dxa"/>
            <w:tcMar>
              <w:top w:w="70" w:type="dxa"/>
              <w:left w:w="70" w:type="dxa"/>
              <w:bottom w:w="70" w:type="dxa"/>
              <w:right w:w="70" w:type="dxa"/>
            </w:tcMar>
            <w:vAlign w:val="center"/>
          </w:tcPr>
          <w:p w14:paraId="36614796" w14:textId="77777777" w:rsidR="00D561B7" w:rsidRPr="00D64CE8" w:rsidRDefault="00000000">
            <w:pPr>
              <w:jc w:val="center"/>
              <w:rPr>
                <w:rFonts w:cs="Times New Roman"/>
                <w:szCs w:val="24"/>
              </w:rPr>
            </w:pPr>
            <w:r w:rsidRPr="00D64CE8">
              <w:rPr>
                <w:rFonts w:eastAsia="Times New Roman" w:cs="Times New Roman"/>
                <w:szCs w:val="24"/>
              </w:rPr>
              <w:t>7</w:t>
            </w:r>
          </w:p>
        </w:tc>
        <w:tc>
          <w:tcPr>
            <w:tcW w:w="1833" w:type="dxa"/>
            <w:tcMar>
              <w:top w:w="70" w:type="dxa"/>
              <w:left w:w="70" w:type="dxa"/>
              <w:bottom w:w="70" w:type="dxa"/>
              <w:right w:w="70" w:type="dxa"/>
            </w:tcMar>
            <w:vAlign w:val="center"/>
          </w:tcPr>
          <w:p w14:paraId="4D040E66" w14:textId="77777777" w:rsidR="00D561B7" w:rsidRPr="00D64CE8" w:rsidRDefault="00000000">
            <w:pPr>
              <w:jc w:val="both"/>
              <w:rPr>
                <w:rFonts w:cs="Times New Roman"/>
                <w:szCs w:val="24"/>
              </w:rPr>
            </w:pPr>
            <w:r w:rsidRPr="00D64CE8">
              <w:rPr>
                <w:rFonts w:eastAsia="Times New Roman" w:cs="Times New Roman"/>
                <w:szCs w:val="24"/>
              </w:rPr>
              <w:t>Zhang (2026)</w:t>
            </w:r>
          </w:p>
        </w:tc>
        <w:tc>
          <w:tcPr>
            <w:tcW w:w="1808" w:type="dxa"/>
            <w:gridSpan w:val="2"/>
            <w:tcMar>
              <w:top w:w="70" w:type="dxa"/>
              <w:left w:w="70" w:type="dxa"/>
              <w:bottom w:w="70" w:type="dxa"/>
              <w:right w:w="70" w:type="dxa"/>
            </w:tcMar>
            <w:vAlign w:val="center"/>
          </w:tcPr>
          <w:p w14:paraId="2FA92EC8" w14:textId="77777777" w:rsidR="00D561B7" w:rsidRPr="00D64CE8" w:rsidRDefault="00000000">
            <w:pPr>
              <w:jc w:val="both"/>
              <w:rPr>
                <w:rFonts w:cs="Times New Roman"/>
                <w:szCs w:val="24"/>
              </w:rPr>
            </w:pPr>
            <w:r w:rsidRPr="00D64CE8">
              <w:rPr>
                <w:rFonts w:eastAsia="Times New Roman" w:cs="Times New Roman"/>
                <w:szCs w:val="24"/>
              </w:rPr>
              <w:t>Lang-8</w:t>
            </w:r>
          </w:p>
        </w:tc>
        <w:tc>
          <w:tcPr>
            <w:tcW w:w="2121" w:type="dxa"/>
            <w:tcMar>
              <w:top w:w="70" w:type="dxa"/>
              <w:left w:w="70" w:type="dxa"/>
              <w:bottom w:w="70" w:type="dxa"/>
              <w:right w:w="70" w:type="dxa"/>
            </w:tcMar>
            <w:vAlign w:val="center"/>
          </w:tcPr>
          <w:p w14:paraId="08746C53" w14:textId="77777777" w:rsidR="00D561B7" w:rsidRPr="00D64CE8" w:rsidRDefault="00000000">
            <w:pPr>
              <w:jc w:val="both"/>
              <w:rPr>
                <w:rFonts w:cs="Times New Roman"/>
                <w:szCs w:val="24"/>
              </w:rPr>
            </w:pPr>
            <w:r w:rsidRPr="00D64CE8">
              <w:rPr>
                <w:rFonts w:eastAsia="Times New Roman" w:cs="Times New Roman"/>
                <w:szCs w:val="24"/>
              </w:rPr>
              <w:t>TransR + Attention + RL</w:t>
            </w:r>
          </w:p>
        </w:tc>
        <w:tc>
          <w:tcPr>
            <w:tcW w:w="2720" w:type="dxa"/>
            <w:tcMar>
              <w:top w:w="70" w:type="dxa"/>
              <w:left w:w="70" w:type="dxa"/>
              <w:bottom w:w="70" w:type="dxa"/>
              <w:right w:w="70" w:type="dxa"/>
            </w:tcMar>
            <w:vAlign w:val="center"/>
          </w:tcPr>
          <w:p w14:paraId="756C726F" w14:textId="77777777" w:rsidR="00D561B7" w:rsidRPr="00D64CE8" w:rsidRDefault="00000000">
            <w:pPr>
              <w:jc w:val="both"/>
              <w:rPr>
                <w:rFonts w:cs="Times New Roman"/>
                <w:szCs w:val="24"/>
              </w:rPr>
            </w:pPr>
            <w:r w:rsidRPr="00D64CE8">
              <w:rPr>
                <w:rFonts w:eastAsia="Times New Roman" w:cs="Times New Roman"/>
                <w:szCs w:val="24"/>
              </w:rPr>
              <w:t>No video recommendations</w:t>
            </w:r>
          </w:p>
        </w:tc>
      </w:tr>
      <w:tr w:rsidR="00D561B7" w14:paraId="679B8337" w14:textId="77777777" w:rsidTr="00D64CE8">
        <w:trPr>
          <w:jc w:val="center"/>
        </w:trPr>
        <w:tc>
          <w:tcPr>
            <w:tcW w:w="687" w:type="dxa"/>
            <w:tcMar>
              <w:top w:w="70" w:type="dxa"/>
              <w:left w:w="70" w:type="dxa"/>
              <w:bottom w:w="70" w:type="dxa"/>
              <w:right w:w="70" w:type="dxa"/>
            </w:tcMar>
            <w:vAlign w:val="center"/>
          </w:tcPr>
          <w:p w14:paraId="27AE51EB" w14:textId="77777777" w:rsidR="00D561B7" w:rsidRPr="00D64CE8" w:rsidRDefault="00000000">
            <w:pPr>
              <w:jc w:val="center"/>
              <w:rPr>
                <w:rFonts w:cs="Times New Roman"/>
                <w:szCs w:val="24"/>
              </w:rPr>
            </w:pPr>
            <w:r w:rsidRPr="00D64CE8">
              <w:rPr>
                <w:rFonts w:eastAsia="Times New Roman" w:cs="Times New Roman"/>
                <w:szCs w:val="24"/>
              </w:rPr>
              <w:t>8</w:t>
            </w:r>
          </w:p>
        </w:tc>
        <w:tc>
          <w:tcPr>
            <w:tcW w:w="1833" w:type="dxa"/>
            <w:tcMar>
              <w:top w:w="70" w:type="dxa"/>
              <w:left w:w="70" w:type="dxa"/>
              <w:bottom w:w="70" w:type="dxa"/>
              <w:right w:w="70" w:type="dxa"/>
            </w:tcMar>
            <w:vAlign w:val="center"/>
          </w:tcPr>
          <w:p w14:paraId="65896482" w14:textId="77777777" w:rsidR="00D561B7" w:rsidRPr="00D64CE8" w:rsidRDefault="00000000">
            <w:pPr>
              <w:jc w:val="both"/>
              <w:rPr>
                <w:rFonts w:cs="Times New Roman"/>
                <w:szCs w:val="24"/>
              </w:rPr>
            </w:pPr>
            <w:r w:rsidRPr="00D64CE8">
              <w:rPr>
                <w:rFonts w:eastAsia="Times New Roman" w:cs="Times New Roman"/>
                <w:szCs w:val="24"/>
              </w:rPr>
              <w:t>Z. Li (2026)</w:t>
            </w:r>
          </w:p>
        </w:tc>
        <w:tc>
          <w:tcPr>
            <w:tcW w:w="1808" w:type="dxa"/>
            <w:gridSpan w:val="2"/>
            <w:tcMar>
              <w:top w:w="70" w:type="dxa"/>
              <w:left w:w="70" w:type="dxa"/>
              <w:bottom w:w="70" w:type="dxa"/>
              <w:right w:w="70" w:type="dxa"/>
            </w:tcMar>
            <w:vAlign w:val="center"/>
          </w:tcPr>
          <w:p w14:paraId="62E1BBA5" w14:textId="77777777" w:rsidR="00D561B7" w:rsidRPr="00D64CE8" w:rsidRDefault="00000000">
            <w:pPr>
              <w:jc w:val="both"/>
              <w:rPr>
                <w:rFonts w:cs="Times New Roman"/>
                <w:szCs w:val="24"/>
              </w:rPr>
            </w:pPr>
            <w:r w:rsidRPr="00D64CE8">
              <w:rPr>
                <w:rFonts w:eastAsia="Times New Roman" w:cs="Times New Roman"/>
                <w:szCs w:val="24"/>
              </w:rPr>
              <w:t>China University MOOC</w:t>
            </w:r>
          </w:p>
        </w:tc>
        <w:tc>
          <w:tcPr>
            <w:tcW w:w="2121" w:type="dxa"/>
            <w:tcMar>
              <w:top w:w="70" w:type="dxa"/>
              <w:left w:w="70" w:type="dxa"/>
              <w:bottom w:w="70" w:type="dxa"/>
              <w:right w:w="70" w:type="dxa"/>
            </w:tcMar>
            <w:vAlign w:val="center"/>
          </w:tcPr>
          <w:p w14:paraId="08E8A2C7" w14:textId="77777777" w:rsidR="00D561B7" w:rsidRPr="00D64CE8" w:rsidRDefault="00000000">
            <w:pPr>
              <w:jc w:val="both"/>
              <w:rPr>
                <w:rFonts w:cs="Times New Roman"/>
                <w:szCs w:val="24"/>
              </w:rPr>
            </w:pPr>
            <w:r w:rsidRPr="00D64CE8">
              <w:rPr>
                <w:rFonts w:eastAsia="Times New Roman" w:cs="Times New Roman"/>
                <w:szCs w:val="24"/>
              </w:rPr>
              <w:t>Dynamic KG + DKT + RL</w:t>
            </w:r>
          </w:p>
        </w:tc>
        <w:tc>
          <w:tcPr>
            <w:tcW w:w="2720" w:type="dxa"/>
            <w:tcMar>
              <w:top w:w="70" w:type="dxa"/>
              <w:left w:w="70" w:type="dxa"/>
              <w:bottom w:w="70" w:type="dxa"/>
              <w:right w:w="70" w:type="dxa"/>
            </w:tcMar>
            <w:vAlign w:val="center"/>
          </w:tcPr>
          <w:p w14:paraId="5FB96D1B" w14:textId="77777777" w:rsidR="00D561B7" w:rsidRPr="00D64CE8" w:rsidRDefault="00000000">
            <w:pPr>
              <w:jc w:val="both"/>
              <w:rPr>
                <w:rFonts w:cs="Times New Roman"/>
                <w:szCs w:val="24"/>
              </w:rPr>
            </w:pPr>
            <w:r w:rsidRPr="00D64CE8">
              <w:rPr>
                <w:rFonts w:eastAsia="Times New Roman" w:cs="Times New Roman"/>
                <w:szCs w:val="24"/>
              </w:rPr>
              <w:t>Limited explanation evaluation</w:t>
            </w:r>
          </w:p>
        </w:tc>
      </w:tr>
      <w:tr w:rsidR="00D561B7" w14:paraId="775F79C4" w14:textId="77777777" w:rsidTr="00D64CE8">
        <w:trPr>
          <w:jc w:val="center"/>
        </w:trPr>
        <w:tc>
          <w:tcPr>
            <w:tcW w:w="687" w:type="dxa"/>
            <w:tcMar>
              <w:top w:w="70" w:type="dxa"/>
              <w:left w:w="70" w:type="dxa"/>
              <w:bottom w:w="70" w:type="dxa"/>
              <w:right w:w="70" w:type="dxa"/>
            </w:tcMar>
            <w:vAlign w:val="center"/>
          </w:tcPr>
          <w:p w14:paraId="5405D016" w14:textId="77777777" w:rsidR="00D561B7" w:rsidRPr="00D64CE8" w:rsidRDefault="00000000">
            <w:pPr>
              <w:jc w:val="center"/>
              <w:rPr>
                <w:rFonts w:cs="Times New Roman"/>
                <w:szCs w:val="24"/>
              </w:rPr>
            </w:pPr>
            <w:r w:rsidRPr="00D64CE8">
              <w:rPr>
                <w:rFonts w:eastAsia="Times New Roman" w:cs="Times New Roman"/>
                <w:szCs w:val="24"/>
              </w:rPr>
              <w:t>9</w:t>
            </w:r>
          </w:p>
        </w:tc>
        <w:tc>
          <w:tcPr>
            <w:tcW w:w="1833" w:type="dxa"/>
            <w:tcMar>
              <w:top w:w="70" w:type="dxa"/>
              <w:left w:w="70" w:type="dxa"/>
              <w:bottom w:w="70" w:type="dxa"/>
              <w:right w:w="70" w:type="dxa"/>
            </w:tcMar>
            <w:vAlign w:val="center"/>
          </w:tcPr>
          <w:p w14:paraId="7E0CC689" w14:textId="77777777" w:rsidR="00D561B7" w:rsidRPr="00D64CE8" w:rsidRDefault="00000000">
            <w:pPr>
              <w:jc w:val="both"/>
              <w:rPr>
                <w:rFonts w:cs="Times New Roman"/>
                <w:szCs w:val="24"/>
              </w:rPr>
            </w:pPr>
            <w:r w:rsidRPr="00D64CE8">
              <w:rPr>
                <w:rFonts w:eastAsia="Times New Roman" w:cs="Times New Roman"/>
                <w:szCs w:val="24"/>
              </w:rPr>
              <w:t>Qi et al. (2026)</w:t>
            </w:r>
          </w:p>
        </w:tc>
        <w:tc>
          <w:tcPr>
            <w:tcW w:w="1808" w:type="dxa"/>
            <w:gridSpan w:val="2"/>
            <w:tcMar>
              <w:top w:w="70" w:type="dxa"/>
              <w:left w:w="70" w:type="dxa"/>
              <w:bottom w:w="70" w:type="dxa"/>
              <w:right w:w="70" w:type="dxa"/>
            </w:tcMar>
            <w:vAlign w:val="center"/>
          </w:tcPr>
          <w:p w14:paraId="4B298136" w14:textId="77777777" w:rsidR="00D561B7" w:rsidRPr="00D64CE8" w:rsidRDefault="00000000">
            <w:pPr>
              <w:jc w:val="both"/>
              <w:rPr>
                <w:rFonts w:cs="Times New Roman"/>
                <w:szCs w:val="24"/>
              </w:rPr>
            </w:pPr>
            <w:r w:rsidRPr="00D64CE8">
              <w:rPr>
                <w:rFonts w:eastAsia="Times New Roman" w:cs="Times New Roman"/>
                <w:szCs w:val="24"/>
              </w:rPr>
              <w:t>300 middle-school students</w:t>
            </w:r>
          </w:p>
        </w:tc>
        <w:tc>
          <w:tcPr>
            <w:tcW w:w="2121" w:type="dxa"/>
            <w:tcMar>
              <w:top w:w="70" w:type="dxa"/>
              <w:left w:w="70" w:type="dxa"/>
              <w:bottom w:w="70" w:type="dxa"/>
              <w:right w:w="70" w:type="dxa"/>
            </w:tcMar>
            <w:vAlign w:val="center"/>
          </w:tcPr>
          <w:p w14:paraId="124ECFCF" w14:textId="77777777" w:rsidR="00D561B7" w:rsidRPr="00D64CE8" w:rsidRDefault="00000000">
            <w:pPr>
              <w:jc w:val="both"/>
              <w:rPr>
                <w:rFonts w:cs="Times New Roman"/>
                <w:szCs w:val="24"/>
              </w:rPr>
            </w:pPr>
            <w:r w:rsidRPr="00D64CE8">
              <w:rPr>
                <w:rFonts w:eastAsia="Times New Roman" w:cs="Times New Roman"/>
                <w:szCs w:val="24"/>
              </w:rPr>
              <w:t>DKT + KG + PPO</w:t>
            </w:r>
          </w:p>
        </w:tc>
        <w:tc>
          <w:tcPr>
            <w:tcW w:w="2720" w:type="dxa"/>
            <w:tcMar>
              <w:top w:w="70" w:type="dxa"/>
              <w:left w:w="70" w:type="dxa"/>
              <w:bottom w:w="70" w:type="dxa"/>
              <w:right w:w="70" w:type="dxa"/>
            </w:tcMar>
            <w:vAlign w:val="center"/>
          </w:tcPr>
          <w:p w14:paraId="7486EDD8" w14:textId="77777777" w:rsidR="00D561B7" w:rsidRPr="00D64CE8" w:rsidRDefault="00000000">
            <w:pPr>
              <w:jc w:val="both"/>
              <w:rPr>
                <w:rFonts w:cs="Times New Roman"/>
                <w:szCs w:val="24"/>
              </w:rPr>
            </w:pPr>
            <w:r w:rsidRPr="00D64CE8">
              <w:rPr>
                <w:rFonts w:eastAsia="Times New Roman" w:cs="Times New Roman"/>
                <w:szCs w:val="24"/>
              </w:rPr>
              <w:t>Small curriculum graph</w:t>
            </w:r>
          </w:p>
        </w:tc>
      </w:tr>
      <w:tr w:rsidR="00D561B7" w14:paraId="670996A4" w14:textId="77777777" w:rsidTr="00D64CE8">
        <w:trPr>
          <w:jc w:val="center"/>
        </w:trPr>
        <w:tc>
          <w:tcPr>
            <w:tcW w:w="687" w:type="dxa"/>
            <w:tcMar>
              <w:top w:w="70" w:type="dxa"/>
              <w:left w:w="70" w:type="dxa"/>
              <w:bottom w:w="70" w:type="dxa"/>
              <w:right w:w="70" w:type="dxa"/>
            </w:tcMar>
            <w:vAlign w:val="center"/>
          </w:tcPr>
          <w:p w14:paraId="24CF4F9D" w14:textId="77777777" w:rsidR="00D561B7" w:rsidRPr="00D64CE8" w:rsidRDefault="00000000">
            <w:pPr>
              <w:jc w:val="center"/>
              <w:rPr>
                <w:rFonts w:cs="Times New Roman"/>
                <w:szCs w:val="24"/>
              </w:rPr>
            </w:pPr>
            <w:r w:rsidRPr="00D64CE8">
              <w:rPr>
                <w:rFonts w:eastAsia="Times New Roman" w:cs="Times New Roman"/>
                <w:szCs w:val="24"/>
              </w:rPr>
              <w:t>10</w:t>
            </w:r>
          </w:p>
        </w:tc>
        <w:tc>
          <w:tcPr>
            <w:tcW w:w="1833" w:type="dxa"/>
            <w:tcMar>
              <w:top w:w="70" w:type="dxa"/>
              <w:left w:w="70" w:type="dxa"/>
              <w:bottom w:w="70" w:type="dxa"/>
              <w:right w:w="70" w:type="dxa"/>
            </w:tcMar>
            <w:vAlign w:val="center"/>
          </w:tcPr>
          <w:p w14:paraId="402DF3CE" w14:textId="77777777" w:rsidR="00D561B7" w:rsidRPr="00D64CE8" w:rsidRDefault="00000000">
            <w:pPr>
              <w:jc w:val="both"/>
              <w:rPr>
                <w:rFonts w:cs="Times New Roman"/>
                <w:szCs w:val="24"/>
              </w:rPr>
            </w:pPr>
            <w:r w:rsidRPr="00D64CE8">
              <w:rPr>
                <w:rFonts w:eastAsia="Times New Roman" w:cs="Times New Roman"/>
                <w:szCs w:val="24"/>
              </w:rPr>
              <w:t>Oubagine et al. (2026)</w:t>
            </w:r>
          </w:p>
        </w:tc>
        <w:tc>
          <w:tcPr>
            <w:tcW w:w="1808" w:type="dxa"/>
            <w:gridSpan w:val="2"/>
            <w:tcMar>
              <w:top w:w="70" w:type="dxa"/>
              <w:left w:w="70" w:type="dxa"/>
              <w:bottom w:w="70" w:type="dxa"/>
              <w:right w:w="70" w:type="dxa"/>
            </w:tcMar>
            <w:vAlign w:val="center"/>
          </w:tcPr>
          <w:p w14:paraId="3DEF0166" w14:textId="77777777" w:rsidR="00D561B7" w:rsidRPr="00D64CE8" w:rsidRDefault="00000000">
            <w:pPr>
              <w:jc w:val="both"/>
              <w:rPr>
                <w:rFonts w:cs="Times New Roman"/>
                <w:szCs w:val="24"/>
              </w:rPr>
            </w:pPr>
            <w:r w:rsidRPr="00D64CE8">
              <w:rPr>
                <w:rFonts w:eastAsia="Times New Roman" w:cs="Times New Roman"/>
                <w:szCs w:val="24"/>
              </w:rPr>
              <w:t>ASSISTments</w:t>
            </w:r>
          </w:p>
        </w:tc>
        <w:tc>
          <w:tcPr>
            <w:tcW w:w="2121" w:type="dxa"/>
            <w:tcMar>
              <w:top w:w="70" w:type="dxa"/>
              <w:left w:w="70" w:type="dxa"/>
              <w:bottom w:w="70" w:type="dxa"/>
              <w:right w:w="70" w:type="dxa"/>
            </w:tcMar>
            <w:vAlign w:val="center"/>
          </w:tcPr>
          <w:p w14:paraId="15157E8C" w14:textId="77777777" w:rsidR="00D561B7" w:rsidRPr="00D64CE8" w:rsidRDefault="00000000">
            <w:pPr>
              <w:jc w:val="both"/>
              <w:rPr>
                <w:rFonts w:cs="Times New Roman"/>
                <w:szCs w:val="24"/>
              </w:rPr>
            </w:pPr>
            <w:r w:rsidRPr="00D64CE8">
              <w:rPr>
                <w:rFonts w:eastAsia="Times New Roman" w:cs="Times New Roman"/>
                <w:szCs w:val="24"/>
              </w:rPr>
              <w:t>Rule-based SAEF</w:t>
            </w:r>
          </w:p>
        </w:tc>
        <w:tc>
          <w:tcPr>
            <w:tcW w:w="2720" w:type="dxa"/>
            <w:tcMar>
              <w:top w:w="70" w:type="dxa"/>
              <w:left w:w="70" w:type="dxa"/>
              <w:bottom w:w="70" w:type="dxa"/>
              <w:right w:w="70" w:type="dxa"/>
            </w:tcMar>
            <w:vAlign w:val="center"/>
          </w:tcPr>
          <w:p w14:paraId="74A48830" w14:textId="77777777" w:rsidR="00D561B7" w:rsidRPr="00D64CE8" w:rsidRDefault="00000000">
            <w:pPr>
              <w:jc w:val="both"/>
              <w:rPr>
                <w:rFonts w:cs="Times New Roman"/>
                <w:szCs w:val="24"/>
              </w:rPr>
            </w:pPr>
            <w:r w:rsidRPr="00D64CE8">
              <w:rPr>
                <w:rFonts w:eastAsia="Times New Roman" w:cs="Times New Roman"/>
                <w:szCs w:val="24"/>
              </w:rPr>
              <w:t>No long-term evaluation</w:t>
            </w:r>
          </w:p>
        </w:tc>
      </w:tr>
      <w:tr w:rsidR="00D561B7" w14:paraId="0CD39070" w14:textId="77777777" w:rsidTr="00D64CE8">
        <w:trPr>
          <w:jc w:val="center"/>
        </w:trPr>
        <w:tc>
          <w:tcPr>
            <w:tcW w:w="687" w:type="dxa"/>
            <w:tcMar>
              <w:top w:w="70" w:type="dxa"/>
              <w:left w:w="70" w:type="dxa"/>
              <w:bottom w:w="70" w:type="dxa"/>
              <w:right w:w="70" w:type="dxa"/>
            </w:tcMar>
            <w:vAlign w:val="center"/>
          </w:tcPr>
          <w:p w14:paraId="75E4FF7F" w14:textId="77777777" w:rsidR="00D561B7" w:rsidRPr="00D64CE8" w:rsidRDefault="00000000">
            <w:pPr>
              <w:jc w:val="center"/>
              <w:rPr>
                <w:rFonts w:cs="Times New Roman"/>
                <w:szCs w:val="24"/>
              </w:rPr>
            </w:pPr>
            <w:r w:rsidRPr="00D64CE8">
              <w:rPr>
                <w:rFonts w:eastAsia="Times New Roman" w:cs="Times New Roman"/>
                <w:szCs w:val="24"/>
              </w:rPr>
              <w:t>11</w:t>
            </w:r>
          </w:p>
        </w:tc>
        <w:tc>
          <w:tcPr>
            <w:tcW w:w="1833" w:type="dxa"/>
            <w:tcMar>
              <w:top w:w="70" w:type="dxa"/>
              <w:left w:w="70" w:type="dxa"/>
              <w:bottom w:w="70" w:type="dxa"/>
              <w:right w:w="70" w:type="dxa"/>
            </w:tcMar>
            <w:vAlign w:val="center"/>
          </w:tcPr>
          <w:p w14:paraId="6D2A96E2" w14:textId="77777777" w:rsidR="00D561B7" w:rsidRPr="00D64CE8" w:rsidRDefault="00000000">
            <w:pPr>
              <w:jc w:val="both"/>
              <w:rPr>
                <w:rFonts w:cs="Times New Roman"/>
                <w:szCs w:val="24"/>
              </w:rPr>
            </w:pPr>
            <w:r w:rsidRPr="00D64CE8">
              <w:rPr>
                <w:rFonts w:eastAsia="Times New Roman" w:cs="Times New Roman"/>
                <w:szCs w:val="24"/>
              </w:rPr>
              <w:t>Khaled &amp; Iwidat (2026)</w:t>
            </w:r>
          </w:p>
        </w:tc>
        <w:tc>
          <w:tcPr>
            <w:tcW w:w="1808" w:type="dxa"/>
            <w:gridSpan w:val="2"/>
            <w:tcMar>
              <w:top w:w="70" w:type="dxa"/>
              <w:left w:w="70" w:type="dxa"/>
              <w:bottom w:w="70" w:type="dxa"/>
              <w:right w:w="70" w:type="dxa"/>
            </w:tcMar>
            <w:vAlign w:val="center"/>
          </w:tcPr>
          <w:p w14:paraId="15EB3DBC" w14:textId="77777777" w:rsidR="00D561B7" w:rsidRPr="00D64CE8" w:rsidRDefault="00000000">
            <w:pPr>
              <w:jc w:val="both"/>
              <w:rPr>
                <w:rFonts w:cs="Times New Roman"/>
                <w:szCs w:val="24"/>
              </w:rPr>
            </w:pPr>
            <w:r w:rsidRPr="00D64CE8">
              <w:rPr>
                <w:rFonts w:eastAsia="Times New Roman" w:cs="Times New Roman"/>
                <w:szCs w:val="24"/>
              </w:rPr>
              <w:t>OULAD, Goodreads</w:t>
            </w:r>
          </w:p>
        </w:tc>
        <w:tc>
          <w:tcPr>
            <w:tcW w:w="2121" w:type="dxa"/>
            <w:tcMar>
              <w:top w:w="70" w:type="dxa"/>
              <w:left w:w="70" w:type="dxa"/>
              <w:bottom w:w="70" w:type="dxa"/>
              <w:right w:w="70" w:type="dxa"/>
            </w:tcMar>
            <w:vAlign w:val="center"/>
          </w:tcPr>
          <w:p w14:paraId="7CAC22D8" w14:textId="77777777" w:rsidR="00D561B7" w:rsidRPr="00D64CE8" w:rsidRDefault="00000000">
            <w:pPr>
              <w:jc w:val="both"/>
              <w:rPr>
                <w:rFonts w:cs="Times New Roman"/>
                <w:szCs w:val="24"/>
              </w:rPr>
            </w:pPr>
            <w:r w:rsidRPr="00D64CE8">
              <w:rPr>
                <w:rFonts w:eastAsia="Times New Roman" w:cs="Times New Roman"/>
                <w:szCs w:val="24"/>
              </w:rPr>
              <w:t>RBM + Collaborative Filtering</w:t>
            </w:r>
          </w:p>
        </w:tc>
        <w:tc>
          <w:tcPr>
            <w:tcW w:w="2720" w:type="dxa"/>
            <w:tcMar>
              <w:top w:w="70" w:type="dxa"/>
              <w:left w:w="70" w:type="dxa"/>
              <w:bottom w:w="70" w:type="dxa"/>
              <w:right w:w="70" w:type="dxa"/>
            </w:tcMar>
            <w:vAlign w:val="center"/>
          </w:tcPr>
          <w:p w14:paraId="72C1B898" w14:textId="77777777" w:rsidR="00D561B7" w:rsidRPr="00D64CE8" w:rsidRDefault="00000000">
            <w:pPr>
              <w:jc w:val="both"/>
              <w:rPr>
                <w:rFonts w:cs="Times New Roman"/>
                <w:szCs w:val="24"/>
              </w:rPr>
            </w:pPr>
            <w:r w:rsidRPr="00D64CE8">
              <w:rPr>
                <w:rFonts w:eastAsia="Times New Roman" w:cs="Times New Roman"/>
                <w:szCs w:val="24"/>
              </w:rPr>
              <w:t>Cold-start limitations</w:t>
            </w:r>
          </w:p>
        </w:tc>
      </w:tr>
      <w:tr w:rsidR="00D561B7" w14:paraId="61517DCE" w14:textId="77777777" w:rsidTr="00D64CE8">
        <w:trPr>
          <w:jc w:val="center"/>
        </w:trPr>
        <w:tc>
          <w:tcPr>
            <w:tcW w:w="687" w:type="dxa"/>
            <w:tcMar>
              <w:top w:w="70" w:type="dxa"/>
              <w:left w:w="70" w:type="dxa"/>
              <w:bottom w:w="70" w:type="dxa"/>
              <w:right w:w="70" w:type="dxa"/>
            </w:tcMar>
            <w:vAlign w:val="center"/>
          </w:tcPr>
          <w:p w14:paraId="2B58DDD9" w14:textId="77777777" w:rsidR="00D561B7" w:rsidRPr="00D64CE8" w:rsidRDefault="00000000">
            <w:pPr>
              <w:jc w:val="center"/>
              <w:rPr>
                <w:rFonts w:cs="Times New Roman"/>
                <w:szCs w:val="24"/>
              </w:rPr>
            </w:pPr>
            <w:r w:rsidRPr="00D64CE8">
              <w:rPr>
                <w:rFonts w:eastAsia="Times New Roman" w:cs="Times New Roman"/>
                <w:szCs w:val="24"/>
              </w:rPr>
              <w:t>12</w:t>
            </w:r>
          </w:p>
        </w:tc>
        <w:tc>
          <w:tcPr>
            <w:tcW w:w="1833" w:type="dxa"/>
            <w:tcMar>
              <w:top w:w="70" w:type="dxa"/>
              <w:left w:w="70" w:type="dxa"/>
              <w:bottom w:w="70" w:type="dxa"/>
              <w:right w:w="70" w:type="dxa"/>
            </w:tcMar>
            <w:vAlign w:val="center"/>
          </w:tcPr>
          <w:p w14:paraId="0B439A6A" w14:textId="77777777" w:rsidR="00D561B7" w:rsidRPr="00D64CE8" w:rsidRDefault="00000000">
            <w:pPr>
              <w:jc w:val="both"/>
              <w:rPr>
                <w:rFonts w:cs="Times New Roman"/>
                <w:szCs w:val="24"/>
              </w:rPr>
            </w:pPr>
            <w:r w:rsidRPr="00D64CE8">
              <w:rPr>
                <w:rFonts w:eastAsia="Times New Roman" w:cs="Times New Roman"/>
                <w:szCs w:val="24"/>
              </w:rPr>
              <w:t>Striebel et al. (2026)</w:t>
            </w:r>
          </w:p>
        </w:tc>
        <w:tc>
          <w:tcPr>
            <w:tcW w:w="1808" w:type="dxa"/>
            <w:gridSpan w:val="2"/>
            <w:tcMar>
              <w:top w:w="70" w:type="dxa"/>
              <w:left w:w="70" w:type="dxa"/>
              <w:bottom w:w="70" w:type="dxa"/>
              <w:right w:w="70" w:type="dxa"/>
            </w:tcMar>
            <w:vAlign w:val="center"/>
          </w:tcPr>
          <w:p w14:paraId="3B877A0C" w14:textId="77777777" w:rsidR="00D561B7" w:rsidRPr="00D64CE8" w:rsidRDefault="00000000">
            <w:pPr>
              <w:jc w:val="both"/>
              <w:rPr>
                <w:rFonts w:cs="Times New Roman"/>
                <w:szCs w:val="24"/>
              </w:rPr>
            </w:pPr>
            <w:r w:rsidRPr="00D64CE8">
              <w:rPr>
                <w:rFonts w:eastAsia="Times New Roman" w:cs="Times New Roman"/>
                <w:szCs w:val="24"/>
              </w:rPr>
              <w:t>O*NET + course data</w:t>
            </w:r>
          </w:p>
        </w:tc>
        <w:tc>
          <w:tcPr>
            <w:tcW w:w="2121" w:type="dxa"/>
            <w:tcMar>
              <w:top w:w="70" w:type="dxa"/>
              <w:left w:w="70" w:type="dxa"/>
              <w:bottom w:w="70" w:type="dxa"/>
              <w:right w:w="70" w:type="dxa"/>
            </w:tcMar>
            <w:vAlign w:val="center"/>
          </w:tcPr>
          <w:p w14:paraId="5761F846" w14:textId="77777777" w:rsidR="00D561B7" w:rsidRPr="00D64CE8" w:rsidRDefault="00000000">
            <w:pPr>
              <w:jc w:val="both"/>
              <w:rPr>
                <w:rFonts w:cs="Times New Roman"/>
                <w:szCs w:val="24"/>
              </w:rPr>
            </w:pPr>
            <w:r w:rsidRPr="00D64CE8">
              <w:rPr>
                <w:rFonts w:eastAsia="Times New Roman" w:cs="Times New Roman"/>
                <w:szCs w:val="24"/>
              </w:rPr>
              <w:t>Heterogeneous KG</w:t>
            </w:r>
          </w:p>
        </w:tc>
        <w:tc>
          <w:tcPr>
            <w:tcW w:w="2720" w:type="dxa"/>
            <w:tcMar>
              <w:top w:w="70" w:type="dxa"/>
              <w:left w:w="70" w:type="dxa"/>
              <w:bottom w:w="70" w:type="dxa"/>
              <w:right w:w="70" w:type="dxa"/>
            </w:tcMar>
            <w:vAlign w:val="center"/>
          </w:tcPr>
          <w:p w14:paraId="647E6E11" w14:textId="77777777" w:rsidR="00D561B7" w:rsidRPr="00D64CE8" w:rsidRDefault="00000000">
            <w:pPr>
              <w:jc w:val="both"/>
              <w:rPr>
                <w:rFonts w:cs="Times New Roman"/>
                <w:szCs w:val="24"/>
              </w:rPr>
            </w:pPr>
            <w:r w:rsidRPr="00D64CE8">
              <w:rPr>
                <w:rFonts w:eastAsia="Times New Roman" w:cs="Times New Roman"/>
                <w:szCs w:val="24"/>
              </w:rPr>
              <w:t>No video recommendation</w:t>
            </w:r>
          </w:p>
        </w:tc>
      </w:tr>
      <w:tr w:rsidR="00D561B7" w14:paraId="1B2ACA4D" w14:textId="77777777" w:rsidTr="00D64CE8">
        <w:trPr>
          <w:jc w:val="center"/>
        </w:trPr>
        <w:tc>
          <w:tcPr>
            <w:tcW w:w="687" w:type="dxa"/>
            <w:tcMar>
              <w:top w:w="70" w:type="dxa"/>
              <w:left w:w="70" w:type="dxa"/>
              <w:bottom w:w="70" w:type="dxa"/>
              <w:right w:w="70" w:type="dxa"/>
            </w:tcMar>
            <w:vAlign w:val="center"/>
          </w:tcPr>
          <w:p w14:paraId="0E543CCD" w14:textId="77777777" w:rsidR="00D561B7" w:rsidRPr="00D64CE8" w:rsidRDefault="00000000">
            <w:pPr>
              <w:jc w:val="center"/>
              <w:rPr>
                <w:rFonts w:cs="Times New Roman"/>
                <w:szCs w:val="24"/>
              </w:rPr>
            </w:pPr>
            <w:r w:rsidRPr="00D64CE8">
              <w:rPr>
                <w:rFonts w:eastAsia="Times New Roman" w:cs="Times New Roman"/>
                <w:szCs w:val="24"/>
              </w:rPr>
              <w:t>13</w:t>
            </w:r>
          </w:p>
        </w:tc>
        <w:tc>
          <w:tcPr>
            <w:tcW w:w="1833" w:type="dxa"/>
            <w:tcMar>
              <w:top w:w="70" w:type="dxa"/>
              <w:left w:w="70" w:type="dxa"/>
              <w:bottom w:w="70" w:type="dxa"/>
              <w:right w:w="70" w:type="dxa"/>
            </w:tcMar>
            <w:vAlign w:val="center"/>
          </w:tcPr>
          <w:p w14:paraId="50AD4CB4" w14:textId="77777777" w:rsidR="00D561B7" w:rsidRPr="00D64CE8" w:rsidRDefault="00000000">
            <w:pPr>
              <w:jc w:val="both"/>
              <w:rPr>
                <w:rFonts w:cs="Times New Roman"/>
                <w:szCs w:val="24"/>
              </w:rPr>
            </w:pPr>
            <w:r w:rsidRPr="00D64CE8">
              <w:rPr>
                <w:rFonts w:eastAsia="Times New Roman" w:cs="Times New Roman"/>
                <w:szCs w:val="24"/>
              </w:rPr>
              <w:t>Syed et al. (2026)</w:t>
            </w:r>
          </w:p>
        </w:tc>
        <w:tc>
          <w:tcPr>
            <w:tcW w:w="1808" w:type="dxa"/>
            <w:gridSpan w:val="2"/>
            <w:tcMar>
              <w:top w:w="70" w:type="dxa"/>
              <w:left w:w="70" w:type="dxa"/>
              <w:bottom w:w="70" w:type="dxa"/>
              <w:right w:w="70" w:type="dxa"/>
            </w:tcMar>
            <w:vAlign w:val="center"/>
          </w:tcPr>
          <w:p w14:paraId="23647321" w14:textId="77777777" w:rsidR="00D561B7" w:rsidRPr="00D64CE8" w:rsidRDefault="00000000">
            <w:pPr>
              <w:jc w:val="both"/>
              <w:rPr>
                <w:rFonts w:cs="Times New Roman"/>
                <w:szCs w:val="24"/>
              </w:rPr>
            </w:pPr>
            <w:r w:rsidRPr="00D64CE8">
              <w:rPr>
                <w:rFonts w:eastAsia="Times New Roman" w:cs="Times New Roman"/>
                <w:szCs w:val="24"/>
              </w:rPr>
              <w:t>400 learners</w:t>
            </w:r>
          </w:p>
        </w:tc>
        <w:tc>
          <w:tcPr>
            <w:tcW w:w="2121" w:type="dxa"/>
            <w:tcMar>
              <w:top w:w="70" w:type="dxa"/>
              <w:left w:w="70" w:type="dxa"/>
              <w:bottom w:w="70" w:type="dxa"/>
              <w:right w:w="70" w:type="dxa"/>
            </w:tcMar>
            <w:vAlign w:val="center"/>
          </w:tcPr>
          <w:p w14:paraId="5FA17561" w14:textId="77777777" w:rsidR="00D561B7" w:rsidRPr="00D64CE8" w:rsidRDefault="00000000">
            <w:pPr>
              <w:jc w:val="both"/>
              <w:rPr>
                <w:rFonts w:cs="Times New Roman"/>
                <w:szCs w:val="24"/>
              </w:rPr>
            </w:pPr>
            <w:r w:rsidRPr="00D64CE8">
              <w:rPr>
                <w:rFonts w:eastAsia="Times New Roman" w:cs="Times New Roman"/>
                <w:szCs w:val="24"/>
              </w:rPr>
              <w:t>Attention HGNN</w:t>
            </w:r>
          </w:p>
        </w:tc>
        <w:tc>
          <w:tcPr>
            <w:tcW w:w="2720" w:type="dxa"/>
            <w:tcMar>
              <w:top w:w="70" w:type="dxa"/>
              <w:left w:w="70" w:type="dxa"/>
              <w:bottom w:w="70" w:type="dxa"/>
              <w:right w:w="70" w:type="dxa"/>
            </w:tcMar>
            <w:vAlign w:val="center"/>
          </w:tcPr>
          <w:p w14:paraId="5020F383" w14:textId="77777777" w:rsidR="00D561B7" w:rsidRPr="00D64CE8" w:rsidRDefault="00000000">
            <w:pPr>
              <w:jc w:val="both"/>
              <w:rPr>
                <w:rFonts w:cs="Times New Roman"/>
                <w:szCs w:val="24"/>
              </w:rPr>
            </w:pPr>
            <w:r w:rsidRPr="00D64CE8">
              <w:rPr>
                <w:rFonts w:eastAsia="Times New Roman" w:cs="Times New Roman"/>
                <w:szCs w:val="24"/>
              </w:rPr>
              <w:t>Small private dataset</w:t>
            </w:r>
          </w:p>
        </w:tc>
      </w:tr>
      <w:tr w:rsidR="00D561B7" w14:paraId="37A23535" w14:textId="77777777" w:rsidTr="00D64CE8">
        <w:trPr>
          <w:jc w:val="center"/>
        </w:trPr>
        <w:tc>
          <w:tcPr>
            <w:tcW w:w="687" w:type="dxa"/>
            <w:tcMar>
              <w:top w:w="70" w:type="dxa"/>
              <w:left w:w="70" w:type="dxa"/>
              <w:bottom w:w="70" w:type="dxa"/>
              <w:right w:w="70" w:type="dxa"/>
            </w:tcMar>
            <w:vAlign w:val="center"/>
          </w:tcPr>
          <w:p w14:paraId="539F9A0D" w14:textId="77777777" w:rsidR="00D561B7" w:rsidRPr="00D64CE8" w:rsidRDefault="00000000">
            <w:pPr>
              <w:jc w:val="center"/>
              <w:rPr>
                <w:rFonts w:cs="Times New Roman"/>
                <w:szCs w:val="24"/>
              </w:rPr>
            </w:pPr>
            <w:r w:rsidRPr="00D64CE8">
              <w:rPr>
                <w:rFonts w:eastAsia="Times New Roman" w:cs="Times New Roman"/>
                <w:szCs w:val="24"/>
              </w:rPr>
              <w:t>14</w:t>
            </w:r>
          </w:p>
        </w:tc>
        <w:tc>
          <w:tcPr>
            <w:tcW w:w="1833" w:type="dxa"/>
            <w:tcMar>
              <w:top w:w="70" w:type="dxa"/>
              <w:left w:w="70" w:type="dxa"/>
              <w:bottom w:w="70" w:type="dxa"/>
              <w:right w:w="70" w:type="dxa"/>
            </w:tcMar>
            <w:vAlign w:val="center"/>
          </w:tcPr>
          <w:p w14:paraId="2CE5D9C3" w14:textId="77777777" w:rsidR="00D561B7" w:rsidRPr="00D64CE8" w:rsidRDefault="00000000">
            <w:pPr>
              <w:jc w:val="both"/>
              <w:rPr>
                <w:rFonts w:cs="Times New Roman"/>
                <w:szCs w:val="24"/>
              </w:rPr>
            </w:pPr>
            <w:r w:rsidRPr="00D64CE8">
              <w:rPr>
                <w:rFonts w:eastAsia="Times New Roman" w:cs="Times New Roman"/>
                <w:szCs w:val="24"/>
              </w:rPr>
              <w:t>Deshmukh et al. (2026)</w:t>
            </w:r>
          </w:p>
        </w:tc>
        <w:tc>
          <w:tcPr>
            <w:tcW w:w="1808" w:type="dxa"/>
            <w:gridSpan w:val="2"/>
            <w:tcMar>
              <w:top w:w="70" w:type="dxa"/>
              <w:left w:w="70" w:type="dxa"/>
              <w:bottom w:w="70" w:type="dxa"/>
              <w:right w:w="70" w:type="dxa"/>
            </w:tcMar>
            <w:vAlign w:val="center"/>
          </w:tcPr>
          <w:p w14:paraId="08DFDD0B" w14:textId="77777777" w:rsidR="00D561B7" w:rsidRPr="00D64CE8" w:rsidRDefault="00000000">
            <w:pPr>
              <w:jc w:val="both"/>
              <w:rPr>
                <w:rFonts w:cs="Times New Roman"/>
                <w:szCs w:val="24"/>
              </w:rPr>
            </w:pPr>
            <w:r w:rsidRPr="00D64CE8">
              <w:rPr>
                <w:rFonts w:eastAsia="Times New Roman" w:cs="Times New Roman"/>
                <w:szCs w:val="24"/>
              </w:rPr>
              <w:t>Not reported</w:t>
            </w:r>
          </w:p>
        </w:tc>
        <w:tc>
          <w:tcPr>
            <w:tcW w:w="2121" w:type="dxa"/>
            <w:tcMar>
              <w:top w:w="70" w:type="dxa"/>
              <w:left w:w="70" w:type="dxa"/>
              <w:bottom w:w="70" w:type="dxa"/>
              <w:right w:w="70" w:type="dxa"/>
            </w:tcMar>
            <w:vAlign w:val="center"/>
          </w:tcPr>
          <w:p w14:paraId="0F2FA240" w14:textId="77777777" w:rsidR="00D561B7" w:rsidRPr="00D64CE8" w:rsidRDefault="00000000">
            <w:pPr>
              <w:jc w:val="both"/>
              <w:rPr>
                <w:rFonts w:cs="Times New Roman"/>
                <w:szCs w:val="24"/>
              </w:rPr>
            </w:pPr>
            <w:r w:rsidRPr="00D64CE8">
              <w:rPr>
                <w:rFonts w:eastAsia="Times New Roman" w:cs="Times New Roman"/>
                <w:szCs w:val="24"/>
              </w:rPr>
              <w:t>LLM + Sequential Model</w:t>
            </w:r>
          </w:p>
        </w:tc>
        <w:tc>
          <w:tcPr>
            <w:tcW w:w="2720" w:type="dxa"/>
            <w:tcMar>
              <w:top w:w="70" w:type="dxa"/>
              <w:left w:w="70" w:type="dxa"/>
              <w:bottom w:w="70" w:type="dxa"/>
              <w:right w:w="70" w:type="dxa"/>
            </w:tcMar>
            <w:vAlign w:val="center"/>
          </w:tcPr>
          <w:p w14:paraId="31702E05" w14:textId="77777777" w:rsidR="00D561B7" w:rsidRPr="00D64CE8" w:rsidRDefault="00000000">
            <w:pPr>
              <w:jc w:val="both"/>
              <w:rPr>
                <w:rFonts w:cs="Times New Roman"/>
                <w:szCs w:val="24"/>
              </w:rPr>
            </w:pPr>
            <w:r w:rsidRPr="00D64CE8">
              <w:rPr>
                <w:rFonts w:eastAsia="Times New Roman" w:cs="Times New Roman"/>
                <w:szCs w:val="24"/>
              </w:rPr>
              <w:t>Dataset not verified</w:t>
            </w:r>
          </w:p>
        </w:tc>
      </w:tr>
      <w:tr w:rsidR="00D561B7" w14:paraId="0838404D" w14:textId="77777777" w:rsidTr="00D64CE8">
        <w:trPr>
          <w:jc w:val="center"/>
        </w:trPr>
        <w:tc>
          <w:tcPr>
            <w:tcW w:w="687" w:type="dxa"/>
            <w:tcMar>
              <w:top w:w="70" w:type="dxa"/>
              <w:left w:w="70" w:type="dxa"/>
              <w:bottom w:w="70" w:type="dxa"/>
              <w:right w:w="70" w:type="dxa"/>
            </w:tcMar>
            <w:vAlign w:val="center"/>
          </w:tcPr>
          <w:p w14:paraId="64DFFF5A" w14:textId="77777777" w:rsidR="00D561B7" w:rsidRPr="00D64CE8" w:rsidRDefault="00000000">
            <w:pPr>
              <w:jc w:val="center"/>
              <w:rPr>
                <w:rFonts w:cs="Times New Roman"/>
                <w:szCs w:val="24"/>
              </w:rPr>
            </w:pPr>
            <w:r w:rsidRPr="00D64CE8">
              <w:rPr>
                <w:rFonts w:eastAsia="Times New Roman" w:cs="Times New Roman"/>
                <w:szCs w:val="24"/>
              </w:rPr>
              <w:t>15</w:t>
            </w:r>
          </w:p>
        </w:tc>
        <w:tc>
          <w:tcPr>
            <w:tcW w:w="1833" w:type="dxa"/>
            <w:tcMar>
              <w:top w:w="70" w:type="dxa"/>
              <w:left w:w="70" w:type="dxa"/>
              <w:bottom w:w="70" w:type="dxa"/>
              <w:right w:w="70" w:type="dxa"/>
            </w:tcMar>
            <w:vAlign w:val="center"/>
          </w:tcPr>
          <w:p w14:paraId="00541C61" w14:textId="77777777" w:rsidR="00D561B7" w:rsidRPr="00D64CE8" w:rsidRDefault="00000000">
            <w:pPr>
              <w:jc w:val="both"/>
              <w:rPr>
                <w:rFonts w:cs="Times New Roman"/>
                <w:szCs w:val="24"/>
              </w:rPr>
            </w:pPr>
            <w:r w:rsidRPr="00D64CE8">
              <w:rPr>
                <w:rFonts w:eastAsia="Times New Roman" w:cs="Times New Roman"/>
                <w:szCs w:val="24"/>
              </w:rPr>
              <w:t>Zhou et al. (2026)</w:t>
            </w:r>
          </w:p>
        </w:tc>
        <w:tc>
          <w:tcPr>
            <w:tcW w:w="1808" w:type="dxa"/>
            <w:gridSpan w:val="2"/>
            <w:tcMar>
              <w:top w:w="70" w:type="dxa"/>
              <w:left w:w="70" w:type="dxa"/>
              <w:bottom w:w="70" w:type="dxa"/>
              <w:right w:w="70" w:type="dxa"/>
            </w:tcMar>
            <w:vAlign w:val="center"/>
          </w:tcPr>
          <w:p w14:paraId="35D1724E" w14:textId="77777777" w:rsidR="00D561B7" w:rsidRPr="00D64CE8" w:rsidRDefault="00000000">
            <w:pPr>
              <w:jc w:val="both"/>
              <w:rPr>
                <w:rFonts w:cs="Times New Roman"/>
                <w:szCs w:val="24"/>
              </w:rPr>
            </w:pPr>
            <w:r w:rsidRPr="00D64CE8">
              <w:rPr>
                <w:rFonts w:eastAsia="Times New Roman" w:cs="Times New Roman"/>
                <w:szCs w:val="24"/>
              </w:rPr>
              <w:t>Not reported</w:t>
            </w:r>
          </w:p>
        </w:tc>
        <w:tc>
          <w:tcPr>
            <w:tcW w:w="2121" w:type="dxa"/>
            <w:tcMar>
              <w:top w:w="70" w:type="dxa"/>
              <w:left w:w="70" w:type="dxa"/>
              <w:bottom w:w="70" w:type="dxa"/>
              <w:right w:w="70" w:type="dxa"/>
            </w:tcMar>
            <w:vAlign w:val="center"/>
          </w:tcPr>
          <w:p w14:paraId="3F1AF59A" w14:textId="77777777" w:rsidR="00D561B7" w:rsidRPr="00D64CE8" w:rsidRDefault="00000000">
            <w:pPr>
              <w:jc w:val="both"/>
              <w:rPr>
                <w:rFonts w:cs="Times New Roman"/>
                <w:szCs w:val="24"/>
              </w:rPr>
            </w:pPr>
            <w:r w:rsidRPr="00D64CE8">
              <w:rPr>
                <w:rFonts w:eastAsia="Times New Roman" w:cs="Times New Roman"/>
                <w:szCs w:val="24"/>
              </w:rPr>
              <w:t>LLM representation learning</w:t>
            </w:r>
          </w:p>
        </w:tc>
        <w:tc>
          <w:tcPr>
            <w:tcW w:w="2720" w:type="dxa"/>
            <w:tcMar>
              <w:top w:w="70" w:type="dxa"/>
              <w:left w:w="70" w:type="dxa"/>
              <w:bottom w:w="70" w:type="dxa"/>
              <w:right w:w="70" w:type="dxa"/>
            </w:tcMar>
            <w:vAlign w:val="center"/>
          </w:tcPr>
          <w:p w14:paraId="084CDFF4" w14:textId="77777777" w:rsidR="00D561B7" w:rsidRPr="00D64CE8" w:rsidRDefault="00000000">
            <w:pPr>
              <w:jc w:val="both"/>
              <w:rPr>
                <w:rFonts w:cs="Times New Roman"/>
                <w:szCs w:val="24"/>
              </w:rPr>
            </w:pPr>
            <w:r w:rsidRPr="00D64CE8">
              <w:rPr>
                <w:rFonts w:eastAsia="Times New Roman" w:cs="Times New Roman"/>
                <w:szCs w:val="24"/>
              </w:rPr>
              <w:t>Dataset not verified</w:t>
            </w:r>
          </w:p>
        </w:tc>
      </w:tr>
      <w:tr w:rsidR="00D561B7" w14:paraId="75495E10" w14:textId="77777777" w:rsidTr="00D64CE8">
        <w:trPr>
          <w:jc w:val="center"/>
        </w:trPr>
        <w:tc>
          <w:tcPr>
            <w:tcW w:w="687" w:type="dxa"/>
            <w:tcMar>
              <w:top w:w="70" w:type="dxa"/>
              <w:left w:w="70" w:type="dxa"/>
              <w:bottom w:w="70" w:type="dxa"/>
              <w:right w:w="70" w:type="dxa"/>
            </w:tcMar>
            <w:vAlign w:val="center"/>
          </w:tcPr>
          <w:p w14:paraId="79E8A66D" w14:textId="77777777" w:rsidR="00D561B7" w:rsidRPr="00D64CE8" w:rsidRDefault="00000000">
            <w:pPr>
              <w:jc w:val="center"/>
              <w:rPr>
                <w:rFonts w:cs="Times New Roman"/>
                <w:szCs w:val="24"/>
              </w:rPr>
            </w:pPr>
            <w:r w:rsidRPr="00D64CE8">
              <w:rPr>
                <w:rFonts w:eastAsia="Times New Roman" w:cs="Times New Roman"/>
                <w:szCs w:val="24"/>
              </w:rPr>
              <w:t>16</w:t>
            </w:r>
          </w:p>
        </w:tc>
        <w:tc>
          <w:tcPr>
            <w:tcW w:w="1833" w:type="dxa"/>
            <w:tcMar>
              <w:top w:w="70" w:type="dxa"/>
              <w:left w:w="70" w:type="dxa"/>
              <w:bottom w:w="70" w:type="dxa"/>
              <w:right w:w="70" w:type="dxa"/>
            </w:tcMar>
            <w:vAlign w:val="center"/>
          </w:tcPr>
          <w:p w14:paraId="6D459869" w14:textId="77777777" w:rsidR="00D561B7" w:rsidRPr="00D64CE8" w:rsidRDefault="00000000">
            <w:pPr>
              <w:jc w:val="both"/>
              <w:rPr>
                <w:rFonts w:cs="Times New Roman"/>
                <w:szCs w:val="24"/>
              </w:rPr>
            </w:pPr>
            <w:r w:rsidRPr="00D64CE8">
              <w:rPr>
                <w:rFonts w:eastAsia="Times New Roman" w:cs="Times New Roman"/>
                <w:szCs w:val="24"/>
              </w:rPr>
              <w:t>Gao et al. (2026)</w:t>
            </w:r>
          </w:p>
        </w:tc>
        <w:tc>
          <w:tcPr>
            <w:tcW w:w="1800" w:type="dxa"/>
            <w:tcMar>
              <w:top w:w="70" w:type="dxa"/>
              <w:left w:w="70" w:type="dxa"/>
              <w:bottom w:w="70" w:type="dxa"/>
              <w:right w:w="70" w:type="dxa"/>
            </w:tcMar>
            <w:vAlign w:val="center"/>
          </w:tcPr>
          <w:p w14:paraId="21F4D4E1" w14:textId="77777777" w:rsidR="00D561B7" w:rsidRPr="00D64CE8" w:rsidRDefault="00000000">
            <w:pPr>
              <w:jc w:val="both"/>
              <w:rPr>
                <w:rFonts w:cs="Times New Roman"/>
                <w:szCs w:val="24"/>
              </w:rPr>
            </w:pPr>
            <w:r w:rsidRPr="00D64CE8">
              <w:rPr>
                <w:rFonts w:eastAsia="Times New Roman" w:cs="Times New Roman"/>
                <w:szCs w:val="24"/>
              </w:rPr>
              <w:t>University course records</w:t>
            </w:r>
          </w:p>
        </w:tc>
        <w:tc>
          <w:tcPr>
            <w:tcW w:w="2129" w:type="dxa"/>
            <w:gridSpan w:val="2"/>
            <w:tcMar>
              <w:top w:w="70" w:type="dxa"/>
              <w:left w:w="70" w:type="dxa"/>
              <w:bottom w:w="70" w:type="dxa"/>
              <w:right w:w="70" w:type="dxa"/>
            </w:tcMar>
            <w:vAlign w:val="center"/>
          </w:tcPr>
          <w:p w14:paraId="48978265" w14:textId="77777777" w:rsidR="00D561B7" w:rsidRPr="00D64CE8" w:rsidRDefault="00000000">
            <w:pPr>
              <w:jc w:val="both"/>
              <w:rPr>
                <w:rFonts w:cs="Times New Roman"/>
                <w:szCs w:val="24"/>
              </w:rPr>
            </w:pPr>
            <w:r w:rsidRPr="00D64CE8">
              <w:rPr>
                <w:rFonts w:eastAsia="Times New Roman" w:cs="Times New Roman"/>
                <w:szCs w:val="24"/>
              </w:rPr>
              <w:t>Apriori + Link Prediction</w:t>
            </w:r>
          </w:p>
        </w:tc>
        <w:tc>
          <w:tcPr>
            <w:tcW w:w="2720" w:type="dxa"/>
            <w:tcMar>
              <w:top w:w="70" w:type="dxa"/>
              <w:left w:w="70" w:type="dxa"/>
              <w:bottom w:w="70" w:type="dxa"/>
              <w:right w:w="70" w:type="dxa"/>
            </w:tcMar>
            <w:vAlign w:val="center"/>
          </w:tcPr>
          <w:p w14:paraId="7772418B" w14:textId="77777777" w:rsidR="00D561B7" w:rsidRPr="00D64CE8" w:rsidRDefault="00000000">
            <w:pPr>
              <w:jc w:val="both"/>
              <w:rPr>
                <w:rFonts w:cs="Times New Roman"/>
                <w:szCs w:val="24"/>
              </w:rPr>
            </w:pPr>
            <w:r w:rsidRPr="00D64CE8">
              <w:rPr>
                <w:rFonts w:eastAsia="Times New Roman" w:cs="Times New Roman"/>
                <w:szCs w:val="24"/>
              </w:rPr>
              <w:t>Low recall</w:t>
            </w:r>
          </w:p>
        </w:tc>
      </w:tr>
      <w:tr w:rsidR="00D561B7" w14:paraId="5A2A04AF" w14:textId="77777777" w:rsidTr="00D64CE8">
        <w:trPr>
          <w:jc w:val="center"/>
        </w:trPr>
        <w:tc>
          <w:tcPr>
            <w:tcW w:w="687" w:type="dxa"/>
            <w:tcMar>
              <w:top w:w="70" w:type="dxa"/>
              <w:left w:w="70" w:type="dxa"/>
              <w:bottom w:w="70" w:type="dxa"/>
              <w:right w:w="70" w:type="dxa"/>
            </w:tcMar>
            <w:vAlign w:val="center"/>
          </w:tcPr>
          <w:p w14:paraId="1AAA93A9" w14:textId="77777777" w:rsidR="00D561B7" w:rsidRPr="00D64CE8" w:rsidRDefault="00000000">
            <w:pPr>
              <w:jc w:val="center"/>
              <w:rPr>
                <w:rFonts w:cs="Times New Roman"/>
                <w:szCs w:val="24"/>
              </w:rPr>
            </w:pPr>
            <w:r w:rsidRPr="00D64CE8">
              <w:rPr>
                <w:rFonts w:eastAsia="Times New Roman" w:cs="Times New Roman"/>
                <w:szCs w:val="24"/>
              </w:rPr>
              <w:t>17</w:t>
            </w:r>
          </w:p>
        </w:tc>
        <w:tc>
          <w:tcPr>
            <w:tcW w:w="1833" w:type="dxa"/>
            <w:tcMar>
              <w:top w:w="70" w:type="dxa"/>
              <w:left w:w="70" w:type="dxa"/>
              <w:bottom w:w="70" w:type="dxa"/>
              <w:right w:w="70" w:type="dxa"/>
            </w:tcMar>
            <w:vAlign w:val="center"/>
          </w:tcPr>
          <w:p w14:paraId="1CEF7A03" w14:textId="77777777" w:rsidR="00D561B7" w:rsidRPr="00D64CE8" w:rsidRDefault="00000000">
            <w:pPr>
              <w:jc w:val="both"/>
              <w:rPr>
                <w:rFonts w:cs="Times New Roman"/>
                <w:szCs w:val="24"/>
              </w:rPr>
            </w:pPr>
            <w:r w:rsidRPr="00D64CE8">
              <w:rPr>
                <w:rFonts w:eastAsia="Times New Roman" w:cs="Times New Roman"/>
                <w:szCs w:val="24"/>
              </w:rPr>
              <w:t>Y. Zhang (2026)</w:t>
            </w:r>
          </w:p>
        </w:tc>
        <w:tc>
          <w:tcPr>
            <w:tcW w:w="1800" w:type="dxa"/>
            <w:tcMar>
              <w:top w:w="70" w:type="dxa"/>
              <w:left w:w="70" w:type="dxa"/>
              <w:bottom w:w="70" w:type="dxa"/>
              <w:right w:w="70" w:type="dxa"/>
            </w:tcMar>
            <w:vAlign w:val="center"/>
          </w:tcPr>
          <w:p w14:paraId="2A2880BC" w14:textId="77777777" w:rsidR="00D561B7" w:rsidRPr="00D64CE8" w:rsidRDefault="00000000">
            <w:pPr>
              <w:jc w:val="both"/>
              <w:rPr>
                <w:rFonts w:cs="Times New Roman"/>
                <w:szCs w:val="24"/>
              </w:rPr>
            </w:pPr>
            <w:r w:rsidRPr="00D64CE8">
              <w:rPr>
                <w:rFonts w:eastAsia="Times New Roman" w:cs="Times New Roman"/>
                <w:szCs w:val="24"/>
              </w:rPr>
              <w:t>RRD-2025</w:t>
            </w:r>
          </w:p>
        </w:tc>
        <w:tc>
          <w:tcPr>
            <w:tcW w:w="2129" w:type="dxa"/>
            <w:gridSpan w:val="2"/>
            <w:tcMar>
              <w:top w:w="70" w:type="dxa"/>
              <w:left w:w="70" w:type="dxa"/>
              <w:bottom w:w="70" w:type="dxa"/>
              <w:right w:w="70" w:type="dxa"/>
            </w:tcMar>
            <w:vAlign w:val="center"/>
          </w:tcPr>
          <w:p w14:paraId="6EDF7640" w14:textId="77777777" w:rsidR="00D561B7" w:rsidRPr="00D64CE8" w:rsidRDefault="00000000">
            <w:pPr>
              <w:jc w:val="both"/>
              <w:rPr>
                <w:rFonts w:cs="Times New Roman"/>
                <w:szCs w:val="24"/>
              </w:rPr>
            </w:pPr>
            <w:r w:rsidRPr="00D64CE8">
              <w:rPr>
                <w:rFonts w:eastAsia="Times New Roman" w:cs="Times New Roman"/>
                <w:szCs w:val="24"/>
              </w:rPr>
              <w:t>KG-RecCNN</w:t>
            </w:r>
          </w:p>
        </w:tc>
        <w:tc>
          <w:tcPr>
            <w:tcW w:w="2720" w:type="dxa"/>
            <w:tcMar>
              <w:top w:w="70" w:type="dxa"/>
              <w:left w:w="70" w:type="dxa"/>
              <w:bottom w:w="70" w:type="dxa"/>
              <w:right w:w="70" w:type="dxa"/>
            </w:tcMar>
            <w:vAlign w:val="center"/>
          </w:tcPr>
          <w:p w14:paraId="0DC859CF" w14:textId="0EF95328" w:rsidR="00D561B7" w:rsidRPr="00D64CE8" w:rsidRDefault="00000000">
            <w:pPr>
              <w:jc w:val="both"/>
              <w:rPr>
                <w:rFonts w:cs="Times New Roman"/>
                <w:szCs w:val="24"/>
              </w:rPr>
            </w:pPr>
            <w:r w:rsidRPr="00D64CE8">
              <w:rPr>
                <w:rFonts w:eastAsia="Times New Roman" w:cs="Times New Roman"/>
                <w:szCs w:val="24"/>
              </w:rPr>
              <w:t>Limited</w:t>
            </w:r>
            <w:r w:rsidR="00D64CE8">
              <w:rPr>
                <w:rFonts w:eastAsia="Times New Roman" w:cs="Times New Roman"/>
                <w:szCs w:val="24"/>
              </w:rPr>
              <w:t xml:space="preserve"> </w:t>
            </w:r>
            <w:r w:rsidRPr="00D64CE8">
              <w:rPr>
                <w:rFonts w:eastAsia="Times New Roman" w:cs="Times New Roman"/>
                <w:szCs w:val="24"/>
              </w:rPr>
              <w:t>multimodal support</w:t>
            </w:r>
          </w:p>
        </w:tc>
      </w:tr>
      <w:tr w:rsidR="00D561B7" w14:paraId="6A31DB9A" w14:textId="77777777" w:rsidTr="00D64CE8">
        <w:trPr>
          <w:jc w:val="center"/>
        </w:trPr>
        <w:tc>
          <w:tcPr>
            <w:tcW w:w="687" w:type="dxa"/>
            <w:tcMar>
              <w:top w:w="70" w:type="dxa"/>
              <w:left w:w="70" w:type="dxa"/>
              <w:bottom w:w="70" w:type="dxa"/>
              <w:right w:w="70" w:type="dxa"/>
            </w:tcMar>
            <w:vAlign w:val="center"/>
          </w:tcPr>
          <w:p w14:paraId="1902870B" w14:textId="77777777" w:rsidR="00D561B7" w:rsidRPr="00D64CE8" w:rsidRDefault="00000000">
            <w:pPr>
              <w:jc w:val="center"/>
              <w:rPr>
                <w:rFonts w:cs="Times New Roman"/>
                <w:szCs w:val="24"/>
              </w:rPr>
            </w:pPr>
            <w:r w:rsidRPr="00D64CE8">
              <w:rPr>
                <w:rFonts w:eastAsia="Times New Roman" w:cs="Times New Roman"/>
                <w:szCs w:val="24"/>
              </w:rPr>
              <w:t>18</w:t>
            </w:r>
          </w:p>
        </w:tc>
        <w:tc>
          <w:tcPr>
            <w:tcW w:w="1833" w:type="dxa"/>
            <w:tcMar>
              <w:top w:w="70" w:type="dxa"/>
              <w:left w:w="70" w:type="dxa"/>
              <w:bottom w:w="70" w:type="dxa"/>
              <w:right w:w="70" w:type="dxa"/>
            </w:tcMar>
            <w:vAlign w:val="center"/>
          </w:tcPr>
          <w:p w14:paraId="11035FD4" w14:textId="77777777" w:rsidR="00D561B7" w:rsidRPr="00D64CE8" w:rsidRDefault="00000000">
            <w:pPr>
              <w:jc w:val="both"/>
              <w:rPr>
                <w:rFonts w:cs="Times New Roman"/>
                <w:szCs w:val="24"/>
              </w:rPr>
            </w:pPr>
            <w:r w:rsidRPr="00D64CE8">
              <w:rPr>
                <w:rFonts w:eastAsia="Times New Roman" w:cs="Times New Roman"/>
                <w:szCs w:val="24"/>
              </w:rPr>
              <w:t>Chang &amp; Dao (2026)</w:t>
            </w:r>
          </w:p>
        </w:tc>
        <w:tc>
          <w:tcPr>
            <w:tcW w:w="1800" w:type="dxa"/>
            <w:tcMar>
              <w:top w:w="70" w:type="dxa"/>
              <w:left w:w="70" w:type="dxa"/>
              <w:bottom w:w="70" w:type="dxa"/>
              <w:right w:w="70" w:type="dxa"/>
            </w:tcMar>
            <w:vAlign w:val="center"/>
          </w:tcPr>
          <w:p w14:paraId="49800FA6" w14:textId="77777777" w:rsidR="00D561B7" w:rsidRPr="00D64CE8" w:rsidRDefault="00000000">
            <w:pPr>
              <w:jc w:val="both"/>
              <w:rPr>
                <w:rFonts w:cs="Times New Roman"/>
                <w:szCs w:val="24"/>
              </w:rPr>
            </w:pPr>
            <w:r w:rsidRPr="00D64CE8">
              <w:rPr>
                <w:rFonts w:eastAsia="Times New Roman" w:cs="Times New Roman"/>
                <w:szCs w:val="24"/>
              </w:rPr>
              <w:t>University course data</w:t>
            </w:r>
          </w:p>
        </w:tc>
        <w:tc>
          <w:tcPr>
            <w:tcW w:w="2129" w:type="dxa"/>
            <w:gridSpan w:val="2"/>
            <w:tcMar>
              <w:top w:w="70" w:type="dxa"/>
              <w:left w:w="70" w:type="dxa"/>
              <w:bottom w:w="70" w:type="dxa"/>
              <w:right w:w="70" w:type="dxa"/>
            </w:tcMar>
            <w:vAlign w:val="center"/>
          </w:tcPr>
          <w:p w14:paraId="50E51FA8" w14:textId="77777777" w:rsidR="00D561B7" w:rsidRPr="00D64CE8" w:rsidRDefault="00000000">
            <w:pPr>
              <w:jc w:val="both"/>
              <w:rPr>
                <w:rFonts w:cs="Times New Roman"/>
                <w:szCs w:val="24"/>
              </w:rPr>
            </w:pPr>
            <w:r w:rsidRPr="00D64CE8">
              <w:rPr>
                <w:rFonts w:eastAsia="Times New Roman" w:cs="Times New Roman"/>
                <w:szCs w:val="24"/>
              </w:rPr>
              <w:t>KNN</w:t>
            </w:r>
          </w:p>
        </w:tc>
        <w:tc>
          <w:tcPr>
            <w:tcW w:w="2720" w:type="dxa"/>
            <w:tcMar>
              <w:top w:w="70" w:type="dxa"/>
              <w:left w:w="70" w:type="dxa"/>
              <w:bottom w:w="70" w:type="dxa"/>
              <w:right w:w="70" w:type="dxa"/>
            </w:tcMar>
            <w:vAlign w:val="center"/>
          </w:tcPr>
          <w:p w14:paraId="00FC4D65" w14:textId="77777777" w:rsidR="00D561B7" w:rsidRPr="00D64CE8" w:rsidRDefault="00000000">
            <w:pPr>
              <w:jc w:val="both"/>
              <w:rPr>
                <w:rFonts w:cs="Times New Roman"/>
                <w:szCs w:val="24"/>
              </w:rPr>
            </w:pPr>
            <w:r w:rsidRPr="00D64CE8">
              <w:rPr>
                <w:rFonts w:eastAsia="Times New Roman" w:cs="Times New Roman"/>
                <w:szCs w:val="24"/>
              </w:rPr>
              <w:t>Single-course evaluation</w:t>
            </w:r>
          </w:p>
        </w:tc>
      </w:tr>
      <w:tr w:rsidR="00D561B7" w14:paraId="2DEF848B" w14:textId="77777777" w:rsidTr="00D64CE8">
        <w:trPr>
          <w:jc w:val="center"/>
        </w:trPr>
        <w:tc>
          <w:tcPr>
            <w:tcW w:w="687" w:type="dxa"/>
            <w:tcMar>
              <w:top w:w="70" w:type="dxa"/>
              <w:left w:w="70" w:type="dxa"/>
              <w:bottom w:w="70" w:type="dxa"/>
              <w:right w:w="70" w:type="dxa"/>
            </w:tcMar>
            <w:vAlign w:val="center"/>
          </w:tcPr>
          <w:p w14:paraId="15C2A0D4" w14:textId="77777777" w:rsidR="00D561B7" w:rsidRPr="00D64CE8" w:rsidRDefault="00000000">
            <w:pPr>
              <w:jc w:val="center"/>
              <w:rPr>
                <w:rFonts w:cs="Times New Roman"/>
                <w:szCs w:val="24"/>
              </w:rPr>
            </w:pPr>
            <w:r w:rsidRPr="00D64CE8">
              <w:rPr>
                <w:rFonts w:eastAsia="Times New Roman" w:cs="Times New Roman"/>
                <w:szCs w:val="24"/>
              </w:rPr>
              <w:t>19</w:t>
            </w:r>
          </w:p>
        </w:tc>
        <w:tc>
          <w:tcPr>
            <w:tcW w:w="1833" w:type="dxa"/>
            <w:tcMar>
              <w:top w:w="70" w:type="dxa"/>
              <w:left w:w="70" w:type="dxa"/>
              <w:bottom w:w="70" w:type="dxa"/>
              <w:right w:w="70" w:type="dxa"/>
            </w:tcMar>
            <w:vAlign w:val="center"/>
          </w:tcPr>
          <w:p w14:paraId="66A0A9F3" w14:textId="77777777" w:rsidR="00D561B7" w:rsidRPr="00D64CE8" w:rsidRDefault="00000000">
            <w:pPr>
              <w:jc w:val="both"/>
              <w:rPr>
                <w:rFonts w:cs="Times New Roman"/>
                <w:szCs w:val="24"/>
              </w:rPr>
            </w:pPr>
            <w:r w:rsidRPr="00D64CE8">
              <w:rPr>
                <w:rFonts w:eastAsia="Times New Roman" w:cs="Times New Roman"/>
                <w:szCs w:val="24"/>
              </w:rPr>
              <w:t>Luo et al. (2026)</w:t>
            </w:r>
          </w:p>
        </w:tc>
        <w:tc>
          <w:tcPr>
            <w:tcW w:w="1800" w:type="dxa"/>
            <w:tcMar>
              <w:top w:w="70" w:type="dxa"/>
              <w:left w:w="70" w:type="dxa"/>
              <w:bottom w:w="70" w:type="dxa"/>
              <w:right w:w="70" w:type="dxa"/>
            </w:tcMar>
            <w:vAlign w:val="center"/>
          </w:tcPr>
          <w:p w14:paraId="3CA4AD50" w14:textId="77777777" w:rsidR="00D561B7" w:rsidRPr="00D64CE8" w:rsidRDefault="00000000">
            <w:pPr>
              <w:jc w:val="both"/>
              <w:rPr>
                <w:rFonts w:cs="Times New Roman"/>
                <w:szCs w:val="24"/>
              </w:rPr>
            </w:pPr>
            <w:r w:rsidRPr="00D64CE8">
              <w:rPr>
                <w:rFonts w:eastAsia="Times New Roman" w:cs="Times New Roman"/>
                <w:szCs w:val="24"/>
              </w:rPr>
              <w:t>Student chat records</w:t>
            </w:r>
          </w:p>
        </w:tc>
        <w:tc>
          <w:tcPr>
            <w:tcW w:w="2129" w:type="dxa"/>
            <w:gridSpan w:val="2"/>
            <w:tcMar>
              <w:top w:w="70" w:type="dxa"/>
              <w:left w:w="70" w:type="dxa"/>
              <w:bottom w:w="70" w:type="dxa"/>
              <w:right w:w="70" w:type="dxa"/>
            </w:tcMar>
            <w:vAlign w:val="center"/>
          </w:tcPr>
          <w:p w14:paraId="1499AE55" w14:textId="77777777" w:rsidR="00D561B7" w:rsidRPr="00D64CE8" w:rsidRDefault="00000000">
            <w:pPr>
              <w:jc w:val="both"/>
              <w:rPr>
                <w:rFonts w:cs="Times New Roman"/>
                <w:szCs w:val="24"/>
              </w:rPr>
            </w:pPr>
            <w:r w:rsidRPr="00D64CE8">
              <w:rPr>
                <w:rFonts w:eastAsia="Times New Roman" w:cs="Times New Roman"/>
                <w:szCs w:val="24"/>
              </w:rPr>
              <w:t>SRLAdvisor LLM</w:t>
            </w:r>
          </w:p>
        </w:tc>
        <w:tc>
          <w:tcPr>
            <w:tcW w:w="2720" w:type="dxa"/>
            <w:tcMar>
              <w:top w:w="70" w:type="dxa"/>
              <w:left w:w="70" w:type="dxa"/>
              <w:bottom w:w="70" w:type="dxa"/>
              <w:right w:w="70" w:type="dxa"/>
            </w:tcMar>
            <w:vAlign w:val="center"/>
          </w:tcPr>
          <w:p w14:paraId="66C1A54E" w14:textId="77777777" w:rsidR="00D561B7" w:rsidRPr="00D64CE8" w:rsidRDefault="00000000">
            <w:pPr>
              <w:jc w:val="both"/>
              <w:rPr>
                <w:rFonts w:cs="Times New Roman"/>
                <w:szCs w:val="24"/>
              </w:rPr>
            </w:pPr>
            <w:r w:rsidRPr="00D64CE8">
              <w:rPr>
                <w:rFonts w:eastAsia="Times New Roman" w:cs="Times New Roman"/>
                <w:szCs w:val="24"/>
              </w:rPr>
              <w:t>Risk of AI dependence</w:t>
            </w:r>
          </w:p>
        </w:tc>
      </w:tr>
      <w:tr w:rsidR="00D561B7" w14:paraId="2FCD7306" w14:textId="77777777" w:rsidTr="00D64CE8">
        <w:trPr>
          <w:jc w:val="center"/>
        </w:trPr>
        <w:tc>
          <w:tcPr>
            <w:tcW w:w="687" w:type="dxa"/>
            <w:tcMar>
              <w:top w:w="70" w:type="dxa"/>
              <w:left w:w="70" w:type="dxa"/>
              <w:bottom w:w="70" w:type="dxa"/>
              <w:right w:w="70" w:type="dxa"/>
            </w:tcMar>
            <w:vAlign w:val="center"/>
          </w:tcPr>
          <w:p w14:paraId="58BC8EDA" w14:textId="77777777" w:rsidR="00D561B7" w:rsidRPr="00D64CE8" w:rsidRDefault="00000000">
            <w:pPr>
              <w:jc w:val="center"/>
              <w:rPr>
                <w:rFonts w:cs="Times New Roman"/>
                <w:szCs w:val="24"/>
              </w:rPr>
            </w:pPr>
            <w:r w:rsidRPr="00D64CE8">
              <w:rPr>
                <w:rFonts w:eastAsia="Times New Roman" w:cs="Times New Roman"/>
                <w:szCs w:val="24"/>
              </w:rPr>
              <w:t>20</w:t>
            </w:r>
          </w:p>
        </w:tc>
        <w:tc>
          <w:tcPr>
            <w:tcW w:w="1833" w:type="dxa"/>
            <w:tcMar>
              <w:top w:w="70" w:type="dxa"/>
              <w:left w:w="70" w:type="dxa"/>
              <w:bottom w:w="70" w:type="dxa"/>
              <w:right w:w="70" w:type="dxa"/>
            </w:tcMar>
            <w:vAlign w:val="center"/>
          </w:tcPr>
          <w:p w14:paraId="54C1308A" w14:textId="77777777" w:rsidR="00D561B7" w:rsidRPr="00D64CE8" w:rsidRDefault="00000000">
            <w:pPr>
              <w:jc w:val="both"/>
              <w:rPr>
                <w:rFonts w:cs="Times New Roman"/>
                <w:szCs w:val="24"/>
              </w:rPr>
            </w:pPr>
            <w:r w:rsidRPr="00D64CE8">
              <w:rPr>
                <w:rFonts w:eastAsia="Times New Roman" w:cs="Times New Roman"/>
                <w:szCs w:val="24"/>
              </w:rPr>
              <w:t>Obeng &amp; Opoku (2026)</w:t>
            </w:r>
          </w:p>
        </w:tc>
        <w:tc>
          <w:tcPr>
            <w:tcW w:w="1800" w:type="dxa"/>
            <w:tcMar>
              <w:top w:w="70" w:type="dxa"/>
              <w:left w:w="70" w:type="dxa"/>
              <w:bottom w:w="70" w:type="dxa"/>
              <w:right w:w="70" w:type="dxa"/>
            </w:tcMar>
            <w:vAlign w:val="center"/>
          </w:tcPr>
          <w:p w14:paraId="126FF4D4" w14:textId="77777777" w:rsidR="00D561B7" w:rsidRPr="00D64CE8" w:rsidRDefault="00000000">
            <w:pPr>
              <w:jc w:val="both"/>
              <w:rPr>
                <w:rFonts w:cs="Times New Roman"/>
                <w:szCs w:val="24"/>
              </w:rPr>
            </w:pPr>
            <w:r w:rsidRPr="00D64CE8">
              <w:rPr>
                <w:rFonts w:eastAsia="Times New Roman" w:cs="Times New Roman"/>
                <w:szCs w:val="24"/>
              </w:rPr>
              <w:t>Moodle LMS</w:t>
            </w:r>
          </w:p>
        </w:tc>
        <w:tc>
          <w:tcPr>
            <w:tcW w:w="2129" w:type="dxa"/>
            <w:gridSpan w:val="2"/>
            <w:tcMar>
              <w:top w:w="70" w:type="dxa"/>
              <w:left w:w="70" w:type="dxa"/>
              <w:bottom w:w="70" w:type="dxa"/>
              <w:right w:w="70" w:type="dxa"/>
            </w:tcMar>
            <w:vAlign w:val="center"/>
          </w:tcPr>
          <w:p w14:paraId="6C10228F" w14:textId="77777777" w:rsidR="00D561B7" w:rsidRPr="00D64CE8" w:rsidRDefault="00000000">
            <w:pPr>
              <w:jc w:val="both"/>
              <w:rPr>
                <w:rFonts w:cs="Times New Roman"/>
                <w:szCs w:val="24"/>
              </w:rPr>
            </w:pPr>
            <w:r w:rsidRPr="00D64CE8">
              <w:rPr>
                <w:rFonts w:eastAsia="Times New Roman" w:cs="Times New Roman"/>
                <w:szCs w:val="24"/>
              </w:rPr>
              <w:t>Collaborative Filtering</w:t>
            </w:r>
          </w:p>
        </w:tc>
        <w:tc>
          <w:tcPr>
            <w:tcW w:w="2720" w:type="dxa"/>
            <w:tcMar>
              <w:top w:w="70" w:type="dxa"/>
              <w:left w:w="70" w:type="dxa"/>
              <w:bottom w:w="70" w:type="dxa"/>
              <w:right w:w="70" w:type="dxa"/>
            </w:tcMar>
            <w:vAlign w:val="center"/>
          </w:tcPr>
          <w:p w14:paraId="420AB4F8" w14:textId="77777777" w:rsidR="00D561B7" w:rsidRPr="00D64CE8" w:rsidRDefault="00000000">
            <w:pPr>
              <w:jc w:val="both"/>
              <w:rPr>
                <w:rFonts w:cs="Times New Roman"/>
                <w:szCs w:val="24"/>
              </w:rPr>
            </w:pPr>
            <w:r w:rsidRPr="00D64CE8">
              <w:rPr>
                <w:rFonts w:eastAsia="Times New Roman" w:cs="Times New Roman"/>
                <w:szCs w:val="24"/>
              </w:rPr>
              <w:t>No concept-level explanation</w:t>
            </w:r>
          </w:p>
        </w:tc>
      </w:tr>
      <w:tr w:rsidR="00D561B7" w14:paraId="48112F8A" w14:textId="77777777" w:rsidTr="00D64CE8">
        <w:trPr>
          <w:jc w:val="center"/>
        </w:trPr>
        <w:tc>
          <w:tcPr>
            <w:tcW w:w="687" w:type="dxa"/>
            <w:tcMar>
              <w:top w:w="70" w:type="dxa"/>
              <w:left w:w="70" w:type="dxa"/>
              <w:bottom w:w="70" w:type="dxa"/>
              <w:right w:w="70" w:type="dxa"/>
            </w:tcMar>
            <w:vAlign w:val="center"/>
          </w:tcPr>
          <w:p w14:paraId="77C27A5A" w14:textId="77777777" w:rsidR="00D561B7" w:rsidRPr="00D64CE8" w:rsidRDefault="00000000">
            <w:pPr>
              <w:jc w:val="center"/>
              <w:rPr>
                <w:rFonts w:cs="Times New Roman"/>
                <w:szCs w:val="24"/>
              </w:rPr>
            </w:pPr>
            <w:r w:rsidRPr="00D64CE8">
              <w:rPr>
                <w:rFonts w:eastAsia="Times New Roman" w:cs="Times New Roman"/>
                <w:szCs w:val="24"/>
              </w:rPr>
              <w:t>21</w:t>
            </w:r>
          </w:p>
        </w:tc>
        <w:tc>
          <w:tcPr>
            <w:tcW w:w="1833" w:type="dxa"/>
            <w:tcMar>
              <w:top w:w="70" w:type="dxa"/>
              <w:left w:w="70" w:type="dxa"/>
              <w:bottom w:w="70" w:type="dxa"/>
              <w:right w:w="70" w:type="dxa"/>
            </w:tcMar>
            <w:vAlign w:val="center"/>
          </w:tcPr>
          <w:p w14:paraId="7ADCD257" w14:textId="77777777" w:rsidR="00D561B7" w:rsidRPr="00D64CE8" w:rsidRDefault="00000000">
            <w:pPr>
              <w:jc w:val="both"/>
              <w:rPr>
                <w:rFonts w:cs="Times New Roman"/>
                <w:szCs w:val="24"/>
              </w:rPr>
            </w:pPr>
            <w:r w:rsidRPr="00D64CE8">
              <w:rPr>
                <w:rFonts w:eastAsia="Times New Roman" w:cs="Times New Roman"/>
                <w:szCs w:val="24"/>
              </w:rPr>
              <w:t>Z. Li (2026)</w:t>
            </w:r>
          </w:p>
        </w:tc>
        <w:tc>
          <w:tcPr>
            <w:tcW w:w="1800" w:type="dxa"/>
            <w:tcMar>
              <w:top w:w="70" w:type="dxa"/>
              <w:left w:w="70" w:type="dxa"/>
              <w:bottom w:w="70" w:type="dxa"/>
              <w:right w:w="70" w:type="dxa"/>
            </w:tcMar>
            <w:vAlign w:val="center"/>
          </w:tcPr>
          <w:p w14:paraId="047E595B" w14:textId="77777777" w:rsidR="00D561B7" w:rsidRPr="00D64CE8" w:rsidRDefault="00000000">
            <w:pPr>
              <w:jc w:val="both"/>
              <w:rPr>
                <w:rFonts w:cs="Times New Roman"/>
                <w:szCs w:val="24"/>
              </w:rPr>
            </w:pPr>
            <w:r w:rsidRPr="00D64CE8">
              <w:rPr>
                <w:rFonts w:eastAsia="Times New Roman" w:cs="Times New Roman"/>
                <w:szCs w:val="24"/>
              </w:rPr>
              <w:t>IPE interaction data</w:t>
            </w:r>
          </w:p>
        </w:tc>
        <w:tc>
          <w:tcPr>
            <w:tcW w:w="2129" w:type="dxa"/>
            <w:gridSpan w:val="2"/>
            <w:tcMar>
              <w:top w:w="70" w:type="dxa"/>
              <w:left w:w="70" w:type="dxa"/>
              <w:bottom w:w="70" w:type="dxa"/>
              <w:right w:w="70" w:type="dxa"/>
            </w:tcMar>
            <w:vAlign w:val="center"/>
          </w:tcPr>
          <w:p w14:paraId="7E36B45F" w14:textId="77777777" w:rsidR="00D561B7" w:rsidRPr="00D64CE8" w:rsidRDefault="00000000">
            <w:pPr>
              <w:jc w:val="both"/>
              <w:rPr>
                <w:rFonts w:cs="Times New Roman"/>
                <w:szCs w:val="24"/>
              </w:rPr>
            </w:pPr>
            <w:r w:rsidRPr="00D64CE8">
              <w:rPr>
                <w:rFonts w:eastAsia="Times New Roman" w:cs="Times New Roman"/>
                <w:szCs w:val="24"/>
              </w:rPr>
              <w:t>DQN + PPO + KG</w:t>
            </w:r>
          </w:p>
        </w:tc>
        <w:tc>
          <w:tcPr>
            <w:tcW w:w="2720" w:type="dxa"/>
            <w:tcMar>
              <w:top w:w="70" w:type="dxa"/>
              <w:left w:w="70" w:type="dxa"/>
              <w:bottom w:w="70" w:type="dxa"/>
              <w:right w:w="70" w:type="dxa"/>
            </w:tcMar>
            <w:vAlign w:val="center"/>
          </w:tcPr>
          <w:p w14:paraId="13B2A92F" w14:textId="77777777" w:rsidR="00D561B7" w:rsidRPr="00D64CE8" w:rsidRDefault="00000000">
            <w:pPr>
              <w:jc w:val="both"/>
              <w:rPr>
                <w:rFonts w:cs="Times New Roman"/>
                <w:szCs w:val="24"/>
              </w:rPr>
            </w:pPr>
            <w:r w:rsidRPr="00D64CE8">
              <w:rPr>
                <w:rFonts w:eastAsia="Times New Roman" w:cs="Times New Roman"/>
                <w:szCs w:val="24"/>
              </w:rPr>
              <w:t>Partly simulated</w:t>
            </w:r>
          </w:p>
        </w:tc>
      </w:tr>
      <w:tr w:rsidR="00D561B7" w14:paraId="639B29E0" w14:textId="77777777" w:rsidTr="00D64CE8">
        <w:trPr>
          <w:jc w:val="center"/>
        </w:trPr>
        <w:tc>
          <w:tcPr>
            <w:tcW w:w="687" w:type="dxa"/>
            <w:tcMar>
              <w:top w:w="70" w:type="dxa"/>
              <w:left w:w="70" w:type="dxa"/>
              <w:bottom w:w="70" w:type="dxa"/>
              <w:right w:w="70" w:type="dxa"/>
            </w:tcMar>
            <w:vAlign w:val="center"/>
          </w:tcPr>
          <w:p w14:paraId="56599534" w14:textId="77777777" w:rsidR="00D561B7" w:rsidRPr="00D64CE8" w:rsidRDefault="00000000">
            <w:pPr>
              <w:jc w:val="center"/>
              <w:rPr>
                <w:rFonts w:cs="Times New Roman"/>
                <w:szCs w:val="24"/>
              </w:rPr>
            </w:pPr>
            <w:r w:rsidRPr="00D64CE8">
              <w:rPr>
                <w:rFonts w:eastAsia="Times New Roman" w:cs="Times New Roman"/>
                <w:szCs w:val="24"/>
              </w:rPr>
              <w:t>22</w:t>
            </w:r>
          </w:p>
        </w:tc>
        <w:tc>
          <w:tcPr>
            <w:tcW w:w="1833" w:type="dxa"/>
            <w:tcMar>
              <w:top w:w="70" w:type="dxa"/>
              <w:left w:w="70" w:type="dxa"/>
              <w:bottom w:w="70" w:type="dxa"/>
              <w:right w:w="70" w:type="dxa"/>
            </w:tcMar>
            <w:vAlign w:val="center"/>
          </w:tcPr>
          <w:p w14:paraId="45BDBE16" w14:textId="77777777" w:rsidR="00D561B7" w:rsidRPr="00D64CE8" w:rsidRDefault="00000000">
            <w:pPr>
              <w:jc w:val="both"/>
              <w:rPr>
                <w:rFonts w:cs="Times New Roman"/>
                <w:szCs w:val="24"/>
              </w:rPr>
            </w:pPr>
            <w:r w:rsidRPr="00D64CE8">
              <w:rPr>
                <w:rFonts w:eastAsia="Times New Roman" w:cs="Times New Roman"/>
                <w:szCs w:val="24"/>
              </w:rPr>
              <w:t xml:space="preserve">Hesari et al. </w:t>
            </w:r>
            <w:r w:rsidRPr="00D64CE8">
              <w:rPr>
                <w:rFonts w:eastAsia="Times New Roman" w:cs="Times New Roman"/>
                <w:szCs w:val="24"/>
              </w:rPr>
              <w:lastRenderedPageBreak/>
              <w:t>(2026)</w:t>
            </w:r>
          </w:p>
        </w:tc>
        <w:tc>
          <w:tcPr>
            <w:tcW w:w="1800" w:type="dxa"/>
            <w:tcMar>
              <w:top w:w="70" w:type="dxa"/>
              <w:left w:w="70" w:type="dxa"/>
              <w:bottom w:w="70" w:type="dxa"/>
              <w:right w:w="70" w:type="dxa"/>
            </w:tcMar>
            <w:vAlign w:val="center"/>
          </w:tcPr>
          <w:p w14:paraId="1B3235CD" w14:textId="77777777" w:rsidR="00D561B7" w:rsidRPr="00D64CE8" w:rsidRDefault="00000000">
            <w:pPr>
              <w:jc w:val="both"/>
              <w:rPr>
                <w:rFonts w:cs="Times New Roman"/>
                <w:szCs w:val="24"/>
              </w:rPr>
            </w:pPr>
            <w:r w:rsidRPr="00D64CE8">
              <w:rPr>
                <w:rFonts w:eastAsia="Times New Roman" w:cs="Times New Roman"/>
                <w:szCs w:val="24"/>
              </w:rPr>
              <w:lastRenderedPageBreak/>
              <w:t>Literature review</w:t>
            </w:r>
          </w:p>
        </w:tc>
        <w:tc>
          <w:tcPr>
            <w:tcW w:w="2129" w:type="dxa"/>
            <w:gridSpan w:val="2"/>
            <w:tcMar>
              <w:top w:w="70" w:type="dxa"/>
              <w:left w:w="70" w:type="dxa"/>
              <w:bottom w:w="70" w:type="dxa"/>
              <w:right w:w="70" w:type="dxa"/>
            </w:tcMar>
            <w:vAlign w:val="center"/>
          </w:tcPr>
          <w:p w14:paraId="7046AAD9" w14:textId="77777777" w:rsidR="00D561B7" w:rsidRPr="00D64CE8" w:rsidRDefault="00000000">
            <w:pPr>
              <w:jc w:val="both"/>
              <w:rPr>
                <w:rFonts w:cs="Times New Roman"/>
                <w:szCs w:val="24"/>
              </w:rPr>
            </w:pPr>
            <w:r w:rsidRPr="00D64CE8">
              <w:rPr>
                <w:rFonts w:eastAsia="Times New Roman" w:cs="Times New Roman"/>
                <w:szCs w:val="24"/>
              </w:rPr>
              <w:t xml:space="preserve">Complexity </w:t>
            </w:r>
            <w:r w:rsidRPr="00D64CE8">
              <w:rPr>
                <w:rFonts w:eastAsia="Times New Roman" w:cs="Times New Roman"/>
                <w:szCs w:val="24"/>
              </w:rPr>
              <w:lastRenderedPageBreak/>
              <w:t>framework</w:t>
            </w:r>
          </w:p>
        </w:tc>
        <w:tc>
          <w:tcPr>
            <w:tcW w:w="2720" w:type="dxa"/>
            <w:tcMar>
              <w:top w:w="70" w:type="dxa"/>
              <w:left w:w="70" w:type="dxa"/>
              <w:bottom w:w="70" w:type="dxa"/>
              <w:right w:w="70" w:type="dxa"/>
            </w:tcMar>
            <w:vAlign w:val="center"/>
          </w:tcPr>
          <w:p w14:paraId="62153B92" w14:textId="77777777" w:rsidR="00D561B7" w:rsidRPr="00D64CE8" w:rsidRDefault="00000000">
            <w:pPr>
              <w:jc w:val="both"/>
              <w:rPr>
                <w:rFonts w:cs="Times New Roman"/>
                <w:szCs w:val="24"/>
              </w:rPr>
            </w:pPr>
            <w:r w:rsidRPr="00D64CE8">
              <w:rPr>
                <w:rFonts w:eastAsia="Times New Roman" w:cs="Times New Roman"/>
                <w:szCs w:val="24"/>
              </w:rPr>
              <w:lastRenderedPageBreak/>
              <w:t xml:space="preserve">No experimental </w:t>
            </w:r>
            <w:r w:rsidRPr="00D64CE8">
              <w:rPr>
                <w:rFonts w:eastAsia="Times New Roman" w:cs="Times New Roman"/>
                <w:szCs w:val="24"/>
              </w:rPr>
              <w:lastRenderedPageBreak/>
              <w:t>validation</w:t>
            </w:r>
          </w:p>
        </w:tc>
      </w:tr>
      <w:tr w:rsidR="00D561B7" w14:paraId="05E5EF39" w14:textId="77777777" w:rsidTr="00D64CE8">
        <w:trPr>
          <w:jc w:val="center"/>
        </w:trPr>
        <w:tc>
          <w:tcPr>
            <w:tcW w:w="687" w:type="dxa"/>
            <w:tcMar>
              <w:top w:w="70" w:type="dxa"/>
              <w:left w:w="70" w:type="dxa"/>
              <w:bottom w:w="70" w:type="dxa"/>
              <w:right w:w="70" w:type="dxa"/>
            </w:tcMar>
            <w:vAlign w:val="center"/>
          </w:tcPr>
          <w:p w14:paraId="52A26E69" w14:textId="77777777" w:rsidR="00D561B7" w:rsidRPr="00D64CE8" w:rsidRDefault="00000000">
            <w:pPr>
              <w:jc w:val="center"/>
              <w:rPr>
                <w:rFonts w:cs="Times New Roman"/>
                <w:szCs w:val="24"/>
              </w:rPr>
            </w:pPr>
            <w:r w:rsidRPr="00D64CE8">
              <w:rPr>
                <w:rFonts w:eastAsia="Times New Roman" w:cs="Times New Roman"/>
                <w:szCs w:val="24"/>
              </w:rPr>
              <w:lastRenderedPageBreak/>
              <w:t>23</w:t>
            </w:r>
          </w:p>
        </w:tc>
        <w:tc>
          <w:tcPr>
            <w:tcW w:w="1833" w:type="dxa"/>
            <w:tcMar>
              <w:top w:w="70" w:type="dxa"/>
              <w:left w:w="70" w:type="dxa"/>
              <w:bottom w:w="70" w:type="dxa"/>
              <w:right w:w="70" w:type="dxa"/>
            </w:tcMar>
            <w:vAlign w:val="center"/>
          </w:tcPr>
          <w:p w14:paraId="3C728B89" w14:textId="77777777" w:rsidR="00D561B7" w:rsidRPr="00D64CE8" w:rsidRDefault="00000000">
            <w:pPr>
              <w:jc w:val="both"/>
              <w:rPr>
                <w:rFonts w:cs="Times New Roman"/>
                <w:szCs w:val="24"/>
              </w:rPr>
            </w:pPr>
            <w:r w:rsidRPr="00D64CE8">
              <w:rPr>
                <w:rFonts w:eastAsia="Times New Roman" w:cs="Times New Roman"/>
                <w:szCs w:val="24"/>
              </w:rPr>
              <w:t>Xu (2026)</w:t>
            </w:r>
          </w:p>
        </w:tc>
        <w:tc>
          <w:tcPr>
            <w:tcW w:w="1800" w:type="dxa"/>
            <w:tcMar>
              <w:top w:w="70" w:type="dxa"/>
              <w:left w:w="70" w:type="dxa"/>
              <w:bottom w:w="70" w:type="dxa"/>
              <w:right w:w="70" w:type="dxa"/>
            </w:tcMar>
            <w:vAlign w:val="center"/>
          </w:tcPr>
          <w:p w14:paraId="115FD4FF" w14:textId="77777777" w:rsidR="00D561B7" w:rsidRPr="00D64CE8" w:rsidRDefault="00000000">
            <w:pPr>
              <w:jc w:val="both"/>
              <w:rPr>
                <w:rFonts w:cs="Times New Roman"/>
                <w:szCs w:val="24"/>
              </w:rPr>
            </w:pPr>
            <w:r w:rsidRPr="00D64CE8">
              <w:rPr>
                <w:rFonts w:eastAsia="Times New Roman" w:cs="Times New Roman"/>
                <w:szCs w:val="24"/>
              </w:rPr>
              <w:t>English-learning data</w:t>
            </w:r>
          </w:p>
        </w:tc>
        <w:tc>
          <w:tcPr>
            <w:tcW w:w="2129" w:type="dxa"/>
            <w:gridSpan w:val="2"/>
            <w:tcMar>
              <w:top w:w="70" w:type="dxa"/>
              <w:left w:w="70" w:type="dxa"/>
              <w:bottom w:w="70" w:type="dxa"/>
              <w:right w:w="70" w:type="dxa"/>
            </w:tcMar>
            <w:vAlign w:val="center"/>
          </w:tcPr>
          <w:p w14:paraId="247B0664" w14:textId="77777777" w:rsidR="00D561B7" w:rsidRPr="00D64CE8" w:rsidRDefault="00000000">
            <w:pPr>
              <w:jc w:val="both"/>
              <w:rPr>
                <w:rFonts w:cs="Times New Roman"/>
                <w:szCs w:val="24"/>
              </w:rPr>
            </w:pPr>
            <w:r w:rsidRPr="00D64CE8">
              <w:rPr>
                <w:rFonts w:eastAsia="Times New Roman" w:cs="Times New Roman"/>
                <w:szCs w:val="24"/>
              </w:rPr>
              <w:t>Dynamic KG + GNN</w:t>
            </w:r>
          </w:p>
        </w:tc>
        <w:tc>
          <w:tcPr>
            <w:tcW w:w="2720" w:type="dxa"/>
            <w:tcMar>
              <w:top w:w="70" w:type="dxa"/>
              <w:left w:w="70" w:type="dxa"/>
              <w:bottom w:w="70" w:type="dxa"/>
              <w:right w:w="70" w:type="dxa"/>
            </w:tcMar>
            <w:vAlign w:val="center"/>
          </w:tcPr>
          <w:p w14:paraId="1EB0F64F" w14:textId="77777777" w:rsidR="00D561B7" w:rsidRPr="00D64CE8" w:rsidRDefault="00000000">
            <w:pPr>
              <w:jc w:val="both"/>
              <w:rPr>
                <w:rFonts w:cs="Times New Roman"/>
                <w:szCs w:val="24"/>
              </w:rPr>
            </w:pPr>
            <w:r w:rsidRPr="00D64CE8">
              <w:rPr>
                <w:rFonts w:eastAsia="Times New Roman" w:cs="Times New Roman"/>
                <w:szCs w:val="24"/>
              </w:rPr>
              <w:t>Delayed adaptation</w:t>
            </w:r>
          </w:p>
        </w:tc>
      </w:tr>
      <w:tr w:rsidR="00D561B7" w14:paraId="38EAD329" w14:textId="77777777" w:rsidTr="00D64CE8">
        <w:trPr>
          <w:jc w:val="center"/>
        </w:trPr>
        <w:tc>
          <w:tcPr>
            <w:tcW w:w="687" w:type="dxa"/>
            <w:tcMar>
              <w:top w:w="70" w:type="dxa"/>
              <w:left w:w="70" w:type="dxa"/>
              <w:bottom w:w="70" w:type="dxa"/>
              <w:right w:w="70" w:type="dxa"/>
            </w:tcMar>
            <w:vAlign w:val="center"/>
          </w:tcPr>
          <w:p w14:paraId="61170BDC" w14:textId="77777777" w:rsidR="00D561B7" w:rsidRPr="00D64CE8" w:rsidRDefault="00000000">
            <w:pPr>
              <w:jc w:val="center"/>
              <w:rPr>
                <w:rFonts w:cs="Times New Roman"/>
                <w:szCs w:val="24"/>
              </w:rPr>
            </w:pPr>
            <w:r w:rsidRPr="00D64CE8">
              <w:rPr>
                <w:rFonts w:eastAsia="Times New Roman" w:cs="Times New Roman"/>
                <w:szCs w:val="24"/>
              </w:rPr>
              <w:t>24</w:t>
            </w:r>
          </w:p>
        </w:tc>
        <w:tc>
          <w:tcPr>
            <w:tcW w:w="1833" w:type="dxa"/>
            <w:tcMar>
              <w:top w:w="70" w:type="dxa"/>
              <w:left w:w="70" w:type="dxa"/>
              <w:bottom w:w="70" w:type="dxa"/>
              <w:right w:w="70" w:type="dxa"/>
            </w:tcMar>
            <w:vAlign w:val="center"/>
          </w:tcPr>
          <w:p w14:paraId="4C2EF2EE" w14:textId="77777777" w:rsidR="00D561B7" w:rsidRPr="00D64CE8" w:rsidRDefault="00000000">
            <w:pPr>
              <w:jc w:val="both"/>
              <w:rPr>
                <w:rFonts w:cs="Times New Roman"/>
                <w:szCs w:val="24"/>
              </w:rPr>
            </w:pPr>
            <w:r w:rsidRPr="00D64CE8">
              <w:rPr>
                <w:rFonts w:eastAsia="Times New Roman" w:cs="Times New Roman"/>
                <w:szCs w:val="24"/>
              </w:rPr>
              <w:t>Zhao (2026)</w:t>
            </w:r>
          </w:p>
        </w:tc>
        <w:tc>
          <w:tcPr>
            <w:tcW w:w="1800" w:type="dxa"/>
            <w:tcMar>
              <w:top w:w="70" w:type="dxa"/>
              <w:left w:w="70" w:type="dxa"/>
              <w:bottom w:w="70" w:type="dxa"/>
              <w:right w:w="70" w:type="dxa"/>
            </w:tcMar>
            <w:vAlign w:val="center"/>
          </w:tcPr>
          <w:p w14:paraId="402A5F8A" w14:textId="77777777" w:rsidR="00D561B7" w:rsidRPr="00D64CE8" w:rsidRDefault="00000000">
            <w:pPr>
              <w:jc w:val="both"/>
              <w:rPr>
                <w:rFonts w:cs="Times New Roman"/>
                <w:szCs w:val="24"/>
              </w:rPr>
            </w:pPr>
            <w:r w:rsidRPr="00D64CE8">
              <w:rPr>
                <w:rFonts w:eastAsia="Times New Roman" w:cs="Times New Roman"/>
                <w:szCs w:val="24"/>
              </w:rPr>
              <w:t>500 students</w:t>
            </w:r>
          </w:p>
        </w:tc>
        <w:tc>
          <w:tcPr>
            <w:tcW w:w="2129" w:type="dxa"/>
            <w:gridSpan w:val="2"/>
            <w:tcMar>
              <w:top w:w="70" w:type="dxa"/>
              <w:left w:w="70" w:type="dxa"/>
              <w:bottom w:w="70" w:type="dxa"/>
              <w:right w:w="70" w:type="dxa"/>
            </w:tcMar>
            <w:vAlign w:val="center"/>
          </w:tcPr>
          <w:p w14:paraId="34A00B1F" w14:textId="77777777" w:rsidR="00D561B7" w:rsidRPr="00D64CE8" w:rsidRDefault="00000000">
            <w:pPr>
              <w:jc w:val="both"/>
              <w:rPr>
                <w:rFonts w:cs="Times New Roman"/>
                <w:szCs w:val="24"/>
              </w:rPr>
            </w:pPr>
            <w:r w:rsidRPr="00D64CE8">
              <w:rPr>
                <w:rFonts w:eastAsia="Times New Roman" w:cs="Times New Roman"/>
                <w:szCs w:val="24"/>
              </w:rPr>
              <w:t>Multimodal KG + GNN</w:t>
            </w:r>
          </w:p>
        </w:tc>
        <w:tc>
          <w:tcPr>
            <w:tcW w:w="2720" w:type="dxa"/>
            <w:tcMar>
              <w:top w:w="70" w:type="dxa"/>
              <w:left w:w="70" w:type="dxa"/>
              <w:bottom w:w="70" w:type="dxa"/>
              <w:right w:w="70" w:type="dxa"/>
            </w:tcMar>
            <w:vAlign w:val="center"/>
          </w:tcPr>
          <w:p w14:paraId="7AD783DE" w14:textId="77777777" w:rsidR="00D561B7" w:rsidRPr="00D64CE8" w:rsidRDefault="00000000">
            <w:pPr>
              <w:jc w:val="both"/>
              <w:rPr>
                <w:rFonts w:cs="Times New Roman"/>
                <w:szCs w:val="24"/>
              </w:rPr>
            </w:pPr>
            <w:r w:rsidRPr="00D64CE8">
              <w:rPr>
                <w:rFonts w:eastAsia="Times New Roman" w:cs="Times New Roman"/>
                <w:szCs w:val="24"/>
              </w:rPr>
              <w:t>Private dataset</w:t>
            </w:r>
          </w:p>
        </w:tc>
      </w:tr>
      <w:tr w:rsidR="00D561B7" w14:paraId="00A4D19A" w14:textId="77777777" w:rsidTr="00D64CE8">
        <w:trPr>
          <w:jc w:val="center"/>
        </w:trPr>
        <w:tc>
          <w:tcPr>
            <w:tcW w:w="687" w:type="dxa"/>
            <w:tcMar>
              <w:top w:w="70" w:type="dxa"/>
              <w:left w:w="70" w:type="dxa"/>
              <w:bottom w:w="70" w:type="dxa"/>
              <w:right w:w="70" w:type="dxa"/>
            </w:tcMar>
            <w:vAlign w:val="center"/>
          </w:tcPr>
          <w:p w14:paraId="23B39AF2" w14:textId="77777777" w:rsidR="00D561B7" w:rsidRPr="00D64CE8" w:rsidRDefault="00000000">
            <w:pPr>
              <w:jc w:val="center"/>
              <w:rPr>
                <w:rFonts w:cs="Times New Roman"/>
                <w:szCs w:val="24"/>
              </w:rPr>
            </w:pPr>
            <w:r w:rsidRPr="00D64CE8">
              <w:rPr>
                <w:rFonts w:eastAsia="Times New Roman" w:cs="Times New Roman"/>
                <w:szCs w:val="24"/>
              </w:rPr>
              <w:t>25</w:t>
            </w:r>
          </w:p>
        </w:tc>
        <w:tc>
          <w:tcPr>
            <w:tcW w:w="1833" w:type="dxa"/>
            <w:tcMar>
              <w:top w:w="70" w:type="dxa"/>
              <w:left w:w="70" w:type="dxa"/>
              <w:bottom w:w="70" w:type="dxa"/>
              <w:right w:w="70" w:type="dxa"/>
            </w:tcMar>
            <w:vAlign w:val="center"/>
          </w:tcPr>
          <w:p w14:paraId="3C4C0198" w14:textId="77777777" w:rsidR="00D561B7" w:rsidRPr="00D64CE8" w:rsidRDefault="00000000">
            <w:pPr>
              <w:jc w:val="both"/>
              <w:rPr>
                <w:rFonts w:cs="Times New Roman"/>
                <w:szCs w:val="24"/>
              </w:rPr>
            </w:pPr>
            <w:r w:rsidRPr="00D64CE8">
              <w:rPr>
                <w:rFonts w:eastAsia="Times New Roman" w:cs="Times New Roman"/>
                <w:szCs w:val="24"/>
              </w:rPr>
              <w:t>Nizam et al. (2026)</w:t>
            </w:r>
          </w:p>
        </w:tc>
        <w:tc>
          <w:tcPr>
            <w:tcW w:w="1800" w:type="dxa"/>
            <w:tcMar>
              <w:top w:w="70" w:type="dxa"/>
              <w:left w:w="70" w:type="dxa"/>
              <w:bottom w:w="70" w:type="dxa"/>
              <w:right w:w="70" w:type="dxa"/>
            </w:tcMar>
            <w:vAlign w:val="center"/>
          </w:tcPr>
          <w:p w14:paraId="4AE5E93A" w14:textId="77777777" w:rsidR="00D561B7" w:rsidRPr="00D64CE8" w:rsidRDefault="00000000">
            <w:pPr>
              <w:jc w:val="both"/>
              <w:rPr>
                <w:rFonts w:cs="Times New Roman"/>
                <w:szCs w:val="24"/>
              </w:rPr>
            </w:pPr>
            <w:r w:rsidRPr="00D64CE8">
              <w:rPr>
                <w:rFonts w:eastAsia="Times New Roman" w:cs="Times New Roman"/>
                <w:szCs w:val="24"/>
              </w:rPr>
              <w:t>Grade-12 marks</w:t>
            </w:r>
          </w:p>
        </w:tc>
        <w:tc>
          <w:tcPr>
            <w:tcW w:w="2129" w:type="dxa"/>
            <w:gridSpan w:val="2"/>
            <w:tcMar>
              <w:top w:w="70" w:type="dxa"/>
              <w:left w:w="70" w:type="dxa"/>
              <w:bottom w:w="70" w:type="dxa"/>
              <w:right w:w="70" w:type="dxa"/>
            </w:tcMar>
            <w:vAlign w:val="center"/>
          </w:tcPr>
          <w:p w14:paraId="71313B12" w14:textId="77777777" w:rsidR="00D561B7" w:rsidRPr="00D64CE8" w:rsidRDefault="00000000">
            <w:pPr>
              <w:jc w:val="both"/>
              <w:rPr>
                <w:rFonts w:cs="Times New Roman"/>
                <w:szCs w:val="24"/>
              </w:rPr>
            </w:pPr>
            <w:r w:rsidRPr="00D64CE8">
              <w:rPr>
                <w:rFonts w:eastAsia="Times New Roman" w:cs="Times New Roman"/>
                <w:szCs w:val="24"/>
              </w:rPr>
              <w:t>Random Forest + SHAP</w:t>
            </w:r>
          </w:p>
        </w:tc>
        <w:tc>
          <w:tcPr>
            <w:tcW w:w="2720" w:type="dxa"/>
            <w:tcMar>
              <w:top w:w="70" w:type="dxa"/>
              <w:left w:w="70" w:type="dxa"/>
              <w:bottom w:w="70" w:type="dxa"/>
              <w:right w:w="70" w:type="dxa"/>
            </w:tcMar>
            <w:vAlign w:val="center"/>
          </w:tcPr>
          <w:p w14:paraId="08B41C0D" w14:textId="77777777" w:rsidR="00D561B7" w:rsidRPr="00D64CE8" w:rsidRDefault="00000000">
            <w:pPr>
              <w:jc w:val="both"/>
              <w:rPr>
                <w:rFonts w:cs="Times New Roman"/>
                <w:szCs w:val="24"/>
              </w:rPr>
            </w:pPr>
            <w:r w:rsidRPr="00D64CE8">
              <w:rPr>
                <w:rFonts w:eastAsia="Times New Roman" w:cs="Times New Roman"/>
                <w:szCs w:val="24"/>
              </w:rPr>
              <w:t>No video recommendation</w:t>
            </w:r>
          </w:p>
        </w:tc>
      </w:tr>
      <w:tr w:rsidR="00D561B7" w14:paraId="1F29ED17" w14:textId="77777777" w:rsidTr="00D64CE8">
        <w:trPr>
          <w:jc w:val="center"/>
        </w:trPr>
        <w:tc>
          <w:tcPr>
            <w:tcW w:w="687" w:type="dxa"/>
            <w:tcMar>
              <w:top w:w="70" w:type="dxa"/>
              <w:left w:w="70" w:type="dxa"/>
              <w:bottom w:w="70" w:type="dxa"/>
              <w:right w:w="70" w:type="dxa"/>
            </w:tcMar>
            <w:vAlign w:val="center"/>
          </w:tcPr>
          <w:p w14:paraId="4E09C13C" w14:textId="77777777" w:rsidR="00D561B7" w:rsidRPr="00D64CE8" w:rsidRDefault="00000000">
            <w:pPr>
              <w:jc w:val="center"/>
              <w:rPr>
                <w:rFonts w:cs="Times New Roman"/>
                <w:szCs w:val="24"/>
              </w:rPr>
            </w:pPr>
            <w:r w:rsidRPr="00D64CE8">
              <w:rPr>
                <w:rFonts w:eastAsia="Times New Roman" w:cs="Times New Roman"/>
                <w:szCs w:val="24"/>
              </w:rPr>
              <w:t>26</w:t>
            </w:r>
          </w:p>
        </w:tc>
        <w:tc>
          <w:tcPr>
            <w:tcW w:w="1833" w:type="dxa"/>
            <w:tcMar>
              <w:top w:w="70" w:type="dxa"/>
              <w:left w:w="70" w:type="dxa"/>
              <w:bottom w:w="70" w:type="dxa"/>
              <w:right w:w="70" w:type="dxa"/>
            </w:tcMar>
            <w:vAlign w:val="center"/>
          </w:tcPr>
          <w:p w14:paraId="6746EECA" w14:textId="77777777" w:rsidR="00D561B7" w:rsidRPr="00D64CE8" w:rsidRDefault="00000000">
            <w:pPr>
              <w:jc w:val="both"/>
              <w:rPr>
                <w:rFonts w:cs="Times New Roman"/>
                <w:szCs w:val="24"/>
              </w:rPr>
            </w:pPr>
            <w:r w:rsidRPr="00D64CE8">
              <w:rPr>
                <w:rFonts w:eastAsia="Times New Roman" w:cs="Times New Roman"/>
                <w:szCs w:val="24"/>
              </w:rPr>
              <w:t>Chen &amp; Wan (2026)</w:t>
            </w:r>
          </w:p>
        </w:tc>
        <w:tc>
          <w:tcPr>
            <w:tcW w:w="1800" w:type="dxa"/>
            <w:tcMar>
              <w:top w:w="70" w:type="dxa"/>
              <w:left w:w="70" w:type="dxa"/>
              <w:bottom w:w="70" w:type="dxa"/>
              <w:right w:w="70" w:type="dxa"/>
            </w:tcMar>
            <w:vAlign w:val="center"/>
          </w:tcPr>
          <w:p w14:paraId="2743B871" w14:textId="77777777" w:rsidR="00D561B7" w:rsidRPr="00D64CE8" w:rsidRDefault="00000000">
            <w:pPr>
              <w:jc w:val="both"/>
              <w:rPr>
                <w:rFonts w:cs="Times New Roman"/>
                <w:szCs w:val="24"/>
              </w:rPr>
            </w:pPr>
            <w:r w:rsidRPr="00D64CE8">
              <w:rPr>
                <w:rFonts w:eastAsia="Times New Roman" w:cs="Times New Roman"/>
                <w:szCs w:val="24"/>
              </w:rPr>
              <w:t>Instructional videos + AMPD</w:t>
            </w:r>
          </w:p>
        </w:tc>
        <w:tc>
          <w:tcPr>
            <w:tcW w:w="2129" w:type="dxa"/>
            <w:gridSpan w:val="2"/>
            <w:tcMar>
              <w:top w:w="70" w:type="dxa"/>
              <w:left w:w="70" w:type="dxa"/>
              <w:bottom w:w="70" w:type="dxa"/>
              <w:right w:w="70" w:type="dxa"/>
            </w:tcMar>
            <w:vAlign w:val="center"/>
          </w:tcPr>
          <w:p w14:paraId="6C078098" w14:textId="77777777" w:rsidR="00D561B7" w:rsidRPr="00D64CE8" w:rsidRDefault="00000000">
            <w:pPr>
              <w:jc w:val="both"/>
              <w:rPr>
                <w:rFonts w:cs="Times New Roman"/>
                <w:szCs w:val="24"/>
              </w:rPr>
            </w:pPr>
            <w:r w:rsidRPr="00D64CE8">
              <w:rPr>
                <w:rFonts w:eastAsia="Times New Roman" w:cs="Times New Roman"/>
                <w:szCs w:val="24"/>
              </w:rPr>
              <w:t>FPPEV</w:t>
            </w:r>
          </w:p>
        </w:tc>
        <w:tc>
          <w:tcPr>
            <w:tcW w:w="2720" w:type="dxa"/>
            <w:tcMar>
              <w:top w:w="70" w:type="dxa"/>
              <w:left w:w="70" w:type="dxa"/>
              <w:bottom w:w="70" w:type="dxa"/>
              <w:right w:w="70" w:type="dxa"/>
            </w:tcMar>
            <w:vAlign w:val="center"/>
          </w:tcPr>
          <w:p w14:paraId="76DD343D" w14:textId="77777777" w:rsidR="00D561B7" w:rsidRPr="00D64CE8" w:rsidRDefault="00000000">
            <w:pPr>
              <w:jc w:val="both"/>
              <w:rPr>
                <w:rFonts w:cs="Times New Roman"/>
                <w:szCs w:val="24"/>
              </w:rPr>
            </w:pPr>
            <w:r w:rsidRPr="00D64CE8">
              <w:rPr>
                <w:rFonts w:eastAsia="Times New Roman" w:cs="Times New Roman"/>
                <w:szCs w:val="24"/>
              </w:rPr>
              <w:t>No personalized learning</w:t>
            </w:r>
          </w:p>
        </w:tc>
      </w:tr>
      <w:tr w:rsidR="00D561B7" w14:paraId="18EF7404" w14:textId="77777777" w:rsidTr="00D64CE8">
        <w:trPr>
          <w:jc w:val="center"/>
        </w:trPr>
        <w:tc>
          <w:tcPr>
            <w:tcW w:w="687" w:type="dxa"/>
            <w:tcMar>
              <w:top w:w="70" w:type="dxa"/>
              <w:left w:w="70" w:type="dxa"/>
              <w:bottom w:w="70" w:type="dxa"/>
              <w:right w:w="70" w:type="dxa"/>
            </w:tcMar>
            <w:vAlign w:val="center"/>
          </w:tcPr>
          <w:p w14:paraId="2679589C" w14:textId="77777777" w:rsidR="00D561B7" w:rsidRPr="00D64CE8" w:rsidRDefault="00000000">
            <w:pPr>
              <w:jc w:val="center"/>
              <w:rPr>
                <w:rFonts w:cs="Times New Roman"/>
                <w:szCs w:val="24"/>
              </w:rPr>
            </w:pPr>
            <w:r w:rsidRPr="00D64CE8">
              <w:rPr>
                <w:rFonts w:eastAsia="Times New Roman" w:cs="Times New Roman"/>
                <w:szCs w:val="24"/>
              </w:rPr>
              <w:t>27</w:t>
            </w:r>
          </w:p>
        </w:tc>
        <w:tc>
          <w:tcPr>
            <w:tcW w:w="1833" w:type="dxa"/>
            <w:tcMar>
              <w:top w:w="70" w:type="dxa"/>
              <w:left w:w="70" w:type="dxa"/>
              <w:bottom w:w="70" w:type="dxa"/>
              <w:right w:w="70" w:type="dxa"/>
            </w:tcMar>
            <w:vAlign w:val="center"/>
          </w:tcPr>
          <w:p w14:paraId="18491691" w14:textId="77777777" w:rsidR="00D561B7" w:rsidRPr="00D64CE8" w:rsidRDefault="00000000">
            <w:pPr>
              <w:jc w:val="both"/>
              <w:rPr>
                <w:rFonts w:cs="Times New Roman"/>
                <w:szCs w:val="24"/>
              </w:rPr>
            </w:pPr>
            <w:r w:rsidRPr="00D64CE8">
              <w:rPr>
                <w:rFonts w:eastAsia="Times New Roman" w:cs="Times New Roman"/>
                <w:szCs w:val="24"/>
              </w:rPr>
              <w:t>Cao et al. (2026)</w:t>
            </w:r>
          </w:p>
        </w:tc>
        <w:tc>
          <w:tcPr>
            <w:tcW w:w="1800" w:type="dxa"/>
            <w:tcMar>
              <w:top w:w="70" w:type="dxa"/>
              <w:left w:w="70" w:type="dxa"/>
              <w:bottom w:w="70" w:type="dxa"/>
              <w:right w:w="70" w:type="dxa"/>
            </w:tcMar>
            <w:vAlign w:val="center"/>
          </w:tcPr>
          <w:p w14:paraId="46F36D80" w14:textId="77777777" w:rsidR="00D561B7" w:rsidRPr="00D64CE8" w:rsidRDefault="00000000">
            <w:pPr>
              <w:jc w:val="both"/>
              <w:rPr>
                <w:rFonts w:cs="Times New Roman"/>
                <w:szCs w:val="24"/>
              </w:rPr>
            </w:pPr>
            <w:r w:rsidRPr="00D64CE8">
              <w:rPr>
                <w:rFonts w:eastAsia="Times New Roman" w:cs="Times New Roman"/>
                <w:szCs w:val="24"/>
              </w:rPr>
              <w:t>MovieLens, TikTok, Kuaishou</w:t>
            </w:r>
          </w:p>
        </w:tc>
        <w:tc>
          <w:tcPr>
            <w:tcW w:w="2129" w:type="dxa"/>
            <w:gridSpan w:val="2"/>
            <w:tcMar>
              <w:top w:w="70" w:type="dxa"/>
              <w:left w:w="70" w:type="dxa"/>
              <w:bottom w:w="70" w:type="dxa"/>
              <w:right w:w="70" w:type="dxa"/>
            </w:tcMar>
            <w:vAlign w:val="center"/>
          </w:tcPr>
          <w:p w14:paraId="03BCA384" w14:textId="77777777" w:rsidR="00D561B7" w:rsidRPr="00D64CE8" w:rsidRDefault="00000000">
            <w:pPr>
              <w:jc w:val="both"/>
              <w:rPr>
                <w:rFonts w:cs="Times New Roman"/>
                <w:szCs w:val="24"/>
              </w:rPr>
            </w:pPr>
            <w:r w:rsidRPr="00D64CE8">
              <w:rPr>
                <w:rFonts w:eastAsia="Times New Roman" w:cs="Times New Roman"/>
                <w:szCs w:val="24"/>
              </w:rPr>
              <w:t>VBF++</w:t>
            </w:r>
          </w:p>
        </w:tc>
        <w:tc>
          <w:tcPr>
            <w:tcW w:w="2720" w:type="dxa"/>
            <w:tcMar>
              <w:top w:w="70" w:type="dxa"/>
              <w:left w:w="70" w:type="dxa"/>
              <w:bottom w:w="70" w:type="dxa"/>
              <w:right w:w="70" w:type="dxa"/>
            </w:tcMar>
            <w:vAlign w:val="center"/>
          </w:tcPr>
          <w:p w14:paraId="76D9B486" w14:textId="77777777" w:rsidR="00D561B7" w:rsidRPr="00D64CE8" w:rsidRDefault="00000000">
            <w:pPr>
              <w:jc w:val="both"/>
              <w:rPr>
                <w:rFonts w:cs="Times New Roman"/>
                <w:szCs w:val="24"/>
              </w:rPr>
            </w:pPr>
            <w:r w:rsidRPr="00D64CE8">
              <w:rPr>
                <w:rFonts w:eastAsia="Times New Roman" w:cs="Times New Roman"/>
                <w:szCs w:val="24"/>
              </w:rPr>
              <w:t>Non-educational datasets</w:t>
            </w:r>
          </w:p>
        </w:tc>
      </w:tr>
      <w:tr w:rsidR="00D561B7" w14:paraId="635F3216" w14:textId="77777777" w:rsidTr="00D64CE8">
        <w:trPr>
          <w:jc w:val="center"/>
        </w:trPr>
        <w:tc>
          <w:tcPr>
            <w:tcW w:w="687" w:type="dxa"/>
            <w:tcMar>
              <w:top w:w="70" w:type="dxa"/>
              <w:left w:w="70" w:type="dxa"/>
              <w:bottom w:w="70" w:type="dxa"/>
              <w:right w:w="70" w:type="dxa"/>
            </w:tcMar>
            <w:vAlign w:val="center"/>
          </w:tcPr>
          <w:p w14:paraId="35427055" w14:textId="77777777" w:rsidR="00D561B7" w:rsidRPr="00D64CE8" w:rsidRDefault="00000000">
            <w:pPr>
              <w:jc w:val="center"/>
              <w:rPr>
                <w:rFonts w:cs="Times New Roman"/>
                <w:szCs w:val="24"/>
              </w:rPr>
            </w:pPr>
            <w:r w:rsidRPr="00D64CE8">
              <w:rPr>
                <w:rFonts w:eastAsia="Times New Roman" w:cs="Times New Roman"/>
                <w:szCs w:val="24"/>
              </w:rPr>
              <w:t>28</w:t>
            </w:r>
          </w:p>
        </w:tc>
        <w:tc>
          <w:tcPr>
            <w:tcW w:w="1833" w:type="dxa"/>
            <w:tcMar>
              <w:top w:w="70" w:type="dxa"/>
              <w:left w:w="70" w:type="dxa"/>
              <w:bottom w:w="70" w:type="dxa"/>
              <w:right w:w="70" w:type="dxa"/>
            </w:tcMar>
            <w:vAlign w:val="center"/>
          </w:tcPr>
          <w:p w14:paraId="50DC2D2B" w14:textId="77777777" w:rsidR="00D561B7" w:rsidRPr="00D64CE8" w:rsidRDefault="00000000">
            <w:pPr>
              <w:jc w:val="both"/>
              <w:rPr>
                <w:rFonts w:cs="Times New Roman"/>
                <w:szCs w:val="24"/>
              </w:rPr>
            </w:pPr>
            <w:r w:rsidRPr="00D64CE8">
              <w:rPr>
                <w:rFonts w:eastAsia="Times New Roman" w:cs="Times New Roman"/>
                <w:szCs w:val="24"/>
              </w:rPr>
              <w:t>Cai et al. (2023)</w:t>
            </w:r>
          </w:p>
        </w:tc>
        <w:tc>
          <w:tcPr>
            <w:tcW w:w="1800" w:type="dxa"/>
            <w:tcMar>
              <w:top w:w="70" w:type="dxa"/>
              <w:left w:w="70" w:type="dxa"/>
              <w:bottom w:w="70" w:type="dxa"/>
              <w:right w:w="70" w:type="dxa"/>
            </w:tcMar>
            <w:vAlign w:val="center"/>
          </w:tcPr>
          <w:p w14:paraId="29BD9E9E" w14:textId="77777777" w:rsidR="00D561B7" w:rsidRPr="00D64CE8" w:rsidRDefault="00000000">
            <w:pPr>
              <w:jc w:val="both"/>
              <w:rPr>
                <w:rFonts w:cs="Times New Roman"/>
                <w:szCs w:val="24"/>
              </w:rPr>
            </w:pPr>
            <w:r w:rsidRPr="00D64CE8">
              <w:rPr>
                <w:rFonts w:eastAsia="Times New Roman" w:cs="Times New Roman"/>
                <w:szCs w:val="24"/>
              </w:rPr>
              <w:t>Kuaishou</w:t>
            </w:r>
          </w:p>
        </w:tc>
        <w:tc>
          <w:tcPr>
            <w:tcW w:w="2129" w:type="dxa"/>
            <w:gridSpan w:val="2"/>
            <w:tcMar>
              <w:top w:w="70" w:type="dxa"/>
              <w:left w:w="70" w:type="dxa"/>
              <w:bottom w:w="70" w:type="dxa"/>
              <w:right w:w="70" w:type="dxa"/>
            </w:tcMar>
            <w:vAlign w:val="center"/>
          </w:tcPr>
          <w:p w14:paraId="6A7ADEA0" w14:textId="77777777" w:rsidR="00D561B7" w:rsidRPr="00D64CE8" w:rsidRDefault="00000000">
            <w:pPr>
              <w:jc w:val="both"/>
              <w:rPr>
                <w:rFonts w:cs="Times New Roman"/>
                <w:szCs w:val="24"/>
              </w:rPr>
            </w:pPr>
            <w:r w:rsidRPr="00D64CE8">
              <w:rPr>
                <w:rFonts w:eastAsia="Times New Roman" w:cs="Times New Roman"/>
                <w:szCs w:val="24"/>
              </w:rPr>
              <w:t>RLUR</w:t>
            </w:r>
          </w:p>
        </w:tc>
        <w:tc>
          <w:tcPr>
            <w:tcW w:w="2720" w:type="dxa"/>
            <w:tcMar>
              <w:top w:w="70" w:type="dxa"/>
              <w:left w:w="70" w:type="dxa"/>
              <w:bottom w:w="70" w:type="dxa"/>
              <w:right w:w="70" w:type="dxa"/>
            </w:tcMar>
            <w:vAlign w:val="center"/>
          </w:tcPr>
          <w:p w14:paraId="06BB880E" w14:textId="77777777" w:rsidR="00D561B7" w:rsidRPr="00D64CE8" w:rsidRDefault="00000000">
            <w:pPr>
              <w:jc w:val="both"/>
              <w:rPr>
                <w:rFonts w:cs="Times New Roman"/>
                <w:szCs w:val="24"/>
              </w:rPr>
            </w:pPr>
            <w:r w:rsidRPr="00D64CE8">
              <w:rPr>
                <w:rFonts w:eastAsia="Times New Roman" w:cs="Times New Roman"/>
                <w:szCs w:val="24"/>
              </w:rPr>
              <w:t>Optimizes retention only</w:t>
            </w:r>
          </w:p>
        </w:tc>
      </w:tr>
      <w:tr w:rsidR="00D561B7" w14:paraId="5A3DCF1A" w14:textId="77777777" w:rsidTr="00D64CE8">
        <w:trPr>
          <w:jc w:val="center"/>
        </w:trPr>
        <w:tc>
          <w:tcPr>
            <w:tcW w:w="687" w:type="dxa"/>
            <w:tcMar>
              <w:top w:w="70" w:type="dxa"/>
              <w:left w:w="70" w:type="dxa"/>
              <w:bottom w:w="70" w:type="dxa"/>
              <w:right w:w="70" w:type="dxa"/>
            </w:tcMar>
            <w:vAlign w:val="center"/>
          </w:tcPr>
          <w:p w14:paraId="56116E40" w14:textId="77777777" w:rsidR="00D561B7" w:rsidRPr="00D64CE8" w:rsidRDefault="00000000">
            <w:pPr>
              <w:jc w:val="center"/>
              <w:rPr>
                <w:rFonts w:cs="Times New Roman"/>
                <w:szCs w:val="24"/>
              </w:rPr>
            </w:pPr>
            <w:r w:rsidRPr="00D64CE8">
              <w:rPr>
                <w:rFonts w:eastAsia="Times New Roman" w:cs="Times New Roman"/>
                <w:szCs w:val="24"/>
              </w:rPr>
              <w:t>29</w:t>
            </w:r>
          </w:p>
        </w:tc>
        <w:tc>
          <w:tcPr>
            <w:tcW w:w="1833" w:type="dxa"/>
            <w:tcMar>
              <w:top w:w="70" w:type="dxa"/>
              <w:left w:w="70" w:type="dxa"/>
              <w:bottom w:w="70" w:type="dxa"/>
              <w:right w:w="70" w:type="dxa"/>
            </w:tcMar>
            <w:vAlign w:val="center"/>
          </w:tcPr>
          <w:p w14:paraId="75BF7B8B" w14:textId="77777777" w:rsidR="00D561B7" w:rsidRPr="00D64CE8" w:rsidRDefault="00000000">
            <w:pPr>
              <w:jc w:val="both"/>
              <w:rPr>
                <w:rFonts w:cs="Times New Roman"/>
                <w:szCs w:val="24"/>
              </w:rPr>
            </w:pPr>
            <w:r w:rsidRPr="00D64CE8">
              <w:rPr>
                <w:rFonts w:eastAsia="Times New Roman" w:cs="Times New Roman"/>
                <w:szCs w:val="24"/>
              </w:rPr>
              <w:t>Sunday et al. (2026)</w:t>
            </w:r>
          </w:p>
        </w:tc>
        <w:tc>
          <w:tcPr>
            <w:tcW w:w="1800" w:type="dxa"/>
            <w:tcMar>
              <w:top w:w="70" w:type="dxa"/>
              <w:left w:w="70" w:type="dxa"/>
              <w:bottom w:w="70" w:type="dxa"/>
              <w:right w:w="70" w:type="dxa"/>
            </w:tcMar>
            <w:vAlign w:val="center"/>
          </w:tcPr>
          <w:p w14:paraId="4DF36BB9" w14:textId="77777777" w:rsidR="00D561B7" w:rsidRPr="00D64CE8" w:rsidRDefault="00000000">
            <w:pPr>
              <w:jc w:val="both"/>
              <w:rPr>
                <w:rFonts w:cs="Times New Roman"/>
                <w:szCs w:val="24"/>
              </w:rPr>
            </w:pPr>
            <w:r w:rsidRPr="00D64CE8">
              <w:rPr>
                <w:rFonts w:eastAsia="Times New Roman" w:cs="Times New Roman"/>
                <w:szCs w:val="24"/>
              </w:rPr>
              <w:t>529 chemistry students</w:t>
            </w:r>
          </w:p>
        </w:tc>
        <w:tc>
          <w:tcPr>
            <w:tcW w:w="2129" w:type="dxa"/>
            <w:gridSpan w:val="2"/>
            <w:tcMar>
              <w:top w:w="70" w:type="dxa"/>
              <w:left w:w="70" w:type="dxa"/>
              <w:bottom w:w="70" w:type="dxa"/>
              <w:right w:w="70" w:type="dxa"/>
            </w:tcMar>
            <w:vAlign w:val="center"/>
          </w:tcPr>
          <w:p w14:paraId="0E786529" w14:textId="77777777" w:rsidR="00D561B7" w:rsidRPr="00D64CE8" w:rsidRDefault="00000000">
            <w:pPr>
              <w:jc w:val="both"/>
              <w:rPr>
                <w:rFonts w:cs="Times New Roman"/>
                <w:szCs w:val="24"/>
              </w:rPr>
            </w:pPr>
            <w:r w:rsidRPr="00D64CE8">
              <w:rPr>
                <w:rFonts w:eastAsia="Times New Roman" w:cs="Times New Roman"/>
                <w:szCs w:val="24"/>
              </w:rPr>
              <w:t>Concept-map experiment</w:t>
            </w:r>
          </w:p>
        </w:tc>
        <w:tc>
          <w:tcPr>
            <w:tcW w:w="2720" w:type="dxa"/>
            <w:tcMar>
              <w:top w:w="70" w:type="dxa"/>
              <w:left w:w="70" w:type="dxa"/>
              <w:bottom w:w="70" w:type="dxa"/>
              <w:right w:w="70" w:type="dxa"/>
            </w:tcMar>
            <w:vAlign w:val="center"/>
          </w:tcPr>
          <w:p w14:paraId="3BCD9E47" w14:textId="77777777" w:rsidR="00D561B7" w:rsidRPr="00D64CE8" w:rsidRDefault="00000000">
            <w:pPr>
              <w:jc w:val="both"/>
              <w:rPr>
                <w:rFonts w:cs="Times New Roman"/>
                <w:szCs w:val="24"/>
              </w:rPr>
            </w:pPr>
            <w:r w:rsidRPr="00D64CE8">
              <w:rPr>
                <w:rFonts w:eastAsia="Times New Roman" w:cs="Times New Roman"/>
                <w:szCs w:val="24"/>
              </w:rPr>
              <w:t>Not a recommender</w:t>
            </w:r>
          </w:p>
        </w:tc>
      </w:tr>
      <w:tr w:rsidR="00D561B7" w14:paraId="63C638BE" w14:textId="77777777" w:rsidTr="00D64CE8">
        <w:trPr>
          <w:jc w:val="center"/>
        </w:trPr>
        <w:tc>
          <w:tcPr>
            <w:tcW w:w="687" w:type="dxa"/>
            <w:tcMar>
              <w:top w:w="70" w:type="dxa"/>
              <w:left w:w="70" w:type="dxa"/>
              <w:bottom w:w="70" w:type="dxa"/>
              <w:right w:w="70" w:type="dxa"/>
            </w:tcMar>
            <w:vAlign w:val="center"/>
          </w:tcPr>
          <w:p w14:paraId="103EF2F6" w14:textId="77777777" w:rsidR="00D561B7" w:rsidRPr="00D64CE8" w:rsidRDefault="00000000">
            <w:pPr>
              <w:jc w:val="center"/>
              <w:rPr>
                <w:rFonts w:cs="Times New Roman"/>
                <w:szCs w:val="24"/>
              </w:rPr>
            </w:pPr>
            <w:r w:rsidRPr="00D64CE8">
              <w:rPr>
                <w:rFonts w:eastAsia="Times New Roman" w:cs="Times New Roman"/>
                <w:szCs w:val="24"/>
              </w:rPr>
              <w:t>30</w:t>
            </w:r>
          </w:p>
        </w:tc>
        <w:tc>
          <w:tcPr>
            <w:tcW w:w="1833" w:type="dxa"/>
            <w:tcMar>
              <w:top w:w="70" w:type="dxa"/>
              <w:left w:w="70" w:type="dxa"/>
              <w:bottom w:w="70" w:type="dxa"/>
              <w:right w:w="70" w:type="dxa"/>
            </w:tcMar>
            <w:vAlign w:val="center"/>
          </w:tcPr>
          <w:p w14:paraId="59FB8B07" w14:textId="77777777" w:rsidR="00D561B7" w:rsidRPr="00D64CE8" w:rsidRDefault="00000000">
            <w:pPr>
              <w:jc w:val="both"/>
              <w:rPr>
                <w:rFonts w:cs="Times New Roman"/>
                <w:szCs w:val="24"/>
              </w:rPr>
            </w:pPr>
            <w:r w:rsidRPr="00D64CE8">
              <w:rPr>
                <w:rFonts w:eastAsia="Times New Roman" w:cs="Times New Roman"/>
                <w:szCs w:val="24"/>
              </w:rPr>
              <w:t>Feng et al. (2026)</w:t>
            </w:r>
          </w:p>
        </w:tc>
        <w:tc>
          <w:tcPr>
            <w:tcW w:w="1800" w:type="dxa"/>
            <w:tcMar>
              <w:top w:w="70" w:type="dxa"/>
              <w:left w:w="70" w:type="dxa"/>
              <w:bottom w:w="70" w:type="dxa"/>
              <w:right w:w="70" w:type="dxa"/>
            </w:tcMar>
            <w:vAlign w:val="center"/>
          </w:tcPr>
          <w:p w14:paraId="22116635" w14:textId="77777777" w:rsidR="00D561B7" w:rsidRPr="00D64CE8" w:rsidRDefault="00000000">
            <w:pPr>
              <w:jc w:val="both"/>
              <w:rPr>
                <w:rFonts w:cs="Times New Roman"/>
                <w:szCs w:val="24"/>
              </w:rPr>
            </w:pPr>
            <w:r w:rsidRPr="00D64CE8">
              <w:rPr>
                <w:rFonts w:eastAsia="Times New Roman" w:cs="Times New Roman"/>
                <w:szCs w:val="24"/>
              </w:rPr>
              <w:t>Educational data</w:t>
            </w:r>
          </w:p>
        </w:tc>
        <w:tc>
          <w:tcPr>
            <w:tcW w:w="2129" w:type="dxa"/>
            <w:gridSpan w:val="2"/>
            <w:tcMar>
              <w:top w:w="70" w:type="dxa"/>
              <w:left w:w="70" w:type="dxa"/>
              <w:bottom w:w="70" w:type="dxa"/>
              <w:right w:w="70" w:type="dxa"/>
            </w:tcMar>
            <w:vAlign w:val="center"/>
          </w:tcPr>
          <w:p w14:paraId="108AD0DB" w14:textId="77777777" w:rsidR="00D561B7" w:rsidRPr="00D64CE8" w:rsidRDefault="00000000">
            <w:pPr>
              <w:jc w:val="both"/>
              <w:rPr>
                <w:rFonts w:cs="Times New Roman"/>
                <w:szCs w:val="24"/>
              </w:rPr>
            </w:pPr>
            <w:r w:rsidRPr="00D64CE8">
              <w:rPr>
                <w:rFonts w:eastAsia="Times New Roman" w:cs="Times New Roman"/>
                <w:szCs w:val="24"/>
              </w:rPr>
              <w:t>Symbolic RL + Diffusion</w:t>
            </w:r>
          </w:p>
        </w:tc>
        <w:tc>
          <w:tcPr>
            <w:tcW w:w="2720" w:type="dxa"/>
            <w:tcMar>
              <w:top w:w="70" w:type="dxa"/>
              <w:left w:w="70" w:type="dxa"/>
              <w:bottom w:w="70" w:type="dxa"/>
              <w:right w:w="70" w:type="dxa"/>
            </w:tcMar>
            <w:vAlign w:val="center"/>
          </w:tcPr>
          <w:p w14:paraId="387B0D9E" w14:textId="77777777" w:rsidR="00D561B7" w:rsidRPr="00D64CE8" w:rsidRDefault="00000000">
            <w:pPr>
              <w:jc w:val="both"/>
              <w:rPr>
                <w:rFonts w:cs="Times New Roman"/>
                <w:szCs w:val="24"/>
              </w:rPr>
            </w:pPr>
            <w:r w:rsidRPr="00D64CE8">
              <w:rPr>
                <w:rFonts w:eastAsia="Times New Roman" w:cs="Times New Roman"/>
                <w:szCs w:val="24"/>
              </w:rPr>
              <w:t>No video recommendation</w:t>
            </w:r>
          </w:p>
        </w:tc>
      </w:tr>
    </w:tbl>
    <w:p w14:paraId="3A2BFAF6" w14:textId="77777777" w:rsidR="00D64CE8" w:rsidRDefault="00D64CE8" w:rsidP="008505AA">
      <w:pPr>
        <w:rPr>
          <w:rFonts w:eastAsia="Times New Roman" w:cs="Times New Roman"/>
        </w:rPr>
      </w:pPr>
    </w:p>
    <w:p w14:paraId="3D8B051F" w14:textId="19505726" w:rsidR="00D64CE8" w:rsidRDefault="00D64CE8" w:rsidP="008505AA">
      <w:pPr>
        <w:rPr>
          <w:rFonts w:eastAsia="Times New Roman" w:cs="Times New Roman"/>
        </w:rPr>
      </w:pPr>
      <w:r w:rsidRPr="00D64CE8">
        <w:rPr>
          <w:rFonts w:eastAsia="Times New Roman" w:cs="Times New Roman"/>
        </w:rPr>
        <w:t>Table 1 describes the comparison of previous educational recommendation studies based on their datasets, model design, and limitations in research. All the aforementioned methods use knowledge graphs, knowledge tracing, graph neural network, reinforcement learning, collaborative filtering, large language models, multimodal fusion, SHAP, and concept-map experiment to help with personalized learning. However, most of the methods provide recommendations of the whole course or learning path instead of personalized educational short videos. There is a problem that some approaches are using simulated, private, small, or not verified datasets. Moreover, several other methods optimize popularity, engagement, or retention but do not take into consideration the concepts that the learner should know. Although there are some approaches that give explanations through rules, attention weight, SHAP values, semantic paths, and generated text, they cannot provide an explicit connection between the user behavior, knowledge gaps, prerequisites, and recommended educational videos. Therefore, the above-mentioned limitations show the importance of BCE-</w:t>
      </w:r>
      <w:proofErr w:type="spellStart"/>
      <w:r w:rsidRPr="00D64CE8">
        <w:rPr>
          <w:rFonts w:eastAsia="Times New Roman" w:cs="Times New Roman"/>
        </w:rPr>
        <w:t>SASRec</w:t>
      </w:r>
      <w:proofErr w:type="spellEnd"/>
      <w:r w:rsidRPr="00D64CE8">
        <w:rPr>
          <w:rFonts w:eastAsia="Times New Roman" w:cs="Times New Roman"/>
        </w:rPr>
        <w:t xml:space="preserve"> in personalized and explainable educational short video recommendation.</w:t>
      </w:r>
    </w:p>
    <w:p w14:paraId="784E5BC1" w14:textId="77777777" w:rsidR="00562C31" w:rsidRDefault="00562C31" w:rsidP="00562C31">
      <w:pPr>
        <w:rPr>
          <w:rFonts w:eastAsia="Times New Roman" w:cs="Times New Roman"/>
          <w:b/>
        </w:rPr>
      </w:pPr>
    </w:p>
    <w:p w14:paraId="5F3536A1" w14:textId="40D2F6AF" w:rsidR="00562C31" w:rsidRPr="00562C31" w:rsidRDefault="00562C31" w:rsidP="00562C31">
      <w:pPr>
        <w:rPr>
          <w:rFonts w:eastAsia="Times New Roman" w:cs="Times New Roman"/>
          <w:b/>
        </w:rPr>
      </w:pPr>
      <w:r w:rsidRPr="00562C31">
        <w:rPr>
          <w:rFonts w:eastAsia="Times New Roman" w:cs="Times New Roman"/>
          <w:b/>
        </w:rPr>
        <w:t xml:space="preserve"> 2.5 Research Gap</w:t>
      </w:r>
    </w:p>
    <w:p w14:paraId="177DA837" w14:textId="77777777" w:rsidR="00562C31" w:rsidRPr="00562C31" w:rsidRDefault="00562C31" w:rsidP="00562C31">
      <w:pPr>
        <w:rPr>
          <w:rFonts w:eastAsia="Times New Roman" w:cs="Times New Roman"/>
          <w:bCs/>
        </w:rPr>
      </w:pPr>
    </w:p>
    <w:p w14:paraId="4AAB04C5" w14:textId="77777777" w:rsidR="00562C31" w:rsidRPr="00562C31" w:rsidRDefault="00562C31" w:rsidP="00562C31">
      <w:pPr>
        <w:rPr>
          <w:rFonts w:eastAsia="Times New Roman" w:cs="Times New Roman"/>
          <w:bCs/>
        </w:rPr>
      </w:pPr>
      <w:r w:rsidRPr="00562C31">
        <w:rPr>
          <w:rFonts w:eastAsia="Times New Roman" w:cs="Times New Roman"/>
          <w:bCs/>
        </w:rPr>
        <w:t xml:space="preserve">While previous works have made great progress in educational recommendation systems, most of them fail to fully incorporate personalized short-video ranking, sequential learning behavior, concept associations, and explanation visualization. Traditional course recommenders typically recommend whole courses or pathways, while conventional short-video recommenders focus on engagement, popularity, or retention rather than education-specific properties such as concepts or prerequisites. Knowledge-graph methods capture concept relationships but often neglect sequential information, and sequential methods often lack fine-grained concept-level interpretability. Explanations based on attention weights or generated text may be insufficient to highlight specific evidence for a recommendation. Previous works often use randomly split data, private data, or report results from only one </w:t>
      </w:r>
      <w:r w:rsidRPr="00562C31">
        <w:rPr>
          <w:rFonts w:eastAsia="Times New Roman" w:cs="Times New Roman"/>
          <w:bCs/>
        </w:rPr>
        <w:lastRenderedPageBreak/>
        <w:t>random seed. Temporal leakage may therefore be present in evaluations, and generalization performance can be difficult to assess. This study proposes BCE-</w:t>
      </w:r>
      <w:proofErr w:type="spellStart"/>
      <w:r w:rsidRPr="00562C31">
        <w:rPr>
          <w:rFonts w:eastAsia="Times New Roman" w:cs="Times New Roman"/>
          <w:bCs/>
        </w:rPr>
        <w:t>SASRec</w:t>
      </w:r>
      <w:proofErr w:type="spellEnd"/>
      <w:r w:rsidRPr="00562C31">
        <w:rPr>
          <w:rFonts w:eastAsia="Times New Roman" w:cs="Times New Roman"/>
          <w:bCs/>
        </w:rPr>
        <w:t>, which incorporates both chronological behaviors and concept associations with course contextualization, video metadata, and temporal information, and evaluates performance using leakage-controlled chronological splits, with explanations visualized in an interactive concept map highlighting relevant history, associated concepts, prerequisites, and target videos.</w:t>
      </w:r>
    </w:p>
    <w:p w14:paraId="69DC8542" w14:textId="77777777" w:rsidR="00562C31" w:rsidRDefault="00562C31" w:rsidP="00562C31">
      <w:pPr>
        <w:rPr>
          <w:rFonts w:eastAsia="Times New Roman" w:cs="Times New Roman"/>
          <w:bCs/>
        </w:rPr>
      </w:pPr>
    </w:p>
    <w:p w14:paraId="2311403B" w14:textId="53D33D1E" w:rsidR="00562C31" w:rsidRPr="00F81DDE" w:rsidRDefault="00562C31" w:rsidP="00562C31">
      <w:pPr>
        <w:rPr>
          <w:rFonts w:eastAsia="Times New Roman" w:cs="Times New Roman"/>
          <w:b/>
        </w:rPr>
      </w:pPr>
      <w:r w:rsidRPr="00F81DDE">
        <w:rPr>
          <w:rFonts w:eastAsia="Times New Roman" w:cs="Times New Roman"/>
          <w:b/>
        </w:rPr>
        <w:t>2.6 Research Objectives</w:t>
      </w:r>
    </w:p>
    <w:p w14:paraId="67BF50C6" w14:textId="77777777" w:rsidR="00562C31" w:rsidRDefault="00562C31" w:rsidP="00562C31">
      <w:pPr>
        <w:rPr>
          <w:rFonts w:eastAsia="Times New Roman" w:cs="Times New Roman"/>
          <w:bCs/>
        </w:rPr>
      </w:pPr>
    </w:p>
    <w:p w14:paraId="2A4712F0" w14:textId="318A9805" w:rsidR="00562C31" w:rsidRPr="00562C31" w:rsidRDefault="00562C31" w:rsidP="00562C31">
      <w:pPr>
        <w:rPr>
          <w:rFonts w:eastAsia="Times New Roman" w:cs="Times New Roman"/>
          <w:bCs/>
        </w:rPr>
      </w:pPr>
      <w:r w:rsidRPr="00562C31">
        <w:rPr>
          <w:rFonts w:eastAsia="Times New Roman" w:cs="Times New Roman"/>
          <w:bCs/>
        </w:rPr>
        <w:t>This study aims to:</w:t>
      </w:r>
    </w:p>
    <w:p w14:paraId="03AE4933" w14:textId="77777777" w:rsidR="00562C31" w:rsidRPr="00562C31" w:rsidRDefault="00562C31" w:rsidP="00562C31">
      <w:pPr>
        <w:rPr>
          <w:rFonts w:eastAsia="Times New Roman" w:cs="Times New Roman"/>
          <w:bCs/>
        </w:rPr>
      </w:pPr>
      <w:r w:rsidRPr="00562C31">
        <w:rPr>
          <w:rFonts w:eastAsia="Times New Roman" w:cs="Times New Roman"/>
          <w:bCs/>
        </w:rPr>
        <w:t xml:space="preserve">1. preprocess </w:t>
      </w:r>
      <w:proofErr w:type="spellStart"/>
      <w:r w:rsidRPr="00562C31">
        <w:rPr>
          <w:rFonts w:eastAsia="Times New Roman" w:cs="Times New Roman"/>
          <w:bCs/>
        </w:rPr>
        <w:t>MOOCCubeX</w:t>
      </w:r>
      <w:proofErr w:type="spellEnd"/>
      <w:r w:rsidRPr="00562C31">
        <w:rPr>
          <w:rFonts w:eastAsia="Times New Roman" w:cs="Times New Roman"/>
          <w:bCs/>
        </w:rPr>
        <w:t xml:space="preserve"> interactions into leakage-free chronological sequences</w:t>
      </w:r>
    </w:p>
    <w:p w14:paraId="503ACBFE" w14:textId="77777777" w:rsidR="00562C31" w:rsidRPr="00562C31" w:rsidRDefault="00562C31" w:rsidP="00562C31">
      <w:pPr>
        <w:rPr>
          <w:rFonts w:eastAsia="Times New Roman" w:cs="Times New Roman"/>
          <w:bCs/>
        </w:rPr>
      </w:pPr>
      <w:r w:rsidRPr="00562C31">
        <w:rPr>
          <w:rFonts w:eastAsia="Times New Roman" w:cs="Times New Roman"/>
          <w:bCs/>
        </w:rPr>
        <w:t>2. design a behavior- and concept-aware sequential recommender</w:t>
      </w:r>
    </w:p>
    <w:p w14:paraId="7AB0BE64" w14:textId="77777777" w:rsidR="00562C31" w:rsidRPr="00562C31" w:rsidRDefault="00562C31" w:rsidP="00562C31">
      <w:pPr>
        <w:rPr>
          <w:rFonts w:eastAsia="Times New Roman" w:cs="Times New Roman"/>
          <w:bCs/>
        </w:rPr>
      </w:pPr>
      <w:r w:rsidRPr="00562C31">
        <w:rPr>
          <w:rFonts w:eastAsia="Times New Roman" w:cs="Times New Roman"/>
          <w:bCs/>
        </w:rPr>
        <w:t>3. incorporate video, concept, course, metadata, and temporal information</w:t>
      </w:r>
    </w:p>
    <w:p w14:paraId="6984EA7A" w14:textId="77777777" w:rsidR="00562C31" w:rsidRPr="00562C31" w:rsidRDefault="00562C31" w:rsidP="00562C31">
      <w:pPr>
        <w:rPr>
          <w:rFonts w:eastAsia="Times New Roman" w:cs="Times New Roman"/>
          <w:bCs/>
        </w:rPr>
      </w:pPr>
      <w:r w:rsidRPr="00562C31">
        <w:rPr>
          <w:rFonts w:eastAsia="Times New Roman" w:cs="Times New Roman"/>
          <w:bCs/>
        </w:rPr>
        <w:t>4. improve next-video ranking and concept coverage</w:t>
      </w:r>
    </w:p>
    <w:p w14:paraId="2B2436BE" w14:textId="77777777" w:rsidR="00562C31" w:rsidRPr="00562C31" w:rsidRDefault="00562C31" w:rsidP="00562C31">
      <w:pPr>
        <w:rPr>
          <w:rFonts w:eastAsia="Times New Roman" w:cs="Times New Roman"/>
          <w:bCs/>
        </w:rPr>
      </w:pPr>
      <w:r w:rsidRPr="00562C31">
        <w:rPr>
          <w:rFonts w:eastAsia="Times New Roman" w:cs="Times New Roman"/>
          <w:bCs/>
        </w:rPr>
        <w:t>5. evaluate performance and stability across multiple random seeds</w:t>
      </w:r>
    </w:p>
    <w:p w14:paraId="7BAF6420" w14:textId="77777777" w:rsidR="00562C31" w:rsidRDefault="00562C31" w:rsidP="00562C31">
      <w:pPr>
        <w:rPr>
          <w:rFonts w:eastAsia="Times New Roman" w:cs="Times New Roman"/>
          <w:bCs/>
        </w:rPr>
      </w:pPr>
      <w:r w:rsidRPr="00562C31">
        <w:rPr>
          <w:rFonts w:eastAsia="Times New Roman" w:cs="Times New Roman"/>
          <w:bCs/>
        </w:rPr>
        <w:t>6. visualize explanations using an interactive concept map.</w:t>
      </w:r>
    </w:p>
    <w:p w14:paraId="70A8DB7E" w14:textId="77777777" w:rsidR="00562C31" w:rsidRDefault="00562C31" w:rsidP="00562C31">
      <w:pPr>
        <w:jc w:val="both"/>
        <w:rPr>
          <w:rFonts w:eastAsia="Times New Roman" w:cs="Times New Roman"/>
          <w:bCs/>
        </w:rPr>
      </w:pPr>
    </w:p>
    <w:p w14:paraId="3FE67CA2" w14:textId="18F97519" w:rsidR="00562C31" w:rsidRPr="00562C31" w:rsidRDefault="00562C31" w:rsidP="00562C31">
      <w:pPr>
        <w:jc w:val="both"/>
        <w:rPr>
          <w:rFonts w:eastAsia="Times New Roman" w:cs="Times New Roman"/>
          <w:b/>
        </w:rPr>
      </w:pPr>
      <w:r w:rsidRPr="00562C31">
        <w:rPr>
          <w:rFonts w:eastAsia="Times New Roman" w:cs="Times New Roman"/>
          <w:b/>
        </w:rPr>
        <w:t>3. Proposed Methodology</w:t>
      </w:r>
    </w:p>
    <w:p w14:paraId="084825BA" w14:textId="77777777" w:rsidR="00562C31" w:rsidRPr="00562C31" w:rsidRDefault="00562C31" w:rsidP="00562C31">
      <w:pPr>
        <w:jc w:val="both"/>
        <w:rPr>
          <w:rFonts w:eastAsia="Times New Roman" w:cs="Times New Roman"/>
          <w:b/>
        </w:rPr>
      </w:pPr>
    </w:p>
    <w:p w14:paraId="52DC0000" w14:textId="49989548" w:rsidR="00562C31" w:rsidRPr="00562C31" w:rsidRDefault="00562C31" w:rsidP="00562C31">
      <w:pPr>
        <w:jc w:val="both"/>
        <w:rPr>
          <w:rFonts w:eastAsia="Times New Roman" w:cs="Times New Roman"/>
          <w:b/>
        </w:rPr>
      </w:pPr>
      <w:r w:rsidRPr="00562C31">
        <w:rPr>
          <w:rFonts w:eastAsia="Times New Roman" w:cs="Times New Roman"/>
          <w:b/>
        </w:rPr>
        <w:t>3.1 Overall Framework</w:t>
      </w:r>
    </w:p>
    <w:p w14:paraId="5CF8D903" w14:textId="77777777" w:rsidR="00562C31" w:rsidRPr="00562C31" w:rsidRDefault="00562C31" w:rsidP="00562C31">
      <w:pPr>
        <w:jc w:val="both"/>
        <w:rPr>
          <w:rFonts w:eastAsia="Times New Roman" w:cs="Times New Roman"/>
          <w:bCs/>
        </w:rPr>
      </w:pPr>
    </w:p>
    <w:p w14:paraId="51AA4033" w14:textId="77777777" w:rsidR="00562C31" w:rsidRPr="00562C31" w:rsidRDefault="00562C31" w:rsidP="00562C31">
      <w:pPr>
        <w:jc w:val="both"/>
        <w:rPr>
          <w:rFonts w:eastAsia="Times New Roman" w:cs="Times New Roman"/>
          <w:bCs/>
        </w:rPr>
      </w:pPr>
      <w:r w:rsidRPr="00562C31">
        <w:rPr>
          <w:rFonts w:eastAsia="Times New Roman" w:cs="Times New Roman"/>
          <w:bCs/>
        </w:rPr>
        <w:t xml:space="preserve">The proposed methodology has five stages: data-extraction, interaction preprocessing, feature representation, sequential recommendation, and concept-map-based explanation. Five information types are needed: learner, video, course, concept, and </w:t>
      </w:r>
      <w:proofErr w:type="spellStart"/>
      <w:r w:rsidRPr="00562C31">
        <w:rPr>
          <w:rFonts w:eastAsia="Times New Roman" w:cs="Times New Roman"/>
          <w:bCs/>
        </w:rPr>
        <w:t>behavioural</w:t>
      </w:r>
      <w:proofErr w:type="spellEnd"/>
      <w:r w:rsidRPr="00562C31">
        <w:rPr>
          <w:rFonts w:eastAsia="Times New Roman" w:cs="Times New Roman"/>
          <w:bCs/>
        </w:rPr>
        <w:t xml:space="preserve"> information. Video metadata describes the available learning resources, concept-video relations define the topics of each video, course-video relations provide curriculum context, and user-video records provide chronological viewing activities. These heterogeneous sources are merged with their identities to create a unified representation of learner </w:t>
      </w:r>
      <w:proofErr w:type="spellStart"/>
      <w:r w:rsidRPr="00562C31">
        <w:rPr>
          <w:rFonts w:eastAsia="Times New Roman" w:cs="Times New Roman"/>
          <w:bCs/>
        </w:rPr>
        <w:t>behaviour</w:t>
      </w:r>
      <w:proofErr w:type="spellEnd"/>
      <w:r w:rsidRPr="00562C31">
        <w:rPr>
          <w:rFonts w:eastAsia="Times New Roman" w:cs="Times New Roman"/>
          <w:bCs/>
        </w:rPr>
        <w:t xml:space="preserve"> and educational content.</w:t>
      </w:r>
    </w:p>
    <w:p w14:paraId="0B6DC4E3" w14:textId="77777777" w:rsidR="00562C31" w:rsidRPr="00562C31" w:rsidRDefault="00562C31" w:rsidP="00562C31">
      <w:pPr>
        <w:jc w:val="both"/>
        <w:rPr>
          <w:rFonts w:eastAsia="Times New Roman" w:cs="Times New Roman"/>
          <w:bCs/>
        </w:rPr>
      </w:pPr>
    </w:p>
    <w:p w14:paraId="0D270293" w14:textId="77777777" w:rsidR="00562C31" w:rsidRPr="00562C31" w:rsidRDefault="00562C31" w:rsidP="00562C31">
      <w:pPr>
        <w:jc w:val="both"/>
        <w:rPr>
          <w:rFonts w:eastAsia="Times New Roman" w:cs="Times New Roman"/>
          <w:bCs/>
        </w:rPr>
      </w:pPr>
      <w:r w:rsidRPr="00562C31">
        <w:rPr>
          <w:rFonts w:eastAsia="Times New Roman" w:cs="Times New Roman"/>
          <w:bCs/>
        </w:rPr>
        <w:t xml:space="preserve">During preprocessing, the raw watch segments are validated, sorted, and merged to extract useful </w:t>
      </w:r>
      <w:proofErr w:type="spellStart"/>
      <w:r w:rsidRPr="00562C31">
        <w:rPr>
          <w:rFonts w:eastAsia="Times New Roman" w:cs="Times New Roman"/>
          <w:bCs/>
        </w:rPr>
        <w:t>behavioural</w:t>
      </w:r>
      <w:proofErr w:type="spellEnd"/>
      <w:r w:rsidRPr="00562C31">
        <w:rPr>
          <w:rFonts w:eastAsia="Times New Roman" w:cs="Times New Roman"/>
          <w:bCs/>
        </w:rPr>
        <w:t xml:space="preserve"> features. Invalid intervals are removed, overlapping ones are merged, and the watched time is clipped to the corresponding video duration. The processed interactions are sorted chronologically for each learner. Early interactions are used as the training history, and the next two eligible interactions are the validation and test targets. This learner-wise chronological approach ensures that the model makes future predictions using only the information that would have been available at recommendation time.</w:t>
      </w:r>
    </w:p>
    <w:p w14:paraId="2C9A672B" w14:textId="77777777" w:rsidR="00562C31" w:rsidRPr="00562C31" w:rsidRDefault="00562C31" w:rsidP="00562C31">
      <w:pPr>
        <w:jc w:val="both"/>
        <w:rPr>
          <w:rFonts w:eastAsia="Times New Roman" w:cs="Times New Roman"/>
          <w:bCs/>
        </w:rPr>
      </w:pPr>
    </w:p>
    <w:p w14:paraId="3A74A514" w14:textId="77777777" w:rsidR="00562C31" w:rsidRPr="00562C31" w:rsidRDefault="00562C31" w:rsidP="00562C31">
      <w:pPr>
        <w:jc w:val="both"/>
        <w:rPr>
          <w:rFonts w:eastAsia="Times New Roman" w:cs="Times New Roman"/>
          <w:bCs/>
        </w:rPr>
      </w:pPr>
      <w:r w:rsidRPr="00562C31">
        <w:rPr>
          <w:rFonts w:eastAsia="Times New Roman" w:cs="Times New Roman"/>
          <w:bCs/>
        </w:rPr>
        <w:t>BCE-</w:t>
      </w:r>
      <w:proofErr w:type="spellStart"/>
      <w:r w:rsidRPr="00562C31">
        <w:rPr>
          <w:rFonts w:eastAsia="Times New Roman" w:cs="Times New Roman"/>
          <w:bCs/>
        </w:rPr>
        <w:t>SASRec</w:t>
      </w:r>
      <w:proofErr w:type="spellEnd"/>
      <w:r w:rsidRPr="00562C31">
        <w:rPr>
          <w:rFonts w:eastAsia="Times New Roman" w:cs="Times New Roman"/>
          <w:bCs/>
        </w:rPr>
        <w:t xml:space="preserve"> receives a fixed-length sequence composed of each learner's most recent interactions. Every position in the sequence is represented via item, concept, course, metadata, temporal, positional, and </w:t>
      </w:r>
      <w:proofErr w:type="spellStart"/>
      <w:r w:rsidRPr="00562C31">
        <w:rPr>
          <w:rFonts w:eastAsia="Times New Roman" w:cs="Times New Roman"/>
          <w:bCs/>
        </w:rPr>
        <w:t>behavioural</w:t>
      </w:r>
      <w:proofErr w:type="spellEnd"/>
      <w:r w:rsidRPr="00562C31">
        <w:rPr>
          <w:rFonts w:eastAsia="Times New Roman" w:cs="Times New Roman"/>
          <w:bCs/>
        </w:rPr>
        <w:t xml:space="preserve"> information. Item embeddings identify individual videos, while pooled concept embeddings describe their educational content. Course embeddings provide broader curriculum context, and metadata embeddings represent video features. Time-gap embeddings describe the interval between consecutive interactions, while </w:t>
      </w:r>
      <w:proofErr w:type="spellStart"/>
      <w:r w:rsidRPr="00562C31">
        <w:rPr>
          <w:rFonts w:eastAsia="Times New Roman" w:cs="Times New Roman"/>
          <w:bCs/>
        </w:rPr>
        <w:t>behavioural</w:t>
      </w:r>
      <w:proofErr w:type="spellEnd"/>
      <w:r w:rsidRPr="00562C31">
        <w:rPr>
          <w:rFonts w:eastAsia="Times New Roman" w:cs="Times New Roman"/>
          <w:bCs/>
        </w:rPr>
        <w:t xml:space="preserve"> features capture watched time, completion, playback activity, and engagement. These representations are merged and inputted to a causal Transformer encoder to prevent future interactions influencing earlier sequence positions.</w:t>
      </w:r>
    </w:p>
    <w:p w14:paraId="27EDBC8B" w14:textId="77777777" w:rsidR="00562C31" w:rsidRPr="00562C31" w:rsidRDefault="00562C31" w:rsidP="00562C31">
      <w:pPr>
        <w:jc w:val="both"/>
        <w:rPr>
          <w:rFonts w:eastAsia="Times New Roman" w:cs="Times New Roman"/>
          <w:bCs/>
        </w:rPr>
      </w:pPr>
    </w:p>
    <w:p w14:paraId="6666F6E3" w14:textId="77777777" w:rsidR="00562C31" w:rsidRPr="00562C31" w:rsidRDefault="00562C31" w:rsidP="00562C31">
      <w:pPr>
        <w:jc w:val="both"/>
        <w:rPr>
          <w:rFonts w:eastAsia="Times New Roman" w:cs="Times New Roman"/>
          <w:bCs/>
        </w:rPr>
      </w:pPr>
      <w:r w:rsidRPr="00562C31">
        <w:rPr>
          <w:rFonts w:eastAsia="Times New Roman" w:cs="Times New Roman"/>
          <w:bCs/>
        </w:rPr>
        <w:lastRenderedPageBreak/>
        <w:t xml:space="preserve">The hidden representation at the final valid sequence position encapsulates the learner's current interests and learning context. This learner representation is compared with the candidate-video representations to generate recommendation scores. Videos already present in the learner history are masked during recommendation, so that the model prioritizes unseen resources. The model is trained for next-video ranking, while auxiliary concept-alignment and completion-prediction objectives encourage it to retain educational relevance and </w:t>
      </w:r>
      <w:proofErr w:type="spellStart"/>
      <w:r w:rsidRPr="00562C31">
        <w:rPr>
          <w:rFonts w:eastAsia="Times New Roman" w:cs="Times New Roman"/>
          <w:bCs/>
        </w:rPr>
        <w:t>behavioural</w:t>
      </w:r>
      <w:proofErr w:type="spellEnd"/>
      <w:r w:rsidRPr="00562C31">
        <w:rPr>
          <w:rFonts w:eastAsia="Times New Roman" w:cs="Times New Roman"/>
          <w:bCs/>
        </w:rPr>
        <w:t xml:space="preserve"> information.</w:t>
      </w:r>
    </w:p>
    <w:p w14:paraId="171A4CDE" w14:textId="77777777" w:rsidR="00562C31" w:rsidRPr="00562C31" w:rsidRDefault="00562C31" w:rsidP="00562C31">
      <w:pPr>
        <w:jc w:val="both"/>
        <w:rPr>
          <w:rFonts w:eastAsia="Times New Roman" w:cs="Times New Roman"/>
          <w:bCs/>
        </w:rPr>
      </w:pPr>
    </w:p>
    <w:p w14:paraId="6703916D" w14:textId="77777777" w:rsidR="00562C31" w:rsidRPr="00562C31" w:rsidRDefault="00562C31" w:rsidP="00562C31">
      <w:pPr>
        <w:jc w:val="both"/>
        <w:rPr>
          <w:rFonts w:eastAsia="Times New Roman" w:cs="Times New Roman"/>
          <w:bCs/>
        </w:rPr>
      </w:pPr>
      <w:r w:rsidRPr="00562C31">
        <w:rPr>
          <w:rFonts w:eastAsia="Times New Roman" w:cs="Times New Roman"/>
          <w:bCs/>
        </w:rPr>
        <w:t>The explanation component transforms recommendation evidence into a concept map. The visualization connects the learner's recent videos to their associated concepts, identifies concepts related to highly ranked candidates, and displays prerequisite relationships if provided. Different node and edge types distinguish learner interactions, video-concept coverage, prerequisite dependencies, and final recommendations. Consequently, users can inspect the educational relationships supporting a recommendation rather than receiving an unexplained ranked list.</w:t>
      </w:r>
    </w:p>
    <w:p w14:paraId="0EEEE5F5" w14:textId="77777777" w:rsidR="00562C31" w:rsidRPr="00562C31" w:rsidRDefault="00562C31" w:rsidP="00562C31">
      <w:pPr>
        <w:jc w:val="both"/>
        <w:rPr>
          <w:rFonts w:eastAsia="Times New Roman" w:cs="Times New Roman"/>
          <w:bCs/>
        </w:rPr>
      </w:pPr>
    </w:p>
    <w:p w14:paraId="7DF895EE" w14:textId="1B4FCF6B" w:rsidR="00562C31" w:rsidRPr="00562C31" w:rsidRDefault="00562C31" w:rsidP="00562C31">
      <w:pPr>
        <w:jc w:val="both"/>
        <w:rPr>
          <w:rFonts w:eastAsia="Times New Roman" w:cs="Times New Roman"/>
          <w:b/>
        </w:rPr>
      </w:pPr>
      <w:r w:rsidRPr="00562C31">
        <w:rPr>
          <w:rFonts w:eastAsia="Times New Roman" w:cs="Times New Roman"/>
          <w:b/>
        </w:rPr>
        <w:t>3.2 Dataset Description</w:t>
      </w:r>
    </w:p>
    <w:p w14:paraId="449CD8ED" w14:textId="77777777" w:rsidR="00562C31" w:rsidRPr="00562C31" w:rsidRDefault="00562C31" w:rsidP="00562C31">
      <w:pPr>
        <w:jc w:val="both"/>
        <w:rPr>
          <w:rFonts w:eastAsia="Times New Roman" w:cs="Times New Roman"/>
          <w:b/>
        </w:rPr>
      </w:pPr>
    </w:p>
    <w:p w14:paraId="503AD38A" w14:textId="77777777" w:rsidR="00562C31" w:rsidRPr="00562C31" w:rsidRDefault="00562C31" w:rsidP="00562C31">
      <w:pPr>
        <w:jc w:val="both"/>
        <w:rPr>
          <w:rFonts w:eastAsia="Times New Roman" w:cs="Times New Roman"/>
          <w:bCs/>
        </w:rPr>
      </w:pPr>
      <w:proofErr w:type="spellStart"/>
      <w:r w:rsidRPr="00562C31">
        <w:rPr>
          <w:rFonts w:eastAsia="Times New Roman" w:cs="Times New Roman"/>
          <w:bCs/>
        </w:rPr>
        <w:t>MOOCCubeX</w:t>
      </w:r>
      <w:proofErr w:type="spellEnd"/>
      <w:r w:rsidRPr="00562C31">
        <w:rPr>
          <w:rFonts w:eastAsia="Times New Roman" w:cs="Times New Roman"/>
          <w:bCs/>
        </w:rPr>
        <w:t xml:space="preserve"> is selected because it provides large-scale learner </w:t>
      </w:r>
      <w:proofErr w:type="spellStart"/>
      <w:r w:rsidRPr="00562C31">
        <w:rPr>
          <w:rFonts w:eastAsia="Times New Roman" w:cs="Times New Roman"/>
          <w:bCs/>
        </w:rPr>
        <w:t>behaviour</w:t>
      </w:r>
      <w:proofErr w:type="spellEnd"/>
      <w:r w:rsidRPr="00562C31">
        <w:rPr>
          <w:rFonts w:eastAsia="Times New Roman" w:cs="Times New Roman"/>
          <w:bCs/>
        </w:rPr>
        <w:t xml:space="preserve"> with structured educational entities and relationships. The dataset holds information on users, videos, courses, concepts, teachers, schools, exercises, comments, replies, academic papers, and prerequisites. The heterogeneity of this dataset supports both sequential recommendation and concept-level explanation.</w:t>
      </w:r>
    </w:p>
    <w:p w14:paraId="7BD22DFF" w14:textId="77777777" w:rsidR="00562C31" w:rsidRPr="00562C31" w:rsidRDefault="00562C31" w:rsidP="00562C31">
      <w:pPr>
        <w:jc w:val="both"/>
        <w:rPr>
          <w:rFonts w:eastAsia="Times New Roman" w:cs="Times New Roman"/>
          <w:bCs/>
        </w:rPr>
      </w:pPr>
    </w:p>
    <w:p w14:paraId="493B79CF" w14:textId="77777777" w:rsidR="00562C31" w:rsidRPr="00562C31" w:rsidRDefault="00562C31" w:rsidP="00562C31">
      <w:pPr>
        <w:jc w:val="both"/>
        <w:rPr>
          <w:rFonts w:eastAsia="Times New Roman" w:cs="Times New Roman"/>
          <w:bCs/>
        </w:rPr>
      </w:pPr>
      <w:r w:rsidRPr="00562C31">
        <w:rPr>
          <w:rFonts w:eastAsia="Times New Roman" w:cs="Times New Roman"/>
          <w:bCs/>
        </w:rPr>
        <w:t>The `user-</w:t>
      </w:r>
      <w:proofErr w:type="spellStart"/>
      <w:proofErr w:type="gramStart"/>
      <w:r w:rsidRPr="00562C31">
        <w:rPr>
          <w:rFonts w:eastAsia="Times New Roman" w:cs="Times New Roman"/>
          <w:bCs/>
        </w:rPr>
        <w:t>video.json</w:t>
      </w:r>
      <w:proofErr w:type="spellEnd"/>
      <w:proofErr w:type="gramEnd"/>
      <w:r w:rsidRPr="00562C31">
        <w:rPr>
          <w:rFonts w:eastAsia="Times New Roman" w:cs="Times New Roman"/>
          <w:bCs/>
        </w:rPr>
        <w:t xml:space="preserve">` file provides learner-wise video-watching sequences with segment-level </w:t>
      </w:r>
      <w:proofErr w:type="spellStart"/>
      <w:r w:rsidRPr="00562C31">
        <w:rPr>
          <w:rFonts w:eastAsia="Times New Roman" w:cs="Times New Roman"/>
          <w:bCs/>
        </w:rPr>
        <w:t>informations</w:t>
      </w:r>
      <w:proofErr w:type="spellEnd"/>
      <w:r w:rsidRPr="00562C31">
        <w:rPr>
          <w:rFonts w:eastAsia="Times New Roman" w:cs="Times New Roman"/>
          <w:bCs/>
        </w:rPr>
        <w:t xml:space="preserve"> including watched intervals, playback speed, and local start time. Video metadata provides resource identifiers, durations, captions, and related attributes. The video-identifier mapping relates the platform video identifiers in the </w:t>
      </w:r>
      <w:proofErr w:type="spellStart"/>
      <w:r w:rsidRPr="00562C31">
        <w:rPr>
          <w:rFonts w:eastAsia="Times New Roman" w:cs="Times New Roman"/>
          <w:bCs/>
        </w:rPr>
        <w:t>behavioural</w:t>
      </w:r>
      <w:proofErr w:type="spellEnd"/>
      <w:r w:rsidRPr="00562C31">
        <w:rPr>
          <w:rFonts w:eastAsia="Times New Roman" w:cs="Times New Roman"/>
          <w:bCs/>
        </w:rPr>
        <w:t xml:space="preserve"> records with content identifiers in the entity files. Concept-video and course-video relations connect videos with educational concepts and courses, while prerequisite files describe selected concept dependencies.</w:t>
      </w:r>
    </w:p>
    <w:p w14:paraId="09BCE2E1" w14:textId="77777777" w:rsidR="00562C31" w:rsidRPr="00562C31" w:rsidRDefault="00562C31" w:rsidP="00562C31">
      <w:pPr>
        <w:jc w:val="both"/>
        <w:rPr>
          <w:rFonts w:eastAsia="Times New Roman" w:cs="Times New Roman"/>
          <w:bCs/>
        </w:rPr>
      </w:pPr>
    </w:p>
    <w:p w14:paraId="2E587BB3" w14:textId="77777777" w:rsidR="00562C31" w:rsidRPr="00562C31" w:rsidRDefault="00562C31" w:rsidP="00562C31">
      <w:pPr>
        <w:jc w:val="both"/>
        <w:rPr>
          <w:rFonts w:eastAsia="Times New Roman" w:cs="Times New Roman"/>
          <w:bCs/>
        </w:rPr>
      </w:pPr>
      <w:proofErr w:type="spellStart"/>
      <w:r w:rsidRPr="00562C31">
        <w:rPr>
          <w:rFonts w:eastAsia="Times New Roman" w:cs="Times New Roman"/>
          <w:bCs/>
        </w:rPr>
        <w:t>MOOCCubeX</w:t>
      </w:r>
      <w:proofErr w:type="spellEnd"/>
      <w:r w:rsidRPr="00562C31">
        <w:rPr>
          <w:rFonts w:eastAsia="Times New Roman" w:cs="Times New Roman"/>
          <w:bCs/>
        </w:rPr>
        <w:t xml:space="preserve"> contains video records and captions, but does not provide the original playable video files. Consequently, the proposed system considers each video as an educational resource with the identifier, caption, metadata, course membership, associated concepts, and learner interactions. These </w:t>
      </w:r>
      <w:proofErr w:type="spellStart"/>
      <w:r w:rsidRPr="00562C31">
        <w:rPr>
          <w:rFonts w:eastAsia="Times New Roman" w:cs="Times New Roman"/>
          <w:bCs/>
        </w:rPr>
        <w:t>informations</w:t>
      </w:r>
      <w:proofErr w:type="spellEnd"/>
      <w:r w:rsidRPr="00562C31">
        <w:rPr>
          <w:rFonts w:eastAsia="Times New Roman" w:cs="Times New Roman"/>
          <w:bCs/>
        </w:rPr>
        <w:t xml:space="preserve"> are sufficient for recommendation and concept-level explanation, but not for direct analysis of raw audio or visual frames.</w:t>
      </w:r>
    </w:p>
    <w:p w14:paraId="138E5114" w14:textId="77777777" w:rsidR="00562C31" w:rsidRPr="00562C31" w:rsidRDefault="00562C31" w:rsidP="00562C31">
      <w:pPr>
        <w:jc w:val="both"/>
        <w:rPr>
          <w:rFonts w:eastAsia="Times New Roman" w:cs="Times New Roman"/>
          <w:bCs/>
        </w:rPr>
      </w:pPr>
    </w:p>
    <w:p w14:paraId="55C937F1" w14:textId="77777777" w:rsidR="00562C31" w:rsidRPr="00562C31" w:rsidRDefault="00562C31" w:rsidP="00562C31">
      <w:pPr>
        <w:jc w:val="both"/>
        <w:rPr>
          <w:rFonts w:eastAsia="Times New Roman" w:cs="Times New Roman"/>
          <w:bCs/>
        </w:rPr>
      </w:pPr>
      <w:r w:rsidRPr="00562C31">
        <w:rPr>
          <w:rFonts w:eastAsia="Times New Roman" w:cs="Times New Roman"/>
          <w:bCs/>
        </w:rPr>
        <w:t>The preprocessing pipeline initially retained 196,031 positive user-video interactions after identifier mapping, segment validation, duplicate consolidation, and sparse filtering. Learners and videos with insufficient interaction support were progressively removed until the filtered dataset converged. A final evaluation cleanup guarantees that every validation and test target appeared in the training catalogue and that each learner had a valid recommendation history. This process resulted in 17,959 eligible learners for chronological evaluation.</w:t>
      </w:r>
    </w:p>
    <w:p w14:paraId="237403ED" w14:textId="77777777" w:rsidR="00562C31" w:rsidRPr="00562C31" w:rsidRDefault="00562C31" w:rsidP="00562C31">
      <w:pPr>
        <w:jc w:val="both"/>
        <w:rPr>
          <w:rFonts w:eastAsia="Times New Roman" w:cs="Times New Roman"/>
          <w:bCs/>
        </w:rPr>
      </w:pPr>
    </w:p>
    <w:p w14:paraId="7A4A5961" w14:textId="77777777" w:rsidR="00562C31" w:rsidRDefault="00562C31" w:rsidP="00562C31">
      <w:pPr>
        <w:jc w:val="both"/>
        <w:rPr>
          <w:rFonts w:eastAsia="Times New Roman" w:cs="Times New Roman"/>
          <w:bCs/>
        </w:rPr>
      </w:pPr>
    </w:p>
    <w:p w14:paraId="59588912" w14:textId="77777777" w:rsidR="00562C31" w:rsidRDefault="00562C31" w:rsidP="00562C31">
      <w:pPr>
        <w:jc w:val="both"/>
        <w:rPr>
          <w:rFonts w:eastAsia="Times New Roman" w:cs="Times New Roman"/>
          <w:bCs/>
        </w:rPr>
      </w:pPr>
    </w:p>
    <w:p w14:paraId="7A375C23" w14:textId="77777777" w:rsidR="00562C31" w:rsidRDefault="00562C31" w:rsidP="00562C31">
      <w:pPr>
        <w:jc w:val="both"/>
        <w:rPr>
          <w:rFonts w:eastAsia="Times New Roman" w:cs="Times New Roman"/>
          <w:bCs/>
        </w:rPr>
      </w:pPr>
    </w:p>
    <w:p w14:paraId="1FA11CF3" w14:textId="77777777" w:rsidR="00562C31" w:rsidRDefault="00562C31" w:rsidP="00562C31">
      <w:pPr>
        <w:jc w:val="both"/>
        <w:rPr>
          <w:rFonts w:eastAsia="Times New Roman" w:cs="Times New Roman"/>
          <w:bCs/>
        </w:rPr>
      </w:pPr>
    </w:p>
    <w:p w14:paraId="7315504A" w14:textId="77777777" w:rsidR="00562C31" w:rsidRDefault="00562C31" w:rsidP="00562C31">
      <w:pPr>
        <w:jc w:val="both"/>
        <w:rPr>
          <w:rFonts w:eastAsia="Times New Roman" w:cs="Times New Roman"/>
          <w:bCs/>
        </w:rPr>
      </w:pPr>
    </w:p>
    <w:p w14:paraId="0F22D113" w14:textId="02E05479" w:rsidR="00562C31" w:rsidRDefault="00562C31" w:rsidP="00562C31">
      <w:pPr>
        <w:jc w:val="both"/>
        <w:rPr>
          <w:rFonts w:eastAsia="Times New Roman" w:cs="Times New Roman"/>
          <w:bCs/>
        </w:rPr>
      </w:pPr>
      <w:r w:rsidRPr="00562C31">
        <w:rPr>
          <w:rFonts w:eastAsia="Times New Roman" w:cs="Times New Roman"/>
          <w:bCs/>
        </w:rPr>
        <w:lastRenderedPageBreak/>
        <w:t>Table 2. Chronological dataset split used for BCE-</w:t>
      </w:r>
      <w:proofErr w:type="spellStart"/>
      <w:r w:rsidRPr="00562C31">
        <w:rPr>
          <w:rFonts w:eastAsia="Times New Roman" w:cs="Times New Roman"/>
          <w:bCs/>
        </w:rPr>
        <w:t>SASRec</w:t>
      </w:r>
      <w:proofErr w:type="spellEnd"/>
    </w:p>
    <w:tbl>
      <w:tblPr>
        <w:tblStyle w:val="TableGrid"/>
        <w:tblW w:w="9140" w:type="dxa"/>
        <w:tblLook w:val="04A0" w:firstRow="1" w:lastRow="0" w:firstColumn="1" w:lastColumn="0" w:noHBand="0" w:noVBand="1"/>
      </w:tblPr>
      <w:tblGrid>
        <w:gridCol w:w="2152"/>
        <w:gridCol w:w="2546"/>
        <w:gridCol w:w="1532"/>
        <w:gridCol w:w="2910"/>
      </w:tblGrid>
      <w:tr w:rsidR="00562C31" w:rsidRPr="00562C31" w14:paraId="380DECAF" w14:textId="77777777" w:rsidTr="00562C31">
        <w:trPr>
          <w:trHeight w:val="437"/>
        </w:trPr>
        <w:tc>
          <w:tcPr>
            <w:tcW w:w="0" w:type="auto"/>
            <w:hideMark/>
          </w:tcPr>
          <w:p w14:paraId="70051976" w14:textId="77777777" w:rsidR="00562C31" w:rsidRPr="00562C31" w:rsidRDefault="00562C31" w:rsidP="00562C31">
            <w:pPr>
              <w:jc w:val="both"/>
              <w:rPr>
                <w:rFonts w:eastAsia="Times New Roman" w:cs="Times New Roman"/>
                <w:b/>
                <w:bCs/>
                <w:lang w:val="en-IN"/>
              </w:rPr>
            </w:pPr>
            <w:r w:rsidRPr="00562C31">
              <w:rPr>
                <w:rFonts w:eastAsia="Times New Roman" w:cs="Times New Roman"/>
                <w:b/>
                <w:bCs/>
                <w:lang w:val="en-IN"/>
              </w:rPr>
              <w:t>Split</w:t>
            </w:r>
          </w:p>
        </w:tc>
        <w:tc>
          <w:tcPr>
            <w:tcW w:w="0" w:type="auto"/>
            <w:hideMark/>
          </w:tcPr>
          <w:p w14:paraId="0EAEC51F" w14:textId="77777777" w:rsidR="00562C31" w:rsidRPr="00562C31" w:rsidRDefault="00562C31" w:rsidP="00562C31">
            <w:pPr>
              <w:jc w:val="both"/>
              <w:rPr>
                <w:rFonts w:eastAsia="Times New Roman" w:cs="Times New Roman"/>
                <w:b/>
                <w:bCs/>
                <w:lang w:val="en-IN"/>
              </w:rPr>
            </w:pPr>
            <w:r w:rsidRPr="00562C31">
              <w:rPr>
                <w:rFonts w:eastAsia="Times New Roman" w:cs="Times New Roman"/>
                <w:b/>
                <w:bCs/>
                <w:lang w:val="en-IN"/>
              </w:rPr>
              <w:t>Interactions</w:t>
            </w:r>
          </w:p>
        </w:tc>
        <w:tc>
          <w:tcPr>
            <w:tcW w:w="0" w:type="auto"/>
            <w:hideMark/>
          </w:tcPr>
          <w:p w14:paraId="61CCF679" w14:textId="77777777" w:rsidR="00562C31" w:rsidRPr="00562C31" w:rsidRDefault="00562C31" w:rsidP="00562C31">
            <w:pPr>
              <w:jc w:val="both"/>
              <w:rPr>
                <w:rFonts w:eastAsia="Times New Roman" w:cs="Times New Roman"/>
                <w:b/>
                <w:bCs/>
                <w:lang w:val="en-IN"/>
              </w:rPr>
            </w:pPr>
            <w:r w:rsidRPr="00562C31">
              <w:rPr>
                <w:rFonts w:eastAsia="Times New Roman" w:cs="Times New Roman"/>
                <w:b/>
                <w:bCs/>
                <w:lang w:val="en-IN"/>
              </w:rPr>
              <w:t>Users</w:t>
            </w:r>
          </w:p>
        </w:tc>
        <w:tc>
          <w:tcPr>
            <w:tcW w:w="0" w:type="auto"/>
            <w:hideMark/>
          </w:tcPr>
          <w:p w14:paraId="0F18735A" w14:textId="77777777" w:rsidR="00562C31" w:rsidRPr="00562C31" w:rsidRDefault="00562C31" w:rsidP="00562C31">
            <w:pPr>
              <w:jc w:val="both"/>
              <w:rPr>
                <w:rFonts w:eastAsia="Times New Roman" w:cs="Times New Roman"/>
                <w:b/>
                <w:bCs/>
                <w:lang w:val="en-IN"/>
              </w:rPr>
            </w:pPr>
            <w:r w:rsidRPr="00562C31">
              <w:rPr>
                <w:rFonts w:eastAsia="Times New Roman" w:cs="Times New Roman"/>
                <w:b/>
                <w:bCs/>
                <w:lang w:val="en-IN"/>
              </w:rPr>
              <w:t>Unique videos</w:t>
            </w:r>
          </w:p>
        </w:tc>
      </w:tr>
      <w:tr w:rsidR="00562C31" w:rsidRPr="00562C31" w14:paraId="17C981D7" w14:textId="77777777" w:rsidTr="00562C31">
        <w:trPr>
          <w:trHeight w:val="421"/>
        </w:trPr>
        <w:tc>
          <w:tcPr>
            <w:tcW w:w="0" w:type="auto"/>
            <w:hideMark/>
          </w:tcPr>
          <w:p w14:paraId="093DB6C4" w14:textId="77777777" w:rsidR="00562C31" w:rsidRPr="00562C31" w:rsidRDefault="00562C31" w:rsidP="00562C31">
            <w:pPr>
              <w:jc w:val="both"/>
              <w:rPr>
                <w:rFonts w:eastAsia="Times New Roman" w:cs="Times New Roman"/>
                <w:bCs/>
                <w:lang w:val="en-IN"/>
              </w:rPr>
            </w:pPr>
            <w:r w:rsidRPr="00562C31">
              <w:rPr>
                <w:rFonts w:eastAsia="Times New Roman" w:cs="Times New Roman"/>
                <w:bCs/>
                <w:lang w:val="en-IN"/>
              </w:rPr>
              <w:t>Training</w:t>
            </w:r>
          </w:p>
        </w:tc>
        <w:tc>
          <w:tcPr>
            <w:tcW w:w="0" w:type="auto"/>
            <w:hideMark/>
          </w:tcPr>
          <w:p w14:paraId="1F9931BB" w14:textId="77777777" w:rsidR="00562C31" w:rsidRPr="00562C31" w:rsidRDefault="00562C31" w:rsidP="00562C31">
            <w:pPr>
              <w:jc w:val="both"/>
              <w:rPr>
                <w:rFonts w:eastAsia="Times New Roman" w:cs="Times New Roman"/>
                <w:bCs/>
                <w:lang w:val="en-IN"/>
              </w:rPr>
            </w:pPr>
            <w:r w:rsidRPr="00562C31">
              <w:rPr>
                <w:rFonts w:eastAsia="Times New Roman" w:cs="Times New Roman"/>
                <w:bCs/>
                <w:lang w:val="en-IN"/>
              </w:rPr>
              <w:t>152,022</w:t>
            </w:r>
          </w:p>
        </w:tc>
        <w:tc>
          <w:tcPr>
            <w:tcW w:w="0" w:type="auto"/>
            <w:hideMark/>
          </w:tcPr>
          <w:p w14:paraId="53159312" w14:textId="77777777" w:rsidR="00562C31" w:rsidRPr="00562C31" w:rsidRDefault="00562C31" w:rsidP="00562C31">
            <w:pPr>
              <w:jc w:val="both"/>
              <w:rPr>
                <w:rFonts w:eastAsia="Times New Roman" w:cs="Times New Roman"/>
                <w:bCs/>
                <w:lang w:val="en-IN"/>
              </w:rPr>
            </w:pPr>
            <w:r w:rsidRPr="00562C31">
              <w:rPr>
                <w:rFonts w:eastAsia="Times New Roman" w:cs="Times New Roman"/>
                <w:bCs/>
                <w:lang w:val="en-IN"/>
              </w:rPr>
              <w:t>17,959</w:t>
            </w:r>
          </w:p>
        </w:tc>
        <w:tc>
          <w:tcPr>
            <w:tcW w:w="0" w:type="auto"/>
            <w:hideMark/>
          </w:tcPr>
          <w:p w14:paraId="7DB805F5" w14:textId="77777777" w:rsidR="00562C31" w:rsidRPr="00562C31" w:rsidRDefault="00562C31" w:rsidP="00562C31">
            <w:pPr>
              <w:jc w:val="both"/>
              <w:rPr>
                <w:rFonts w:eastAsia="Times New Roman" w:cs="Times New Roman"/>
                <w:bCs/>
                <w:lang w:val="en-IN"/>
              </w:rPr>
            </w:pPr>
            <w:r w:rsidRPr="00562C31">
              <w:rPr>
                <w:rFonts w:eastAsia="Times New Roman" w:cs="Times New Roman"/>
                <w:bCs/>
                <w:lang w:val="en-IN"/>
              </w:rPr>
              <w:t>4,720</w:t>
            </w:r>
          </w:p>
        </w:tc>
      </w:tr>
      <w:tr w:rsidR="00562C31" w:rsidRPr="00562C31" w14:paraId="6F4971C2" w14:textId="77777777" w:rsidTr="00562C31">
        <w:trPr>
          <w:trHeight w:val="437"/>
        </w:trPr>
        <w:tc>
          <w:tcPr>
            <w:tcW w:w="0" w:type="auto"/>
            <w:hideMark/>
          </w:tcPr>
          <w:p w14:paraId="2886D612" w14:textId="77777777" w:rsidR="00562C31" w:rsidRPr="00562C31" w:rsidRDefault="00562C31" w:rsidP="00562C31">
            <w:pPr>
              <w:jc w:val="both"/>
              <w:rPr>
                <w:rFonts w:eastAsia="Times New Roman" w:cs="Times New Roman"/>
                <w:bCs/>
                <w:lang w:val="en-IN"/>
              </w:rPr>
            </w:pPr>
            <w:r w:rsidRPr="00562C31">
              <w:rPr>
                <w:rFonts w:eastAsia="Times New Roman" w:cs="Times New Roman"/>
                <w:bCs/>
                <w:lang w:val="en-IN"/>
              </w:rPr>
              <w:t>Validation</w:t>
            </w:r>
          </w:p>
        </w:tc>
        <w:tc>
          <w:tcPr>
            <w:tcW w:w="0" w:type="auto"/>
            <w:hideMark/>
          </w:tcPr>
          <w:p w14:paraId="57CF3685" w14:textId="77777777" w:rsidR="00562C31" w:rsidRPr="00562C31" w:rsidRDefault="00562C31" w:rsidP="00562C31">
            <w:pPr>
              <w:jc w:val="both"/>
              <w:rPr>
                <w:rFonts w:eastAsia="Times New Roman" w:cs="Times New Roman"/>
                <w:bCs/>
                <w:lang w:val="en-IN"/>
              </w:rPr>
            </w:pPr>
            <w:r w:rsidRPr="00562C31">
              <w:rPr>
                <w:rFonts w:eastAsia="Times New Roman" w:cs="Times New Roman"/>
                <w:bCs/>
                <w:lang w:val="en-IN"/>
              </w:rPr>
              <w:t>17,959</w:t>
            </w:r>
          </w:p>
        </w:tc>
        <w:tc>
          <w:tcPr>
            <w:tcW w:w="0" w:type="auto"/>
            <w:hideMark/>
          </w:tcPr>
          <w:p w14:paraId="436B7F2E" w14:textId="77777777" w:rsidR="00562C31" w:rsidRPr="00562C31" w:rsidRDefault="00562C31" w:rsidP="00562C31">
            <w:pPr>
              <w:jc w:val="both"/>
              <w:rPr>
                <w:rFonts w:eastAsia="Times New Roman" w:cs="Times New Roman"/>
                <w:bCs/>
                <w:lang w:val="en-IN"/>
              </w:rPr>
            </w:pPr>
            <w:r w:rsidRPr="00562C31">
              <w:rPr>
                <w:rFonts w:eastAsia="Times New Roman" w:cs="Times New Roman"/>
                <w:bCs/>
                <w:lang w:val="en-IN"/>
              </w:rPr>
              <w:t>17,959</w:t>
            </w:r>
          </w:p>
        </w:tc>
        <w:tc>
          <w:tcPr>
            <w:tcW w:w="0" w:type="auto"/>
            <w:hideMark/>
          </w:tcPr>
          <w:p w14:paraId="0DFAF303" w14:textId="77777777" w:rsidR="00562C31" w:rsidRPr="00562C31" w:rsidRDefault="00562C31" w:rsidP="00562C31">
            <w:pPr>
              <w:jc w:val="both"/>
              <w:rPr>
                <w:rFonts w:eastAsia="Times New Roman" w:cs="Times New Roman"/>
                <w:bCs/>
                <w:lang w:val="en-IN"/>
              </w:rPr>
            </w:pPr>
            <w:r w:rsidRPr="00562C31">
              <w:rPr>
                <w:rFonts w:eastAsia="Times New Roman" w:cs="Times New Roman"/>
                <w:bCs/>
                <w:lang w:val="en-IN"/>
              </w:rPr>
              <w:t>2,881</w:t>
            </w:r>
          </w:p>
        </w:tc>
      </w:tr>
      <w:tr w:rsidR="00562C31" w:rsidRPr="00562C31" w14:paraId="65988D4C" w14:textId="77777777" w:rsidTr="00562C31">
        <w:trPr>
          <w:trHeight w:val="421"/>
        </w:trPr>
        <w:tc>
          <w:tcPr>
            <w:tcW w:w="0" w:type="auto"/>
            <w:hideMark/>
          </w:tcPr>
          <w:p w14:paraId="6F9E1E1A" w14:textId="77777777" w:rsidR="00562C31" w:rsidRPr="00562C31" w:rsidRDefault="00562C31" w:rsidP="00562C31">
            <w:pPr>
              <w:jc w:val="both"/>
              <w:rPr>
                <w:rFonts w:eastAsia="Times New Roman" w:cs="Times New Roman"/>
                <w:bCs/>
                <w:lang w:val="en-IN"/>
              </w:rPr>
            </w:pPr>
            <w:r w:rsidRPr="00562C31">
              <w:rPr>
                <w:rFonts w:eastAsia="Times New Roman" w:cs="Times New Roman"/>
                <w:bCs/>
                <w:lang w:val="en-IN"/>
              </w:rPr>
              <w:t>Test</w:t>
            </w:r>
          </w:p>
        </w:tc>
        <w:tc>
          <w:tcPr>
            <w:tcW w:w="0" w:type="auto"/>
            <w:hideMark/>
          </w:tcPr>
          <w:p w14:paraId="1FF5CAC0" w14:textId="77777777" w:rsidR="00562C31" w:rsidRPr="00562C31" w:rsidRDefault="00562C31" w:rsidP="00562C31">
            <w:pPr>
              <w:jc w:val="both"/>
              <w:rPr>
                <w:rFonts w:eastAsia="Times New Roman" w:cs="Times New Roman"/>
                <w:bCs/>
                <w:lang w:val="en-IN"/>
              </w:rPr>
            </w:pPr>
            <w:r w:rsidRPr="00562C31">
              <w:rPr>
                <w:rFonts w:eastAsia="Times New Roman" w:cs="Times New Roman"/>
                <w:bCs/>
                <w:lang w:val="en-IN"/>
              </w:rPr>
              <w:t>17,959</w:t>
            </w:r>
          </w:p>
        </w:tc>
        <w:tc>
          <w:tcPr>
            <w:tcW w:w="0" w:type="auto"/>
            <w:hideMark/>
          </w:tcPr>
          <w:p w14:paraId="336FF29B" w14:textId="77777777" w:rsidR="00562C31" w:rsidRPr="00562C31" w:rsidRDefault="00562C31" w:rsidP="00562C31">
            <w:pPr>
              <w:jc w:val="both"/>
              <w:rPr>
                <w:rFonts w:eastAsia="Times New Roman" w:cs="Times New Roman"/>
                <w:bCs/>
                <w:lang w:val="en-IN"/>
              </w:rPr>
            </w:pPr>
            <w:r w:rsidRPr="00562C31">
              <w:rPr>
                <w:rFonts w:eastAsia="Times New Roman" w:cs="Times New Roman"/>
                <w:bCs/>
                <w:lang w:val="en-IN"/>
              </w:rPr>
              <w:t>17,959</w:t>
            </w:r>
          </w:p>
        </w:tc>
        <w:tc>
          <w:tcPr>
            <w:tcW w:w="0" w:type="auto"/>
            <w:hideMark/>
          </w:tcPr>
          <w:p w14:paraId="68BAE964" w14:textId="77777777" w:rsidR="00562C31" w:rsidRPr="00562C31" w:rsidRDefault="00562C31" w:rsidP="00562C31">
            <w:pPr>
              <w:jc w:val="both"/>
              <w:rPr>
                <w:rFonts w:eastAsia="Times New Roman" w:cs="Times New Roman"/>
                <w:bCs/>
                <w:lang w:val="en-IN"/>
              </w:rPr>
            </w:pPr>
            <w:r w:rsidRPr="00562C31">
              <w:rPr>
                <w:rFonts w:eastAsia="Times New Roman" w:cs="Times New Roman"/>
                <w:bCs/>
                <w:lang w:val="en-IN"/>
              </w:rPr>
              <w:t>2,793</w:t>
            </w:r>
          </w:p>
        </w:tc>
      </w:tr>
    </w:tbl>
    <w:p w14:paraId="0A6A12EB" w14:textId="77777777" w:rsidR="00562C31" w:rsidRPr="00562C31" w:rsidRDefault="00562C31" w:rsidP="00562C31">
      <w:pPr>
        <w:jc w:val="both"/>
        <w:rPr>
          <w:rFonts w:eastAsia="Times New Roman" w:cs="Times New Roman"/>
          <w:bCs/>
        </w:rPr>
      </w:pPr>
    </w:p>
    <w:p w14:paraId="45BB7C73" w14:textId="77777777" w:rsidR="00562C31" w:rsidRPr="00562C31" w:rsidRDefault="00562C31" w:rsidP="00562C31">
      <w:pPr>
        <w:jc w:val="both"/>
        <w:rPr>
          <w:rFonts w:eastAsia="Times New Roman" w:cs="Times New Roman"/>
          <w:bCs/>
        </w:rPr>
      </w:pPr>
      <w:r w:rsidRPr="00562C31">
        <w:rPr>
          <w:rFonts w:eastAsia="Times New Roman" w:cs="Times New Roman"/>
          <w:bCs/>
        </w:rPr>
        <w:t>The dataset is split using a learner-wise chronological leave-two-out approach. For every eligible learner, the latest interaction becomes the test target and the immediately preceding interaction becomes the validation target. All earlier interactions constitute the training sequence. Validation data are used for early stopping and checkpoint selection, while test data are evaluated only after the final checkpoint has been selected. Although the number of unique videos differs between the three splits, every validation and test video is part of the training catalogue. This design avoids unseen-item evaluation and future interactions from entering the learner's historical input.</w:t>
      </w:r>
    </w:p>
    <w:p w14:paraId="545422A1" w14:textId="77777777" w:rsidR="00562C31" w:rsidRDefault="00562C31" w:rsidP="00562C31">
      <w:pPr>
        <w:jc w:val="both"/>
        <w:rPr>
          <w:rFonts w:eastAsia="Times New Roman" w:cs="Times New Roman"/>
          <w:bCs/>
        </w:rPr>
      </w:pPr>
    </w:p>
    <w:p w14:paraId="1C496C8E" w14:textId="4E595664" w:rsidR="00562C31" w:rsidRPr="00562C31" w:rsidRDefault="00562C31" w:rsidP="00562C31">
      <w:pPr>
        <w:jc w:val="both"/>
        <w:rPr>
          <w:rFonts w:eastAsia="Times New Roman" w:cs="Times New Roman"/>
          <w:b/>
        </w:rPr>
      </w:pPr>
      <w:r w:rsidRPr="00562C31">
        <w:rPr>
          <w:rFonts w:eastAsia="Times New Roman" w:cs="Times New Roman"/>
          <w:b/>
        </w:rPr>
        <w:t>3.3 Data Preprocessing and Quality Control</w:t>
      </w:r>
    </w:p>
    <w:p w14:paraId="47D63ACF" w14:textId="77777777" w:rsidR="00562C31" w:rsidRPr="00562C31" w:rsidRDefault="00562C31" w:rsidP="00562C31">
      <w:pPr>
        <w:jc w:val="both"/>
        <w:rPr>
          <w:rFonts w:eastAsia="Times New Roman" w:cs="Times New Roman"/>
          <w:b/>
        </w:rPr>
      </w:pPr>
    </w:p>
    <w:p w14:paraId="009AEC06" w14:textId="77777777" w:rsidR="00562C31" w:rsidRPr="00562C31" w:rsidRDefault="00562C31" w:rsidP="00562C31">
      <w:pPr>
        <w:jc w:val="both"/>
        <w:rPr>
          <w:rFonts w:eastAsia="Times New Roman" w:cs="Times New Roman"/>
          <w:bCs/>
        </w:rPr>
      </w:pPr>
      <w:r w:rsidRPr="00562C31">
        <w:rPr>
          <w:rFonts w:eastAsia="Times New Roman" w:cs="Times New Roman"/>
          <w:bCs/>
        </w:rPr>
        <w:t xml:space="preserve">The </w:t>
      </w:r>
      <w:proofErr w:type="spellStart"/>
      <w:r w:rsidRPr="00562C31">
        <w:rPr>
          <w:rFonts w:eastAsia="Times New Roman" w:cs="Times New Roman"/>
          <w:bCs/>
        </w:rPr>
        <w:t>behavioural</w:t>
      </w:r>
      <w:proofErr w:type="spellEnd"/>
      <w:r w:rsidRPr="00562C31">
        <w:rPr>
          <w:rFonts w:eastAsia="Times New Roman" w:cs="Times New Roman"/>
          <w:bCs/>
        </w:rPr>
        <w:t xml:space="preserve"> file is approximately 3 GB, which makes direct in-memory loading inefficient. A streaming parser is thus used to process one learner record at a time. Each platform video identifier is resolved through the video-mapping relation and linked to the corresponding content metadata. Records with unresolved identifiers, missing timestamps, unusable durations, or videos outside the eligible catalogue are excluded.</w:t>
      </w:r>
    </w:p>
    <w:p w14:paraId="525D46F8" w14:textId="77777777" w:rsidR="00562C31" w:rsidRPr="00562C31" w:rsidRDefault="00562C31" w:rsidP="00562C31">
      <w:pPr>
        <w:jc w:val="both"/>
        <w:rPr>
          <w:rFonts w:eastAsia="Times New Roman" w:cs="Times New Roman"/>
          <w:bCs/>
        </w:rPr>
      </w:pPr>
    </w:p>
    <w:p w14:paraId="5F78790D" w14:textId="77777777" w:rsidR="00562C31" w:rsidRPr="00562C31" w:rsidRDefault="00562C31" w:rsidP="00562C31">
      <w:pPr>
        <w:jc w:val="both"/>
        <w:rPr>
          <w:rFonts w:eastAsia="Times New Roman" w:cs="Times New Roman"/>
          <w:bCs/>
        </w:rPr>
      </w:pPr>
      <w:r w:rsidRPr="00562C31">
        <w:rPr>
          <w:rFonts w:eastAsia="Times New Roman" w:cs="Times New Roman"/>
          <w:bCs/>
        </w:rPr>
        <w:t xml:space="preserve">Each viewing event can contain multiple watch segments. A segment is only valid if its end point is greater than the start </w:t>
      </w:r>
      <w:proofErr w:type="gramStart"/>
      <w:r w:rsidRPr="00562C31">
        <w:rPr>
          <w:rFonts w:eastAsia="Times New Roman" w:cs="Times New Roman"/>
          <w:bCs/>
        </w:rPr>
        <w:t>point</w:t>
      </w:r>
      <w:proofErr w:type="gramEnd"/>
      <w:r w:rsidRPr="00562C31">
        <w:rPr>
          <w:rFonts w:eastAsia="Times New Roman" w:cs="Times New Roman"/>
          <w:bCs/>
        </w:rPr>
        <w:t xml:space="preserve"> and its playback speed is positive. Overlapping watch intervals are merged so that the same part of a video is not counted twice. Total watched time is clipped to the official video duration. Playback-adjusted time is calculated with the segment length and playback speed, while the earliest and latest valid local timestamps represent the event's temporal limitations.</w:t>
      </w:r>
    </w:p>
    <w:p w14:paraId="2BC8CEAD" w14:textId="77777777" w:rsidR="00562C31" w:rsidRPr="00562C31" w:rsidRDefault="00562C31" w:rsidP="00562C31">
      <w:pPr>
        <w:jc w:val="both"/>
        <w:rPr>
          <w:rFonts w:eastAsia="Times New Roman" w:cs="Times New Roman"/>
          <w:bCs/>
        </w:rPr>
      </w:pPr>
    </w:p>
    <w:p w14:paraId="51AD8C5A" w14:textId="62F69991" w:rsidR="00562C31" w:rsidRPr="00562C31" w:rsidRDefault="00562C31" w:rsidP="00562C31">
      <w:pPr>
        <w:jc w:val="both"/>
        <w:rPr>
          <w:rFonts w:eastAsia="Times New Roman" w:cs="Times New Roman"/>
          <w:bCs/>
        </w:rPr>
      </w:pPr>
      <w:r w:rsidRPr="00562C31">
        <w:rPr>
          <w:rFonts w:eastAsia="Times New Roman" w:cs="Times New Roman"/>
          <w:bCs/>
        </w:rPr>
        <w:t xml:space="preserve">For a video of duration </w:t>
      </w:r>
      <m:oMath>
        <m:r>
          <w:rPr>
            <w:rFonts w:ascii="Cambria Math" w:eastAsia="Times New Roman" w:hAnsi="Cambria Math" w:cs="Times New Roman"/>
          </w:rPr>
          <m:t>d</m:t>
        </m:r>
      </m:oMath>
      <w:r w:rsidRPr="00562C31">
        <w:rPr>
          <w:rFonts w:eastAsia="Times New Roman" w:cs="Times New Roman"/>
          <w:bCs/>
        </w:rPr>
        <w:t>, the completion ratio is calculated as:</w:t>
      </w:r>
    </w:p>
    <w:p w14:paraId="09EE39CE" w14:textId="77777777" w:rsidR="00562C31" w:rsidRPr="00562C31" w:rsidRDefault="00562C31" w:rsidP="00562C31">
      <w:pPr>
        <w:jc w:val="both"/>
        <w:rPr>
          <w:rFonts w:eastAsia="Times New Roman" w:cs="Times New Roman"/>
          <w:bCs/>
        </w:rPr>
      </w:pPr>
    </w:p>
    <w:p w14:paraId="3D2F169C" w14:textId="4EF19211" w:rsidR="00562C31" w:rsidRPr="00562C31" w:rsidRDefault="00F81DDE" w:rsidP="00562C31">
      <w:pPr>
        <w:jc w:val="both"/>
        <w:rPr>
          <w:rFonts w:eastAsia="Times New Roman" w:cs="Times New Roman"/>
          <w:bCs/>
        </w:rPr>
      </w:pPr>
      <m:oMathPara>
        <m:oMath>
          <m:r>
            <m:rPr>
              <m:nor/>
            </m:rPr>
            <w:rPr>
              <w:rFonts w:ascii="Cambria Math" w:eastAsia="Times New Roman" w:cs="Times New Roman"/>
            </w:rPr>
            <m:t xml:space="preserve">                                </m:t>
          </m:r>
          <m:r>
            <m:rPr>
              <m:nor/>
            </m:rPr>
            <w:rPr>
              <w:rFonts w:eastAsia="Times New Roman" w:cs="Times New Roman"/>
            </w:rPr>
            <m:t>Completion Ratio</m:t>
          </m:r>
          <m:r>
            <w:rPr>
              <w:rFonts w:ascii="Cambria Math" w:eastAsia="Times New Roman" w:hAnsi="Cambria Math" w:cs="Times New Roman"/>
            </w:rPr>
            <m:t>=</m:t>
          </m:r>
          <m:func>
            <m:funcPr>
              <m:ctrlPr>
                <w:rPr>
                  <w:rFonts w:ascii="Cambria Math" w:eastAsia="Times New Roman" w:hAnsi="Cambria Math" w:cs="Times New Roman"/>
                </w:rPr>
              </m:ctrlPr>
            </m:funcPr>
            <m:fName>
              <m:r>
                <m:rPr>
                  <m:sty m:val="p"/>
                </m:rPr>
                <w:rPr>
                  <w:rFonts w:ascii="Cambria Math" w:eastAsia="Times New Roman" w:hAnsi="Cambria Math" w:cs="Times New Roman"/>
                </w:rPr>
                <m:t>min</m:t>
              </m:r>
            </m:fName>
            <m:e>
              <m:d>
                <m:dPr>
                  <m:ctrlPr>
                    <w:rPr>
                      <w:rFonts w:ascii="Cambria Math" w:eastAsia="Times New Roman" w:hAnsi="Cambria Math" w:cs="Times New Roman"/>
                    </w:rPr>
                  </m:ctrlPr>
                </m:dPr>
                <m:e>
                  <m:r>
                    <w:rPr>
                      <w:rFonts w:ascii="Cambria Math" w:eastAsia="Times New Roman" w:hAnsi="Cambria Math" w:cs="Times New Roman"/>
                    </w:rPr>
                    <m:t>1,</m:t>
                  </m:r>
                  <m:f>
                    <m:fPr>
                      <m:ctrlPr>
                        <w:rPr>
                          <w:rFonts w:ascii="Cambria Math" w:eastAsia="Times New Roman" w:hAnsi="Cambria Math" w:cs="Times New Roman"/>
                        </w:rPr>
                      </m:ctrlPr>
                    </m:fPr>
                    <m:num>
                      <m:r>
                        <m:rPr>
                          <m:nor/>
                        </m:rPr>
                        <w:rPr>
                          <w:rFonts w:eastAsia="Times New Roman" w:cs="Times New Roman"/>
                        </w:rPr>
                        <m:t>Merged Watched Seconds</m:t>
                      </m:r>
                    </m:num>
                    <m:den>
                      <m:r>
                        <w:rPr>
                          <w:rFonts w:ascii="Cambria Math" w:eastAsia="Times New Roman" w:hAnsi="Cambria Math" w:cs="Times New Roman"/>
                        </w:rPr>
                        <m:t>d</m:t>
                      </m:r>
                    </m:den>
                  </m:f>
                </m:e>
              </m:d>
            </m:e>
          </m:func>
          <m:r>
            <w:rPr>
              <w:rFonts w:ascii="Cambria Math" w:eastAsia="Times New Roman" w:hAnsi="Cambria Math" w:cs="Times New Roman"/>
            </w:rPr>
            <m:t xml:space="preserve">                           (1)</m:t>
          </m:r>
        </m:oMath>
      </m:oMathPara>
    </w:p>
    <w:p w14:paraId="046365CC" w14:textId="77777777" w:rsidR="00562C31" w:rsidRDefault="00562C31" w:rsidP="00562C31">
      <w:pPr>
        <w:jc w:val="both"/>
        <w:rPr>
          <w:rFonts w:eastAsia="Times New Roman" w:cs="Times New Roman"/>
          <w:bCs/>
        </w:rPr>
      </w:pPr>
    </w:p>
    <w:p w14:paraId="5283362E" w14:textId="296E37E7" w:rsidR="00562C31" w:rsidRPr="00562C31" w:rsidRDefault="00562C31" w:rsidP="00562C31">
      <w:pPr>
        <w:jc w:val="both"/>
        <w:rPr>
          <w:rFonts w:eastAsia="Times New Roman" w:cs="Times New Roman"/>
          <w:bCs/>
        </w:rPr>
      </w:pPr>
      <w:r w:rsidRPr="00562C31">
        <w:rPr>
          <w:rFonts w:eastAsia="Times New Roman" w:cs="Times New Roman"/>
          <w:bCs/>
        </w:rPr>
        <w:t>A bounded engagement weight combines the completion ratio and the number of valid viewing segments:</w:t>
      </w:r>
    </w:p>
    <w:p w14:paraId="0EC25343" w14:textId="77777777" w:rsidR="00562C31" w:rsidRPr="00562C31" w:rsidRDefault="00562C31" w:rsidP="00562C31">
      <w:pPr>
        <w:jc w:val="both"/>
        <w:rPr>
          <w:rFonts w:eastAsia="Times New Roman" w:cs="Times New Roman"/>
          <w:bCs/>
        </w:rPr>
      </w:pPr>
    </w:p>
    <w:p w14:paraId="2A0DFAE9" w14:textId="57BB79BD" w:rsidR="00562C31" w:rsidRPr="00562C31" w:rsidRDefault="00F81DDE" w:rsidP="00562C31">
      <w:pPr>
        <w:jc w:val="both"/>
        <w:rPr>
          <w:rFonts w:eastAsia="Times New Roman" w:cs="Times New Roman"/>
          <w:bCs/>
        </w:rPr>
      </w:pPr>
      <m:oMathPara>
        <m:oMath>
          <m:r>
            <m:rPr>
              <m:nor/>
            </m:rPr>
            <w:rPr>
              <w:rFonts w:ascii="Cambria Math" w:eastAsia="Times New Roman" w:cs="Times New Roman"/>
            </w:rPr>
            <m:t xml:space="preserve">   </m:t>
          </m:r>
          <m:r>
            <m:rPr>
              <m:nor/>
            </m:rPr>
            <w:rPr>
              <w:rFonts w:eastAsia="Times New Roman" w:cs="Times New Roman"/>
            </w:rPr>
            <m:t>Eng Weight</m:t>
          </m:r>
          <m:r>
            <w:rPr>
              <w:rFonts w:ascii="Cambria Math" w:eastAsia="Times New Roman" w:hAnsi="Cambria Math" w:cs="Times New Roman"/>
            </w:rPr>
            <m:t>=</m:t>
          </m:r>
          <m:func>
            <m:funcPr>
              <m:ctrlPr>
                <w:rPr>
                  <w:rFonts w:ascii="Cambria Math" w:eastAsia="Times New Roman" w:hAnsi="Cambria Math" w:cs="Times New Roman"/>
                </w:rPr>
              </m:ctrlPr>
            </m:funcPr>
            <m:fName>
              <m:r>
                <m:rPr>
                  <m:sty m:val="p"/>
                </m:rPr>
                <w:rPr>
                  <w:rFonts w:ascii="Cambria Math" w:eastAsia="Times New Roman" w:hAnsi="Cambria Math" w:cs="Times New Roman"/>
                </w:rPr>
                <m:t>min</m:t>
              </m:r>
            </m:fName>
            <m:e>
              <m:d>
                <m:dPr>
                  <m:ctrlPr>
                    <w:rPr>
                      <w:rFonts w:ascii="Cambria Math" w:eastAsia="Times New Roman" w:hAnsi="Cambria Math" w:cs="Times New Roman"/>
                    </w:rPr>
                  </m:ctrlPr>
                </m:dPr>
                <m:e>
                  <m:r>
                    <w:rPr>
                      <w:rFonts w:ascii="Cambria Math" w:eastAsia="Times New Roman" w:hAnsi="Cambria Math" w:cs="Times New Roman"/>
                    </w:rPr>
                    <m:t>1, 0.85×</m:t>
                  </m:r>
                  <m:r>
                    <m:rPr>
                      <m:nor/>
                    </m:rPr>
                    <w:rPr>
                      <w:rFonts w:eastAsia="Times New Roman" w:cs="Times New Roman"/>
                    </w:rPr>
                    <m:t>Completion Ratio</m:t>
                  </m:r>
                  <m:r>
                    <w:rPr>
                      <w:rFonts w:ascii="Cambria Math" w:eastAsia="Times New Roman" w:hAnsi="Cambria Math" w:cs="Times New Roman"/>
                    </w:rPr>
                    <m:t>+0.15×</m:t>
                  </m:r>
                  <m:func>
                    <m:funcPr>
                      <m:ctrlPr>
                        <w:rPr>
                          <w:rFonts w:ascii="Cambria Math" w:eastAsia="Times New Roman" w:hAnsi="Cambria Math" w:cs="Times New Roman"/>
                        </w:rPr>
                      </m:ctrlPr>
                    </m:funcPr>
                    <m:fName>
                      <m:r>
                        <m:rPr>
                          <m:sty m:val="p"/>
                        </m:rPr>
                        <w:rPr>
                          <w:rFonts w:ascii="Cambria Math" w:eastAsia="Times New Roman" w:hAnsi="Cambria Math" w:cs="Times New Roman"/>
                        </w:rPr>
                        <m:t>min</m:t>
                      </m:r>
                    </m:fName>
                    <m:e>
                      <m:d>
                        <m:dPr>
                          <m:ctrlPr>
                            <w:rPr>
                              <w:rFonts w:ascii="Cambria Math" w:eastAsia="Times New Roman" w:hAnsi="Cambria Math" w:cs="Times New Roman"/>
                            </w:rPr>
                          </m:ctrlPr>
                        </m:dPr>
                        <m:e>
                          <m:r>
                            <w:rPr>
                              <w:rFonts w:ascii="Cambria Math" w:eastAsia="Times New Roman" w:hAnsi="Cambria Math" w:cs="Times New Roman"/>
                            </w:rPr>
                            <m:t>1,</m:t>
                          </m:r>
                          <m:f>
                            <m:fPr>
                              <m:ctrlPr>
                                <w:rPr>
                                  <w:rFonts w:ascii="Cambria Math" w:eastAsia="Times New Roman" w:hAnsi="Cambria Math" w:cs="Times New Roman"/>
                                </w:rPr>
                              </m:ctrlPr>
                            </m:fPr>
                            <m:num>
                              <m:r>
                                <m:rPr>
                                  <m:nor/>
                                </m:rPr>
                                <w:rPr>
                                  <w:rFonts w:eastAsia="Times New Roman" w:cs="Times New Roman"/>
                                </w:rPr>
                                <m:t>Segment Count</m:t>
                              </m:r>
                            </m:num>
                            <m:den>
                              <m:r>
                                <w:rPr>
                                  <w:rFonts w:ascii="Cambria Math" w:eastAsia="Times New Roman" w:hAnsi="Cambria Math" w:cs="Times New Roman"/>
                                </w:rPr>
                                <m:t>3</m:t>
                              </m:r>
                            </m:den>
                          </m:f>
                        </m:e>
                      </m:d>
                    </m:e>
                  </m:func>
                </m:e>
              </m:d>
            </m:e>
          </m:func>
          <m:r>
            <w:rPr>
              <w:rFonts w:ascii="Cambria Math" w:eastAsia="Times New Roman" w:hAnsi="Cambria Math" w:cs="Times New Roman"/>
            </w:rPr>
            <m:t>.</m:t>
          </m:r>
          <m:r>
            <w:rPr>
              <w:rFonts w:ascii="Cambria Math" w:eastAsia="Times New Roman" w:hAnsi="Cambria Math" w:cs="Times New Roman"/>
            </w:rPr>
            <m:t xml:space="preserve">  (2)</m:t>
          </m:r>
        </m:oMath>
      </m:oMathPara>
    </w:p>
    <w:p w14:paraId="785766B1" w14:textId="77777777" w:rsidR="00562C31" w:rsidRDefault="00562C31" w:rsidP="00562C31">
      <w:pPr>
        <w:jc w:val="both"/>
        <w:rPr>
          <w:rFonts w:eastAsia="Times New Roman" w:cs="Times New Roman"/>
          <w:bCs/>
        </w:rPr>
      </w:pPr>
    </w:p>
    <w:p w14:paraId="755F7763" w14:textId="3D72CE0C" w:rsidR="00562C31" w:rsidRPr="00562C31" w:rsidRDefault="00562C31" w:rsidP="00562C31">
      <w:pPr>
        <w:jc w:val="both"/>
        <w:rPr>
          <w:rFonts w:eastAsia="Times New Roman" w:cs="Times New Roman"/>
          <w:bCs/>
        </w:rPr>
      </w:pPr>
      <w:r w:rsidRPr="00562C31">
        <w:rPr>
          <w:rFonts w:eastAsia="Times New Roman" w:cs="Times New Roman"/>
          <w:bCs/>
        </w:rPr>
        <w:t xml:space="preserve">This formulation places greater emphasis on actual video completion while preserving limited information about repeated or segmented viewing. The </w:t>
      </w:r>
      <w:proofErr w:type="spellStart"/>
      <w:r w:rsidRPr="00562C31">
        <w:rPr>
          <w:rFonts w:eastAsia="Times New Roman" w:cs="Times New Roman"/>
          <w:bCs/>
        </w:rPr>
        <w:t>behavioural</w:t>
      </w:r>
      <w:proofErr w:type="spellEnd"/>
      <w:r w:rsidRPr="00562C31">
        <w:rPr>
          <w:rFonts w:eastAsia="Times New Roman" w:cs="Times New Roman"/>
          <w:bCs/>
        </w:rPr>
        <w:t xml:space="preserve"> representation finally includes watched seconds, playback-adjusted seconds, duration, completion ratio, segment count, and engagement weight.</w:t>
      </w:r>
    </w:p>
    <w:p w14:paraId="6A73FA63" w14:textId="77777777" w:rsidR="00562C31" w:rsidRPr="00562C31" w:rsidRDefault="00562C31" w:rsidP="00562C31">
      <w:pPr>
        <w:jc w:val="both"/>
        <w:rPr>
          <w:rFonts w:eastAsia="Times New Roman" w:cs="Times New Roman"/>
          <w:bCs/>
        </w:rPr>
      </w:pPr>
    </w:p>
    <w:p w14:paraId="7E5997AE" w14:textId="77777777" w:rsidR="00562C31" w:rsidRPr="00562C31" w:rsidRDefault="00562C31" w:rsidP="00562C31">
      <w:pPr>
        <w:jc w:val="both"/>
        <w:rPr>
          <w:rFonts w:eastAsia="Times New Roman" w:cs="Times New Roman"/>
          <w:bCs/>
        </w:rPr>
      </w:pPr>
      <w:r w:rsidRPr="00562C31">
        <w:rPr>
          <w:rFonts w:eastAsia="Times New Roman" w:cs="Times New Roman"/>
          <w:bCs/>
        </w:rPr>
        <w:t xml:space="preserve">Repeated interactions involving the same learner and video are consolidated to avoid creating duplicate targets. Their timestamps, watched durations, and </w:t>
      </w:r>
      <w:proofErr w:type="spellStart"/>
      <w:r w:rsidRPr="00562C31">
        <w:rPr>
          <w:rFonts w:eastAsia="Times New Roman" w:cs="Times New Roman"/>
          <w:bCs/>
        </w:rPr>
        <w:t>behavioural</w:t>
      </w:r>
      <w:proofErr w:type="spellEnd"/>
      <w:r w:rsidRPr="00562C31">
        <w:rPr>
          <w:rFonts w:eastAsia="Times New Roman" w:cs="Times New Roman"/>
          <w:bCs/>
        </w:rPr>
        <w:t xml:space="preserve"> measurements are </w:t>
      </w:r>
      <w:r w:rsidRPr="00562C31">
        <w:rPr>
          <w:rFonts w:eastAsia="Times New Roman" w:cs="Times New Roman"/>
          <w:bCs/>
        </w:rPr>
        <w:lastRenderedPageBreak/>
        <w:t xml:space="preserve">aggregated into a single learner-video interaction. The consolidated records are sorted chronologically within each learner sequence. Continuous </w:t>
      </w:r>
      <w:proofErr w:type="spellStart"/>
      <w:r w:rsidRPr="00562C31">
        <w:rPr>
          <w:rFonts w:eastAsia="Times New Roman" w:cs="Times New Roman"/>
          <w:bCs/>
        </w:rPr>
        <w:t>behavioural</w:t>
      </w:r>
      <w:proofErr w:type="spellEnd"/>
      <w:r w:rsidRPr="00562C31">
        <w:rPr>
          <w:rFonts w:eastAsia="Times New Roman" w:cs="Times New Roman"/>
          <w:bCs/>
        </w:rPr>
        <w:t xml:space="preserve"> values with long-tailed distributions are log transformed where appropriate and standardized using statistics calculated from the training set only.</w:t>
      </w:r>
    </w:p>
    <w:p w14:paraId="4E1CE7BE" w14:textId="77777777" w:rsidR="00562C31" w:rsidRPr="00562C31" w:rsidRDefault="00562C31" w:rsidP="00562C31">
      <w:pPr>
        <w:jc w:val="both"/>
        <w:rPr>
          <w:rFonts w:eastAsia="Times New Roman" w:cs="Times New Roman"/>
          <w:bCs/>
        </w:rPr>
      </w:pPr>
    </w:p>
    <w:p w14:paraId="45F355D7" w14:textId="77777777" w:rsidR="00562C31" w:rsidRPr="00562C31" w:rsidRDefault="00562C31" w:rsidP="00562C31">
      <w:pPr>
        <w:jc w:val="both"/>
        <w:rPr>
          <w:rFonts w:eastAsia="Times New Roman" w:cs="Times New Roman"/>
          <w:bCs/>
        </w:rPr>
      </w:pPr>
      <w:r w:rsidRPr="00562C31">
        <w:rPr>
          <w:rFonts w:eastAsia="Times New Roman" w:cs="Times New Roman"/>
          <w:bCs/>
        </w:rPr>
        <w:t>Iterative sparse filtering is subsequently performed to remove learners with insufficient histories and videos with inadequate support. The filtering process is repeated because deleting rare learners can reduce video frequencies, while deleting rare videos can shorten learner sequences. Iteration is continued until the interaction count no longer changes. The final evaluation cleanup verifies that validation and test items remain inside the training catalogue.</w:t>
      </w:r>
    </w:p>
    <w:p w14:paraId="2330EF93" w14:textId="77777777" w:rsidR="00562C31" w:rsidRPr="00562C31" w:rsidRDefault="00562C31" w:rsidP="00562C31">
      <w:pPr>
        <w:jc w:val="both"/>
        <w:rPr>
          <w:rFonts w:eastAsia="Times New Roman" w:cs="Times New Roman"/>
          <w:bCs/>
        </w:rPr>
      </w:pPr>
    </w:p>
    <w:p w14:paraId="2763A568" w14:textId="7A8E3078" w:rsidR="00562C31" w:rsidRPr="00562C31" w:rsidRDefault="00562C31" w:rsidP="00562C31">
      <w:pPr>
        <w:jc w:val="both"/>
        <w:rPr>
          <w:rFonts w:eastAsia="Times New Roman" w:cs="Times New Roman"/>
          <w:b/>
        </w:rPr>
      </w:pPr>
      <w:r w:rsidRPr="00562C31">
        <w:rPr>
          <w:rFonts w:eastAsia="Times New Roman" w:cs="Times New Roman"/>
          <w:b/>
        </w:rPr>
        <w:t>3.3.1 Data-Quality and Leakage Checks</w:t>
      </w:r>
    </w:p>
    <w:p w14:paraId="34CD59CE" w14:textId="77777777" w:rsidR="00562C31" w:rsidRPr="00562C31" w:rsidRDefault="00562C31" w:rsidP="00562C31">
      <w:pPr>
        <w:jc w:val="both"/>
        <w:rPr>
          <w:rFonts w:eastAsia="Times New Roman" w:cs="Times New Roman"/>
          <w:bCs/>
        </w:rPr>
      </w:pPr>
    </w:p>
    <w:p w14:paraId="6A0428A9" w14:textId="1E8364CA" w:rsidR="00562C31" w:rsidRPr="007A4D2C" w:rsidRDefault="00562C31" w:rsidP="007A4D2C">
      <w:pPr>
        <w:pStyle w:val="ListParagraph"/>
        <w:numPr>
          <w:ilvl w:val="0"/>
          <w:numId w:val="19"/>
        </w:numPr>
        <w:jc w:val="both"/>
        <w:rPr>
          <w:rFonts w:eastAsia="Times New Roman" w:cs="Times New Roman"/>
          <w:bCs/>
        </w:rPr>
      </w:pPr>
      <w:r w:rsidRPr="007A4D2C">
        <w:rPr>
          <w:rFonts w:eastAsia="Times New Roman" w:cs="Times New Roman"/>
          <w:bCs/>
        </w:rPr>
        <w:t>The following checks are performed before model training:</w:t>
      </w:r>
    </w:p>
    <w:p w14:paraId="4E139AED" w14:textId="6AD23D37" w:rsidR="00562C31" w:rsidRPr="007A4D2C" w:rsidRDefault="00562C31" w:rsidP="007A4D2C">
      <w:pPr>
        <w:pStyle w:val="ListParagraph"/>
        <w:numPr>
          <w:ilvl w:val="0"/>
          <w:numId w:val="19"/>
        </w:numPr>
        <w:jc w:val="both"/>
        <w:rPr>
          <w:rFonts w:eastAsia="Times New Roman" w:cs="Times New Roman"/>
          <w:bCs/>
        </w:rPr>
      </w:pPr>
      <w:r w:rsidRPr="007A4D2C">
        <w:rPr>
          <w:rFonts w:eastAsia="Times New Roman" w:cs="Times New Roman"/>
          <w:bCs/>
        </w:rPr>
        <w:t>Training interactions occur before or at the validation timestamp.</w:t>
      </w:r>
    </w:p>
    <w:p w14:paraId="612B63B7" w14:textId="04327B2A" w:rsidR="00562C31" w:rsidRPr="007A4D2C" w:rsidRDefault="00562C31" w:rsidP="007A4D2C">
      <w:pPr>
        <w:pStyle w:val="ListParagraph"/>
        <w:numPr>
          <w:ilvl w:val="0"/>
          <w:numId w:val="19"/>
        </w:numPr>
        <w:jc w:val="both"/>
        <w:rPr>
          <w:rFonts w:eastAsia="Times New Roman" w:cs="Times New Roman"/>
          <w:bCs/>
        </w:rPr>
      </w:pPr>
      <w:r w:rsidRPr="007A4D2C">
        <w:rPr>
          <w:rFonts w:eastAsia="Times New Roman" w:cs="Times New Roman"/>
          <w:bCs/>
        </w:rPr>
        <w:t>Validation interactions occur before or at the test timestamp.</w:t>
      </w:r>
    </w:p>
    <w:p w14:paraId="2787B373" w14:textId="074B117F" w:rsidR="00562C31" w:rsidRPr="007A4D2C" w:rsidRDefault="00562C31" w:rsidP="007A4D2C">
      <w:pPr>
        <w:pStyle w:val="ListParagraph"/>
        <w:numPr>
          <w:ilvl w:val="0"/>
          <w:numId w:val="19"/>
        </w:numPr>
        <w:jc w:val="both"/>
        <w:rPr>
          <w:rFonts w:eastAsia="Times New Roman" w:cs="Times New Roman"/>
          <w:bCs/>
        </w:rPr>
      </w:pPr>
      <w:r w:rsidRPr="007A4D2C">
        <w:rPr>
          <w:rFonts w:eastAsia="Times New Roman" w:cs="Times New Roman"/>
          <w:bCs/>
        </w:rPr>
        <w:t>Every validation target belongs to the training video catalogue.</w:t>
      </w:r>
    </w:p>
    <w:p w14:paraId="2DB83B0D" w14:textId="34C3C43F" w:rsidR="00562C31" w:rsidRPr="007A4D2C" w:rsidRDefault="00562C31" w:rsidP="007A4D2C">
      <w:pPr>
        <w:pStyle w:val="ListParagraph"/>
        <w:numPr>
          <w:ilvl w:val="0"/>
          <w:numId w:val="19"/>
        </w:numPr>
        <w:jc w:val="both"/>
        <w:rPr>
          <w:rFonts w:eastAsia="Times New Roman" w:cs="Times New Roman"/>
          <w:bCs/>
        </w:rPr>
      </w:pPr>
      <w:r w:rsidRPr="007A4D2C">
        <w:rPr>
          <w:rFonts w:eastAsia="Times New Roman" w:cs="Times New Roman"/>
          <w:bCs/>
        </w:rPr>
        <w:t>Every test target belongs to the training video catalogue.</w:t>
      </w:r>
    </w:p>
    <w:p w14:paraId="0F16FF77" w14:textId="08A8C12F" w:rsidR="00562C31" w:rsidRPr="007A4D2C" w:rsidRDefault="00562C31" w:rsidP="007A4D2C">
      <w:pPr>
        <w:pStyle w:val="ListParagraph"/>
        <w:numPr>
          <w:ilvl w:val="0"/>
          <w:numId w:val="19"/>
        </w:numPr>
        <w:jc w:val="both"/>
        <w:rPr>
          <w:rFonts w:eastAsia="Times New Roman" w:cs="Times New Roman"/>
          <w:bCs/>
        </w:rPr>
      </w:pPr>
      <w:r w:rsidRPr="007A4D2C">
        <w:rPr>
          <w:rFonts w:eastAsia="Times New Roman" w:cs="Times New Roman"/>
          <w:bCs/>
        </w:rPr>
        <w:t>Each evaluation learner has a valid training history.</w:t>
      </w:r>
    </w:p>
    <w:p w14:paraId="0FF784FE" w14:textId="06192252" w:rsidR="00562C31" w:rsidRPr="007A4D2C" w:rsidRDefault="00562C31" w:rsidP="007A4D2C">
      <w:pPr>
        <w:pStyle w:val="ListParagraph"/>
        <w:numPr>
          <w:ilvl w:val="0"/>
          <w:numId w:val="19"/>
        </w:numPr>
        <w:jc w:val="both"/>
        <w:rPr>
          <w:rFonts w:eastAsia="Times New Roman" w:cs="Times New Roman"/>
          <w:bCs/>
        </w:rPr>
      </w:pPr>
      <w:r w:rsidRPr="007A4D2C">
        <w:rPr>
          <w:rFonts w:eastAsia="Times New Roman" w:cs="Times New Roman"/>
          <w:bCs/>
        </w:rPr>
        <w:t>Duplicate learner-video targets are removed.</w:t>
      </w:r>
    </w:p>
    <w:p w14:paraId="47BBBC43" w14:textId="59948168" w:rsidR="00562C31" w:rsidRPr="007A4D2C" w:rsidRDefault="00562C31" w:rsidP="007A4D2C">
      <w:pPr>
        <w:pStyle w:val="ListParagraph"/>
        <w:numPr>
          <w:ilvl w:val="0"/>
          <w:numId w:val="19"/>
        </w:numPr>
        <w:jc w:val="both"/>
        <w:rPr>
          <w:rFonts w:eastAsia="Times New Roman" w:cs="Times New Roman"/>
          <w:bCs/>
        </w:rPr>
      </w:pPr>
      <w:proofErr w:type="spellStart"/>
      <w:r w:rsidRPr="007A4D2C">
        <w:rPr>
          <w:rFonts w:eastAsia="Times New Roman" w:cs="Times New Roman"/>
          <w:bCs/>
        </w:rPr>
        <w:t>Behaviour</w:t>
      </w:r>
      <w:proofErr w:type="spellEnd"/>
      <w:r w:rsidRPr="007A4D2C">
        <w:rPr>
          <w:rFonts w:eastAsia="Times New Roman" w:cs="Times New Roman"/>
          <w:bCs/>
        </w:rPr>
        <w:t xml:space="preserve"> normalization uses training data only.</w:t>
      </w:r>
    </w:p>
    <w:p w14:paraId="0A3551F4" w14:textId="1D6FC866" w:rsidR="00562C31" w:rsidRPr="007A4D2C" w:rsidRDefault="00562C31" w:rsidP="007A4D2C">
      <w:pPr>
        <w:pStyle w:val="ListParagraph"/>
        <w:numPr>
          <w:ilvl w:val="0"/>
          <w:numId w:val="19"/>
        </w:numPr>
        <w:jc w:val="both"/>
        <w:rPr>
          <w:rFonts w:eastAsia="Times New Roman" w:cs="Times New Roman"/>
          <w:bCs/>
        </w:rPr>
      </w:pPr>
      <w:r w:rsidRPr="007A4D2C">
        <w:rPr>
          <w:rFonts w:eastAsia="Times New Roman" w:cs="Times New Roman"/>
          <w:bCs/>
        </w:rPr>
        <w:t>Invalid, overlapping, or out-of-range watch segments are corrected or excluded.</w:t>
      </w:r>
    </w:p>
    <w:p w14:paraId="3A95B1B7" w14:textId="77777777" w:rsidR="00562C31" w:rsidRPr="00562C31" w:rsidRDefault="00562C31" w:rsidP="00562C31">
      <w:pPr>
        <w:jc w:val="both"/>
        <w:rPr>
          <w:rFonts w:eastAsia="Times New Roman" w:cs="Times New Roman"/>
          <w:bCs/>
        </w:rPr>
      </w:pPr>
    </w:p>
    <w:p w14:paraId="360BF4DB" w14:textId="1BCF9C8A" w:rsidR="00562C31" w:rsidRPr="00562C31" w:rsidRDefault="00562C31" w:rsidP="00562C31">
      <w:pPr>
        <w:jc w:val="both"/>
        <w:rPr>
          <w:rFonts w:eastAsia="Times New Roman" w:cs="Times New Roman"/>
          <w:bCs/>
        </w:rPr>
      </w:pPr>
      <w:r w:rsidRPr="00562C31">
        <w:rPr>
          <w:rFonts w:eastAsia="Times New Roman" w:cs="Times New Roman"/>
          <w:bCs/>
        </w:rPr>
        <w:t xml:space="preserve">These procedures result in clean and reproducible learner sequences, while preventing temporal information leakage. As a result, the validation and test metrics reflect the model's ability to recommend a learner's future educational video from their previously observed </w:t>
      </w:r>
      <w:proofErr w:type="spellStart"/>
      <w:r w:rsidRPr="00562C31">
        <w:rPr>
          <w:rFonts w:eastAsia="Times New Roman" w:cs="Times New Roman"/>
          <w:bCs/>
        </w:rPr>
        <w:t>behaviour</w:t>
      </w:r>
      <w:proofErr w:type="spellEnd"/>
      <w:r w:rsidRPr="00562C31">
        <w:rPr>
          <w:rFonts w:eastAsia="Times New Roman" w:cs="Times New Roman"/>
          <w:bCs/>
        </w:rPr>
        <w:t>.</w:t>
      </w:r>
    </w:p>
    <w:p w14:paraId="294C17AD" w14:textId="77777777" w:rsidR="00562C31" w:rsidRDefault="00562C31" w:rsidP="008505AA">
      <w:pPr>
        <w:jc w:val="both"/>
        <w:rPr>
          <w:rFonts w:eastAsia="Times New Roman" w:cs="Times New Roman"/>
          <w:b/>
        </w:rPr>
      </w:pPr>
    </w:p>
    <w:p w14:paraId="6BB076CC" w14:textId="41E5F703" w:rsidR="007A4D2C" w:rsidRPr="007A4D2C" w:rsidRDefault="007A4D2C" w:rsidP="007A4D2C">
      <w:pPr>
        <w:rPr>
          <w:rFonts w:eastAsia="Times New Roman" w:cs="Times New Roman"/>
          <w:b/>
        </w:rPr>
      </w:pPr>
      <w:r w:rsidRPr="007A4D2C">
        <w:rPr>
          <w:rFonts w:eastAsia="Times New Roman" w:cs="Times New Roman"/>
          <w:b/>
        </w:rPr>
        <w:t>3.4 BCE-</w:t>
      </w:r>
      <w:proofErr w:type="spellStart"/>
      <w:r w:rsidRPr="007A4D2C">
        <w:rPr>
          <w:rFonts w:eastAsia="Times New Roman" w:cs="Times New Roman"/>
          <w:b/>
        </w:rPr>
        <w:t>SASRec</w:t>
      </w:r>
      <w:proofErr w:type="spellEnd"/>
      <w:r w:rsidRPr="007A4D2C">
        <w:rPr>
          <w:rFonts w:eastAsia="Times New Roman" w:cs="Times New Roman"/>
          <w:b/>
        </w:rPr>
        <w:t xml:space="preserve"> Architecture</w:t>
      </w:r>
    </w:p>
    <w:p w14:paraId="6BCA4DB1" w14:textId="77777777" w:rsidR="007A4D2C" w:rsidRPr="007A4D2C" w:rsidRDefault="007A4D2C" w:rsidP="007A4D2C">
      <w:pPr>
        <w:rPr>
          <w:rFonts w:eastAsia="Times New Roman" w:cs="Times New Roman"/>
          <w:b/>
        </w:rPr>
      </w:pPr>
    </w:p>
    <w:p w14:paraId="4B137A8F" w14:textId="77777777" w:rsidR="007A4D2C" w:rsidRPr="007A4D2C" w:rsidRDefault="007A4D2C" w:rsidP="007A4D2C">
      <w:pPr>
        <w:rPr>
          <w:rFonts w:eastAsia="Times New Roman" w:cs="Times New Roman"/>
          <w:bCs/>
        </w:rPr>
      </w:pPr>
      <w:r w:rsidRPr="007A4D2C">
        <w:rPr>
          <w:rFonts w:eastAsia="Times New Roman" w:cs="Times New Roman"/>
          <w:bCs/>
        </w:rPr>
        <w:t>BCE-</w:t>
      </w:r>
      <w:proofErr w:type="spellStart"/>
      <w:r w:rsidRPr="007A4D2C">
        <w:rPr>
          <w:rFonts w:eastAsia="Times New Roman" w:cs="Times New Roman"/>
          <w:bCs/>
        </w:rPr>
        <w:t>SASRec</w:t>
      </w:r>
      <w:proofErr w:type="spellEnd"/>
      <w:r w:rsidRPr="007A4D2C">
        <w:rPr>
          <w:rFonts w:eastAsia="Times New Roman" w:cs="Times New Roman"/>
          <w:bCs/>
        </w:rPr>
        <w:t xml:space="preserve">, </w:t>
      </w:r>
      <w:proofErr w:type="spellStart"/>
      <w:r w:rsidRPr="007A4D2C">
        <w:rPr>
          <w:rFonts w:eastAsia="Times New Roman" w:cs="Times New Roman"/>
          <w:bCs/>
        </w:rPr>
        <w:t>orBehaviour</w:t>
      </w:r>
      <w:proofErr w:type="spellEnd"/>
      <w:r w:rsidRPr="007A4D2C">
        <w:rPr>
          <w:rFonts w:eastAsia="Times New Roman" w:cs="Times New Roman"/>
          <w:bCs/>
        </w:rPr>
        <w:t xml:space="preserve">- and Concept-Enhanced Self-Attentive Sequential Recommendation, extends the </w:t>
      </w:r>
      <w:proofErr w:type="spellStart"/>
      <w:r w:rsidRPr="007A4D2C">
        <w:rPr>
          <w:rFonts w:eastAsia="Times New Roman" w:cs="Times New Roman"/>
          <w:bCs/>
        </w:rPr>
        <w:t>SASRec</w:t>
      </w:r>
      <w:proofErr w:type="spellEnd"/>
      <w:r w:rsidRPr="007A4D2C">
        <w:rPr>
          <w:rFonts w:eastAsia="Times New Roman" w:cs="Times New Roman"/>
          <w:bCs/>
        </w:rPr>
        <w:t xml:space="preserve"> architecture to include learner </w:t>
      </w:r>
      <w:proofErr w:type="spellStart"/>
      <w:r w:rsidRPr="007A4D2C">
        <w:rPr>
          <w:rFonts w:eastAsia="Times New Roman" w:cs="Times New Roman"/>
          <w:bCs/>
        </w:rPr>
        <w:t>behaviour</w:t>
      </w:r>
      <w:proofErr w:type="spellEnd"/>
      <w:r w:rsidRPr="007A4D2C">
        <w:rPr>
          <w:rFonts w:eastAsia="Times New Roman" w:cs="Times New Roman"/>
          <w:bCs/>
        </w:rPr>
        <w:t xml:space="preserve">, educational concepts, course information, video metadata, and temporal context. Conventional </w:t>
      </w:r>
      <w:proofErr w:type="spellStart"/>
      <w:r w:rsidRPr="007A4D2C">
        <w:rPr>
          <w:rFonts w:eastAsia="Times New Roman" w:cs="Times New Roman"/>
          <w:bCs/>
        </w:rPr>
        <w:t>SASRec</w:t>
      </w:r>
      <w:proofErr w:type="spellEnd"/>
      <w:r w:rsidRPr="007A4D2C">
        <w:rPr>
          <w:rFonts w:eastAsia="Times New Roman" w:cs="Times New Roman"/>
          <w:bCs/>
        </w:rPr>
        <w:t xml:space="preserve"> largely encapsulates a learner's history as an ordered sequence of item identifiers. While capturing sequential preference patterns, it does not specify how a learner engaged with a video or what educational concepts the video includes. BCE-</w:t>
      </w:r>
      <w:proofErr w:type="spellStart"/>
      <w:r w:rsidRPr="007A4D2C">
        <w:rPr>
          <w:rFonts w:eastAsia="Times New Roman" w:cs="Times New Roman"/>
          <w:bCs/>
        </w:rPr>
        <w:t>SASRec</w:t>
      </w:r>
      <w:proofErr w:type="spellEnd"/>
      <w:r w:rsidRPr="007A4D2C">
        <w:rPr>
          <w:rFonts w:eastAsia="Times New Roman" w:cs="Times New Roman"/>
          <w:bCs/>
        </w:rPr>
        <w:t xml:space="preserve"> addresses this issue by forming a richer representation for every learner-video interaction.</w:t>
      </w:r>
    </w:p>
    <w:p w14:paraId="45519225" w14:textId="77777777" w:rsidR="007A4D2C" w:rsidRPr="007A4D2C" w:rsidRDefault="007A4D2C" w:rsidP="007A4D2C">
      <w:pPr>
        <w:rPr>
          <w:rFonts w:eastAsia="Times New Roman" w:cs="Times New Roman"/>
          <w:bCs/>
        </w:rPr>
      </w:pPr>
    </w:p>
    <w:p w14:paraId="6560793E" w14:textId="77777777" w:rsidR="007A4D2C" w:rsidRPr="007A4D2C" w:rsidRDefault="007A4D2C" w:rsidP="007A4D2C">
      <w:pPr>
        <w:rPr>
          <w:rFonts w:eastAsia="Times New Roman" w:cs="Times New Roman"/>
          <w:bCs/>
        </w:rPr>
      </w:pPr>
      <w:r w:rsidRPr="007A4D2C">
        <w:rPr>
          <w:rFonts w:eastAsia="Times New Roman" w:cs="Times New Roman"/>
          <w:bCs/>
        </w:rPr>
        <w:t xml:space="preserve">The model receives a sequence containing the learner's 50 most recent eligible video interactions. Sequences shorter than 50 interactions are left padded while longer sequences only retain the latest 50 records. Each position combines information from the video identifier, concepts, course, metadata, learner </w:t>
      </w:r>
      <w:proofErr w:type="spellStart"/>
      <w:r w:rsidRPr="007A4D2C">
        <w:rPr>
          <w:rFonts w:eastAsia="Times New Roman" w:cs="Times New Roman"/>
          <w:bCs/>
        </w:rPr>
        <w:t>behaviour</w:t>
      </w:r>
      <w:proofErr w:type="spellEnd"/>
      <w:r w:rsidRPr="007A4D2C">
        <w:rPr>
          <w:rFonts w:eastAsia="Times New Roman" w:cs="Times New Roman"/>
          <w:bCs/>
        </w:rPr>
        <w:t>, position, and time gap. All representations are projected into a common hidden dimension of 256 before processing by the sequential encoder.</w:t>
      </w:r>
    </w:p>
    <w:p w14:paraId="41183DA1" w14:textId="77777777" w:rsidR="007A4D2C" w:rsidRPr="007A4D2C" w:rsidRDefault="007A4D2C" w:rsidP="007A4D2C">
      <w:pPr>
        <w:rPr>
          <w:rFonts w:eastAsia="Times New Roman" w:cs="Times New Roman"/>
          <w:bCs/>
        </w:rPr>
      </w:pPr>
    </w:p>
    <w:p w14:paraId="5A0117DD" w14:textId="77777777" w:rsidR="007A4D2C" w:rsidRPr="007A4D2C" w:rsidRDefault="007A4D2C" w:rsidP="007A4D2C">
      <w:pPr>
        <w:rPr>
          <w:rFonts w:eastAsia="Times New Roman" w:cs="Times New Roman"/>
          <w:bCs/>
        </w:rPr>
      </w:pPr>
      <w:r w:rsidRPr="007A4D2C">
        <w:rPr>
          <w:rFonts w:eastAsia="Times New Roman" w:cs="Times New Roman"/>
          <w:bCs/>
        </w:rPr>
        <w:t xml:space="preserve">The sequential encoder contains two causal Transformer layers, each with four self-attention heads and a feed-forward dimension of 512. Causal masking ensures a sequence position can only attend to the current and previous interactions. Hence, information from validation or </w:t>
      </w:r>
      <w:r w:rsidRPr="007A4D2C">
        <w:rPr>
          <w:rFonts w:eastAsia="Times New Roman" w:cs="Times New Roman"/>
          <w:bCs/>
        </w:rPr>
        <w:lastRenderedPageBreak/>
        <w:t>test targets cannot enter the learner's historical representation. Dropout, layer normalization and residual connections are used to improve training stability and reduce overfitting.</w:t>
      </w:r>
    </w:p>
    <w:p w14:paraId="76FD52F9" w14:textId="77777777" w:rsidR="007A4D2C" w:rsidRPr="007A4D2C" w:rsidRDefault="007A4D2C" w:rsidP="007A4D2C">
      <w:pPr>
        <w:rPr>
          <w:rFonts w:eastAsia="Times New Roman" w:cs="Times New Roman"/>
          <w:bCs/>
        </w:rPr>
      </w:pPr>
    </w:p>
    <w:p w14:paraId="6F65048E" w14:textId="690419A4" w:rsidR="007A4D2C" w:rsidRPr="007A4D2C" w:rsidRDefault="007A4D2C" w:rsidP="007A4D2C">
      <w:pPr>
        <w:rPr>
          <w:rFonts w:eastAsia="Times New Roman" w:cs="Times New Roman"/>
          <w:bCs/>
        </w:rPr>
      </w:pPr>
      <w:r w:rsidRPr="007A4D2C">
        <w:rPr>
          <w:rFonts w:eastAsia="Times New Roman" w:cs="Times New Roman"/>
          <w:bCs/>
        </w:rPr>
        <w:t xml:space="preserve">For a learner sequence </w:t>
      </w:r>
      <m:oMath>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2</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t</m:t>
                </m:r>
              </m:sub>
            </m:sSub>
          </m:e>
        </m:d>
        <m:r>
          <w:rPr>
            <w:rFonts w:ascii="Cambria Math" w:eastAsia="Times New Roman" w:cs="Times New Roman"/>
          </w:rPr>
          <m:t xml:space="preserve">, </m:t>
        </m:r>
      </m:oMath>
      <w:r w:rsidRPr="007A4D2C">
        <w:rPr>
          <w:rFonts w:eastAsia="Times New Roman" w:cs="Times New Roman"/>
          <w:bCs/>
        </w:rPr>
        <w:t xml:space="preserve">the representation of the interaction at position </w:t>
      </w:r>
      <m:oMath>
        <m:r>
          <w:rPr>
            <w:rFonts w:ascii="Cambria Math" w:eastAsia="Times New Roman" w:hAnsi="Cambria Math" w:cs="Times New Roman"/>
          </w:rPr>
          <m:t xml:space="preserve">t </m:t>
        </m:r>
      </m:oMath>
      <w:r w:rsidRPr="007A4D2C">
        <w:rPr>
          <w:rFonts w:eastAsia="Times New Roman" w:cs="Times New Roman"/>
          <w:bCs/>
        </w:rPr>
        <w:t>is constructed as:</w:t>
      </w:r>
    </w:p>
    <w:p w14:paraId="7EED151A" w14:textId="4B862DD8" w:rsidR="007A4D2C" w:rsidRPr="007A4D2C" w:rsidRDefault="00000000" w:rsidP="007A4D2C">
      <w:pPr>
        <w:rPr>
          <w:rFonts w:eastAsia="Times New Roman" w:cs="Times New Roman"/>
          <w:bCs/>
        </w:rPr>
      </w:pPr>
      <m:oMathPara>
        <m:oMath>
          <m:sSub>
            <m:sSubPr>
              <m:ctrlPr>
                <w:rPr>
                  <w:rFonts w:ascii="Cambria Math" w:eastAsia="Times New Roman" w:hAnsi="Cambria Math" w:cs="Times New Roman"/>
                </w:rPr>
              </m:ctrlPr>
            </m:sSubPr>
            <m:e>
              <m:r>
                <m:rPr>
                  <m:sty m:val="b"/>
                </m:rPr>
                <w:rPr>
                  <w:rFonts w:ascii="Cambria Math" w:eastAsia="Times New Roman" w:hAnsi="Cambria Math" w:cs="Times New Roman"/>
                </w:rPr>
                <m:t>x</m:t>
              </m:r>
            </m:e>
            <m:sub>
              <m:r>
                <w:rPr>
                  <w:rFonts w:ascii="Cambria Math" w:eastAsia="Times New Roman" w:hAnsi="Cambria Math" w:cs="Times New Roman"/>
                </w:rPr>
                <m:t>t</m:t>
              </m:r>
            </m:sub>
          </m:sSub>
          <m:r>
            <w:rPr>
              <w:rFonts w:ascii="Cambria Math" w:eastAsia="Times New Roman" w:hAnsi="Cambria Math" w:cs="Times New Roman"/>
            </w:rPr>
            <m:t>=</m:t>
          </m:r>
          <m:sSubSup>
            <m:sSubSupPr>
              <m:ctrlPr>
                <w:rPr>
                  <w:rFonts w:ascii="Cambria Math" w:eastAsia="Times New Roman" w:hAnsi="Cambria Math" w:cs="Times New Roman"/>
                </w:rPr>
              </m:ctrlPr>
            </m:sSubSupPr>
            <m:e>
              <m:r>
                <m:rPr>
                  <m:sty m:val="b"/>
                </m:rPr>
                <w:rPr>
                  <w:rFonts w:ascii="Cambria Math" w:eastAsia="Times New Roman" w:hAnsi="Cambria Math" w:cs="Times New Roman"/>
                </w:rPr>
                <m:t>e</m:t>
              </m:r>
            </m:e>
            <m:sub>
              <m:r>
                <w:rPr>
                  <w:rFonts w:ascii="Cambria Math" w:eastAsia="Times New Roman" w:hAnsi="Cambria Math" w:cs="Times New Roman"/>
                </w:rPr>
                <m:t>t</m:t>
              </m:r>
            </m:sub>
            <m:sup>
              <m:r>
                <w:rPr>
                  <w:rFonts w:ascii="Cambria Math" w:eastAsia="Times New Roman" w:hAnsi="Cambria Math" w:cs="Times New Roman"/>
                </w:rPr>
                <m:t>item</m:t>
              </m:r>
            </m:sup>
          </m:sSubSup>
          <m:r>
            <w:rPr>
              <w:rFonts w:ascii="Cambria Math" w:eastAsia="Times New Roman" w:hAnsi="Cambria Math" w:cs="Times New Roman"/>
            </w:rPr>
            <m:t>+</m:t>
          </m:r>
          <m:sSubSup>
            <m:sSubSupPr>
              <m:ctrlPr>
                <w:rPr>
                  <w:rFonts w:ascii="Cambria Math" w:eastAsia="Times New Roman" w:hAnsi="Cambria Math" w:cs="Times New Roman"/>
                </w:rPr>
              </m:ctrlPr>
            </m:sSubSupPr>
            <m:e>
              <m:r>
                <m:rPr>
                  <m:sty m:val="b"/>
                </m:rPr>
                <w:rPr>
                  <w:rFonts w:ascii="Cambria Math" w:eastAsia="Times New Roman" w:hAnsi="Cambria Math" w:cs="Times New Roman"/>
                </w:rPr>
                <m:t>e</m:t>
              </m:r>
            </m:e>
            <m:sub>
              <m:r>
                <w:rPr>
                  <w:rFonts w:ascii="Cambria Math" w:eastAsia="Times New Roman" w:hAnsi="Cambria Math" w:cs="Times New Roman"/>
                </w:rPr>
                <m:t>t</m:t>
              </m:r>
            </m:sub>
            <m:sup>
              <m:r>
                <w:rPr>
                  <w:rFonts w:ascii="Cambria Math" w:eastAsia="Times New Roman" w:hAnsi="Cambria Math" w:cs="Times New Roman"/>
                </w:rPr>
                <m:t>concept</m:t>
              </m:r>
            </m:sup>
          </m:sSubSup>
          <m:r>
            <w:rPr>
              <w:rFonts w:ascii="Cambria Math" w:eastAsia="Times New Roman" w:hAnsi="Cambria Math" w:cs="Times New Roman"/>
            </w:rPr>
            <m:t>+</m:t>
          </m:r>
          <m:sSubSup>
            <m:sSubSupPr>
              <m:ctrlPr>
                <w:rPr>
                  <w:rFonts w:ascii="Cambria Math" w:eastAsia="Times New Roman" w:hAnsi="Cambria Math" w:cs="Times New Roman"/>
                </w:rPr>
              </m:ctrlPr>
            </m:sSubSupPr>
            <m:e>
              <m:r>
                <m:rPr>
                  <m:sty m:val="b"/>
                </m:rPr>
                <w:rPr>
                  <w:rFonts w:ascii="Cambria Math" w:eastAsia="Times New Roman" w:hAnsi="Cambria Math" w:cs="Times New Roman"/>
                </w:rPr>
                <m:t>e</m:t>
              </m:r>
            </m:e>
            <m:sub>
              <m:r>
                <w:rPr>
                  <w:rFonts w:ascii="Cambria Math" w:eastAsia="Times New Roman" w:hAnsi="Cambria Math" w:cs="Times New Roman"/>
                </w:rPr>
                <m:t>t</m:t>
              </m:r>
            </m:sub>
            <m:sup>
              <m:r>
                <w:rPr>
                  <w:rFonts w:ascii="Cambria Math" w:eastAsia="Times New Roman" w:hAnsi="Cambria Math" w:cs="Times New Roman"/>
                </w:rPr>
                <m:t>course</m:t>
              </m:r>
            </m:sup>
          </m:sSubSup>
          <m:r>
            <w:rPr>
              <w:rFonts w:ascii="Cambria Math" w:eastAsia="Times New Roman" w:hAnsi="Cambria Math" w:cs="Times New Roman"/>
            </w:rPr>
            <m:t>+</m:t>
          </m:r>
          <m:sSubSup>
            <m:sSubSupPr>
              <m:ctrlPr>
                <w:rPr>
                  <w:rFonts w:ascii="Cambria Math" w:eastAsia="Times New Roman" w:hAnsi="Cambria Math" w:cs="Times New Roman"/>
                </w:rPr>
              </m:ctrlPr>
            </m:sSubSupPr>
            <m:e>
              <m:r>
                <m:rPr>
                  <m:sty m:val="b"/>
                </m:rPr>
                <w:rPr>
                  <w:rFonts w:ascii="Cambria Math" w:eastAsia="Times New Roman" w:hAnsi="Cambria Math" w:cs="Times New Roman"/>
                </w:rPr>
                <m:t>e</m:t>
              </m:r>
            </m:e>
            <m:sub>
              <m:r>
                <w:rPr>
                  <w:rFonts w:ascii="Cambria Math" w:eastAsia="Times New Roman" w:hAnsi="Cambria Math" w:cs="Times New Roman"/>
                </w:rPr>
                <m:t>t</m:t>
              </m:r>
            </m:sub>
            <m:sup>
              <m:r>
                <w:rPr>
                  <w:rFonts w:ascii="Cambria Math" w:eastAsia="Times New Roman" w:hAnsi="Cambria Math" w:cs="Times New Roman"/>
                </w:rPr>
                <m:t>metadata</m:t>
              </m:r>
            </m:sup>
          </m:sSubSup>
          <m:r>
            <w:rPr>
              <w:rFonts w:ascii="Cambria Math" w:eastAsia="Times New Roman" w:hAnsi="Cambria Math" w:cs="Times New Roman"/>
            </w:rPr>
            <m:t>+</m:t>
          </m:r>
          <m:sSubSup>
            <m:sSubSupPr>
              <m:ctrlPr>
                <w:rPr>
                  <w:rFonts w:ascii="Cambria Math" w:eastAsia="Times New Roman" w:hAnsi="Cambria Math" w:cs="Times New Roman"/>
                </w:rPr>
              </m:ctrlPr>
            </m:sSubSupPr>
            <m:e>
              <m:r>
                <m:rPr>
                  <m:sty m:val="b"/>
                </m:rPr>
                <w:rPr>
                  <w:rFonts w:ascii="Cambria Math" w:eastAsia="Times New Roman" w:hAnsi="Cambria Math" w:cs="Times New Roman"/>
                </w:rPr>
                <m:t>e</m:t>
              </m:r>
            </m:e>
            <m:sub>
              <m:r>
                <w:rPr>
                  <w:rFonts w:ascii="Cambria Math" w:eastAsia="Times New Roman" w:hAnsi="Cambria Math" w:cs="Times New Roman"/>
                </w:rPr>
                <m:t>t</m:t>
              </m:r>
            </m:sub>
            <m:sup>
              <m:r>
                <w:rPr>
                  <w:rFonts w:ascii="Cambria Math" w:eastAsia="Times New Roman" w:hAnsi="Cambria Math" w:cs="Times New Roman"/>
                </w:rPr>
                <m:t>behaviour</m:t>
              </m:r>
            </m:sup>
          </m:sSubSup>
          <m:r>
            <w:rPr>
              <w:rFonts w:ascii="Cambria Math" w:eastAsia="Times New Roman" w:hAnsi="Cambria Math" w:cs="Times New Roman"/>
            </w:rPr>
            <m:t>+</m:t>
          </m:r>
          <m:sSubSup>
            <m:sSubSupPr>
              <m:ctrlPr>
                <w:rPr>
                  <w:rFonts w:ascii="Cambria Math" w:eastAsia="Times New Roman" w:hAnsi="Cambria Math" w:cs="Times New Roman"/>
                </w:rPr>
              </m:ctrlPr>
            </m:sSubSupPr>
            <m:e>
              <m:r>
                <m:rPr>
                  <m:sty m:val="b"/>
                </m:rPr>
                <w:rPr>
                  <w:rFonts w:ascii="Cambria Math" w:eastAsia="Times New Roman" w:hAnsi="Cambria Math" w:cs="Times New Roman"/>
                </w:rPr>
                <m:t>e</m:t>
              </m:r>
            </m:e>
            <m:sub>
              <m:r>
                <w:rPr>
                  <w:rFonts w:ascii="Cambria Math" w:eastAsia="Times New Roman" w:hAnsi="Cambria Math" w:cs="Times New Roman"/>
                </w:rPr>
                <m:t>t</m:t>
              </m:r>
            </m:sub>
            <m:sup>
              <m:r>
                <w:rPr>
                  <w:rFonts w:ascii="Cambria Math" w:eastAsia="Times New Roman" w:hAnsi="Cambria Math" w:cs="Times New Roman"/>
                </w:rPr>
                <m:t>time</m:t>
              </m:r>
            </m:sup>
          </m:sSubSup>
          <m:r>
            <w:rPr>
              <w:rFonts w:ascii="Cambria Math" w:eastAsia="Times New Roman" w:hAnsi="Cambria Math" w:cs="Times New Roman"/>
            </w:rPr>
            <m:t>+</m:t>
          </m:r>
          <m:sSubSup>
            <m:sSubSupPr>
              <m:ctrlPr>
                <w:rPr>
                  <w:rFonts w:ascii="Cambria Math" w:eastAsia="Times New Roman" w:hAnsi="Cambria Math" w:cs="Times New Roman"/>
                </w:rPr>
              </m:ctrlPr>
            </m:sSubSupPr>
            <m:e>
              <m:r>
                <m:rPr>
                  <m:sty m:val="b"/>
                </m:rPr>
                <w:rPr>
                  <w:rFonts w:ascii="Cambria Math" w:eastAsia="Times New Roman" w:hAnsi="Cambria Math" w:cs="Times New Roman"/>
                </w:rPr>
                <m:t>e</m:t>
              </m:r>
            </m:e>
            <m:sub>
              <m:r>
                <w:rPr>
                  <w:rFonts w:ascii="Cambria Math" w:eastAsia="Times New Roman" w:hAnsi="Cambria Math" w:cs="Times New Roman"/>
                </w:rPr>
                <m:t>t</m:t>
              </m:r>
            </m:sub>
            <m:sup>
              <m:r>
                <w:rPr>
                  <w:rFonts w:ascii="Cambria Math" w:eastAsia="Times New Roman" w:hAnsi="Cambria Math" w:cs="Times New Roman"/>
                </w:rPr>
                <m:t>position</m:t>
              </m:r>
            </m:sup>
          </m:sSubSup>
          <m:r>
            <w:rPr>
              <w:rFonts w:ascii="Cambria Math" w:eastAsia="Times New Roman" w:hAnsi="Cambria Math" w:cs="Times New Roman"/>
            </w:rPr>
            <m:t>.</m:t>
          </m:r>
        </m:oMath>
      </m:oMathPara>
    </w:p>
    <w:p w14:paraId="2CA35A17" w14:textId="77777777" w:rsidR="007A4D2C" w:rsidRDefault="007A4D2C" w:rsidP="007A4D2C">
      <w:pPr>
        <w:rPr>
          <w:rFonts w:eastAsia="Times New Roman" w:cs="Times New Roman"/>
          <w:bCs/>
        </w:rPr>
      </w:pPr>
    </w:p>
    <w:p w14:paraId="684F921C" w14:textId="0E586CBF" w:rsidR="007A4D2C" w:rsidRPr="007A4D2C" w:rsidRDefault="007A4D2C" w:rsidP="007A4D2C">
      <w:pPr>
        <w:rPr>
          <w:rFonts w:eastAsia="Times New Roman" w:cs="Times New Roman"/>
          <w:bCs/>
        </w:rPr>
      </w:pPr>
      <w:r w:rsidRPr="007A4D2C">
        <w:rPr>
          <w:rFonts w:eastAsia="Times New Roman" w:cs="Times New Roman"/>
          <w:bCs/>
        </w:rPr>
        <w:t xml:space="preserve">Where </w:t>
      </w:r>
      <m:oMath>
        <m:sSubSup>
          <m:sSubSupPr>
            <m:ctrlPr>
              <w:rPr>
                <w:rFonts w:ascii="Cambria Math" w:eastAsia="Times New Roman" w:hAnsi="Cambria Math" w:cs="Times New Roman"/>
              </w:rPr>
            </m:ctrlPr>
          </m:sSubSupPr>
          <m:e>
            <m:r>
              <m:rPr>
                <m:sty m:val="b"/>
              </m:rPr>
              <w:rPr>
                <w:rFonts w:ascii="Cambria Math" w:eastAsia="Times New Roman" w:hAnsi="Cambria Math" w:cs="Times New Roman"/>
              </w:rPr>
              <m:t>e</m:t>
            </m:r>
          </m:e>
          <m:sub>
            <m:r>
              <w:rPr>
                <w:rFonts w:ascii="Cambria Math" w:eastAsia="Times New Roman" w:hAnsi="Cambria Math" w:cs="Times New Roman"/>
              </w:rPr>
              <m:t>t</m:t>
            </m:r>
          </m:sub>
          <m:sup>
            <m:r>
              <w:rPr>
                <w:rFonts w:ascii="Cambria Math" w:eastAsia="Times New Roman" w:hAnsi="Cambria Math" w:cs="Times New Roman"/>
              </w:rPr>
              <m:t>item</m:t>
            </m:r>
          </m:sup>
        </m:sSubSup>
        <m:r>
          <w:rPr>
            <w:rFonts w:ascii="Cambria Math" w:eastAsia="Times New Roman" w:cs="Times New Roman"/>
          </w:rPr>
          <m:t xml:space="preserve"> </m:t>
        </m:r>
      </m:oMath>
      <w:r w:rsidRPr="007A4D2C">
        <w:rPr>
          <w:rFonts w:eastAsia="Times New Roman" w:cs="Times New Roman"/>
          <w:bCs/>
        </w:rPr>
        <w:t xml:space="preserve">represents the video identity, </w:t>
      </w:r>
      <m:oMath>
        <m:sSubSup>
          <m:sSubSupPr>
            <m:ctrlPr>
              <w:rPr>
                <w:rFonts w:ascii="Cambria Math" w:eastAsia="Times New Roman" w:hAnsi="Cambria Math" w:cs="Times New Roman"/>
              </w:rPr>
            </m:ctrlPr>
          </m:sSubSupPr>
          <m:e>
            <m:r>
              <m:rPr>
                <m:sty m:val="b"/>
              </m:rPr>
              <w:rPr>
                <w:rFonts w:ascii="Cambria Math" w:eastAsia="Times New Roman" w:hAnsi="Cambria Math" w:cs="Times New Roman"/>
              </w:rPr>
              <m:t>e</m:t>
            </m:r>
          </m:e>
          <m:sub>
            <m:r>
              <w:rPr>
                <w:rFonts w:ascii="Cambria Math" w:eastAsia="Times New Roman" w:hAnsi="Cambria Math" w:cs="Times New Roman"/>
              </w:rPr>
              <m:t>t</m:t>
            </m:r>
          </m:sub>
          <m:sup>
            <m:r>
              <w:rPr>
                <w:rFonts w:ascii="Cambria Math" w:eastAsia="Times New Roman" w:hAnsi="Cambria Math" w:cs="Times New Roman"/>
              </w:rPr>
              <m:t>concept</m:t>
            </m:r>
          </m:sup>
        </m:sSubSup>
        <m:r>
          <w:rPr>
            <w:rFonts w:ascii="Cambria Math" w:eastAsia="Times New Roman" w:cs="Times New Roman"/>
          </w:rPr>
          <m:t xml:space="preserve"> </m:t>
        </m:r>
      </m:oMath>
      <w:r w:rsidRPr="007A4D2C">
        <w:rPr>
          <w:rFonts w:eastAsia="Times New Roman" w:cs="Times New Roman"/>
          <w:bCs/>
        </w:rPr>
        <w:t xml:space="preserve">represents its educational concepts, and </w:t>
      </w:r>
      <m:oMath>
        <m:sSubSup>
          <m:sSubSupPr>
            <m:ctrlPr>
              <w:rPr>
                <w:rFonts w:ascii="Cambria Math" w:eastAsia="Times New Roman" w:hAnsi="Cambria Math" w:cs="Times New Roman"/>
              </w:rPr>
            </m:ctrlPr>
          </m:sSubSupPr>
          <m:e>
            <m:r>
              <m:rPr>
                <m:sty m:val="b"/>
              </m:rPr>
              <w:rPr>
                <w:rFonts w:ascii="Cambria Math" w:eastAsia="Times New Roman" w:hAnsi="Cambria Math" w:cs="Times New Roman"/>
              </w:rPr>
              <m:t>e</m:t>
            </m:r>
          </m:e>
          <m:sub>
            <m:r>
              <w:rPr>
                <w:rFonts w:ascii="Cambria Math" w:eastAsia="Times New Roman" w:hAnsi="Cambria Math" w:cs="Times New Roman"/>
              </w:rPr>
              <m:t>t</m:t>
            </m:r>
          </m:sub>
          <m:sup>
            <m:r>
              <w:rPr>
                <w:rFonts w:ascii="Cambria Math" w:eastAsia="Times New Roman" w:hAnsi="Cambria Math" w:cs="Times New Roman"/>
              </w:rPr>
              <m:t>course</m:t>
            </m:r>
          </m:sup>
        </m:sSubSup>
        <m:r>
          <w:rPr>
            <w:rFonts w:ascii="Cambria Math" w:eastAsia="Times New Roman" w:cs="Times New Roman"/>
          </w:rPr>
          <m:t xml:space="preserve"> </m:t>
        </m:r>
      </m:oMath>
      <w:r w:rsidRPr="007A4D2C">
        <w:rPr>
          <w:rFonts w:eastAsia="Times New Roman" w:cs="Times New Roman"/>
          <w:bCs/>
        </w:rPr>
        <w:t>represents the associated course. The remaining terms encode video metadata, viewing behaviour, elapsed time and sequence position. Layer normalization and dropout are applied to the combined representation before entry to the Transformer.</w:t>
      </w:r>
    </w:p>
    <w:p w14:paraId="4FA52C30" w14:textId="77777777" w:rsidR="007A4D2C" w:rsidRPr="007A4D2C" w:rsidRDefault="007A4D2C" w:rsidP="007A4D2C">
      <w:pPr>
        <w:rPr>
          <w:rFonts w:eastAsia="Times New Roman" w:cs="Times New Roman"/>
          <w:bCs/>
        </w:rPr>
      </w:pPr>
    </w:p>
    <w:p w14:paraId="0E9D1C7C" w14:textId="77777777" w:rsidR="007A4D2C" w:rsidRPr="007A4D2C" w:rsidRDefault="007A4D2C" w:rsidP="007A4D2C">
      <w:pPr>
        <w:rPr>
          <w:rFonts w:eastAsia="Times New Roman" w:cs="Times New Roman"/>
          <w:bCs/>
        </w:rPr>
      </w:pPr>
      <w:r w:rsidRPr="007A4D2C">
        <w:rPr>
          <w:rFonts w:eastAsia="Times New Roman" w:cs="Times New Roman"/>
          <w:bCs/>
        </w:rPr>
        <w:t>The Transformer output from the last valid sequence position represents the learner's current state:</w:t>
      </w:r>
    </w:p>
    <w:p w14:paraId="023128AD" w14:textId="0C066137" w:rsidR="007A4D2C" w:rsidRPr="007A4D2C" w:rsidRDefault="00000000" w:rsidP="007A4D2C">
      <w:pPr>
        <w:rPr>
          <w:rFonts w:eastAsia="Times New Roman" w:cs="Times New Roman"/>
          <w:bCs/>
        </w:rPr>
      </w:pPr>
      <m:oMathPara>
        <m:oMath>
          <m:sSub>
            <m:sSubPr>
              <m:ctrlPr>
                <w:rPr>
                  <w:rFonts w:ascii="Cambria Math" w:eastAsia="Times New Roman" w:hAnsi="Cambria Math" w:cs="Times New Roman"/>
                </w:rPr>
              </m:ctrlPr>
            </m:sSubPr>
            <m:e>
              <m:r>
                <m:rPr>
                  <m:sty m:val="b"/>
                </m:rPr>
                <w:rPr>
                  <w:rFonts w:ascii="Cambria Math" w:eastAsia="Times New Roman" w:hAnsi="Cambria Math" w:cs="Times New Roman"/>
                </w:rPr>
                <m:t>h</m:t>
              </m:r>
            </m:e>
            <m:sub>
              <m:r>
                <w:rPr>
                  <w:rFonts w:ascii="Cambria Math" w:eastAsia="Times New Roman" w:hAnsi="Cambria Math" w:cs="Times New Roman"/>
                </w:rPr>
                <m:t>u</m:t>
              </m:r>
            </m:sub>
          </m:sSub>
          <m:r>
            <w:rPr>
              <w:rFonts w:ascii="Cambria Math" w:eastAsia="Times New Roman" w:hAnsi="Cambria Math" w:cs="Times New Roman"/>
            </w:rPr>
            <m:t>=</m:t>
          </m:r>
          <m:sSub>
            <m:sSubPr>
              <m:ctrlPr>
                <w:rPr>
                  <w:rFonts w:ascii="Cambria Math" w:eastAsia="Times New Roman" w:hAnsi="Cambria Math" w:cs="Times New Roman"/>
                </w:rPr>
              </m:ctrlPr>
            </m:sSubPr>
            <m:e>
              <m:func>
                <m:funcPr>
                  <m:ctrlPr>
                    <w:rPr>
                      <w:rFonts w:ascii="Cambria Math" w:eastAsia="Times New Roman" w:hAnsi="Cambria Math" w:cs="Times New Roman"/>
                    </w:rPr>
                  </m:ctrlPr>
                </m:funcPr>
                <m:fName>
                  <m:r>
                    <m:rPr>
                      <m:sty m:val="p"/>
                    </m:rPr>
                    <w:rPr>
                      <w:rFonts w:ascii="Cambria Math" w:eastAsia="Times New Roman" w:hAnsi="Cambria Math" w:cs="Times New Roman"/>
                    </w:rPr>
                    <m:t>Transformer</m:t>
                  </m:r>
                </m:fName>
                <m:e>
                  <m:d>
                    <m:dPr>
                      <m:ctrlPr>
                        <w:rPr>
                          <w:rFonts w:ascii="Cambria Math" w:eastAsia="Times New Roman" w:hAnsi="Cambria Math" w:cs="Times New Roman"/>
                        </w:rPr>
                      </m:ctrlPr>
                    </m:dPr>
                    <m:e>
                      <m:sSub>
                        <m:sSubPr>
                          <m:ctrlPr>
                            <w:rPr>
                              <w:rFonts w:ascii="Cambria Math" w:eastAsia="Times New Roman" w:hAnsi="Cambria Math" w:cs="Times New Roman"/>
                            </w:rPr>
                          </m:ctrlPr>
                        </m:sSubPr>
                        <m:e>
                          <m:r>
                            <m:rPr>
                              <m:sty m:val="b"/>
                            </m:rPr>
                            <w:rPr>
                              <w:rFonts w:ascii="Cambria Math" w:eastAsia="Times New Roman" w:hAnsi="Cambria Math" w:cs="Times New Roman"/>
                            </w:rPr>
                            <m:t>x</m:t>
                          </m:r>
                        </m:e>
                        <m:sub>
                          <m:r>
                            <w:rPr>
                              <w:rFonts w:ascii="Cambria Math" w:eastAsia="Times New Roman" w:hAnsi="Cambria Math" w:cs="Times New Roman"/>
                            </w:rPr>
                            <m:t>1</m:t>
                          </m:r>
                        </m:sub>
                      </m:sSub>
                      <m:r>
                        <w:rPr>
                          <w:rFonts w:ascii="Cambria Math" w:eastAsia="Times New Roman" w:hAnsi="Cambria Math" w:cs="Times New Roman"/>
                        </w:rPr>
                        <m:t>,</m:t>
                      </m:r>
                      <m:sSub>
                        <m:sSubPr>
                          <m:ctrlPr>
                            <w:rPr>
                              <w:rFonts w:ascii="Cambria Math" w:eastAsia="Times New Roman" w:hAnsi="Cambria Math" w:cs="Times New Roman"/>
                            </w:rPr>
                          </m:ctrlPr>
                        </m:sSubPr>
                        <m:e>
                          <m:r>
                            <m:rPr>
                              <m:sty m:val="b"/>
                            </m:rPr>
                            <w:rPr>
                              <w:rFonts w:ascii="Cambria Math" w:eastAsia="Times New Roman" w:hAnsi="Cambria Math" w:cs="Times New Roman"/>
                            </w:rPr>
                            <m:t>x</m:t>
                          </m:r>
                        </m:e>
                        <m:sub>
                          <m:r>
                            <w:rPr>
                              <w:rFonts w:ascii="Cambria Math" w:eastAsia="Times New Roman" w:hAnsi="Cambria Math" w:cs="Times New Roman"/>
                            </w:rPr>
                            <m:t>2</m:t>
                          </m:r>
                        </m:sub>
                      </m:sSub>
                      <m:r>
                        <w:rPr>
                          <w:rFonts w:ascii="Cambria Math" w:eastAsia="Times New Roman" w:hAnsi="Cambria Math" w:cs="Times New Roman"/>
                        </w:rPr>
                        <m:t>,…,</m:t>
                      </m:r>
                      <m:sSub>
                        <m:sSubPr>
                          <m:ctrlPr>
                            <w:rPr>
                              <w:rFonts w:ascii="Cambria Math" w:eastAsia="Times New Roman" w:hAnsi="Cambria Math" w:cs="Times New Roman"/>
                            </w:rPr>
                          </m:ctrlPr>
                        </m:sSubPr>
                        <m:e>
                          <m:r>
                            <m:rPr>
                              <m:sty m:val="b"/>
                            </m:rPr>
                            <w:rPr>
                              <w:rFonts w:ascii="Cambria Math" w:eastAsia="Times New Roman" w:hAnsi="Cambria Math" w:cs="Times New Roman"/>
                            </w:rPr>
                            <m:t>x</m:t>
                          </m:r>
                        </m:e>
                        <m:sub>
                          <m:r>
                            <w:rPr>
                              <w:rFonts w:ascii="Cambria Math" w:eastAsia="Times New Roman" w:hAnsi="Cambria Math" w:cs="Times New Roman"/>
                            </w:rPr>
                            <m:t>t</m:t>
                          </m:r>
                        </m:sub>
                      </m:sSub>
                    </m:e>
                  </m:d>
                </m:e>
              </m:func>
            </m:e>
            <m:sub>
              <m:r>
                <w:rPr>
                  <w:rFonts w:ascii="Cambria Math" w:eastAsia="Times New Roman" w:hAnsi="Cambria Math" w:cs="Times New Roman"/>
                </w:rPr>
                <m:t>t</m:t>
              </m:r>
            </m:sub>
          </m:sSub>
        </m:oMath>
      </m:oMathPara>
    </w:p>
    <w:p w14:paraId="151BD94A" w14:textId="77777777" w:rsidR="007A4D2C" w:rsidRDefault="007A4D2C" w:rsidP="007A4D2C">
      <w:pPr>
        <w:rPr>
          <w:rFonts w:eastAsia="Times New Roman" w:cs="Times New Roman"/>
          <w:bCs/>
        </w:rPr>
      </w:pPr>
    </w:p>
    <w:p w14:paraId="32F2203B" w14:textId="6BCC3BB7" w:rsidR="007A4D2C" w:rsidRPr="007A4D2C" w:rsidRDefault="007A4D2C" w:rsidP="007A4D2C">
      <w:pPr>
        <w:rPr>
          <w:rFonts w:eastAsia="Times New Roman" w:cs="Times New Roman"/>
          <w:bCs/>
        </w:rPr>
      </w:pPr>
      <w:r w:rsidRPr="007A4D2C">
        <w:rPr>
          <w:rFonts w:eastAsia="Times New Roman" w:cs="Times New Roman"/>
          <w:bCs/>
        </w:rPr>
        <w:t>This representation summarizes the learner's chronological preferences, engagement patterns and educational context. Candidate-video scores are calculated using the similarity between the learner's representation and each candidate's representation. Videos with higher scores are placed nearer the top of the recommendation list.</w:t>
      </w:r>
    </w:p>
    <w:p w14:paraId="0DCB57CC" w14:textId="77777777" w:rsidR="007A4D2C" w:rsidRPr="007A4D2C" w:rsidRDefault="007A4D2C" w:rsidP="007A4D2C">
      <w:pPr>
        <w:rPr>
          <w:rFonts w:eastAsia="Times New Roman" w:cs="Times New Roman"/>
          <w:bCs/>
        </w:rPr>
      </w:pPr>
    </w:p>
    <w:p w14:paraId="4CF3E7DA" w14:textId="77777777" w:rsidR="007A4D2C" w:rsidRPr="007A4D2C" w:rsidRDefault="007A4D2C" w:rsidP="007A4D2C">
      <w:pPr>
        <w:rPr>
          <w:rFonts w:eastAsia="Times New Roman" w:cs="Times New Roman"/>
          <w:bCs/>
        </w:rPr>
      </w:pPr>
      <w:r w:rsidRPr="007A4D2C">
        <w:rPr>
          <w:rFonts w:eastAsia="Times New Roman" w:cs="Times New Roman"/>
          <w:bCs/>
        </w:rPr>
        <w:t>The complete BCE-</w:t>
      </w:r>
      <w:proofErr w:type="spellStart"/>
      <w:r w:rsidRPr="007A4D2C">
        <w:rPr>
          <w:rFonts w:eastAsia="Times New Roman" w:cs="Times New Roman"/>
          <w:bCs/>
        </w:rPr>
        <w:t>SASRec</w:t>
      </w:r>
      <w:proofErr w:type="spellEnd"/>
      <w:r w:rsidRPr="007A4D2C">
        <w:rPr>
          <w:rFonts w:eastAsia="Times New Roman" w:cs="Times New Roman"/>
          <w:bCs/>
        </w:rPr>
        <w:t xml:space="preserve"> architecture includes item, concept, course, position and time-gap embedding layers, a </w:t>
      </w:r>
      <w:proofErr w:type="spellStart"/>
      <w:r w:rsidRPr="007A4D2C">
        <w:rPr>
          <w:rFonts w:eastAsia="Times New Roman" w:cs="Times New Roman"/>
          <w:bCs/>
        </w:rPr>
        <w:t>behaviour</w:t>
      </w:r>
      <w:proofErr w:type="spellEnd"/>
      <w:r w:rsidRPr="007A4D2C">
        <w:rPr>
          <w:rFonts w:eastAsia="Times New Roman" w:cs="Times New Roman"/>
          <w:bCs/>
        </w:rPr>
        <w:t xml:space="preserve"> multilayer perceptron, a metadata multilayer perceptron, concept-attention projections, two causal Transformer layers, normalization and dropout components and a completion-prediction head. The main ranking objective is trained jointly with auxiliary concept-alignment and completion-prediction objectives.</w:t>
      </w:r>
    </w:p>
    <w:p w14:paraId="59C2EA5F" w14:textId="77777777" w:rsidR="007A4D2C" w:rsidRDefault="007A4D2C" w:rsidP="007A4D2C">
      <w:pPr>
        <w:rPr>
          <w:rFonts w:eastAsia="Times New Roman" w:cs="Times New Roman"/>
          <w:bCs/>
        </w:rPr>
      </w:pPr>
    </w:p>
    <w:p w14:paraId="14B6C00B" w14:textId="17455462" w:rsidR="007A4D2C" w:rsidRPr="007A4D2C" w:rsidRDefault="007A4D2C" w:rsidP="007A4D2C">
      <w:pPr>
        <w:rPr>
          <w:rFonts w:eastAsia="Times New Roman" w:cs="Times New Roman"/>
          <w:b/>
        </w:rPr>
      </w:pPr>
      <w:r w:rsidRPr="007A4D2C">
        <w:rPr>
          <w:rFonts w:eastAsia="Times New Roman" w:cs="Times New Roman"/>
          <w:b/>
        </w:rPr>
        <w:t>3.4.1 Candidate-Video Representation</w:t>
      </w:r>
    </w:p>
    <w:p w14:paraId="41F23233" w14:textId="77777777" w:rsidR="007A4D2C" w:rsidRPr="007A4D2C" w:rsidRDefault="007A4D2C" w:rsidP="007A4D2C">
      <w:pPr>
        <w:rPr>
          <w:rFonts w:eastAsia="Times New Roman" w:cs="Times New Roman"/>
          <w:b/>
        </w:rPr>
      </w:pPr>
    </w:p>
    <w:p w14:paraId="037C9DF5" w14:textId="77777777" w:rsidR="007A4D2C" w:rsidRPr="007A4D2C" w:rsidRDefault="007A4D2C" w:rsidP="007A4D2C">
      <w:pPr>
        <w:rPr>
          <w:rFonts w:eastAsia="Times New Roman" w:cs="Times New Roman"/>
          <w:bCs/>
        </w:rPr>
      </w:pPr>
      <w:r w:rsidRPr="007A4D2C">
        <w:rPr>
          <w:rFonts w:eastAsia="Times New Roman" w:cs="Times New Roman"/>
          <w:bCs/>
        </w:rPr>
        <w:t>Every candidate video is represented using four complementary information sources: video identity, associated concepts, course membership, and metadata. The candidate's representation is calculated as:</w:t>
      </w:r>
    </w:p>
    <w:p w14:paraId="1EC4684C" w14:textId="45DDF021" w:rsidR="007A4D2C" w:rsidRPr="007A4D2C" w:rsidRDefault="00000000" w:rsidP="007A4D2C">
      <w:pPr>
        <w:rPr>
          <w:rFonts w:eastAsia="Times New Roman" w:cs="Times New Roman"/>
          <w:bCs/>
        </w:rPr>
      </w:pPr>
      <m:oMathPara>
        <m:oMath>
          <m:sSub>
            <m:sSubPr>
              <m:ctrlPr>
                <w:rPr>
                  <w:rFonts w:ascii="Cambria Math" w:eastAsia="Times New Roman" w:hAnsi="Cambria Math" w:cs="Times New Roman"/>
                </w:rPr>
              </m:ctrlPr>
            </m:sSubPr>
            <m:e>
              <m:r>
                <m:rPr>
                  <m:sty m:val="b"/>
                </m:rPr>
                <w:rPr>
                  <w:rFonts w:ascii="Cambria Math" w:eastAsia="Times New Roman" w:hAnsi="Cambria Math" w:cs="Times New Roman"/>
                </w:rPr>
                <m:t>z</m:t>
              </m:r>
            </m:e>
            <m:sub>
              <m:r>
                <w:rPr>
                  <w:rFonts w:ascii="Cambria Math" w:eastAsia="Times New Roman" w:hAnsi="Cambria Math" w:cs="Times New Roman"/>
                </w:rPr>
                <m:t>v</m:t>
              </m:r>
            </m:sub>
          </m:sSub>
          <m:r>
            <w:rPr>
              <w:rFonts w:ascii="Cambria Math" w:eastAsia="Times New Roman" w:hAnsi="Cambria Math" w:cs="Times New Roman"/>
            </w:rPr>
            <m:t>=</m:t>
          </m:r>
          <m:func>
            <m:funcPr>
              <m:ctrlPr>
                <w:rPr>
                  <w:rFonts w:ascii="Cambria Math" w:eastAsia="Times New Roman" w:hAnsi="Cambria Math" w:cs="Times New Roman"/>
                </w:rPr>
              </m:ctrlPr>
            </m:funcPr>
            <m:fName>
              <m:r>
                <m:rPr>
                  <m:sty m:val="p"/>
                </m:rPr>
                <w:rPr>
                  <w:rFonts w:ascii="Cambria Math" w:eastAsia="Times New Roman" w:hAnsi="Cambria Math" w:cs="Times New Roman"/>
                </w:rPr>
                <m:t>LayerNorm</m:t>
              </m:r>
            </m:fName>
            <m:e>
              <m:d>
                <m:dPr>
                  <m:ctrlPr>
                    <w:rPr>
                      <w:rFonts w:ascii="Cambria Math" w:eastAsia="Times New Roman" w:hAnsi="Cambria Math" w:cs="Times New Roman"/>
                    </w:rPr>
                  </m:ctrlPr>
                </m:dPr>
                <m:e>
                  <m:sSubSup>
                    <m:sSubSupPr>
                      <m:ctrlPr>
                        <w:rPr>
                          <w:rFonts w:ascii="Cambria Math" w:eastAsia="Times New Roman" w:hAnsi="Cambria Math" w:cs="Times New Roman"/>
                        </w:rPr>
                      </m:ctrlPr>
                    </m:sSubSupPr>
                    <m:e>
                      <m:r>
                        <m:rPr>
                          <m:sty m:val="b"/>
                        </m:rPr>
                        <w:rPr>
                          <w:rFonts w:ascii="Cambria Math" w:eastAsia="Times New Roman" w:hAnsi="Cambria Math" w:cs="Times New Roman"/>
                        </w:rPr>
                        <m:t>e</m:t>
                      </m:r>
                    </m:e>
                    <m:sub>
                      <m:r>
                        <w:rPr>
                          <w:rFonts w:ascii="Cambria Math" w:eastAsia="Times New Roman" w:hAnsi="Cambria Math" w:cs="Times New Roman"/>
                        </w:rPr>
                        <m:t>v</m:t>
                      </m:r>
                    </m:sub>
                    <m:sup>
                      <m:r>
                        <w:rPr>
                          <w:rFonts w:ascii="Cambria Math" w:eastAsia="Times New Roman" w:hAnsi="Cambria Math" w:cs="Times New Roman"/>
                        </w:rPr>
                        <m:t>item</m:t>
                      </m:r>
                    </m:sup>
                  </m:sSubSup>
                  <m:r>
                    <w:rPr>
                      <w:rFonts w:ascii="Cambria Math" w:eastAsia="Times New Roman" w:hAnsi="Cambria Math" w:cs="Times New Roman"/>
                    </w:rPr>
                    <m:t>+</m:t>
                  </m:r>
                  <m:sSubSup>
                    <m:sSubSupPr>
                      <m:ctrlPr>
                        <w:rPr>
                          <w:rFonts w:ascii="Cambria Math" w:eastAsia="Times New Roman" w:hAnsi="Cambria Math" w:cs="Times New Roman"/>
                        </w:rPr>
                      </m:ctrlPr>
                    </m:sSubSupPr>
                    <m:e>
                      <m:r>
                        <m:rPr>
                          <m:sty m:val="b"/>
                        </m:rPr>
                        <w:rPr>
                          <w:rFonts w:ascii="Cambria Math" w:eastAsia="Times New Roman" w:hAnsi="Cambria Math" w:cs="Times New Roman"/>
                        </w:rPr>
                        <m:t>e</m:t>
                      </m:r>
                    </m:e>
                    <m:sub>
                      <m:r>
                        <w:rPr>
                          <w:rFonts w:ascii="Cambria Math" w:eastAsia="Times New Roman" w:hAnsi="Cambria Math" w:cs="Times New Roman"/>
                        </w:rPr>
                        <m:t>v</m:t>
                      </m:r>
                    </m:sub>
                    <m:sup>
                      <m:r>
                        <w:rPr>
                          <w:rFonts w:ascii="Cambria Math" w:eastAsia="Times New Roman" w:hAnsi="Cambria Math" w:cs="Times New Roman"/>
                        </w:rPr>
                        <m:t>concept</m:t>
                      </m:r>
                    </m:sup>
                  </m:sSubSup>
                  <m:r>
                    <w:rPr>
                      <w:rFonts w:ascii="Cambria Math" w:eastAsia="Times New Roman" w:hAnsi="Cambria Math" w:cs="Times New Roman"/>
                    </w:rPr>
                    <m:t>+</m:t>
                  </m:r>
                  <m:sSubSup>
                    <m:sSubSupPr>
                      <m:ctrlPr>
                        <w:rPr>
                          <w:rFonts w:ascii="Cambria Math" w:eastAsia="Times New Roman" w:hAnsi="Cambria Math" w:cs="Times New Roman"/>
                        </w:rPr>
                      </m:ctrlPr>
                    </m:sSubSupPr>
                    <m:e>
                      <m:r>
                        <m:rPr>
                          <m:sty m:val="b"/>
                        </m:rPr>
                        <w:rPr>
                          <w:rFonts w:ascii="Cambria Math" w:eastAsia="Times New Roman" w:hAnsi="Cambria Math" w:cs="Times New Roman"/>
                        </w:rPr>
                        <m:t>e</m:t>
                      </m:r>
                    </m:e>
                    <m:sub>
                      <m:r>
                        <w:rPr>
                          <w:rFonts w:ascii="Cambria Math" w:eastAsia="Times New Roman" w:hAnsi="Cambria Math" w:cs="Times New Roman"/>
                        </w:rPr>
                        <m:t>v</m:t>
                      </m:r>
                    </m:sub>
                    <m:sup>
                      <m:r>
                        <w:rPr>
                          <w:rFonts w:ascii="Cambria Math" w:eastAsia="Times New Roman" w:hAnsi="Cambria Math" w:cs="Times New Roman"/>
                        </w:rPr>
                        <m:t>course</m:t>
                      </m:r>
                    </m:sup>
                  </m:sSubSup>
                  <m:r>
                    <w:rPr>
                      <w:rFonts w:ascii="Cambria Math" w:eastAsia="Times New Roman" w:hAnsi="Cambria Math" w:cs="Times New Roman"/>
                    </w:rPr>
                    <m:t>+</m:t>
                  </m:r>
                  <m:sSubSup>
                    <m:sSubSupPr>
                      <m:ctrlPr>
                        <w:rPr>
                          <w:rFonts w:ascii="Cambria Math" w:eastAsia="Times New Roman" w:hAnsi="Cambria Math" w:cs="Times New Roman"/>
                        </w:rPr>
                      </m:ctrlPr>
                    </m:sSubSupPr>
                    <m:e>
                      <m:r>
                        <m:rPr>
                          <m:sty m:val="b"/>
                        </m:rPr>
                        <w:rPr>
                          <w:rFonts w:ascii="Cambria Math" w:eastAsia="Times New Roman" w:hAnsi="Cambria Math" w:cs="Times New Roman"/>
                        </w:rPr>
                        <m:t>e</m:t>
                      </m:r>
                    </m:e>
                    <m:sub>
                      <m:r>
                        <w:rPr>
                          <w:rFonts w:ascii="Cambria Math" w:eastAsia="Times New Roman" w:hAnsi="Cambria Math" w:cs="Times New Roman"/>
                        </w:rPr>
                        <m:t>v</m:t>
                      </m:r>
                    </m:sub>
                    <m:sup>
                      <m:r>
                        <w:rPr>
                          <w:rFonts w:ascii="Cambria Math" w:eastAsia="Times New Roman" w:hAnsi="Cambria Math" w:cs="Times New Roman"/>
                        </w:rPr>
                        <m:t>metadata</m:t>
                      </m:r>
                    </m:sup>
                  </m:sSubSup>
                </m:e>
              </m:d>
            </m:e>
          </m:func>
        </m:oMath>
      </m:oMathPara>
    </w:p>
    <w:p w14:paraId="6FE1E168" w14:textId="77777777" w:rsidR="007A4D2C" w:rsidRPr="007A4D2C" w:rsidRDefault="007A4D2C" w:rsidP="007A4D2C">
      <w:pPr>
        <w:rPr>
          <w:rFonts w:eastAsia="Times New Roman" w:cs="Times New Roman"/>
          <w:bCs/>
        </w:rPr>
      </w:pPr>
      <w:r w:rsidRPr="007A4D2C">
        <w:rPr>
          <w:rFonts w:eastAsia="Times New Roman" w:cs="Times New Roman"/>
          <w:bCs/>
        </w:rPr>
        <w:t>The item embedding provides a trainable representation for the individual video. This component captures video-specific interaction patterns that cannot be captured fully by metadata or concept labels. However, item identifiers alone cannot establish relationships among videos with similar educational content. Concept and course embeddings are therefore added to facilitate information sharing among related resources.</w:t>
      </w:r>
    </w:p>
    <w:p w14:paraId="47913CA8" w14:textId="77777777" w:rsidR="007A4D2C" w:rsidRPr="007A4D2C" w:rsidRDefault="007A4D2C" w:rsidP="007A4D2C">
      <w:pPr>
        <w:rPr>
          <w:rFonts w:eastAsia="Times New Roman" w:cs="Times New Roman"/>
          <w:bCs/>
        </w:rPr>
      </w:pPr>
    </w:p>
    <w:p w14:paraId="29D0C5D6" w14:textId="77777777" w:rsidR="007A4D2C" w:rsidRPr="007A4D2C" w:rsidRDefault="007A4D2C" w:rsidP="007A4D2C">
      <w:pPr>
        <w:rPr>
          <w:rFonts w:eastAsia="Times New Roman" w:cs="Times New Roman"/>
          <w:bCs/>
        </w:rPr>
      </w:pPr>
      <w:r w:rsidRPr="007A4D2C">
        <w:rPr>
          <w:rFonts w:eastAsia="Times New Roman" w:cs="Times New Roman"/>
          <w:bCs/>
        </w:rPr>
        <w:t>Each video can be associated with multiple concepts. A maximum of 12 concepts is retained for one video and missing positions are filled with a padding identifier. Instead of applying an unweighted average, the model uses an attention-based pooling operation to combine the concept embeddings. This mechanism assigns larger weights to concepts that contribute more strongly to the video representation:</w:t>
      </w:r>
    </w:p>
    <w:p w14:paraId="33F4F63C" w14:textId="45449043" w:rsidR="007A4D2C" w:rsidRPr="007A4D2C" w:rsidRDefault="00000000" w:rsidP="007A4D2C">
      <w:pPr>
        <w:rPr>
          <w:rFonts w:eastAsia="Times New Roman" w:cs="Times New Roman"/>
          <w:bCs/>
        </w:rPr>
      </w:pPr>
      <m:oMathPara>
        <m:oMath>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v,j</m:t>
              </m:r>
            </m:sub>
          </m:sSub>
          <m:r>
            <w:rPr>
              <w:rFonts w:ascii="Cambria Math" w:eastAsia="Times New Roman" w:hAnsi="Cambria Math" w:cs="Times New Roman"/>
            </w:rPr>
            <m:t>=</m:t>
          </m:r>
          <m:f>
            <m:fPr>
              <m:ctrlPr>
                <w:rPr>
                  <w:rFonts w:ascii="Cambria Math" w:eastAsia="Times New Roman" w:hAnsi="Cambria Math" w:cs="Times New Roman"/>
                </w:rPr>
              </m:ctrlPr>
            </m:fPr>
            <m:num>
              <m:func>
                <m:funcPr>
                  <m:ctrlPr>
                    <w:rPr>
                      <w:rFonts w:ascii="Cambria Math" w:eastAsia="Times New Roman" w:hAnsi="Cambria Math" w:cs="Times New Roman"/>
                    </w:rPr>
                  </m:ctrlPr>
                </m:funcPr>
                <m:fName>
                  <m:r>
                    <m:rPr>
                      <m:sty m:val="p"/>
                    </m:rPr>
                    <w:rPr>
                      <w:rFonts w:ascii="Cambria Math" w:eastAsia="Times New Roman" w:hAnsi="Cambria Math" w:cs="Times New Roman"/>
                    </w:rPr>
                    <m:t>exp</m:t>
                  </m:r>
                </m:fName>
                <m:e>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v,j</m:t>
                          </m:r>
                        </m:sub>
                      </m:sSub>
                    </m:e>
                  </m:d>
                </m:e>
              </m:func>
            </m:num>
            <m:den>
              <m:nary>
                <m:naryPr>
                  <m:chr m:val="∑"/>
                  <m:limLoc m:val="undOvr"/>
                  <m:supHide m:val="1"/>
                  <m:ctrlPr>
                    <w:rPr>
                      <w:rFonts w:ascii="Cambria Math" w:eastAsia="Times New Roman" w:hAnsi="Cambria Math" w:cs="Times New Roman"/>
                    </w:rPr>
                  </m:ctrlPr>
                </m:naryPr>
                <m:sub>
                  <m:r>
                    <w:rPr>
                      <w:rFonts w:ascii="Cambria Math" w:eastAsia="Times New Roman" w:hAnsi="Cambria Math" w:cs="Times New Roman"/>
                    </w:rPr>
                    <m:t>k∈</m:t>
                  </m:r>
                  <m:sSub>
                    <m:sSubPr>
                      <m:ctrlPr>
                        <w:rPr>
                          <w:rFonts w:ascii="Cambria Math" w:eastAsia="Times New Roman" w:hAnsi="Cambria Math" w:cs="Times New Roman"/>
                        </w:rPr>
                      </m:ctrlPr>
                    </m:sSubPr>
                    <m:e>
                      <m:r>
                        <w:rPr>
                          <w:rFonts w:ascii="Cambria Math" w:eastAsia="Times New Roman" w:hAnsi="Cambria Math" w:cs="Times New Roman"/>
                        </w:rPr>
                        <m:t>C</m:t>
                      </m:r>
                    </m:e>
                    <m:sub>
                      <m:r>
                        <w:rPr>
                          <w:rFonts w:ascii="Cambria Math" w:eastAsia="Times New Roman" w:hAnsi="Cambria Math" w:cs="Times New Roman"/>
                        </w:rPr>
                        <m:t>v</m:t>
                      </m:r>
                    </m:sub>
                  </m:sSub>
                </m:sub>
                <m:sup/>
                <m:e>
                  <m:func>
                    <m:funcPr>
                      <m:ctrlPr>
                        <w:rPr>
                          <w:rFonts w:ascii="Cambria Math" w:eastAsia="Times New Roman" w:hAnsi="Cambria Math" w:cs="Times New Roman"/>
                        </w:rPr>
                      </m:ctrlPr>
                    </m:funcPr>
                    <m:fName>
                      <m:r>
                        <m:rPr>
                          <m:sty m:val="p"/>
                        </m:rPr>
                        <w:rPr>
                          <w:rFonts w:ascii="Cambria Math" w:eastAsia="Times New Roman" w:hAnsi="Cambria Math" w:cs="Times New Roman"/>
                        </w:rPr>
                        <m:t>exp</m:t>
                      </m:r>
                    </m:fName>
                    <m:e>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v,k</m:t>
                              </m:r>
                            </m:sub>
                          </m:sSub>
                        </m:e>
                      </m:d>
                    </m:e>
                  </m:func>
                </m:e>
              </m:nary>
            </m:den>
          </m:f>
          <m:r>
            <w:rPr>
              <w:rFonts w:ascii="Cambria Math" w:eastAsia="Times New Roman" w:hAnsi="Cambria Math" w:cs="Times New Roman"/>
            </w:rPr>
            <m:t>,</m:t>
          </m:r>
        </m:oMath>
      </m:oMathPara>
    </w:p>
    <w:p w14:paraId="57972560" w14:textId="23E0E5D3" w:rsidR="007A4D2C" w:rsidRPr="007A4D2C" w:rsidRDefault="007A4D2C" w:rsidP="007A4D2C">
      <w:pPr>
        <w:rPr>
          <w:rFonts w:eastAsia="Times New Roman" w:cs="Times New Roman"/>
          <w:bCs/>
        </w:rPr>
      </w:pPr>
      <w:r w:rsidRPr="007A4D2C">
        <w:rPr>
          <w:rFonts w:eastAsia="Times New Roman" w:cs="Times New Roman"/>
          <w:bCs/>
        </w:rPr>
        <w:t xml:space="preserve">where </w:t>
      </w:r>
      <m:oMath>
        <m:sSub>
          <m:sSubPr>
            <m:ctrlPr>
              <w:rPr>
                <w:rFonts w:ascii="Cambria Math" w:eastAsia="Times New Roman" w:hAnsi="Cambria Math" w:cs="Times New Roman"/>
              </w:rPr>
            </m:ctrlPr>
          </m:sSubPr>
          <m:e>
            <m:r>
              <w:rPr>
                <w:rFonts w:ascii="Cambria Math" w:eastAsia="Times New Roman" w:hAnsi="Cambria Math" w:cs="Times New Roman"/>
              </w:rPr>
              <m:t>C</m:t>
            </m:r>
          </m:e>
          <m:sub>
            <m:r>
              <w:rPr>
                <w:rFonts w:ascii="Cambria Math" w:eastAsia="Times New Roman" w:hAnsi="Cambria Math" w:cs="Times New Roman"/>
              </w:rPr>
              <m:t>v</m:t>
            </m:r>
          </m:sub>
        </m:sSub>
        <m:r>
          <w:rPr>
            <w:rFonts w:ascii="Cambria Math" w:eastAsia="Times New Roman" w:cs="Times New Roman"/>
          </w:rPr>
          <m:t xml:space="preserve"> </m:t>
        </m:r>
      </m:oMath>
      <w:r w:rsidRPr="007A4D2C">
        <w:rPr>
          <w:rFonts w:eastAsia="Times New Roman" w:cs="Times New Roman"/>
          <w:bCs/>
        </w:rPr>
        <w:t xml:space="preserve">is the set of concepts associated with video </w:t>
      </w:r>
      <m:oMath>
        <m:r>
          <w:rPr>
            <w:rFonts w:ascii="Cambria Math" w:eastAsia="Times New Roman" w:hAnsi="Cambria Math" w:cs="Times New Roman"/>
          </w:rPr>
          <m:t>v</m:t>
        </m:r>
        <m:r>
          <w:rPr>
            <w:rFonts w:ascii="Cambria Math" w:eastAsia="Times New Roman" w:cs="Times New Roman"/>
          </w:rPr>
          <m:t xml:space="preserve"> </m:t>
        </m:r>
      </m:oMath>
      <w:r w:rsidRPr="007A4D2C">
        <w:rPr>
          <w:rFonts w:eastAsia="Times New Roman" w:cs="Times New Roman"/>
          <w:bCs/>
        </w:rPr>
        <w:t>,</w:t>
      </w:r>
      <w:r>
        <w:rPr>
          <w:rFonts w:eastAsia="Times New Roman" w:cs="Times New Roman"/>
          <w:bCs/>
        </w:rPr>
        <w:t xml:space="preserve"> </w:t>
      </w:r>
      <w:r w:rsidRPr="007A4D2C">
        <w:rPr>
          <w:rFonts w:eastAsia="Times New Roman" w:cs="Times New Roman"/>
          <w:bCs/>
        </w:rPr>
        <w:t xml:space="preserve">and </w:t>
      </w:r>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v,j</m:t>
            </m:r>
          </m:sub>
        </m:sSub>
        <m:r>
          <w:rPr>
            <w:rFonts w:ascii="Cambria Math" w:eastAsia="Times New Roman" w:cs="Times New Roman"/>
          </w:rPr>
          <m:t xml:space="preserve"> </m:t>
        </m:r>
      </m:oMath>
      <w:r w:rsidRPr="007A4D2C">
        <w:rPr>
          <w:rFonts w:eastAsia="Times New Roman" w:cs="Times New Roman"/>
          <w:bCs/>
        </w:rPr>
        <w:t xml:space="preserve">is the attention score assigned to concept </w:t>
      </w:r>
      <m:oMath>
        <m:r>
          <w:rPr>
            <w:rFonts w:ascii="Cambria Math" w:eastAsia="Times New Roman" w:hAnsi="Cambria Math" w:cs="Times New Roman"/>
          </w:rPr>
          <m:t>j</m:t>
        </m:r>
      </m:oMath>
      <w:r w:rsidRPr="007A4D2C">
        <w:rPr>
          <w:rFonts w:eastAsia="Times New Roman" w:cs="Times New Roman"/>
          <w:bCs/>
        </w:rPr>
        <w:t>. The pooled concept representation is:</w:t>
      </w:r>
    </w:p>
    <w:p w14:paraId="5BF4F51F" w14:textId="69D95093" w:rsidR="007A4D2C" w:rsidRPr="007A4D2C" w:rsidRDefault="00000000" w:rsidP="007A4D2C">
      <w:pPr>
        <w:rPr>
          <w:rFonts w:eastAsia="Times New Roman" w:cs="Times New Roman"/>
          <w:bCs/>
        </w:rPr>
      </w:pPr>
      <m:oMathPara>
        <m:oMath>
          <m:sSubSup>
            <m:sSubSupPr>
              <m:ctrlPr>
                <w:rPr>
                  <w:rFonts w:ascii="Cambria Math" w:eastAsia="Times New Roman" w:hAnsi="Cambria Math" w:cs="Times New Roman"/>
                </w:rPr>
              </m:ctrlPr>
            </m:sSubSupPr>
            <m:e>
              <m:r>
                <m:rPr>
                  <m:sty m:val="b"/>
                </m:rPr>
                <w:rPr>
                  <w:rFonts w:ascii="Cambria Math" w:eastAsia="Times New Roman" w:hAnsi="Cambria Math" w:cs="Times New Roman"/>
                </w:rPr>
                <m:t>e</m:t>
              </m:r>
            </m:e>
            <m:sub>
              <m:r>
                <w:rPr>
                  <w:rFonts w:ascii="Cambria Math" w:eastAsia="Times New Roman" w:hAnsi="Cambria Math" w:cs="Times New Roman"/>
                </w:rPr>
                <m:t>v</m:t>
              </m:r>
            </m:sub>
            <m:sup>
              <m:r>
                <w:rPr>
                  <w:rFonts w:ascii="Cambria Math" w:eastAsia="Times New Roman" w:hAnsi="Cambria Math" w:cs="Times New Roman"/>
                </w:rPr>
                <m:t>concept</m:t>
              </m:r>
            </m:sup>
          </m:sSubSup>
          <m:r>
            <w:rPr>
              <w:rFonts w:ascii="Cambria Math" w:eastAsia="Times New Roman" w:hAnsi="Cambria Math" w:cs="Times New Roman"/>
            </w:rPr>
            <m:t>=</m:t>
          </m:r>
          <m:nary>
            <m:naryPr>
              <m:chr m:val="∑"/>
              <m:limLoc m:val="undOvr"/>
              <m:supHide m:val="1"/>
              <m:ctrlPr>
                <w:rPr>
                  <w:rFonts w:ascii="Cambria Math" w:eastAsia="Times New Roman" w:hAnsi="Cambria Math" w:cs="Times New Roman"/>
                </w:rPr>
              </m:ctrlPr>
            </m:naryPr>
            <m:sub>
              <m:r>
                <w:rPr>
                  <w:rFonts w:ascii="Cambria Math" w:eastAsia="Times New Roman" w:hAnsi="Cambria Math" w:cs="Times New Roman"/>
                </w:rPr>
                <m:t>j∈</m:t>
              </m:r>
              <m:sSub>
                <m:sSubPr>
                  <m:ctrlPr>
                    <w:rPr>
                      <w:rFonts w:ascii="Cambria Math" w:eastAsia="Times New Roman" w:hAnsi="Cambria Math" w:cs="Times New Roman"/>
                    </w:rPr>
                  </m:ctrlPr>
                </m:sSubPr>
                <m:e>
                  <m:r>
                    <w:rPr>
                      <w:rFonts w:ascii="Cambria Math" w:eastAsia="Times New Roman" w:hAnsi="Cambria Math" w:cs="Times New Roman"/>
                    </w:rPr>
                    <m:t>C</m:t>
                  </m:r>
                </m:e>
                <m:sub>
                  <m:r>
                    <w:rPr>
                      <w:rFonts w:ascii="Cambria Math" w:eastAsia="Times New Roman" w:hAnsi="Cambria Math" w:cs="Times New Roman"/>
                    </w:rPr>
                    <m:t>v</m:t>
                  </m:r>
                </m:sub>
              </m:sSub>
            </m:sub>
            <m:sup/>
            <m:e>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v,j</m:t>
                  </m:r>
                </m:sub>
              </m:sSub>
            </m:e>
          </m:nary>
          <m:sSub>
            <m:sSubPr>
              <m:ctrlPr>
                <w:rPr>
                  <w:rFonts w:ascii="Cambria Math" w:eastAsia="Times New Roman" w:hAnsi="Cambria Math" w:cs="Times New Roman"/>
                </w:rPr>
              </m:ctrlPr>
            </m:sSubPr>
            <m:e>
              <m:r>
                <m:rPr>
                  <m:sty m:val="b"/>
                </m:rPr>
                <w:rPr>
                  <w:rFonts w:ascii="Cambria Math" w:eastAsia="Times New Roman" w:hAnsi="Cambria Math" w:cs="Times New Roman"/>
                </w:rPr>
                <m:t>c</m:t>
              </m:r>
            </m:e>
            <m:sub>
              <m:r>
                <w:rPr>
                  <w:rFonts w:ascii="Cambria Math" w:eastAsia="Times New Roman" w:hAnsi="Cambria Math" w:cs="Times New Roman"/>
                </w:rPr>
                <m:t>j</m:t>
              </m:r>
            </m:sub>
          </m:sSub>
          <m:r>
            <w:rPr>
              <w:rFonts w:ascii="Cambria Math" w:eastAsia="Times New Roman" w:hAnsi="Cambria Math" w:cs="Times New Roman"/>
            </w:rPr>
            <m:t>,</m:t>
          </m:r>
        </m:oMath>
      </m:oMathPara>
    </w:p>
    <w:p w14:paraId="5F6C86C5" w14:textId="1C28A9ED" w:rsidR="007A4D2C" w:rsidRPr="007A4D2C" w:rsidRDefault="007A4D2C" w:rsidP="007A4D2C">
      <w:pPr>
        <w:rPr>
          <w:rFonts w:eastAsia="Times New Roman" w:cs="Times New Roman"/>
          <w:bCs/>
        </w:rPr>
      </w:pPr>
      <w:r w:rsidRPr="007A4D2C">
        <w:rPr>
          <w:rFonts w:eastAsia="Times New Roman" w:cs="Times New Roman"/>
          <w:bCs/>
        </w:rPr>
        <w:t xml:space="preserve">where </w:t>
      </w:r>
      <m:oMath>
        <m:sSub>
          <m:sSubPr>
            <m:ctrlPr>
              <w:rPr>
                <w:rFonts w:ascii="Cambria Math" w:eastAsia="Times New Roman" w:hAnsi="Cambria Math" w:cs="Times New Roman"/>
              </w:rPr>
            </m:ctrlPr>
          </m:sSubPr>
          <m:e>
            <m:r>
              <m:rPr>
                <m:sty m:val="b"/>
              </m:rPr>
              <w:rPr>
                <w:rFonts w:ascii="Cambria Math" w:eastAsia="Times New Roman" w:hAnsi="Cambria Math" w:cs="Times New Roman"/>
              </w:rPr>
              <m:t>c</m:t>
            </m:r>
          </m:e>
          <m:sub>
            <m:r>
              <w:rPr>
                <w:rFonts w:ascii="Cambria Math" w:eastAsia="Times New Roman" w:hAnsi="Cambria Math" w:cs="Times New Roman"/>
              </w:rPr>
              <m:t>j</m:t>
            </m:r>
          </m:sub>
        </m:sSub>
        <m:r>
          <w:rPr>
            <w:rFonts w:ascii="Cambria Math" w:eastAsia="Times New Roman" w:cs="Times New Roman"/>
          </w:rPr>
          <m:t xml:space="preserve"> </m:t>
        </m:r>
      </m:oMath>
      <w:r w:rsidRPr="007A4D2C">
        <w:rPr>
          <w:rFonts w:eastAsia="Times New Roman" w:cs="Times New Roman"/>
          <w:bCs/>
        </w:rPr>
        <w:t xml:space="preserve">denotes the embedding of concept </w:t>
      </w:r>
      <m:oMath>
        <m:r>
          <w:rPr>
            <w:rFonts w:ascii="Cambria Math" w:eastAsia="Times New Roman" w:hAnsi="Cambria Math" w:cs="Times New Roman"/>
          </w:rPr>
          <m:t>j</m:t>
        </m:r>
      </m:oMath>
      <w:r w:rsidRPr="007A4D2C">
        <w:rPr>
          <w:rFonts w:eastAsia="Times New Roman" w:cs="Times New Roman"/>
          <w:bCs/>
        </w:rPr>
        <w:t>. Padding concepts are masked before normalization so that they do not affect the pooled representation.</w:t>
      </w:r>
    </w:p>
    <w:p w14:paraId="617B229C" w14:textId="77777777" w:rsidR="007A4D2C" w:rsidRPr="007A4D2C" w:rsidRDefault="007A4D2C" w:rsidP="007A4D2C">
      <w:pPr>
        <w:rPr>
          <w:rFonts w:eastAsia="Times New Roman" w:cs="Times New Roman"/>
          <w:bCs/>
        </w:rPr>
      </w:pPr>
    </w:p>
    <w:p w14:paraId="4BEB9BDA" w14:textId="77777777" w:rsidR="007A4D2C" w:rsidRPr="007A4D2C" w:rsidRDefault="007A4D2C" w:rsidP="007A4D2C">
      <w:pPr>
        <w:rPr>
          <w:rFonts w:eastAsia="Times New Roman" w:cs="Times New Roman"/>
          <w:bCs/>
        </w:rPr>
      </w:pPr>
      <w:r w:rsidRPr="007A4D2C">
        <w:rPr>
          <w:rFonts w:eastAsia="Times New Roman" w:cs="Times New Roman"/>
          <w:bCs/>
        </w:rPr>
        <w:t xml:space="preserve">The course embedding represents the broader curriculum to which the video belongs. It allows the model to distinguish videos that discuss similar terms in differing educational contexts. Videos without a known course relation </w:t>
      </w:r>
      <w:proofErr w:type="spellStart"/>
      <w:r w:rsidRPr="007A4D2C">
        <w:rPr>
          <w:rFonts w:eastAsia="Times New Roman" w:cs="Times New Roman"/>
          <w:bCs/>
        </w:rPr>
        <w:t>utilise</w:t>
      </w:r>
      <w:proofErr w:type="spellEnd"/>
      <w:r w:rsidRPr="007A4D2C">
        <w:rPr>
          <w:rFonts w:eastAsia="Times New Roman" w:cs="Times New Roman"/>
          <w:bCs/>
        </w:rPr>
        <w:t xml:space="preserve"> a dedicated padding identifier rather than an arbitrary course value.</w:t>
      </w:r>
    </w:p>
    <w:p w14:paraId="28C6EA97" w14:textId="77777777" w:rsidR="007A4D2C" w:rsidRPr="007A4D2C" w:rsidRDefault="007A4D2C" w:rsidP="007A4D2C">
      <w:pPr>
        <w:rPr>
          <w:rFonts w:eastAsia="Times New Roman" w:cs="Times New Roman"/>
          <w:bCs/>
        </w:rPr>
      </w:pPr>
    </w:p>
    <w:p w14:paraId="72226803" w14:textId="77777777" w:rsidR="007A4D2C" w:rsidRPr="007A4D2C" w:rsidRDefault="007A4D2C" w:rsidP="007A4D2C">
      <w:pPr>
        <w:rPr>
          <w:rFonts w:eastAsia="Times New Roman" w:cs="Times New Roman"/>
          <w:bCs/>
        </w:rPr>
      </w:pPr>
      <w:r w:rsidRPr="007A4D2C">
        <w:rPr>
          <w:rFonts w:eastAsia="Times New Roman" w:cs="Times New Roman"/>
          <w:bCs/>
        </w:rPr>
        <w:t xml:space="preserve">The metadata branch processes numeric video characteristics through a two-layer multilayer perceptron. The input can contain </w:t>
      </w:r>
      <w:proofErr w:type="spellStart"/>
      <w:r w:rsidRPr="007A4D2C">
        <w:rPr>
          <w:rFonts w:eastAsia="Times New Roman" w:cs="Times New Roman"/>
          <w:bCs/>
        </w:rPr>
        <w:t>normalised</w:t>
      </w:r>
      <w:proofErr w:type="spellEnd"/>
      <w:r w:rsidRPr="007A4D2C">
        <w:rPr>
          <w:rFonts w:eastAsia="Times New Roman" w:cs="Times New Roman"/>
          <w:bCs/>
        </w:rPr>
        <w:t xml:space="preserve"> duration and available interaction-derived video statistics. The first linear layer projects the metadata into an intermediate representation, a GELU activation introduces non-linearity and the second layer maps the result to the 256-dimensional hidden space:</w:t>
      </w:r>
    </w:p>
    <w:p w14:paraId="1E333BBF" w14:textId="6FD95ADF" w:rsidR="007A4D2C" w:rsidRPr="007A4D2C" w:rsidRDefault="00000000" w:rsidP="007A4D2C">
      <w:pPr>
        <w:rPr>
          <w:rFonts w:eastAsia="Times New Roman" w:cs="Times New Roman"/>
          <w:bCs/>
        </w:rPr>
      </w:pPr>
      <m:oMathPara>
        <m:oMath>
          <m:sSubSup>
            <m:sSubSupPr>
              <m:ctrlPr>
                <w:rPr>
                  <w:rFonts w:ascii="Cambria Math" w:eastAsia="Times New Roman" w:hAnsi="Cambria Math" w:cs="Times New Roman"/>
                </w:rPr>
              </m:ctrlPr>
            </m:sSubSupPr>
            <m:e>
              <m:r>
                <m:rPr>
                  <m:sty m:val="b"/>
                </m:rPr>
                <w:rPr>
                  <w:rFonts w:ascii="Cambria Math" w:eastAsia="Times New Roman" w:hAnsi="Cambria Math" w:cs="Times New Roman"/>
                </w:rPr>
                <m:t>e</m:t>
              </m:r>
            </m:e>
            <m:sub>
              <m:r>
                <w:rPr>
                  <w:rFonts w:ascii="Cambria Math" w:eastAsia="Times New Roman" w:hAnsi="Cambria Math" w:cs="Times New Roman"/>
                </w:rPr>
                <m:t>v</m:t>
              </m:r>
            </m:sub>
            <m:sup>
              <m:r>
                <w:rPr>
                  <w:rFonts w:ascii="Cambria Math" w:eastAsia="Times New Roman" w:hAnsi="Cambria Math" w:cs="Times New Roman"/>
                </w:rPr>
                <m:t>metadata</m:t>
              </m:r>
            </m:sup>
          </m:sSubSup>
          <m:r>
            <w:rPr>
              <w:rFonts w:ascii="Cambria Math" w:eastAsia="Times New Roman" w:hAnsi="Cambria Math" w:cs="Times New Roman"/>
            </w:rPr>
            <m:t>=</m:t>
          </m:r>
          <m:sSub>
            <m:sSubPr>
              <m:ctrlPr>
                <w:rPr>
                  <w:rFonts w:ascii="Cambria Math" w:eastAsia="Times New Roman" w:hAnsi="Cambria Math" w:cs="Times New Roman"/>
                </w:rPr>
              </m:ctrlPr>
            </m:sSubPr>
            <m:e>
              <m:r>
                <m:rPr>
                  <m:sty m:val="b"/>
                </m:rPr>
                <w:rPr>
                  <w:rFonts w:ascii="Cambria Math" w:eastAsia="Times New Roman" w:hAnsi="Cambria Math" w:cs="Times New Roman"/>
                </w:rPr>
                <m:t>W</m:t>
              </m:r>
            </m:e>
            <m:sub>
              <m:r>
                <w:rPr>
                  <w:rFonts w:ascii="Cambria Math" w:eastAsia="Times New Roman" w:hAnsi="Cambria Math" w:cs="Times New Roman"/>
                </w:rPr>
                <m:t>2</m:t>
              </m:r>
            </m:sub>
          </m:sSub>
          <m:func>
            <m:funcPr>
              <m:ctrlPr>
                <w:rPr>
                  <w:rFonts w:ascii="Cambria Math" w:eastAsia="Times New Roman" w:hAnsi="Cambria Math" w:cs="Times New Roman"/>
                </w:rPr>
              </m:ctrlPr>
            </m:funcPr>
            <m:fName>
              <m:r>
                <m:rPr>
                  <m:sty m:val="p"/>
                </m:rPr>
                <w:rPr>
                  <w:rFonts w:ascii="Cambria Math" w:eastAsia="Times New Roman" w:hAnsi="Cambria Math" w:cs="Times New Roman"/>
                </w:rPr>
                <m:t>GELU</m:t>
              </m:r>
            </m:fName>
            <m:e>
              <m:d>
                <m:dPr>
                  <m:ctrlPr>
                    <w:rPr>
                      <w:rFonts w:ascii="Cambria Math" w:eastAsia="Times New Roman" w:hAnsi="Cambria Math" w:cs="Times New Roman"/>
                    </w:rPr>
                  </m:ctrlPr>
                </m:dPr>
                <m:e>
                  <m:sSub>
                    <m:sSubPr>
                      <m:ctrlPr>
                        <w:rPr>
                          <w:rFonts w:ascii="Cambria Math" w:eastAsia="Times New Roman" w:hAnsi="Cambria Math" w:cs="Times New Roman"/>
                        </w:rPr>
                      </m:ctrlPr>
                    </m:sSubPr>
                    <m:e>
                      <m:r>
                        <m:rPr>
                          <m:sty m:val="b"/>
                        </m:rPr>
                        <w:rPr>
                          <w:rFonts w:ascii="Cambria Math" w:eastAsia="Times New Roman" w:hAnsi="Cambria Math" w:cs="Times New Roman"/>
                        </w:rPr>
                        <m:t>W</m:t>
                      </m:r>
                    </m:e>
                    <m:sub>
                      <m:r>
                        <w:rPr>
                          <w:rFonts w:ascii="Cambria Math" w:eastAsia="Times New Roman" w:hAnsi="Cambria Math" w:cs="Times New Roman"/>
                        </w:rPr>
                        <m:t>1</m:t>
                      </m:r>
                    </m:sub>
                  </m:sSub>
                  <m:sSub>
                    <m:sSubPr>
                      <m:ctrlPr>
                        <w:rPr>
                          <w:rFonts w:ascii="Cambria Math" w:eastAsia="Times New Roman" w:hAnsi="Cambria Math" w:cs="Times New Roman"/>
                        </w:rPr>
                      </m:ctrlPr>
                    </m:sSubPr>
                    <m:e>
                      <m:r>
                        <m:rPr>
                          <m:sty m:val="b"/>
                        </m:rPr>
                        <w:rPr>
                          <w:rFonts w:ascii="Cambria Math" w:eastAsia="Times New Roman" w:hAnsi="Cambria Math" w:cs="Times New Roman"/>
                        </w:rPr>
                        <m:t>m</m:t>
                      </m:r>
                    </m:e>
                    <m:sub>
                      <m:r>
                        <w:rPr>
                          <w:rFonts w:ascii="Cambria Math" w:eastAsia="Times New Roman" w:hAnsi="Cambria Math" w:cs="Times New Roman"/>
                        </w:rPr>
                        <m:t>v</m:t>
                      </m:r>
                    </m:sub>
                  </m:sSub>
                  <m:r>
                    <w:rPr>
                      <w:rFonts w:ascii="Cambria Math" w:eastAsia="Times New Roman" w:hAnsi="Cambria Math" w:cs="Times New Roman"/>
                    </w:rPr>
                    <m:t>+</m:t>
                  </m:r>
                  <m:sSub>
                    <m:sSubPr>
                      <m:ctrlPr>
                        <w:rPr>
                          <w:rFonts w:ascii="Cambria Math" w:eastAsia="Times New Roman" w:hAnsi="Cambria Math" w:cs="Times New Roman"/>
                        </w:rPr>
                      </m:ctrlPr>
                    </m:sSubPr>
                    <m:e>
                      <m:r>
                        <m:rPr>
                          <m:sty m:val="b"/>
                        </m:rPr>
                        <w:rPr>
                          <w:rFonts w:ascii="Cambria Math" w:eastAsia="Times New Roman" w:hAnsi="Cambria Math" w:cs="Times New Roman"/>
                        </w:rPr>
                        <m:t>b</m:t>
                      </m:r>
                    </m:e>
                    <m:sub>
                      <m:r>
                        <w:rPr>
                          <w:rFonts w:ascii="Cambria Math" w:eastAsia="Times New Roman" w:hAnsi="Cambria Math" w:cs="Times New Roman"/>
                        </w:rPr>
                        <m:t>1</m:t>
                      </m:r>
                    </m:sub>
                  </m:sSub>
                </m:e>
              </m:d>
            </m:e>
          </m:func>
          <m:r>
            <w:rPr>
              <w:rFonts w:ascii="Cambria Math" w:eastAsia="Times New Roman" w:hAnsi="Cambria Math" w:cs="Times New Roman"/>
            </w:rPr>
            <m:t>+</m:t>
          </m:r>
          <m:sSub>
            <m:sSubPr>
              <m:ctrlPr>
                <w:rPr>
                  <w:rFonts w:ascii="Cambria Math" w:eastAsia="Times New Roman" w:hAnsi="Cambria Math" w:cs="Times New Roman"/>
                </w:rPr>
              </m:ctrlPr>
            </m:sSubPr>
            <m:e>
              <m:r>
                <m:rPr>
                  <m:sty m:val="b"/>
                </m:rPr>
                <w:rPr>
                  <w:rFonts w:ascii="Cambria Math" w:eastAsia="Times New Roman" w:hAnsi="Cambria Math" w:cs="Times New Roman"/>
                </w:rPr>
                <m:t>b</m:t>
              </m:r>
            </m:e>
            <m:sub>
              <m:r>
                <w:rPr>
                  <w:rFonts w:ascii="Cambria Math" w:eastAsia="Times New Roman" w:hAnsi="Cambria Math" w:cs="Times New Roman"/>
                </w:rPr>
                <m:t>2.</m:t>
              </m:r>
            </m:sub>
          </m:sSub>
        </m:oMath>
      </m:oMathPara>
    </w:p>
    <w:p w14:paraId="2E87DC77" w14:textId="77777777" w:rsidR="007A4D2C" w:rsidRPr="007A4D2C" w:rsidRDefault="007A4D2C" w:rsidP="007A4D2C">
      <w:pPr>
        <w:rPr>
          <w:rFonts w:eastAsia="Times New Roman" w:cs="Times New Roman"/>
          <w:bCs/>
        </w:rPr>
      </w:pPr>
      <w:r w:rsidRPr="007A4D2C">
        <w:rPr>
          <w:rFonts w:eastAsia="Times New Roman" w:cs="Times New Roman"/>
          <w:bCs/>
        </w:rPr>
        <w:t>Combining these four sources allows the model to rank a video using both collaborative evidence and structured educational information. It also facilitates cold or relatively sparse videos as their concepts, course membership and metadata can still contribute when direct interaction evidence is limited.</w:t>
      </w:r>
    </w:p>
    <w:p w14:paraId="2D217F0C" w14:textId="77777777" w:rsidR="007A4D2C" w:rsidRPr="007A4D2C" w:rsidRDefault="007A4D2C" w:rsidP="007A4D2C">
      <w:pPr>
        <w:rPr>
          <w:rFonts w:eastAsia="Times New Roman" w:cs="Times New Roman"/>
          <w:bCs/>
        </w:rPr>
      </w:pPr>
    </w:p>
    <w:p w14:paraId="7913C393" w14:textId="690DA11C" w:rsidR="007A4D2C" w:rsidRPr="007A4D2C" w:rsidRDefault="007A4D2C" w:rsidP="007A4D2C">
      <w:pPr>
        <w:rPr>
          <w:rFonts w:eastAsia="Times New Roman" w:cs="Times New Roman"/>
          <w:b/>
        </w:rPr>
      </w:pPr>
      <w:r w:rsidRPr="007A4D2C">
        <w:rPr>
          <w:rFonts w:eastAsia="Times New Roman" w:cs="Times New Roman"/>
          <w:b/>
        </w:rPr>
        <w:t xml:space="preserve">3.4.2 </w:t>
      </w:r>
      <w:proofErr w:type="spellStart"/>
      <w:r w:rsidRPr="007A4D2C">
        <w:rPr>
          <w:rFonts w:eastAsia="Times New Roman" w:cs="Times New Roman"/>
          <w:b/>
        </w:rPr>
        <w:t>Behaviour</w:t>
      </w:r>
      <w:proofErr w:type="spellEnd"/>
      <w:r w:rsidRPr="007A4D2C">
        <w:rPr>
          <w:rFonts w:eastAsia="Times New Roman" w:cs="Times New Roman"/>
          <w:b/>
        </w:rPr>
        <w:t xml:space="preserve"> Representation</w:t>
      </w:r>
    </w:p>
    <w:p w14:paraId="0642E4E7" w14:textId="77777777" w:rsidR="007A4D2C" w:rsidRPr="007A4D2C" w:rsidRDefault="007A4D2C" w:rsidP="007A4D2C">
      <w:pPr>
        <w:rPr>
          <w:rFonts w:eastAsia="Times New Roman" w:cs="Times New Roman"/>
          <w:b/>
        </w:rPr>
      </w:pPr>
    </w:p>
    <w:p w14:paraId="4F542731" w14:textId="77777777" w:rsidR="007A4D2C" w:rsidRPr="007A4D2C" w:rsidRDefault="007A4D2C" w:rsidP="007A4D2C">
      <w:pPr>
        <w:rPr>
          <w:rFonts w:eastAsia="Times New Roman" w:cs="Times New Roman"/>
          <w:bCs/>
        </w:rPr>
      </w:pPr>
      <w:r w:rsidRPr="007A4D2C">
        <w:rPr>
          <w:rFonts w:eastAsia="Times New Roman" w:cs="Times New Roman"/>
          <w:bCs/>
        </w:rPr>
        <w:t>BCE-</w:t>
      </w:r>
      <w:proofErr w:type="spellStart"/>
      <w:r w:rsidRPr="007A4D2C">
        <w:rPr>
          <w:rFonts w:eastAsia="Times New Roman" w:cs="Times New Roman"/>
          <w:bCs/>
        </w:rPr>
        <w:t>SASRec</w:t>
      </w:r>
      <w:proofErr w:type="spellEnd"/>
      <w:r w:rsidRPr="007A4D2C">
        <w:rPr>
          <w:rFonts w:eastAsia="Times New Roman" w:cs="Times New Roman"/>
          <w:bCs/>
        </w:rPr>
        <w:t xml:space="preserve"> represents not only which video a learner watched but also how they interacted with it. Each interaction consists of six </w:t>
      </w:r>
      <w:proofErr w:type="spellStart"/>
      <w:r w:rsidRPr="007A4D2C">
        <w:rPr>
          <w:rFonts w:eastAsia="Times New Roman" w:cs="Times New Roman"/>
          <w:bCs/>
        </w:rPr>
        <w:t>behavioural</w:t>
      </w:r>
      <w:proofErr w:type="spellEnd"/>
      <w:r w:rsidRPr="007A4D2C">
        <w:rPr>
          <w:rFonts w:eastAsia="Times New Roman" w:cs="Times New Roman"/>
          <w:bCs/>
        </w:rPr>
        <w:t xml:space="preserve"> features:</w:t>
      </w:r>
    </w:p>
    <w:p w14:paraId="6A706242" w14:textId="77777777" w:rsidR="007A4D2C" w:rsidRPr="007A4D2C" w:rsidRDefault="007A4D2C" w:rsidP="007A4D2C">
      <w:pPr>
        <w:rPr>
          <w:rFonts w:eastAsia="Times New Roman" w:cs="Times New Roman"/>
          <w:bCs/>
        </w:rPr>
      </w:pPr>
    </w:p>
    <w:p w14:paraId="7476678C" w14:textId="61A4AF72" w:rsidR="007A4D2C" w:rsidRPr="007A4D2C" w:rsidRDefault="007A4D2C" w:rsidP="007A4D2C">
      <w:pPr>
        <w:pStyle w:val="ListParagraph"/>
        <w:numPr>
          <w:ilvl w:val="0"/>
          <w:numId w:val="17"/>
        </w:numPr>
        <w:rPr>
          <w:rFonts w:eastAsia="Times New Roman" w:cs="Times New Roman"/>
          <w:bCs/>
        </w:rPr>
      </w:pPr>
      <w:r w:rsidRPr="007A4D2C">
        <w:rPr>
          <w:rFonts w:eastAsia="Times New Roman" w:cs="Times New Roman"/>
          <w:bCs/>
        </w:rPr>
        <w:t>Watched seconds</w:t>
      </w:r>
    </w:p>
    <w:p w14:paraId="7D6F6370" w14:textId="490E8E26" w:rsidR="007A4D2C" w:rsidRPr="007A4D2C" w:rsidRDefault="007A4D2C" w:rsidP="007A4D2C">
      <w:pPr>
        <w:pStyle w:val="ListParagraph"/>
        <w:numPr>
          <w:ilvl w:val="0"/>
          <w:numId w:val="17"/>
        </w:numPr>
        <w:rPr>
          <w:rFonts w:eastAsia="Times New Roman" w:cs="Times New Roman"/>
          <w:bCs/>
        </w:rPr>
      </w:pPr>
      <w:r w:rsidRPr="007A4D2C">
        <w:rPr>
          <w:rFonts w:eastAsia="Times New Roman" w:cs="Times New Roman"/>
          <w:bCs/>
        </w:rPr>
        <w:t>Playback-adjusted seconds</w:t>
      </w:r>
    </w:p>
    <w:p w14:paraId="3546AA03" w14:textId="52B7EC36" w:rsidR="007A4D2C" w:rsidRPr="007A4D2C" w:rsidRDefault="007A4D2C" w:rsidP="007A4D2C">
      <w:pPr>
        <w:pStyle w:val="ListParagraph"/>
        <w:numPr>
          <w:ilvl w:val="0"/>
          <w:numId w:val="17"/>
        </w:numPr>
        <w:rPr>
          <w:rFonts w:eastAsia="Times New Roman" w:cs="Times New Roman"/>
          <w:bCs/>
        </w:rPr>
      </w:pPr>
      <w:r w:rsidRPr="007A4D2C">
        <w:rPr>
          <w:rFonts w:eastAsia="Times New Roman" w:cs="Times New Roman"/>
          <w:bCs/>
        </w:rPr>
        <w:t>Video duration</w:t>
      </w:r>
    </w:p>
    <w:p w14:paraId="72F50556" w14:textId="3900013A" w:rsidR="007A4D2C" w:rsidRPr="007A4D2C" w:rsidRDefault="007A4D2C" w:rsidP="007A4D2C">
      <w:pPr>
        <w:pStyle w:val="ListParagraph"/>
        <w:numPr>
          <w:ilvl w:val="0"/>
          <w:numId w:val="17"/>
        </w:numPr>
        <w:rPr>
          <w:rFonts w:eastAsia="Times New Roman" w:cs="Times New Roman"/>
          <w:bCs/>
        </w:rPr>
      </w:pPr>
      <w:r w:rsidRPr="007A4D2C">
        <w:rPr>
          <w:rFonts w:eastAsia="Times New Roman" w:cs="Times New Roman"/>
          <w:bCs/>
        </w:rPr>
        <w:t>Completion ratio</w:t>
      </w:r>
    </w:p>
    <w:p w14:paraId="3CDAA2B0" w14:textId="15B075DD" w:rsidR="007A4D2C" w:rsidRPr="007A4D2C" w:rsidRDefault="007A4D2C" w:rsidP="007A4D2C">
      <w:pPr>
        <w:pStyle w:val="ListParagraph"/>
        <w:numPr>
          <w:ilvl w:val="0"/>
          <w:numId w:val="17"/>
        </w:numPr>
        <w:rPr>
          <w:rFonts w:eastAsia="Times New Roman" w:cs="Times New Roman"/>
          <w:bCs/>
        </w:rPr>
      </w:pPr>
      <w:r w:rsidRPr="007A4D2C">
        <w:rPr>
          <w:rFonts w:eastAsia="Times New Roman" w:cs="Times New Roman"/>
          <w:bCs/>
        </w:rPr>
        <w:t>Segment count</w:t>
      </w:r>
    </w:p>
    <w:p w14:paraId="2AA009E3" w14:textId="3A597287" w:rsidR="007A4D2C" w:rsidRPr="007A4D2C" w:rsidRDefault="007A4D2C" w:rsidP="007A4D2C">
      <w:pPr>
        <w:pStyle w:val="ListParagraph"/>
        <w:numPr>
          <w:ilvl w:val="0"/>
          <w:numId w:val="17"/>
        </w:numPr>
        <w:rPr>
          <w:rFonts w:eastAsia="Times New Roman" w:cs="Times New Roman"/>
          <w:bCs/>
        </w:rPr>
      </w:pPr>
      <w:r w:rsidRPr="007A4D2C">
        <w:rPr>
          <w:rFonts w:eastAsia="Times New Roman" w:cs="Times New Roman"/>
          <w:bCs/>
        </w:rPr>
        <w:t>Engagement weight</w:t>
      </w:r>
    </w:p>
    <w:p w14:paraId="58A81C09" w14:textId="77777777" w:rsidR="007A4D2C" w:rsidRPr="007A4D2C" w:rsidRDefault="007A4D2C" w:rsidP="007A4D2C">
      <w:pPr>
        <w:rPr>
          <w:rFonts w:eastAsia="Times New Roman" w:cs="Times New Roman"/>
          <w:bCs/>
        </w:rPr>
      </w:pPr>
    </w:p>
    <w:p w14:paraId="4448658D" w14:textId="77777777" w:rsidR="007A4D2C" w:rsidRPr="007A4D2C" w:rsidRDefault="007A4D2C" w:rsidP="007A4D2C">
      <w:pPr>
        <w:rPr>
          <w:rFonts w:eastAsia="Times New Roman" w:cs="Times New Roman"/>
          <w:bCs/>
        </w:rPr>
      </w:pPr>
      <w:r w:rsidRPr="007A4D2C">
        <w:rPr>
          <w:rFonts w:eastAsia="Times New Roman" w:cs="Times New Roman"/>
          <w:bCs/>
        </w:rPr>
        <w:t>Watched seconds indicates the unique portion of the video consumed after merging overlapping intervals. Playback-adjusted seconds accounts for viewing speed. Duration provides context as the same watched time has differing meanings for short and long videos. Completion ratio measures the proportion of the video viewed while segment count captures fragmented or repeated viewing. Engagement weight is a bounded summary of completion and segment activity.</w:t>
      </w:r>
    </w:p>
    <w:p w14:paraId="286CBBB9" w14:textId="77777777" w:rsidR="007A4D2C" w:rsidRPr="007A4D2C" w:rsidRDefault="007A4D2C" w:rsidP="007A4D2C">
      <w:pPr>
        <w:rPr>
          <w:rFonts w:eastAsia="Times New Roman" w:cs="Times New Roman"/>
          <w:bCs/>
        </w:rPr>
      </w:pPr>
    </w:p>
    <w:p w14:paraId="6E6A7874" w14:textId="77777777" w:rsidR="007A4D2C" w:rsidRPr="007A4D2C" w:rsidRDefault="007A4D2C" w:rsidP="007A4D2C">
      <w:pPr>
        <w:rPr>
          <w:rFonts w:eastAsia="Times New Roman" w:cs="Times New Roman"/>
          <w:bCs/>
        </w:rPr>
      </w:pPr>
      <w:r w:rsidRPr="007A4D2C">
        <w:rPr>
          <w:rFonts w:eastAsia="Times New Roman" w:cs="Times New Roman"/>
          <w:bCs/>
        </w:rPr>
        <w:t>Variables such as watched time, playback time, duration and segment count can have strongly skewed distributions. Long-tailed variables are therefore transformed using:</w:t>
      </w:r>
    </w:p>
    <w:p w14:paraId="11165680" w14:textId="6B2CA67F" w:rsidR="007A4D2C" w:rsidRPr="007A4D2C" w:rsidRDefault="007A4D2C" w:rsidP="007A4D2C">
      <w:pPr>
        <w:rPr>
          <w:rFonts w:eastAsia="Times New Roman" w:cs="Times New Roman"/>
          <w:bCs/>
        </w:rPr>
      </w:pPr>
      <m:oMathPara>
        <m:oMath>
          <m:r>
            <w:rPr>
              <w:rFonts w:ascii="Cambria Math" w:eastAsia="Times New Roman" w:hAnsi="Cambria Math" w:cs="Times New Roman"/>
            </w:rPr>
            <m:t>x'=</m:t>
          </m:r>
          <m:func>
            <m:funcPr>
              <m:ctrlPr>
                <w:rPr>
                  <w:rFonts w:ascii="Cambria Math" w:eastAsia="Times New Roman" w:hAnsi="Cambria Math" w:cs="Times New Roman"/>
                </w:rPr>
              </m:ctrlPr>
            </m:funcPr>
            <m:fName>
              <m:r>
                <m:rPr>
                  <m:sty m:val="p"/>
                </m:rPr>
                <w:rPr>
                  <w:rFonts w:ascii="Cambria Math" w:eastAsia="Times New Roman" w:hAnsi="Cambria Math" w:cs="Times New Roman"/>
                </w:rPr>
                <m:t>log</m:t>
              </m:r>
            </m:fName>
            <m:e>
              <m:d>
                <m:dPr>
                  <m:ctrlPr>
                    <w:rPr>
                      <w:rFonts w:ascii="Cambria Math" w:eastAsia="Times New Roman" w:hAnsi="Cambria Math" w:cs="Times New Roman"/>
                    </w:rPr>
                  </m:ctrlPr>
                </m:dPr>
                <m:e>
                  <m:r>
                    <w:rPr>
                      <w:rFonts w:ascii="Cambria Math" w:eastAsia="Times New Roman" w:hAnsi="Cambria Math" w:cs="Times New Roman"/>
                    </w:rPr>
                    <m:t>1+x</m:t>
                  </m:r>
                </m:e>
              </m:d>
            </m:e>
          </m:func>
        </m:oMath>
      </m:oMathPara>
    </w:p>
    <w:p w14:paraId="21011663" w14:textId="77777777" w:rsidR="007A4D2C" w:rsidRPr="007A4D2C" w:rsidRDefault="007A4D2C" w:rsidP="007A4D2C">
      <w:pPr>
        <w:rPr>
          <w:rFonts w:eastAsia="Times New Roman" w:cs="Times New Roman"/>
          <w:bCs/>
        </w:rPr>
      </w:pPr>
      <w:r w:rsidRPr="007A4D2C">
        <w:rPr>
          <w:rFonts w:eastAsia="Times New Roman" w:cs="Times New Roman"/>
          <w:bCs/>
        </w:rPr>
        <w:t xml:space="preserve">Each </w:t>
      </w:r>
      <w:proofErr w:type="spellStart"/>
      <w:r w:rsidRPr="007A4D2C">
        <w:rPr>
          <w:rFonts w:eastAsia="Times New Roman" w:cs="Times New Roman"/>
          <w:bCs/>
        </w:rPr>
        <w:t>behavioural</w:t>
      </w:r>
      <w:proofErr w:type="spellEnd"/>
      <w:r w:rsidRPr="007A4D2C">
        <w:rPr>
          <w:rFonts w:eastAsia="Times New Roman" w:cs="Times New Roman"/>
          <w:bCs/>
        </w:rPr>
        <w:t xml:space="preserve"> feature is then </w:t>
      </w:r>
      <w:proofErr w:type="spellStart"/>
      <w:r w:rsidRPr="007A4D2C">
        <w:rPr>
          <w:rFonts w:eastAsia="Times New Roman" w:cs="Times New Roman"/>
          <w:bCs/>
        </w:rPr>
        <w:t>standardised</w:t>
      </w:r>
      <w:proofErr w:type="spellEnd"/>
      <w:r w:rsidRPr="007A4D2C">
        <w:rPr>
          <w:rFonts w:eastAsia="Times New Roman" w:cs="Times New Roman"/>
          <w:bCs/>
        </w:rPr>
        <w:t xml:space="preserve"> using the mean and standard deviation from the training split:</w:t>
      </w:r>
    </w:p>
    <w:p w14:paraId="41ACB36D" w14:textId="48CABC4B" w:rsidR="007A4D2C" w:rsidRPr="007A4D2C" w:rsidRDefault="00000000" w:rsidP="007A4D2C">
      <w:pPr>
        <w:rPr>
          <w:rFonts w:eastAsia="Times New Roman" w:cs="Times New Roman"/>
          <w:bCs/>
        </w:rPr>
      </w:pPr>
      <m:oMathPara>
        <m:oMath>
          <m:acc>
            <m:accPr>
              <m:chr m:val="ˆ"/>
              <m:ctrlPr>
                <w:rPr>
                  <w:rFonts w:ascii="Cambria Math" w:eastAsia="Times New Roman" w:hAnsi="Cambria Math" w:cs="Times New Roman"/>
                </w:rPr>
              </m:ctrlPr>
            </m:accPr>
            <m:e>
              <m:r>
                <w:rPr>
                  <w:rFonts w:ascii="Cambria Math" w:eastAsia="Times New Roman" w:hAnsi="Cambria Math" w:cs="Times New Roman"/>
                </w:rPr>
                <m:t>x</m:t>
              </m:r>
            </m:e>
          </m:acc>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x'-</m:t>
              </m:r>
              <m:sSub>
                <m:sSubPr>
                  <m:ctrlPr>
                    <w:rPr>
                      <w:rFonts w:ascii="Cambria Math" w:eastAsia="Times New Roman" w:hAnsi="Cambria Math" w:cs="Times New Roman"/>
                    </w:rPr>
                  </m:ctrlPr>
                </m:sSubPr>
                <m:e>
                  <m:r>
                    <w:rPr>
                      <w:rFonts w:ascii="Cambria Math" w:eastAsia="Times New Roman" w:hAnsi="Cambria Math" w:cs="Times New Roman"/>
                    </w:rPr>
                    <m:t>μ</m:t>
                  </m:r>
                </m:e>
                <m:sub>
                  <m:r>
                    <w:rPr>
                      <w:rFonts w:ascii="Cambria Math" w:eastAsia="Times New Roman" w:hAnsi="Cambria Math" w:cs="Times New Roman"/>
                    </w:rPr>
                    <m:t>train</m:t>
                  </m:r>
                </m:sub>
              </m:sSub>
            </m:num>
            <m:den>
              <m:sSub>
                <m:sSubPr>
                  <m:ctrlPr>
                    <w:rPr>
                      <w:rFonts w:ascii="Cambria Math" w:eastAsia="Times New Roman" w:hAnsi="Cambria Math" w:cs="Times New Roman"/>
                    </w:rPr>
                  </m:ctrlPr>
                </m:sSubPr>
                <m:e>
                  <m:r>
                    <w:rPr>
                      <w:rFonts w:ascii="Cambria Math" w:eastAsia="Times New Roman" w:hAnsi="Cambria Math" w:cs="Times New Roman"/>
                    </w:rPr>
                    <m:t>σ</m:t>
                  </m:r>
                </m:e>
                <m:sub>
                  <m:r>
                    <w:rPr>
                      <w:rFonts w:ascii="Cambria Math" w:eastAsia="Times New Roman" w:hAnsi="Cambria Math" w:cs="Times New Roman"/>
                    </w:rPr>
                    <m:t>train</m:t>
                  </m:r>
                </m:sub>
              </m:sSub>
              <m:r>
                <w:rPr>
                  <w:rFonts w:ascii="Cambria Math" w:eastAsia="Times New Roman" w:hAnsi="Cambria Math" w:cs="Times New Roman"/>
                </w:rPr>
                <m:t>+ϵ</m:t>
              </m:r>
            </m:den>
          </m:f>
        </m:oMath>
      </m:oMathPara>
    </w:p>
    <w:p w14:paraId="196C33E4" w14:textId="77777777" w:rsidR="007A4D2C" w:rsidRPr="007A4D2C" w:rsidRDefault="007A4D2C" w:rsidP="007A4D2C">
      <w:pPr>
        <w:rPr>
          <w:rFonts w:eastAsia="Times New Roman" w:cs="Times New Roman"/>
          <w:bCs/>
        </w:rPr>
      </w:pPr>
      <w:r w:rsidRPr="007A4D2C">
        <w:rPr>
          <w:rFonts w:eastAsia="Times New Roman" w:cs="Times New Roman"/>
          <w:bCs/>
        </w:rPr>
        <w:t xml:space="preserve">Only the training statistics are </w:t>
      </w:r>
      <w:proofErr w:type="spellStart"/>
      <w:r w:rsidRPr="007A4D2C">
        <w:rPr>
          <w:rFonts w:eastAsia="Times New Roman" w:cs="Times New Roman"/>
          <w:bCs/>
        </w:rPr>
        <w:t>utilised</w:t>
      </w:r>
      <w:proofErr w:type="spellEnd"/>
      <w:r w:rsidRPr="007A4D2C">
        <w:rPr>
          <w:rFonts w:eastAsia="Times New Roman" w:cs="Times New Roman"/>
          <w:bCs/>
        </w:rPr>
        <w:t xml:space="preserve"> to prevent validation and test information influencing the feature transformation.</w:t>
      </w:r>
    </w:p>
    <w:p w14:paraId="670F7CC1" w14:textId="77777777" w:rsidR="007A4D2C" w:rsidRPr="007A4D2C" w:rsidRDefault="007A4D2C" w:rsidP="007A4D2C">
      <w:pPr>
        <w:rPr>
          <w:rFonts w:eastAsia="Times New Roman" w:cs="Times New Roman"/>
          <w:bCs/>
        </w:rPr>
      </w:pPr>
    </w:p>
    <w:p w14:paraId="5831EA87" w14:textId="4ECDF7C2" w:rsidR="007A4D2C" w:rsidRPr="007A4D2C" w:rsidRDefault="007A4D2C" w:rsidP="007A4D2C">
      <w:pPr>
        <w:rPr>
          <w:rFonts w:eastAsia="Times New Roman" w:cs="Times New Roman"/>
          <w:bCs/>
        </w:rPr>
      </w:pPr>
      <w:r w:rsidRPr="007A4D2C">
        <w:rPr>
          <w:rFonts w:eastAsia="Times New Roman" w:cs="Times New Roman"/>
          <w:bCs/>
        </w:rPr>
        <w:t xml:space="preserve">The normalized </w:t>
      </w:r>
      <w:proofErr w:type="spellStart"/>
      <w:r w:rsidRPr="007A4D2C">
        <w:rPr>
          <w:rFonts w:eastAsia="Times New Roman" w:cs="Times New Roman"/>
          <w:bCs/>
        </w:rPr>
        <w:t>behaviour</w:t>
      </w:r>
      <w:proofErr w:type="spellEnd"/>
      <w:r w:rsidRPr="007A4D2C">
        <w:rPr>
          <w:rFonts w:eastAsia="Times New Roman" w:cs="Times New Roman"/>
          <w:bCs/>
        </w:rPr>
        <w:t xml:space="preserve"> vector </w:t>
      </w:r>
      <m:oMath>
        <m:sSub>
          <m:sSubPr>
            <m:ctrlPr>
              <w:rPr>
                <w:rFonts w:ascii="Cambria Math" w:eastAsia="Times New Roman" w:hAnsi="Cambria Math" w:cs="Times New Roman"/>
              </w:rPr>
            </m:ctrlPr>
          </m:sSubPr>
          <m:e>
            <m:r>
              <m:rPr>
                <m:sty m:val="b"/>
              </m:rPr>
              <w:rPr>
                <w:rFonts w:ascii="Cambria Math" w:eastAsia="Times New Roman" w:hAnsi="Cambria Math" w:cs="Times New Roman"/>
              </w:rPr>
              <m:t>b</m:t>
            </m:r>
          </m:e>
          <m:sub>
            <m:r>
              <w:rPr>
                <w:rFonts w:ascii="Cambria Math" w:eastAsia="Times New Roman" w:hAnsi="Cambria Math" w:cs="Times New Roman"/>
              </w:rPr>
              <m:t>u,t</m:t>
            </m:r>
          </m:sub>
        </m:sSub>
        <m:r>
          <w:rPr>
            <w:rFonts w:ascii="Cambria Math" w:eastAsia="Times New Roman" w:cs="Times New Roman"/>
          </w:rPr>
          <m:t xml:space="preserve"> </m:t>
        </m:r>
      </m:oMath>
      <w:r w:rsidRPr="007A4D2C">
        <w:rPr>
          <w:rFonts w:eastAsia="Times New Roman" w:cs="Times New Roman"/>
          <w:bCs/>
        </w:rPr>
        <w:t>is processed by a two-layer multilayer perceptron:</w:t>
      </w:r>
    </w:p>
    <w:p w14:paraId="2333EA01" w14:textId="77777777" w:rsidR="007A4D2C" w:rsidRPr="007A4D2C" w:rsidRDefault="00000000" w:rsidP="007A4D2C">
      <w:pPr>
        <w:rPr>
          <w:rFonts w:eastAsia="Times New Roman" w:cs="Times New Roman"/>
        </w:rPr>
      </w:pPr>
      <m:oMathPara>
        <m:oMath>
          <m:sSubSup>
            <m:sSubSupPr>
              <m:ctrlPr>
                <w:rPr>
                  <w:rFonts w:ascii="Cambria Math" w:eastAsia="Times New Roman" w:hAnsi="Cambria Math" w:cs="Times New Roman"/>
                </w:rPr>
              </m:ctrlPr>
            </m:sSubSupPr>
            <m:e>
              <m:r>
                <m:rPr>
                  <m:sty m:val="b"/>
                </m:rPr>
                <w:rPr>
                  <w:rFonts w:ascii="Cambria Math" w:eastAsia="Times New Roman" w:hAnsi="Cambria Math" w:cs="Times New Roman"/>
                </w:rPr>
                <m:t>e</m:t>
              </m:r>
            </m:e>
            <m:sub>
              <m:r>
                <w:rPr>
                  <w:rFonts w:ascii="Cambria Math" w:eastAsia="Times New Roman" w:hAnsi="Cambria Math" w:cs="Times New Roman"/>
                </w:rPr>
                <m:t>u,t</m:t>
              </m:r>
            </m:sub>
            <m:sup>
              <m:r>
                <w:rPr>
                  <w:rFonts w:ascii="Cambria Math" w:eastAsia="Times New Roman" w:hAnsi="Cambria Math" w:cs="Times New Roman"/>
                </w:rPr>
                <m:t>behaviour</m:t>
              </m:r>
            </m:sup>
          </m:sSubSup>
          <m:r>
            <w:rPr>
              <w:rFonts w:ascii="Cambria Math" w:eastAsia="Times New Roman" w:hAnsi="Cambria Math" w:cs="Times New Roman"/>
            </w:rPr>
            <m:t>=</m:t>
          </m:r>
          <m:sSubSup>
            <m:sSubSupPr>
              <m:ctrlPr>
                <w:rPr>
                  <w:rFonts w:ascii="Cambria Math" w:eastAsia="Times New Roman" w:hAnsi="Cambria Math" w:cs="Times New Roman"/>
                </w:rPr>
              </m:ctrlPr>
            </m:sSubSupPr>
            <m:e>
              <m:r>
                <m:rPr>
                  <m:sty m:val="b"/>
                </m:rPr>
                <w:rPr>
                  <w:rFonts w:ascii="Cambria Math" w:eastAsia="Times New Roman" w:hAnsi="Cambria Math" w:cs="Times New Roman"/>
                </w:rPr>
                <m:t>W</m:t>
              </m:r>
            </m:e>
            <m:sub>
              <m:r>
                <w:rPr>
                  <w:rFonts w:ascii="Cambria Math" w:eastAsia="Times New Roman" w:hAnsi="Cambria Math" w:cs="Times New Roman"/>
                </w:rPr>
                <m:t>2</m:t>
              </m:r>
            </m:sub>
            <m:sup>
              <m:r>
                <w:rPr>
                  <w:rFonts w:ascii="Cambria Math" w:eastAsia="Times New Roman" w:hAnsi="Cambria Math" w:cs="Times New Roman"/>
                </w:rPr>
                <m:t>b</m:t>
              </m:r>
            </m:sup>
          </m:sSubSup>
          <m:func>
            <m:funcPr>
              <m:ctrlPr>
                <w:rPr>
                  <w:rFonts w:ascii="Cambria Math" w:eastAsia="Times New Roman" w:hAnsi="Cambria Math" w:cs="Times New Roman"/>
                </w:rPr>
              </m:ctrlPr>
            </m:funcPr>
            <m:fName>
              <m:r>
                <m:rPr>
                  <m:sty m:val="p"/>
                </m:rPr>
                <w:rPr>
                  <w:rFonts w:ascii="Cambria Math" w:eastAsia="Times New Roman" w:hAnsi="Cambria Math" w:cs="Times New Roman"/>
                </w:rPr>
                <m:t>GELU</m:t>
              </m:r>
            </m:fName>
            <m:e>
              <m:d>
                <m:dPr>
                  <m:ctrlPr>
                    <w:rPr>
                      <w:rFonts w:ascii="Cambria Math" w:eastAsia="Times New Roman" w:hAnsi="Cambria Math" w:cs="Times New Roman"/>
                    </w:rPr>
                  </m:ctrlPr>
                </m:dPr>
                <m:e>
                  <m:sSubSup>
                    <m:sSubSupPr>
                      <m:ctrlPr>
                        <w:rPr>
                          <w:rFonts w:ascii="Cambria Math" w:eastAsia="Times New Roman" w:hAnsi="Cambria Math" w:cs="Times New Roman"/>
                        </w:rPr>
                      </m:ctrlPr>
                    </m:sSubSupPr>
                    <m:e>
                      <m:r>
                        <m:rPr>
                          <m:sty m:val="b"/>
                        </m:rPr>
                        <w:rPr>
                          <w:rFonts w:ascii="Cambria Math" w:eastAsia="Times New Roman" w:hAnsi="Cambria Math" w:cs="Times New Roman"/>
                        </w:rPr>
                        <m:t>W</m:t>
                      </m:r>
                    </m:e>
                    <m:sub>
                      <m:r>
                        <w:rPr>
                          <w:rFonts w:ascii="Cambria Math" w:eastAsia="Times New Roman" w:hAnsi="Cambria Math" w:cs="Times New Roman"/>
                        </w:rPr>
                        <m:t>1</m:t>
                      </m:r>
                    </m:sub>
                    <m:sup>
                      <m:r>
                        <w:rPr>
                          <w:rFonts w:ascii="Cambria Math" w:eastAsia="Times New Roman" w:hAnsi="Cambria Math" w:cs="Times New Roman"/>
                        </w:rPr>
                        <m:t>b</m:t>
                      </m:r>
                    </m:sup>
                  </m:sSubSup>
                  <m:sSub>
                    <m:sSubPr>
                      <m:ctrlPr>
                        <w:rPr>
                          <w:rFonts w:ascii="Cambria Math" w:eastAsia="Times New Roman" w:hAnsi="Cambria Math" w:cs="Times New Roman"/>
                        </w:rPr>
                      </m:ctrlPr>
                    </m:sSubPr>
                    <m:e>
                      <m:r>
                        <m:rPr>
                          <m:sty m:val="b"/>
                        </m:rPr>
                        <w:rPr>
                          <w:rFonts w:ascii="Cambria Math" w:eastAsia="Times New Roman" w:hAnsi="Cambria Math" w:cs="Times New Roman"/>
                        </w:rPr>
                        <m:t>b</m:t>
                      </m:r>
                    </m:e>
                    <m:sub>
                      <m:r>
                        <w:rPr>
                          <w:rFonts w:ascii="Cambria Math" w:eastAsia="Times New Roman" w:hAnsi="Cambria Math" w:cs="Times New Roman"/>
                        </w:rPr>
                        <m:t>u,t</m:t>
                      </m:r>
                    </m:sub>
                  </m:sSub>
                  <m:r>
                    <w:rPr>
                      <w:rFonts w:ascii="Cambria Math" w:eastAsia="Times New Roman" w:hAnsi="Cambria Math" w:cs="Times New Roman"/>
                    </w:rPr>
                    <m:t>+</m:t>
                  </m:r>
                  <m:sSubSup>
                    <m:sSubSupPr>
                      <m:ctrlPr>
                        <w:rPr>
                          <w:rFonts w:ascii="Cambria Math" w:eastAsia="Times New Roman" w:hAnsi="Cambria Math" w:cs="Times New Roman"/>
                        </w:rPr>
                      </m:ctrlPr>
                    </m:sSubSupPr>
                    <m:e>
                      <m:r>
                        <m:rPr>
                          <m:sty m:val="b"/>
                        </m:rPr>
                        <w:rPr>
                          <w:rFonts w:ascii="Cambria Math" w:eastAsia="Times New Roman" w:hAnsi="Cambria Math" w:cs="Times New Roman"/>
                        </w:rPr>
                        <m:t>b</m:t>
                      </m:r>
                    </m:e>
                    <m:sub>
                      <m:r>
                        <w:rPr>
                          <w:rFonts w:ascii="Cambria Math" w:eastAsia="Times New Roman" w:hAnsi="Cambria Math" w:cs="Times New Roman"/>
                        </w:rPr>
                        <m:t>1</m:t>
                      </m:r>
                    </m:sub>
                    <m:sup>
                      <m:r>
                        <w:rPr>
                          <w:rFonts w:ascii="Cambria Math" w:eastAsia="Times New Roman" w:hAnsi="Cambria Math" w:cs="Times New Roman"/>
                        </w:rPr>
                        <m:t>b</m:t>
                      </m:r>
                    </m:sup>
                  </m:sSubSup>
                </m:e>
              </m:d>
            </m:e>
          </m:func>
          <m:r>
            <w:rPr>
              <w:rFonts w:ascii="Cambria Math" w:eastAsia="Times New Roman" w:hAnsi="Cambria Math" w:cs="Times New Roman"/>
            </w:rPr>
            <m:t>+</m:t>
          </m:r>
          <m:sSubSup>
            <m:sSubSupPr>
              <m:ctrlPr>
                <w:rPr>
                  <w:rFonts w:ascii="Cambria Math" w:eastAsia="Times New Roman" w:hAnsi="Cambria Math" w:cs="Times New Roman"/>
                </w:rPr>
              </m:ctrlPr>
            </m:sSubSupPr>
            <m:e>
              <m:r>
                <m:rPr>
                  <m:sty m:val="b"/>
                </m:rPr>
                <w:rPr>
                  <w:rFonts w:ascii="Cambria Math" w:eastAsia="Times New Roman" w:hAnsi="Cambria Math" w:cs="Times New Roman"/>
                </w:rPr>
                <m:t>b</m:t>
              </m:r>
            </m:e>
            <m:sub>
              <m:r>
                <w:rPr>
                  <w:rFonts w:ascii="Cambria Math" w:eastAsia="Times New Roman" w:hAnsi="Cambria Math" w:cs="Times New Roman"/>
                </w:rPr>
                <m:t>2.</m:t>
              </m:r>
            </m:sub>
            <m:sup>
              <m:r>
                <w:rPr>
                  <w:rFonts w:ascii="Cambria Math" w:eastAsia="Times New Roman" w:hAnsi="Cambria Math" w:cs="Times New Roman"/>
                </w:rPr>
                <m:t>b</m:t>
              </m:r>
            </m:sup>
          </m:sSubSup>
          <m:r>
            <w:rPr>
              <w:rFonts w:ascii="Cambria Math" w:eastAsia="Times New Roman" w:cs="Times New Roman"/>
            </w:rPr>
            <m:t xml:space="preserve"> </m:t>
          </m:r>
        </m:oMath>
      </m:oMathPara>
    </w:p>
    <w:p w14:paraId="339416E6" w14:textId="64762345" w:rsidR="007A4D2C" w:rsidRPr="007A4D2C" w:rsidRDefault="007A4D2C" w:rsidP="007A4D2C">
      <w:pPr>
        <w:rPr>
          <w:rFonts w:eastAsia="Times New Roman" w:cs="Times New Roman"/>
          <w:bCs/>
        </w:rPr>
      </w:pPr>
      <w:r w:rsidRPr="007A4D2C">
        <w:rPr>
          <w:rFonts w:eastAsia="Times New Roman" w:cs="Times New Roman"/>
          <w:bCs/>
        </w:rPr>
        <w:t>Dropout is applied between the two linear transformations. The final behavioural representation has the same 256-dimensional size as the item, concept, course and temporal embeddings, enabling it to be added directly to the interaction representation.</w:t>
      </w:r>
    </w:p>
    <w:p w14:paraId="533F3CE3" w14:textId="77777777" w:rsidR="007A4D2C" w:rsidRPr="007A4D2C" w:rsidRDefault="007A4D2C" w:rsidP="007A4D2C">
      <w:pPr>
        <w:rPr>
          <w:rFonts w:eastAsia="Times New Roman" w:cs="Times New Roman"/>
          <w:bCs/>
        </w:rPr>
      </w:pPr>
    </w:p>
    <w:p w14:paraId="52966346" w14:textId="77777777" w:rsidR="0085161F" w:rsidRDefault="007A4D2C" w:rsidP="007A4D2C">
      <w:pPr>
        <w:rPr>
          <w:rFonts w:eastAsia="Times New Roman" w:cs="Times New Roman"/>
          <w:bCs/>
        </w:rPr>
      </w:pPr>
      <w:r w:rsidRPr="007A4D2C">
        <w:rPr>
          <w:rFonts w:eastAsia="Times New Roman" w:cs="Times New Roman"/>
          <w:bCs/>
        </w:rPr>
        <w:t xml:space="preserve">This component allows the model to distinguish between different interactions with the same video. For instance, completing a video at normal speed provides differing </w:t>
      </w:r>
      <w:proofErr w:type="spellStart"/>
      <w:r w:rsidRPr="007A4D2C">
        <w:rPr>
          <w:rFonts w:eastAsia="Times New Roman" w:cs="Times New Roman"/>
          <w:bCs/>
        </w:rPr>
        <w:t>behavioural</w:t>
      </w:r>
      <w:proofErr w:type="spellEnd"/>
      <w:r w:rsidRPr="007A4D2C">
        <w:rPr>
          <w:rFonts w:eastAsia="Times New Roman" w:cs="Times New Roman"/>
          <w:bCs/>
        </w:rPr>
        <w:t xml:space="preserve"> evidence to opening it briefly or repeatedly watching only a small segment. BCE-</w:t>
      </w:r>
      <w:proofErr w:type="spellStart"/>
      <w:r w:rsidRPr="007A4D2C">
        <w:rPr>
          <w:rFonts w:eastAsia="Times New Roman" w:cs="Times New Roman"/>
          <w:bCs/>
        </w:rPr>
        <w:t>SASRec</w:t>
      </w:r>
      <w:proofErr w:type="spellEnd"/>
      <w:r w:rsidRPr="007A4D2C">
        <w:rPr>
          <w:rFonts w:eastAsia="Times New Roman" w:cs="Times New Roman"/>
          <w:bCs/>
        </w:rPr>
        <w:t xml:space="preserve"> does not automatically interpret completion as concept mastery; instead, </w:t>
      </w:r>
      <w:proofErr w:type="spellStart"/>
      <w:r w:rsidRPr="007A4D2C">
        <w:rPr>
          <w:rFonts w:eastAsia="Times New Roman" w:cs="Times New Roman"/>
          <w:bCs/>
        </w:rPr>
        <w:t>behaviour</w:t>
      </w:r>
      <w:proofErr w:type="spellEnd"/>
      <w:r w:rsidRPr="007A4D2C">
        <w:rPr>
          <w:rFonts w:eastAsia="Times New Roman" w:cs="Times New Roman"/>
          <w:bCs/>
        </w:rPr>
        <w:t xml:space="preserve"> is treated as evidence that contributes to the learner-state representation alongside concepts, sequence order and course context.</w:t>
      </w:r>
    </w:p>
    <w:p w14:paraId="67BC4D2F" w14:textId="2ADD1217" w:rsidR="0085161F" w:rsidRDefault="0085161F" w:rsidP="00DB18A2">
      <w:pPr>
        <w:jc w:val="both"/>
        <w:rPr>
          <w:rFonts w:eastAsia="Times New Roman" w:cs="Times New Roman"/>
          <w:bCs/>
        </w:rPr>
      </w:pPr>
    </w:p>
    <w:p w14:paraId="5AECDDB8" w14:textId="77777777" w:rsidR="00DB18A2" w:rsidRPr="0046738A" w:rsidRDefault="00DB18A2" w:rsidP="00DB18A2">
      <w:pPr>
        <w:jc w:val="both"/>
        <w:rPr>
          <w:rFonts w:eastAsia="Times New Roman" w:cs="Times New Roman"/>
          <w:b/>
        </w:rPr>
      </w:pPr>
      <w:r w:rsidRPr="0046738A">
        <w:rPr>
          <w:rFonts w:eastAsia="Times New Roman" w:cs="Times New Roman"/>
          <w:b/>
        </w:rPr>
        <w:t>3.5 Temporal and concept-aware sequence encoding</w:t>
      </w:r>
    </w:p>
    <w:p w14:paraId="6868D8D7" w14:textId="77777777" w:rsidR="0046738A" w:rsidRDefault="0046738A" w:rsidP="00DB18A2">
      <w:pPr>
        <w:jc w:val="both"/>
        <w:rPr>
          <w:rFonts w:eastAsia="Times New Roman" w:cs="Times New Roman"/>
          <w:bCs/>
        </w:rPr>
      </w:pPr>
    </w:p>
    <w:p w14:paraId="4C02B828" w14:textId="37558F57" w:rsidR="00DB18A2" w:rsidRPr="00DB18A2" w:rsidRDefault="00DB18A2" w:rsidP="00DB18A2">
      <w:pPr>
        <w:jc w:val="both"/>
        <w:rPr>
          <w:rFonts w:eastAsia="Times New Roman" w:cs="Times New Roman"/>
          <w:bCs/>
        </w:rPr>
      </w:pPr>
      <w:r w:rsidRPr="00DB18A2">
        <w:rPr>
          <w:rFonts w:eastAsia="Times New Roman" w:cs="Times New Roman"/>
          <w:bCs/>
        </w:rPr>
        <w:t>The BCE-</w:t>
      </w:r>
      <w:proofErr w:type="spellStart"/>
      <w:r w:rsidRPr="00DB18A2">
        <w:rPr>
          <w:rFonts w:eastAsia="Times New Roman" w:cs="Times New Roman"/>
          <w:bCs/>
        </w:rPr>
        <w:t>SASRec</w:t>
      </w:r>
      <w:proofErr w:type="spellEnd"/>
      <w:r w:rsidRPr="00DB18A2">
        <w:rPr>
          <w:rFonts w:eastAsia="Times New Roman" w:cs="Times New Roman"/>
          <w:bCs/>
        </w:rPr>
        <w:t xml:space="preserve"> model encodes each learner interaction with video, concept, course, metadata, </w:t>
      </w:r>
      <w:proofErr w:type="spellStart"/>
      <w:r w:rsidRPr="00DB18A2">
        <w:rPr>
          <w:rFonts w:eastAsia="Times New Roman" w:cs="Times New Roman"/>
          <w:bCs/>
        </w:rPr>
        <w:t>behaviour</w:t>
      </w:r>
      <w:proofErr w:type="spellEnd"/>
      <w:r w:rsidRPr="00DB18A2">
        <w:rPr>
          <w:rFonts w:eastAsia="Times New Roman" w:cs="Times New Roman"/>
          <w:bCs/>
        </w:rPr>
        <w:t>, position, and time-gap features. Time-gaps are compressed into 32 logarithmic buckets and position embeddings maintain the order of interactions. The combined sequence is encoded by two causal Transformer layers that prohibit access to future interactions. The output at the final valid position represents the learner state and is used to rank candidate videos.</w:t>
      </w:r>
    </w:p>
    <w:p w14:paraId="385252E2" w14:textId="77777777" w:rsidR="0046738A" w:rsidRDefault="0046738A" w:rsidP="00DB18A2">
      <w:pPr>
        <w:jc w:val="both"/>
        <w:rPr>
          <w:rFonts w:eastAsia="Times New Roman" w:cs="Times New Roman"/>
          <w:bCs/>
        </w:rPr>
      </w:pPr>
    </w:p>
    <w:p w14:paraId="178E2B94" w14:textId="1C2749D5" w:rsidR="0046738A" w:rsidRDefault="0046738A" w:rsidP="00DB18A2">
      <w:pPr>
        <w:jc w:val="both"/>
        <w:rPr>
          <w:rFonts w:eastAsia="Times New Roman" w:cs="Times New Roman"/>
          <w:bCs/>
        </w:rPr>
      </w:pPr>
      <m:oMathPara>
        <m:oMath>
          <m:r>
            <w:rPr>
              <w:rFonts w:ascii="Cambria Math" w:eastAsia="Times New Roman" w:hAnsi="Cambria Math" w:cs="Times New Roman"/>
            </w:rPr>
            <m:t>s</m:t>
          </m:r>
          <m:d>
            <m:dPr>
              <m:ctrlPr>
                <w:rPr>
                  <w:rFonts w:ascii="Cambria Math" w:eastAsia="Times New Roman" w:hAnsi="Cambria Math" w:cs="Times New Roman"/>
                </w:rPr>
              </m:ctrlPr>
            </m:dPr>
            <m:e>
              <m:r>
                <w:rPr>
                  <w:rFonts w:ascii="Cambria Math" w:eastAsia="Times New Roman" w:hAnsi="Cambria Math" w:cs="Times New Roman"/>
                </w:rPr>
                <m:t>u,v</m:t>
              </m:r>
            </m:e>
          </m:d>
          <m:r>
            <w:rPr>
              <w:rFonts w:ascii="Cambria Math" w:eastAsia="Times New Roman" w:hAnsi="Cambria Math" w:cs="Times New Roman"/>
            </w:rPr>
            <m:t>=</m:t>
          </m:r>
          <m:f>
            <m:fPr>
              <m:ctrlPr>
                <w:rPr>
                  <w:rFonts w:ascii="Cambria Math" w:eastAsia="Times New Roman" w:hAnsi="Cambria Math" w:cs="Times New Roman"/>
                </w:rPr>
              </m:ctrlPr>
            </m:fPr>
            <m:num>
              <m:sSubSup>
                <m:sSubSupPr>
                  <m:ctrlPr>
                    <w:rPr>
                      <w:rFonts w:ascii="Cambria Math" w:eastAsia="Times New Roman" w:hAnsi="Cambria Math" w:cs="Times New Roman"/>
                    </w:rPr>
                  </m:ctrlPr>
                </m:sSubSupPr>
                <m:e>
                  <m:r>
                    <m:rPr>
                      <m:sty m:val="b"/>
                    </m:rPr>
                    <w:rPr>
                      <w:rFonts w:ascii="Cambria Math" w:eastAsia="Times New Roman" w:hAnsi="Cambria Math" w:cs="Times New Roman"/>
                    </w:rPr>
                    <m:t>h</m:t>
                  </m:r>
                </m:e>
                <m:sub>
                  <m:r>
                    <w:rPr>
                      <w:rFonts w:ascii="Cambria Math" w:eastAsia="Times New Roman" w:hAnsi="Cambria Math" w:cs="Times New Roman"/>
                    </w:rPr>
                    <m:t>u</m:t>
                  </m:r>
                </m:sub>
                <m:sup>
                  <m:r>
                    <w:rPr>
                      <w:rFonts w:ascii="Cambria Math" w:eastAsia="Times New Roman" w:hAnsi="Cambria Math" w:cs="Times New Roman"/>
                    </w:rPr>
                    <m:t>⊤</m:t>
                  </m:r>
                </m:sup>
              </m:sSubSup>
              <m:sSub>
                <m:sSubPr>
                  <m:ctrlPr>
                    <w:rPr>
                      <w:rFonts w:ascii="Cambria Math" w:eastAsia="Times New Roman" w:hAnsi="Cambria Math" w:cs="Times New Roman"/>
                    </w:rPr>
                  </m:ctrlPr>
                </m:sSubPr>
                <m:e>
                  <m:r>
                    <m:rPr>
                      <m:sty m:val="b"/>
                    </m:rPr>
                    <w:rPr>
                      <w:rFonts w:ascii="Cambria Math" w:eastAsia="Times New Roman" w:hAnsi="Cambria Math" w:cs="Times New Roman"/>
                    </w:rPr>
                    <m:t>z</m:t>
                  </m:r>
                </m:e>
                <m:sub>
                  <m:r>
                    <w:rPr>
                      <w:rFonts w:ascii="Cambria Math" w:eastAsia="Times New Roman" w:hAnsi="Cambria Math" w:cs="Times New Roman"/>
                    </w:rPr>
                    <m:t>v</m:t>
                  </m:r>
                </m:sub>
              </m:sSub>
            </m:num>
            <m:den>
              <m:rad>
                <m:radPr>
                  <m:degHide m:val="1"/>
                  <m:ctrlPr>
                    <w:rPr>
                      <w:rFonts w:ascii="Cambria Math" w:eastAsia="Times New Roman" w:hAnsi="Cambria Math" w:cs="Times New Roman"/>
                    </w:rPr>
                  </m:ctrlPr>
                </m:radPr>
                <m:deg/>
                <m:e>
                  <m:r>
                    <w:rPr>
                      <w:rFonts w:ascii="Cambria Math" w:eastAsia="Times New Roman" w:hAnsi="Cambria Math" w:cs="Times New Roman"/>
                    </w:rPr>
                    <m:t>d</m:t>
                  </m:r>
                </m:e>
              </m:rad>
            </m:den>
          </m:f>
          <m:r>
            <w:rPr>
              <w:rFonts w:ascii="Cambria Math" w:eastAsia="Times New Roman" w:hAnsi="Cambria Math" w:cs="Times New Roman"/>
            </w:rPr>
            <m:t>,</m:t>
          </m:r>
        </m:oMath>
      </m:oMathPara>
    </w:p>
    <w:p w14:paraId="33BC0CAB" w14:textId="35021935" w:rsidR="00DB18A2" w:rsidRPr="00DB18A2" w:rsidRDefault="00DB18A2" w:rsidP="00DB18A2">
      <w:pPr>
        <w:jc w:val="both"/>
        <w:rPr>
          <w:rFonts w:eastAsia="Times New Roman" w:cs="Times New Roman"/>
          <w:bCs/>
        </w:rPr>
      </w:pPr>
      <w:r w:rsidRPr="00DB18A2">
        <w:rPr>
          <w:rFonts w:eastAsia="Times New Roman" w:cs="Times New Roman"/>
          <w:bCs/>
        </w:rPr>
        <w:t xml:space="preserve">where </w:t>
      </w:r>
      <m:oMath>
        <m:sSub>
          <m:sSubPr>
            <m:ctrlPr>
              <w:rPr>
                <w:rFonts w:ascii="Cambria Math" w:eastAsia="Times New Roman" w:hAnsi="Cambria Math" w:cs="Times New Roman"/>
              </w:rPr>
            </m:ctrlPr>
          </m:sSubPr>
          <m:e>
            <m:r>
              <m:rPr>
                <m:sty m:val="b"/>
              </m:rPr>
              <w:rPr>
                <w:rFonts w:ascii="Cambria Math" w:eastAsia="Times New Roman" w:hAnsi="Cambria Math" w:cs="Times New Roman"/>
              </w:rPr>
              <m:t>h</m:t>
            </m:r>
          </m:e>
          <m:sub>
            <m:r>
              <w:rPr>
                <w:rFonts w:ascii="Cambria Math" w:eastAsia="Times New Roman" w:hAnsi="Cambria Math" w:cs="Times New Roman"/>
              </w:rPr>
              <m:t>u</m:t>
            </m:r>
          </m:sub>
        </m:sSub>
        <m:r>
          <w:rPr>
            <w:rFonts w:ascii="Cambria Math" w:eastAsia="Times New Roman" w:cs="Times New Roman"/>
          </w:rPr>
          <m:t xml:space="preserve"> </m:t>
        </m:r>
      </m:oMath>
      <w:r w:rsidRPr="00DB18A2">
        <w:rPr>
          <w:rFonts w:eastAsia="Times New Roman" w:cs="Times New Roman"/>
          <w:bCs/>
        </w:rPr>
        <w:t xml:space="preserve">is learner representation, </w:t>
      </w:r>
      <m:oMath>
        <m:sSub>
          <m:sSubPr>
            <m:ctrlPr>
              <w:rPr>
                <w:rFonts w:ascii="Cambria Math" w:eastAsia="Times New Roman" w:hAnsi="Cambria Math" w:cs="Times New Roman"/>
              </w:rPr>
            </m:ctrlPr>
          </m:sSubPr>
          <m:e>
            <m:r>
              <m:rPr>
                <m:sty m:val="b"/>
              </m:rPr>
              <w:rPr>
                <w:rFonts w:ascii="Cambria Math" w:eastAsia="Times New Roman" w:hAnsi="Cambria Math" w:cs="Times New Roman"/>
              </w:rPr>
              <m:t>z</m:t>
            </m:r>
          </m:e>
          <m:sub>
            <m:r>
              <w:rPr>
                <w:rFonts w:ascii="Cambria Math" w:eastAsia="Times New Roman" w:hAnsi="Cambria Math" w:cs="Times New Roman"/>
              </w:rPr>
              <m:t>v</m:t>
            </m:r>
          </m:sub>
        </m:sSub>
        <m:r>
          <w:rPr>
            <w:rFonts w:ascii="Cambria Math" w:eastAsia="Times New Roman" w:cs="Times New Roman"/>
          </w:rPr>
          <m:t xml:space="preserve"> </m:t>
        </m:r>
      </m:oMath>
      <w:r w:rsidRPr="00DB18A2">
        <w:rPr>
          <w:rFonts w:eastAsia="Times New Roman" w:cs="Times New Roman"/>
          <w:bCs/>
        </w:rPr>
        <w:t>is candidate-video representation, and d=256. Videos with higher scores are closer to the start of the recommendations.</w:t>
      </w:r>
    </w:p>
    <w:p w14:paraId="301E9E53" w14:textId="77777777" w:rsidR="0046738A" w:rsidRDefault="0046738A" w:rsidP="00DB18A2">
      <w:pPr>
        <w:jc w:val="both"/>
        <w:rPr>
          <w:rFonts w:eastAsia="Times New Roman" w:cs="Times New Roman"/>
          <w:bCs/>
        </w:rPr>
      </w:pPr>
    </w:p>
    <w:p w14:paraId="503ED6B5" w14:textId="442A918D" w:rsidR="00DB18A2" w:rsidRPr="0046738A" w:rsidRDefault="00DB18A2" w:rsidP="00DB18A2">
      <w:pPr>
        <w:jc w:val="both"/>
        <w:rPr>
          <w:rFonts w:eastAsia="Times New Roman" w:cs="Times New Roman"/>
          <w:b/>
        </w:rPr>
      </w:pPr>
      <w:r w:rsidRPr="0046738A">
        <w:rPr>
          <w:rFonts w:eastAsia="Times New Roman" w:cs="Times New Roman"/>
          <w:b/>
        </w:rPr>
        <w:t>3.5.1 Educational role of concepts</w:t>
      </w:r>
    </w:p>
    <w:p w14:paraId="74288BA6" w14:textId="77777777" w:rsidR="0046738A" w:rsidRDefault="0046738A" w:rsidP="00DB18A2">
      <w:pPr>
        <w:jc w:val="both"/>
        <w:rPr>
          <w:rFonts w:eastAsia="Times New Roman" w:cs="Times New Roman"/>
          <w:bCs/>
        </w:rPr>
      </w:pPr>
    </w:p>
    <w:p w14:paraId="15BFCEC0" w14:textId="21AC904D" w:rsidR="00DB18A2" w:rsidRPr="00DB18A2" w:rsidRDefault="00DB18A2" w:rsidP="00DB18A2">
      <w:pPr>
        <w:jc w:val="both"/>
        <w:rPr>
          <w:rFonts w:eastAsia="Times New Roman" w:cs="Times New Roman"/>
          <w:bCs/>
        </w:rPr>
      </w:pPr>
      <w:r w:rsidRPr="00DB18A2">
        <w:rPr>
          <w:rFonts w:eastAsia="Times New Roman" w:cs="Times New Roman"/>
          <w:bCs/>
        </w:rPr>
        <w:t>Concept embeddings encode the educational topics covered by each video. They enable different videos to share related topics and support concept-level explanations. Concept Recall@10 evaluates whether the concepts of the target video are included in the top-ten recommendations even if the target video is not retrieved.</w:t>
      </w:r>
    </w:p>
    <w:p w14:paraId="39A2176A" w14:textId="77777777" w:rsidR="0046738A" w:rsidRPr="0046738A" w:rsidRDefault="0046738A" w:rsidP="00DB18A2">
      <w:pPr>
        <w:jc w:val="both"/>
        <w:rPr>
          <w:rFonts w:eastAsia="Times New Roman" w:cs="Times New Roman"/>
        </w:rPr>
      </w:pPr>
      <m:oMathPara>
        <m:oMath>
          <m:r>
            <m:rPr>
              <m:nor/>
            </m:rPr>
            <w:rPr>
              <w:rFonts w:eastAsia="Times New Roman" w:cs="Times New Roman"/>
            </w:rPr>
            <m:t>Concept Recall@10</m:t>
          </m:r>
          <m:r>
            <w:rPr>
              <w:rFonts w:ascii="Cambria Math" w:eastAsia="Times New Roman" w:hAnsi="Cambria Math" w:cs="Times New Roman"/>
            </w:rPr>
            <m:t>=</m:t>
          </m:r>
          <m:f>
            <m:fPr>
              <m:ctrlPr>
                <w:rPr>
                  <w:rFonts w:ascii="Cambria Math" w:eastAsia="Times New Roman" w:hAnsi="Cambria Math" w:cs="Times New Roman"/>
                </w:rPr>
              </m:ctrlPr>
            </m:fPr>
            <m:num>
              <m:d>
                <m:dPr>
                  <m:begChr m:val="|"/>
                  <m:endChr m:val="|"/>
                  <m:ctrlPr>
                    <w:rPr>
                      <w:rFonts w:ascii="Cambria Math" w:eastAsia="Times New Roman" w:hAnsi="Cambria Math" w:cs="Times New Roman"/>
                    </w:rPr>
                  </m:ctrlPr>
                </m:dPr>
                <m:e>
                  <m:r>
                    <w:rPr>
                      <w:rFonts w:ascii="Cambria Math" w:eastAsia="Times New Roman" w:hAnsi="Cambria Math" w:cs="Times New Roman"/>
                    </w:rPr>
                    <m:t>C</m:t>
                  </m:r>
                  <m:d>
                    <m:dPr>
                      <m:ctrlPr>
                        <w:rPr>
                          <w:rFonts w:ascii="Cambria Math" w:eastAsia="Times New Roman" w:hAnsi="Cambria Math" w:cs="Times New Roman"/>
                        </w:rPr>
                      </m:ctrlPr>
                    </m:dPr>
                    <m:e>
                      <m:sSup>
                        <m:sSupPr>
                          <m:ctrlPr>
                            <w:rPr>
                              <w:rFonts w:ascii="Cambria Math" w:eastAsia="Times New Roman" w:hAnsi="Cambria Math" w:cs="Times New Roman"/>
                            </w:rPr>
                          </m:ctrlPr>
                        </m:sSupPr>
                        <m:e>
                          <m:r>
                            <w:rPr>
                              <w:rFonts w:ascii="Cambria Math" w:eastAsia="Times New Roman" w:hAnsi="Cambria Math" w:cs="Times New Roman"/>
                            </w:rPr>
                            <m:t>v</m:t>
                          </m:r>
                        </m:e>
                        <m:sup>
                          <m:r>
                            <w:rPr>
                              <w:rFonts w:ascii="Cambria Math" w:eastAsia="Times New Roman" w:hAnsi="Cambria Math" w:cs="Times New Roman"/>
                            </w:rPr>
                            <m:t>*</m:t>
                          </m:r>
                        </m:sup>
                      </m:sSup>
                    </m:e>
                  </m:d>
                  <m:r>
                    <w:rPr>
                      <w:rFonts w:ascii="Cambria Math" w:eastAsia="Times New Roman" w:hAnsi="Cambria Math" w:cs="Times New Roman"/>
                    </w:rPr>
                    <m:t>∩C</m:t>
                  </m:r>
                  <m:d>
                    <m:dPr>
                      <m:ctrlPr>
                        <w:rPr>
                          <w:rFonts w:ascii="Cambria Math" w:eastAsia="Times New Roman" w:hAnsi="Cambria Math" w:cs="Times New Roman"/>
                        </w:rPr>
                      </m:ctrlPr>
                    </m:dPr>
                    <m:e>
                      <m:sSup>
                        <m:sSupPr>
                          <m:ctrlPr>
                            <w:rPr>
                              <w:rFonts w:ascii="Cambria Math" w:eastAsia="Times New Roman" w:hAnsi="Cambria Math" w:cs="Times New Roman"/>
                            </w:rPr>
                          </m:ctrlPr>
                        </m:sSupPr>
                        <m:e>
                          <m:r>
                            <w:rPr>
                              <w:rFonts w:ascii="Cambria Math" w:eastAsia="Times New Roman" w:hAnsi="Cambria Math" w:cs="Times New Roman"/>
                            </w:rPr>
                            <m:t>R</m:t>
                          </m:r>
                        </m:e>
                        <m:sup>
                          <m:r>
                            <w:rPr>
                              <w:rFonts w:ascii="Cambria Math" w:eastAsia="Times New Roman" w:hAnsi="Cambria Math" w:cs="Times New Roman"/>
                            </w:rPr>
                            <m:t>10</m:t>
                          </m:r>
                        </m:sup>
                      </m:sSup>
                    </m:e>
                  </m:d>
                </m:e>
              </m:d>
            </m:num>
            <m:den>
              <m:d>
                <m:dPr>
                  <m:begChr m:val="|"/>
                  <m:endChr m:val="|"/>
                  <m:ctrlPr>
                    <w:rPr>
                      <w:rFonts w:ascii="Cambria Math" w:eastAsia="Times New Roman" w:hAnsi="Cambria Math" w:cs="Times New Roman"/>
                    </w:rPr>
                  </m:ctrlPr>
                </m:dPr>
                <m:e>
                  <m:r>
                    <w:rPr>
                      <w:rFonts w:ascii="Cambria Math" w:eastAsia="Times New Roman" w:hAnsi="Cambria Math" w:cs="Times New Roman"/>
                    </w:rPr>
                    <m:t>C</m:t>
                  </m:r>
                  <m:d>
                    <m:dPr>
                      <m:ctrlPr>
                        <w:rPr>
                          <w:rFonts w:ascii="Cambria Math" w:eastAsia="Times New Roman" w:hAnsi="Cambria Math" w:cs="Times New Roman"/>
                        </w:rPr>
                      </m:ctrlPr>
                    </m:dPr>
                    <m:e>
                      <m:sSup>
                        <m:sSupPr>
                          <m:ctrlPr>
                            <w:rPr>
                              <w:rFonts w:ascii="Cambria Math" w:eastAsia="Times New Roman" w:hAnsi="Cambria Math" w:cs="Times New Roman"/>
                            </w:rPr>
                          </m:ctrlPr>
                        </m:sSupPr>
                        <m:e>
                          <m:r>
                            <w:rPr>
                              <w:rFonts w:ascii="Cambria Math" w:eastAsia="Times New Roman" w:hAnsi="Cambria Math" w:cs="Times New Roman"/>
                            </w:rPr>
                            <m:t>v</m:t>
                          </m:r>
                        </m:e>
                        <m:sup>
                          <m:r>
                            <w:rPr>
                              <w:rFonts w:ascii="Cambria Math" w:eastAsia="Times New Roman" w:hAnsi="Cambria Math" w:cs="Times New Roman"/>
                            </w:rPr>
                            <m:t>*</m:t>
                          </m:r>
                        </m:sup>
                      </m:sSup>
                    </m:e>
                  </m:d>
                </m:e>
              </m:d>
            </m:den>
          </m:f>
          <m:r>
            <w:rPr>
              <w:rFonts w:ascii="Cambria Math" w:eastAsia="Times New Roman" w:hAnsi="Cambria Math" w:cs="Times New Roman"/>
            </w:rPr>
            <m:t>,</m:t>
          </m:r>
        </m:oMath>
      </m:oMathPara>
    </w:p>
    <w:p w14:paraId="014CBB70" w14:textId="3EF22AEB" w:rsidR="00DB18A2" w:rsidRPr="0046738A" w:rsidRDefault="00DB18A2" w:rsidP="00DB18A2">
      <w:pPr>
        <w:jc w:val="both"/>
        <w:rPr>
          <w:rFonts w:eastAsia="Times New Roman" w:cs="Times New Roman"/>
          <w:bCs/>
        </w:rPr>
      </w:pPr>
      <w:r w:rsidRPr="00DB18A2">
        <w:rPr>
          <w:rFonts w:eastAsia="Times New Roman" w:cs="Times New Roman"/>
          <w:bCs/>
        </w:rPr>
        <w:t xml:space="preserve">where </w:t>
      </w:r>
      <m:oMath>
        <m:r>
          <w:rPr>
            <w:rFonts w:ascii="Cambria Math" w:eastAsia="Times New Roman" w:hAnsi="Cambria Math" w:cs="Times New Roman"/>
          </w:rPr>
          <m:t>C</m:t>
        </m:r>
        <m:d>
          <m:dPr>
            <m:ctrlPr>
              <w:rPr>
                <w:rFonts w:ascii="Cambria Math" w:eastAsia="Times New Roman" w:hAnsi="Cambria Math" w:cs="Times New Roman"/>
              </w:rPr>
            </m:ctrlPr>
          </m:dPr>
          <m:e>
            <m:sSup>
              <m:sSupPr>
                <m:ctrlPr>
                  <w:rPr>
                    <w:rFonts w:ascii="Cambria Math" w:eastAsia="Times New Roman" w:hAnsi="Cambria Math" w:cs="Times New Roman"/>
                  </w:rPr>
                </m:ctrlPr>
              </m:sSupPr>
              <m:e>
                <m:r>
                  <w:rPr>
                    <w:rFonts w:ascii="Cambria Math" w:eastAsia="Times New Roman" w:hAnsi="Cambria Math" w:cs="Times New Roman"/>
                  </w:rPr>
                  <m:t>v</m:t>
                </m:r>
              </m:e>
              <m:sup>
                <m:r>
                  <w:rPr>
                    <w:rFonts w:ascii="Cambria Math" w:eastAsia="Times New Roman" w:hAnsi="Cambria Math" w:cs="Times New Roman"/>
                  </w:rPr>
                  <m:t>*</m:t>
                </m:r>
              </m:sup>
            </m:sSup>
          </m:e>
        </m:d>
        <m:r>
          <w:rPr>
            <w:rFonts w:ascii="Cambria Math" w:eastAsia="Times New Roman" w:cs="Times New Roman"/>
          </w:rPr>
          <m:t xml:space="preserve"> </m:t>
        </m:r>
      </m:oMath>
      <w:r w:rsidRPr="00DB18A2">
        <w:rPr>
          <w:rFonts w:eastAsia="Times New Roman" w:cs="Times New Roman"/>
          <w:bCs/>
        </w:rPr>
        <w:t xml:space="preserve">is the target video's concept set and </w:t>
      </w:r>
      <m:oMath>
        <m:r>
          <w:rPr>
            <w:rFonts w:ascii="Cambria Math" w:eastAsia="Times New Roman" w:hAnsi="Cambria Math" w:cs="Times New Roman"/>
          </w:rPr>
          <m:t>C</m:t>
        </m:r>
        <m:d>
          <m:dPr>
            <m:ctrlPr>
              <w:rPr>
                <w:rFonts w:ascii="Cambria Math" w:eastAsia="Times New Roman" w:hAnsi="Cambria Math" w:cs="Times New Roman"/>
              </w:rPr>
            </m:ctrlPr>
          </m:dPr>
          <m:e>
            <m:sSup>
              <m:sSupPr>
                <m:ctrlPr>
                  <w:rPr>
                    <w:rFonts w:ascii="Cambria Math" w:eastAsia="Times New Roman" w:hAnsi="Cambria Math" w:cs="Times New Roman"/>
                  </w:rPr>
                </m:ctrlPr>
              </m:sSupPr>
              <m:e>
                <m:r>
                  <w:rPr>
                    <w:rFonts w:ascii="Cambria Math" w:eastAsia="Times New Roman" w:hAnsi="Cambria Math" w:cs="Times New Roman"/>
                  </w:rPr>
                  <m:t>R</m:t>
                </m:r>
              </m:e>
              <m:sup>
                <m:r>
                  <w:rPr>
                    <w:rFonts w:ascii="Cambria Math" w:eastAsia="Times New Roman" w:hAnsi="Cambria Math" w:cs="Times New Roman"/>
                  </w:rPr>
                  <m:t>10</m:t>
                </m:r>
              </m:sup>
            </m:sSup>
          </m:e>
        </m:d>
        <m:r>
          <w:rPr>
            <w:rFonts w:ascii="Cambria Math" w:eastAsia="Times New Roman" w:cs="Times New Roman"/>
          </w:rPr>
          <m:t xml:space="preserve"> </m:t>
        </m:r>
      </m:oMath>
      <w:r w:rsidRPr="00DB18A2">
        <w:rPr>
          <w:rFonts w:eastAsia="Times New Roman" w:cs="Times New Roman"/>
          <w:bCs/>
        </w:rPr>
        <w:t>is the combined concept set of the top-ten.</w:t>
      </w:r>
    </w:p>
    <w:p w14:paraId="6B4C95F0" w14:textId="77777777" w:rsidR="0046738A" w:rsidRDefault="0046738A" w:rsidP="00DB18A2">
      <w:pPr>
        <w:jc w:val="both"/>
        <w:rPr>
          <w:rFonts w:eastAsia="Times New Roman" w:cs="Times New Roman"/>
          <w:bCs/>
        </w:rPr>
      </w:pPr>
    </w:p>
    <w:p w14:paraId="77BF605F" w14:textId="5282498D" w:rsidR="00DB18A2" w:rsidRPr="0046738A" w:rsidRDefault="00DB18A2" w:rsidP="00DB18A2">
      <w:pPr>
        <w:jc w:val="both"/>
        <w:rPr>
          <w:rFonts w:eastAsia="Times New Roman" w:cs="Times New Roman"/>
          <w:b/>
        </w:rPr>
      </w:pPr>
      <w:r w:rsidRPr="0046738A">
        <w:rPr>
          <w:rFonts w:eastAsia="Times New Roman" w:cs="Times New Roman"/>
          <w:b/>
        </w:rPr>
        <w:t>3.5.2 Course and metadata context</w:t>
      </w:r>
    </w:p>
    <w:p w14:paraId="33B1B1A9" w14:textId="77777777" w:rsidR="0046738A" w:rsidRDefault="0046738A" w:rsidP="00DB18A2">
      <w:pPr>
        <w:jc w:val="both"/>
        <w:rPr>
          <w:rFonts w:eastAsia="Times New Roman" w:cs="Times New Roman"/>
          <w:bCs/>
        </w:rPr>
      </w:pPr>
    </w:p>
    <w:p w14:paraId="03E10E8F" w14:textId="742111B8" w:rsidR="00DB18A2" w:rsidRPr="00DB18A2" w:rsidRDefault="00DB18A2" w:rsidP="00DB18A2">
      <w:pPr>
        <w:jc w:val="both"/>
        <w:rPr>
          <w:rFonts w:eastAsia="Times New Roman" w:cs="Times New Roman"/>
          <w:bCs/>
        </w:rPr>
      </w:pPr>
      <w:r w:rsidRPr="00DB18A2">
        <w:rPr>
          <w:rFonts w:eastAsia="Times New Roman" w:cs="Times New Roman"/>
          <w:bCs/>
        </w:rPr>
        <w:t>Course embeddings encode the curriculum-level context and metadata describes video-level features such as duration and interaction statistics. These are combined with item and concept representations to form the candidate-video vector. They augment the recommendation but do not replace the chronological learner sequence.</w:t>
      </w:r>
    </w:p>
    <w:p w14:paraId="7754A728" w14:textId="31AE2F02" w:rsidR="0046738A" w:rsidRDefault="00000000" w:rsidP="00DB18A2">
      <w:pPr>
        <w:jc w:val="both"/>
        <w:rPr>
          <w:rFonts w:eastAsia="Times New Roman" w:cs="Times New Roman"/>
          <w:bCs/>
        </w:rPr>
      </w:pPr>
      <m:oMathPara>
        <m:oMath>
          <m:sSub>
            <m:sSubPr>
              <m:ctrlPr>
                <w:rPr>
                  <w:rFonts w:ascii="Cambria Math" w:eastAsia="Times New Roman" w:hAnsi="Cambria Math" w:cs="Times New Roman"/>
                </w:rPr>
              </m:ctrlPr>
            </m:sSubPr>
            <m:e>
              <m:r>
                <m:rPr>
                  <m:sty m:val="b"/>
                </m:rPr>
                <w:rPr>
                  <w:rFonts w:ascii="Cambria Math" w:eastAsia="Times New Roman" w:hAnsi="Cambria Math" w:cs="Times New Roman"/>
                </w:rPr>
                <m:t>z</m:t>
              </m:r>
            </m:e>
            <m:sub>
              <m:r>
                <w:rPr>
                  <w:rFonts w:ascii="Cambria Math" w:eastAsia="Times New Roman" w:hAnsi="Cambria Math" w:cs="Times New Roman"/>
                </w:rPr>
                <m:t>v</m:t>
              </m:r>
            </m:sub>
          </m:sSub>
          <m:r>
            <w:rPr>
              <w:rFonts w:ascii="Cambria Math" w:eastAsia="Times New Roman" w:hAnsi="Cambria Math" w:cs="Times New Roman"/>
            </w:rPr>
            <m:t>=</m:t>
          </m:r>
          <m:func>
            <m:funcPr>
              <m:ctrlPr>
                <w:rPr>
                  <w:rFonts w:ascii="Cambria Math" w:eastAsia="Times New Roman" w:hAnsi="Cambria Math" w:cs="Times New Roman"/>
                </w:rPr>
              </m:ctrlPr>
            </m:funcPr>
            <m:fName>
              <m:r>
                <m:rPr>
                  <m:sty m:val="p"/>
                </m:rPr>
                <w:rPr>
                  <w:rFonts w:ascii="Cambria Math" w:eastAsia="Times New Roman" w:hAnsi="Cambria Math" w:cs="Times New Roman"/>
                </w:rPr>
                <m:t>LayerNorm</m:t>
              </m:r>
            </m:fName>
            <m:e>
              <m:d>
                <m:dPr>
                  <m:ctrlPr>
                    <w:rPr>
                      <w:rFonts w:ascii="Cambria Math" w:eastAsia="Times New Roman" w:hAnsi="Cambria Math" w:cs="Times New Roman"/>
                    </w:rPr>
                  </m:ctrlPr>
                </m:dPr>
                <m:e>
                  <m:sSubSup>
                    <m:sSubSupPr>
                      <m:ctrlPr>
                        <w:rPr>
                          <w:rFonts w:ascii="Cambria Math" w:eastAsia="Times New Roman" w:hAnsi="Cambria Math" w:cs="Times New Roman"/>
                        </w:rPr>
                      </m:ctrlPr>
                    </m:sSubSupPr>
                    <m:e>
                      <m:r>
                        <m:rPr>
                          <m:sty m:val="b"/>
                        </m:rPr>
                        <w:rPr>
                          <w:rFonts w:ascii="Cambria Math" w:eastAsia="Times New Roman" w:hAnsi="Cambria Math" w:cs="Times New Roman"/>
                        </w:rPr>
                        <m:t>e</m:t>
                      </m:r>
                    </m:e>
                    <m:sub>
                      <m:r>
                        <w:rPr>
                          <w:rFonts w:ascii="Cambria Math" w:eastAsia="Times New Roman" w:hAnsi="Cambria Math" w:cs="Times New Roman"/>
                        </w:rPr>
                        <m:t>v</m:t>
                      </m:r>
                    </m:sub>
                    <m:sup>
                      <m:r>
                        <w:rPr>
                          <w:rFonts w:ascii="Cambria Math" w:eastAsia="Times New Roman" w:hAnsi="Cambria Math" w:cs="Times New Roman"/>
                        </w:rPr>
                        <m:t>item</m:t>
                      </m:r>
                    </m:sup>
                  </m:sSubSup>
                  <m:r>
                    <w:rPr>
                      <w:rFonts w:ascii="Cambria Math" w:eastAsia="Times New Roman" w:hAnsi="Cambria Math" w:cs="Times New Roman"/>
                    </w:rPr>
                    <m:t>+</m:t>
                  </m:r>
                  <m:sSubSup>
                    <m:sSubSupPr>
                      <m:ctrlPr>
                        <w:rPr>
                          <w:rFonts w:ascii="Cambria Math" w:eastAsia="Times New Roman" w:hAnsi="Cambria Math" w:cs="Times New Roman"/>
                        </w:rPr>
                      </m:ctrlPr>
                    </m:sSubSupPr>
                    <m:e>
                      <m:r>
                        <m:rPr>
                          <m:sty m:val="b"/>
                        </m:rPr>
                        <w:rPr>
                          <w:rFonts w:ascii="Cambria Math" w:eastAsia="Times New Roman" w:hAnsi="Cambria Math" w:cs="Times New Roman"/>
                        </w:rPr>
                        <m:t>e</m:t>
                      </m:r>
                    </m:e>
                    <m:sub>
                      <m:r>
                        <w:rPr>
                          <w:rFonts w:ascii="Cambria Math" w:eastAsia="Times New Roman" w:hAnsi="Cambria Math" w:cs="Times New Roman"/>
                        </w:rPr>
                        <m:t>v</m:t>
                      </m:r>
                    </m:sub>
                    <m:sup>
                      <m:r>
                        <w:rPr>
                          <w:rFonts w:ascii="Cambria Math" w:eastAsia="Times New Roman" w:hAnsi="Cambria Math" w:cs="Times New Roman"/>
                        </w:rPr>
                        <m:t>concept</m:t>
                      </m:r>
                    </m:sup>
                  </m:sSubSup>
                  <m:r>
                    <w:rPr>
                      <w:rFonts w:ascii="Cambria Math" w:eastAsia="Times New Roman" w:hAnsi="Cambria Math" w:cs="Times New Roman"/>
                    </w:rPr>
                    <m:t>+</m:t>
                  </m:r>
                  <m:sSubSup>
                    <m:sSubSupPr>
                      <m:ctrlPr>
                        <w:rPr>
                          <w:rFonts w:ascii="Cambria Math" w:eastAsia="Times New Roman" w:hAnsi="Cambria Math" w:cs="Times New Roman"/>
                        </w:rPr>
                      </m:ctrlPr>
                    </m:sSubSupPr>
                    <m:e>
                      <m:r>
                        <m:rPr>
                          <m:sty m:val="b"/>
                        </m:rPr>
                        <w:rPr>
                          <w:rFonts w:ascii="Cambria Math" w:eastAsia="Times New Roman" w:hAnsi="Cambria Math" w:cs="Times New Roman"/>
                        </w:rPr>
                        <m:t>e</m:t>
                      </m:r>
                    </m:e>
                    <m:sub>
                      <m:r>
                        <w:rPr>
                          <w:rFonts w:ascii="Cambria Math" w:eastAsia="Times New Roman" w:hAnsi="Cambria Math" w:cs="Times New Roman"/>
                        </w:rPr>
                        <m:t>v</m:t>
                      </m:r>
                    </m:sub>
                    <m:sup>
                      <m:r>
                        <w:rPr>
                          <w:rFonts w:ascii="Cambria Math" w:eastAsia="Times New Roman" w:hAnsi="Cambria Math" w:cs="Times New Roman"/>
                        </w:rPr>
                        <m:t>course</m:t>
                      </m:r>
                    </m:sup>
                  </m:sSubSup>
                  <m:r>
                    <w:rPr>
                      <w:rFonts w:ascii="Cambria Math" w:eastAsia="Times New Roman" w:hAnsi="Cambria Math" w:cs="Times New Roman"/>
                    </w:rPr>
                    <m:t>+</m:t>
                  </m:r>
                  <m:sSubSup>
                    <m:sSubSupPr>
                      <m:ctrlPr>
                        <w:rPr>
                          <w:rFonts w:ascii="Cambria Math" w:eastAsia="Times New Roman" w:hAnsi="Cambria Math" w:cs="Times New Roman"/>
                        </w:rPr>
                      </m:ctrlPr>
                    </m:sSubSupPr>
                    <m:e>
                      <m:r>
                        <m:rPr>
                          <m:sty m:val="b"/>
                        </m:rPr>
                        <w:rPr>
                          <w:rFonts w:ascii="Cambria Math" w:eastAsia="Times New Roman" w:hAnsi="Cambria Math" w:cs="Times New Roman"/>
                        </w:rPr>
                        <m:t>e</m:t>
                      </m:r>
                    </m:e>
                    <m:sub>
                      <m:r>
                        <w:rPr>
                          <w:rFonts w:ascii="Cambria Math" w:eastAsia="Times New Roman" w:hAnsi="Cambria Math" w:cs="Times New Roman"/>
                        </w:rPr>
                        <m:t>v</m:t>
                      </m:r>
                    </m:sub>
                    <m:sup>
                      <m:r>
                        <w:rPr>
                          <w:rFonts w:ascii="Cambria Math" w:eastAsia="Times New Roman" w:hAnsi="Cambria Math" w:cs="Times New Roman"/>
                        </w:rPr>
                        <m:t>metadata</m:t>
                      </m:r>
                    </m:sup>
                  </m:sSubSup>
                </m:e>
              </m:d>
            </m:e>
          </m:func>
          <m:r>
            <w:rPr>
              <w:rFonts w:ascii="Cambria Math" w:eastAsia="Times New Roman" w:hAnsi="Cambria Math" w:cs="Times New Roman"/>
            </w:rPr>
            <m:t>.</m:t>
          </m:r>
        </m:oMath>
      </m:oMathPara>
    </w:p>
    <w:p w14:paraId="0AE1B5EE" w14:textId="77777777" w:rsidR="0046738A" w:rsidRDefault="0046738A" w:rsidP="00DB18A2">
      <w:pPr>
        <w:jc w:val="both"/>
        <w:rPr>
          <w:rFonts w:eastAsia="Times New Roman" w:cs="Times New Roman"/>
          <w:bCs/>
        </w:rPr>
      </w:pPr>
    </w:p>
    <w:p w14:paraId="0DB884B7" w14:textId="77777777" w:rsidR="0046738A" w:rsidRDefault="0046738A" w:rsidP="00DB18A2">
      <w:pPr>
        <w:jc w:val="both"/>
        <w:rPr>
          <w:rFonts w:eastAsia="Times New Roman" w:cs="Times New Roman"/>
          <w:bCs/>
        </w:rPr>
      </w:pPr>
    </w:p>
    <w:p w14:paraId="6191188F" w14:textId="77777777" w:rsidR="0046738A" w:rsidRDefault="0046738A" w:rsidP="00DB18A2">
      <w:pPr>
        <w:jc w:val="both"/>
        <w:rPr>
          <w:rFonts w:eastAsia="Times New Roman" w:cs="Times New Roman"/>
          <w:bCs/>
        </w:rPr>
      </w:pPr>
    </w:p>
    <w:p w14:paraId="2B0EB24F" w14:textId="100D1952" w:rsidR="00DB18A2" w:rsidRPr="0046738A" w:rsidRDefault="00DB18A2" w:rsidP="00DB18A2">
      <w:pPr>
        <w:jc w:val="both"/>
        <w:rPr>
          <w:rFonts w:eastAsia="Times New Roman" w:cs="Times New Roman"/>
          <w:b/>
        </w:rPr>
      </w:pPr>
      <w:r w:rsidRPr="0046738A">
        <w:rPr>
          <w:rFonts w:eastAsia="Times New Roman" w:cs="Times New Roman"/>
          <w:b/>
        </w:rPr>
        <w:lastRenderedPageBreak/>
        <w:t xml:space="preserve">3.6 </w:t>
      </w:r>
      <w:proofErr w:type="gramStart"/>
      <w:r w:rsidRPr="0046738A">
        <w:rPr>
          <w:rFonts w:eastAsia="Times New Roman" w:cs="Times New Roman"/>
          <w:b/>
        </w:rPr>
        <w:t>Multi-objective</w:t>
      </w:r>
      <w:proofErr w:type="gramEnd"/>
      <w:r w:rsidRPr="0046738A">
        <w:rPr>
          <w:rFonts w:eastAsia="Times New Roman" w:cs="Times New Roman"/>
          <w:b/>
        </w:rPr>
        <w:t xml:space="preserve"> training</w:t>
      </w:r>
    </w:p>
    <w:p w14:paraId="0FFA4F53" w14:textId="77777777" w:rsidR="0046738A" w:rsidRDefault="0046738A" w:rsidP="00DB18A2">
      <w:pPr>
        <w:jc w:val="both"/>
        <w:rPr>
          <w:rFonts w:eastAsia="Times New Roman" w:cs="Times New Roman"/>
          <w:bCs/>
        </w:rPr>
      </w:pPr>
    </w:p>
    <w:p w14:paraId="6DDB4029" w14:textId="280CD955" w:rsidR="00DB18A2" w:rsidRPr="00DB18A2" w:rsidRDefault="00DB18A2" w:rsidP="00DB18A2">
      <w:pPr>
        <w:jc w:val="both"/>
        <w:rPr>
          <w:rFonts w:eastAsia="Times New Roman" w:cs="Times New Roman"/>
          <w:bCs/>
        </w:rPr>
      </w:pPr>
      <w:r w:rsidRPr="00DB18A2">
        <w:rPr>
          <w:rFonts w:eastAsia="Times New Roman" w:cs="Times New Roman"/>
          <w:bCs/>
        </w:rPr>
        <w:t>The BCE-</w:t>
      </w:r>
      <w:proofErr w:type="spellStart"/>
      <w:r w:rsidRPr="00DB18A2">
        <w:rPr>
          <w:rFonts w:eastAsia="Times New Roman" w:cs="Times New Roman"/>
          <w:bCs/>
        </w:rPr>
        <w:t>SASRec</w:t>
      </w:r>
      <w:proofErr w:type="spellEnd"/>
      <w:r w:rsidRPr="00DB18A2">
        <w:rPr>
          <w:rFonts w:eastAsia="Times New Roman" w:cs="Times New Roman"/>
          <w:bCs/>
        </w:rPr>
        <w:t xml:space="preserve"> model is trained on next-video ranking as the main task and concept-alignment and completion-prediction as auxiliary tasks. Ranking helps the model learn to identify the next video, concept alignment preserves educational-topic information, and completion prediction retains learner-engagement information.</w:t>
      </w:r>
    </w:p>
    <w:p w14:paraId="770333C7" w14:textId="77777777" w:rsidR="0046738A" w:rsidRDefault="0046738A" w:rsidP="00DB18A2">
      <w:pPr>
        <w:jc w:val="both"/>
        <w:rPr>
          <w:rFonts w:eastAsia="Times New Roman" w:cs="Times New Roman"/>
          <w:bCs/>
        </w:rPr>
      </w:pPr>
    </w:p>
    <w:p w14:paraId="0F395F55" w14:textId="10C1D489" w:rsidR="00DB18A2" w:rsidRPr="0046738A" w:rsidRDefault="00DB18A2" w:rsidP="00DB18A2">
      <w:pPr>
        <w:jc w:val="both"/>
        <w:rPr>
          <w:rFonts w:eastAsia="Times New Roman" w:cs="Times New Roman"/>
          <w:b/>
        </w:rPr>
      </w:pPr>
      <w:r w:rsidRPr="0046738A">
        <w:rPr>
          <w:rFonts w:eastAsia="Times New Roman" w:cs="Times New Roman"/>
          <w:b/>
        </w:rPr>
        <w:t>3.6.1 Next-video ranking objective</w:t>
      </w:r>
    </w:p>
    <w:p w14:paraId="2FFE6F25" w14:textId="77777777" w:rsidR="0046738A" w:rsidRPr="0046738A" w:rsidRDefault="0046738A" w:rsidP="00DB18A2">
      <w:pPr>
        <w:jc w:val="both"/>
        <w:rPr>
          <w:rFonts w:eastAsia="Times New Roman" w:cs="Times New Roman"/>
          <w:b/>
        </w:rPr>
      </w:pPr>
    </w:p>
    <w:p w14:paraId="270AEBDD" w14:textId="50E65958" w:rsidR="00DB18A2" w:rsidRPr="00DB18A2" w:rsidRDefault="00DB18A2" w:rsidP="00DB18A2">
      <w:pPr>
        <w:jc w:val="both"/>
        <w:rPr>
          <w:rFonts w:eastAsia="Times New Roman" w:cs="Times New Roman"/>
          <w:bCs/>
        </w:rPr>
      </w:pPr>
      <w:r w:rsidRPr="00DB18A2">
        <w:rPr>
          <w:rFonts w:eastAsia="Times New Roman" w:cs="Times New Roman"/>
          <w:bCs/>
        </w:rPr>
        <w:t>For each positive target, 100 unobserved videos are sampled as negatives. The scores for the positive and negative candidates are calculated and the cross-entropy loss encourages the positive target to receive the highest score. Label smoothing of 0.03 reduces model over-confidence.</w:t>
      </w:r>
    </w:p>
    <w:p w14:paraId="6FCB7615" w14:textId="77777777" w:rsidR="0046738A" w:rsidRPr="0046738A" w:rsidRDefault="00000000" w:rsidP="00DB18A2">
      <w:pPr>
        <w:jc w:val="both"/>
        <w:rPr>
          <w:rFonts w:eastAsia="Times New Roman" w:cs="Times New Roman"/>
        </w:rPr>
      </w:pPr>
      <m:oMathPara>
        <m:oMath>
          <m:sSub>
            <m:sSubPr>
              <m:ctrlPr>
                <w:rPr>
                  <w:rFonts w:ascii="Cambria Math" w:eastAsia="Times New Roman" w:hAnsi="Cambria Math" w:cs="Times New Roman"/>
                </w:rPr>
              </m:ctrlPr>
            </m:sSubPr>
            <m:e>
              <m:r>
                <m:rPr>
                  <m:scr m:val="script"/>
                  <m:sty m:val="p"/>
                </m:rPr>
                <w:rPr>
                  <w:rFonts w:ascii="Cambria Math" w:eastAsia="Times New Roman" w:hAnsi="Cambria Math" w:cs="Times New Roman"/>
                </w:rPr>
                <m:t>L</m:t>
              </m:r>
            </m:e>
            <m:sub>
              <m:r>
                <w:rPr>
                  <w:rFonts w:ascii="Cambria Math" w:eastAsia="Times New Roman" w:hAnsi="Cambria Math" w:cs="Times New Roman"/>
                </w:rPr>
                <m:t>ranking</m:t>
              </m:r>
            </m:sub>
          </m:sSub>
          <m:r>
            <w:rPr>
              <w:rFonts w:ascii="Cambria Math" w:eastAsia="Times New Roman" w:hAnsi="Cambria Math" w:cs="Times New Roman"/>
            </w:rPr>
            <m:t>=-</m:t>
          </m:r>
          <m:nary>
            <m:naryPr>
              <m:chr m:val="∑"/>
              <m:limLoc m:val="undOvr"/>
              <m:supHide m:val="1"/>
              <m:ctrlPr>
                <w:rPr>
                  <w:rFonts w:ascii="Cambria Math" w:eastAsia="Times New Roman" w:hAnsi="Cambria Math" w:cs="Times New Roman"/>
                </w:rPr>
              </m:ctrlPr>
            </m:naryPr>
            <m:sub>
              <m:r>
                <w:rPr>
                  <w:rFonts w:ascii="Cambria Math" w:eastAsia="Times New Roman" w:hAnsi="Cambria Math" w:cs="Times New Roman"/>
                </w:rPr>
                <m:t>v∈</m:t>
              </m:r>
              <m:sSub>
                <m:sSubPr>
                  <m:ctrlPr>
                    <w:rPr>
                      <w:rFonts w:ascii="Cambria Math" w:eastAsia="Times New Roman" w:hAnsi="Cambria Math" w:cs="Times New Roman"/>
                    </w:rPr>
                  </m:ctrlPr>
                </m:sSubPr>
                <m:e>
                  <m:r>
                    <m:rPr>
                      <m:scr m:val="script"/>
                      <m:sty m:val="p"/>
                    </m:rPr>
                    <w:rPr>
                      <w:rFonts w:ascii="Cambria Math" w:eastAsia="Times New Roman" w:hAnsi="Cambria Math" w:cs="Times New Roman"/>
                    </w:rPr>
                    <m:t>C</m:t>
                  </m:r>
                </m:e>
                <m:sub>
                  <m:r>
                    <w:rPr>
                      <w:rFonts w:ascii="Cambria Math" w:eastAsia="Times New Roman" w:hAnsi="Cambria Math" w:cs="Times New Roman"/>
                    </w:rPr>
                    <m:t>u</m:t>
                  </m:r>
                </m:sub>
              </m:sSub>
            </m:sub>
            <m:sup/>
            <m:e>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u,v</m:t>
                  </m:r>
                </m:sub>
              </m:sSub>
            </m:e>
          </m:nary>
          <m:func>
            <m:funcPr>
              <m:ctrlPr>
                <w:rPr>
                  <w:rFonts w:ascii="Cambria Math" w:eastAsia="Times New Roman" w:hAnsi="Cambria Math" w:cs="Times New Roman"/>
                </w:rPr>
              </m:ctrlPr>
            </m:funcPr>
            <m:fName>
              <m:r>
                <m:rPr>
                  <m:sty m:val="p"/>
                </m:rPr>
                <w:rPr>
                  <w:rFonts w:ascii="Cambria Math" w:eastAsia="Times New Roman" w:hAnsi="Cambria Math" w:cs="Times New Roman"/>
                </w:rPr>
                <m:t>log</m:t>
              </m:r>
            </m:fName>
            <m:e>
              <m:r>
                <w:rPr>
                  <w:rFonts w:ascii="Cambria Math" w:eastAsia="Times New Roman" w:hAnsi="Cambria Math" w:cs="Times New Roman"/>
                </w:rPr>
                <m:t>P</m:t>
              </m:r>
            </m:e>
          </m:func>
          <m:d>
            <m:dPr>
              <m:ctrlPr>
                <w:rPr>
                  <w:rFonts w:ascii="Cambria Math" w:eastAsia="Times New Roman" w:hAnsi="Cambria Math" w:cs="Times New Roman"/>
                </w:rPr>
              </m:ctrlPr>
            </m:dPr>
            <m:e>
              <m:r>
                <w:rPr>
                  <w:rFonts w:ascii="Cambria Math" w:eastAsia="Times New Roman" w:hAnsi="Cambria Math" w:cs="Times New Roman"/>
                </w:rPr>
                <m:t>v∣u</m:t>
              </m:r>
            </m:e>
          </m:d>
          <m:r>
            <w:rPr>
              <w:rFonts w:ascii="Cambria Math" w:eastAsia="Times New Roman" w:hAnsi="Cambria Math" w:cs="Times New Roman"/>
            </w:rPr>
            <m:t>,</m:t>
          </m:r>
        </m:oMath>
      </m:oMathPara>
    </w:p>
    <w:p w14:paraId="577B7141" w14:textId="1CFB56FD" w:rsidR="00DB18A2" w:rsidRPr="0046738A" w:rsidRDefault="00DB18A2" w:rsidP="00DB18A2">
      <w:pPr>
        <w:jc w:val="both"/>
        <w:rPr>
          <w:rFonts w:eastAsia="Times New Roman" w:cs="Times New Roman"/>
          <w:bCs/>
        </w:rPr>
      </w:pPr>
      <w:r w:rsidRPr="00DB18A2">
        <w:rPr>
          <w:rFonts w:eastAsia="Times New Roman" w:cs="Times New Roman"/>
          <w:bCs/>
        </w:rPr>
        <w:t xml:space="preserve">where </w:t>
      </w:r>
      <m:oMath>
        <m:sSub>
          <m:sSubPr>
            <m:ctrlPr>
              <w:rPr>
                <w:rFonts w:ascii="Cambria Math" w:eastAsia="Times New Roman" w:hAnsi="Cambria Math" w:cs="Times New Roman"/>
              </w:rPr>
            </m:ctrlPr>
          </m:sSubPr>
          <m:e>
            <m:r>
              <m:rPr>
                <m:scr m:val="script"/>
                <m:sty m:val="p"/>
              </m:rPr>
              <w:rPr>
                <w:rFonts w:ascii="Cambria Math" w:eastAsia="Times New Roman" w:hAnsi="Cambria Math" w:cs="Times New Roman"/>
              </w:rPr>
              <m:t>C</m:t>
            </m:r>
          </m:e>
          <m:sub>
            <m:r>
              <w:rPr>
                <w:rFonts w:ascii="Cambria Math" w:eastAsia="Times New Roman" w:hAnsi="Cambria Math" w:cs="Times New Roman"/>
              </w:rPr>
              <m:t>u</m:t>
            </m:r>
          </m:sub>
        </m:sSub>
        <m:r>
          <w:rPr>
            <w:rFonts w:ascii="Cambria Math" w:eastAsia="Times New Roman" w:cs="Times New Roman"/>
          </w:rPr>
          <m:t xml:space="preserve"> </m:t>
        </m:r>
      </m:oMath>
      <w:r w:rsidRPr="00DB18A2">
        <w:rPr>
          <w:rFonts w:eastAsia="Times New Roman" w:cs="Times New Roman"/>
          <w:bCs/>
        </w:rPr>
        <w:t>contains the positive target and sampled negatives.</w:t>
      </w:r>
    </w:p>
    <w:p w14:paraId="7FF2FC90" w14:textId="77777777" w:rsidR="0046738A" w:rsidRDefault="0046738A" w:rsidP="00DB18A2">
      <w:pPr>
        <w:jc w:val="both"/>
        <w:rPr>
          <w:rFonts w:eastAsia="Times New Roman" w:cs="Times New Roman"/>
          <w:bCs/>
        </w:rPr>
      </w:pPr>
    </w:p>
    <w:p w14:paraId="35B4C01A" w14:textId="4EFAA0AD" w:rsidR="00DB18A2" w:rsidRPr="0046738A" w:rsidRDefault="00DB18A2" w:rsidP="00DB18A2">
      <w:pPr>
        <w:jc w:val="both"/>
        <w:rPr>
          <w:rFonts w:eastAsia="Times New Roman" w:cs="Times New Roman"/>
          <w:b/>
        </w:rPr>
      </w:pPr>
      <w:r w:rsidRPr="0046738A">
        <w:rPr>
          <w:rFonts w:eastAsia="Times New Roman" w:cs="Times New Roman"/>
          <w:b/>
        </w:rPr>
        <w:t>3.6.2 Concept-alignment objective</w:t>
      </w:r>
    </w:p>
    <w:p w14:paraId="757C6548" w14:textId="77777777" w:rsidR="0046738A" w:rsidRDefault="0046738A" w:rsidP="00DB18A2">
      <w:pPr>
        <w:jc w:val="both"/>
        <w:rPr>
          <w:rFonts w:eastAsia="Times New Roman" w:cs="Times New Roman"/>
          <w:bCs/>
        </w:rPr>
      </w:pPr>
    </w:p>
    <w:p w14:paraId="723A7817" w14:textId="27D019D9" w:rsidR="00DB18A2" w:rsidRPr="00DB18A2" w:rsidRDefault="00DB18A2" w:rsidP="00DB18A2">
      <w:pPr>
        <w:jc w:val="both"/>
        <w:rPr>
          <w:rFonts w:eastAsia="Times New Roman" w:cs="Times New Roman"/>
          <w:bCs/>
        </w:rPr>
      </w:pPr>
      <w:r w:rsidRPr="00DB18A2">
        <w:rPr>
          <w:rFonts w:eastAsia="Times New Roman" w:cs="Times New Roman"/>
          <w:bCs/>
        </w:rPr>
        <w:t>One concept associated with the target video is selected as the positive concept and an unrelated concept is sampled as the negative concept. The model is trained to assign greater compatibility to the positive concept.</w:t>
      </w:r>
    </w:p>
    <w:p w14:paraId="2CD5E99F" w14:textId="77777777" w:rsidR="0046738A" w:rsidRPr="0046738A" w:rsidRDefault="00000000" w:rsidP="00DB18A2">
      <w:pPr>
        <w:jc w:val="both"/>
        <w:rPr>
          <w:rFonts w:eastAsia="Times New Roman" w:cs="Times New Roman"/>
        </w:rPr>
      </w:pPr>
      <m:oMathPara>
        <m:oMath>
          <m:sSub>
            <m:sSubPr>
              <m:ctrlPr>
                <w:rPr>
                  <w:rFonts w:ascii="Cambria Math" w:eastAsia="Times New Roman" w:hAnsi="Cambria Math" w:cs="Times New Roman"/>
                </w:rPr>
              </m:ctrlPr>
            </m:sSubPr>
            <m:e>
              <m:r>
                <m:rPr>
                  <m:scr m:val="script"/>
                  <m:sty m:val="p"/>
                </m:rPr>
                <w:rPr>
                  <w:rFonts w:ascii="Cambria Math" w:eastAsia="Times New Roman" w:hAnsi="Cambria Math" w:cs="Times New Roman"/>
                </w:rPr>
                <m:t>L</m:t>
              </m:r>
            </m:e>
            <m:sub>
              <m:r>
                <w:rPr>
                  <w:rFonts w:ascii="Cambria Math" w:eastAsia="Times New Roman" w:hAnsi="Cambria Math" w:cs="Times New Roman"/>
                </w:rPr>
                <m:t>concept</m:t>
              </m:r>
            </m:sub>
          </m:sSub>
          <m:r>
            <w:rPr>
              <w:rFonts w:ascii="Cambria Math" w:eastAsia="Times New Roman" w:hAnsi="Cambria Math" w:cs="Times New Roman"/>
            </w:rPr>
            <m:t>=-</m:t>
          </m:r>
          <m:func>
            <m:funcPr>
              <m:ctrlPr>
                <w:rPr>
                  <w:rFonts w:ascii="Cambria Math" w:eastAsia="Times New Roman" w:hAnsi="Cambria Math" w:cs="Times New Roman"/>
                </w:rPr>
              </m:ctrlPr>
            </m:funcPr>
            <m:fName>
              <m:r>
                <m:rPr>
                  <m:sty m:val="p"/>
                </m:rPr>
                <w:rPr>
                  <w:rFonts w:ascii="Cambria Math" w:eastAsia="Times New Roman" w:hAnsi="Cambria Math" w:cs="Times New Roman"/>
                </w:rPr>
                <m:t>log</m:t>
              </m:r>
            </m:fName>
            <m:e>
              <m:r>
                <w:rPr>
                  <w:rFonts w:ascii="Cambria Math" w:eastAsia="Times New Roman" w:hAnsi="Cambria Math" w:cs="Times New Roman"/>
                </w:rPr>
                <m:t>σ</m:t>
              </m:r>
            </m:e>
          </m:func>
          <m:d>
            <m:dPr>
              <m:ctrlPr>
                <w:rPr>
                  <w:rFonts w:ascii="Cambria Math" w:eastAsia="Times New Roman" w:hAnsi="Cambria Math" w:cs="Times New Roman"/>
                </w:rPr>
              </m:ctrlPr>
            </m:dPr>
            <m:e>
              <m:r>
                <w:rPr>
                  <w:rFonts w:ascii="Cambria Math" w:eastAsia="Times New Roman" w:hAnsi="Cambria Math" w:cs="Times New Roman"/>
                </w:rPr>
                <m:t>s</m:t>
              </m:r>
              <m:d>
                <m:dPr>
                  <m:ctrlPr>
                    <w:rPr>
                      <w:rFonts w:ascii="Cambria Math" w:eastAsia="Times New Roman" w:hAnsi="Cambria Math" w:cs="Times New Roman"/>
                    </w:rPr>
                  </m:ctrlPr>
                </m:dPr>
                <m:e>
                  <m:r>
                    <w:rPr>
                      <w:rFonts w:ascii="Cambria Math" w:eastAsia="Times New Roman" w:hAnsi="Cambria Math" w:cs="Times New Roman"/>
                    </w:rPr>
                    <m:t>u,</m:t>
                  </m:r>
                  <m:sSup>
                    <m:sSupPr>
                      <m:ctrlPr>
                        <w:rPr>
                          <w:rFonts w:ascii="Cambria Math" w:eastAsia="Times New Roman" w:hAnsi="Cambria Math" w:cs="Times New Roman"/>
                        </w:rPr>
                      </m:ctrlPr>
                    </m:sSupPr>
                    <m:e>
                      <m:r>
                        <w:rPr>
                          <w:rFonts w:ascii="Cambria Math" w:eastAsia="Times New Roman" w:hAnsi="Cambria Math" w:cs="Times New Roman"/>
                        </w:rPr>
                        <m:t>c</m:t>
                      </m:r>
                    </m:e>
                    <m:sup>
                      <m:r>
                        <w:rPr>
                          <w:rFonts w:ascii="Cambria Math" w:eastAsia="Times New Roman" w:hAnsi="Cambria Math" w:cs="Times New Roman"/>
                        </w:rPr>
                        <m:t>+</m:t>
                      </m:r>
                    </m:sup>
                  </m:sSup>
                </m:e>
              </m:d>
              <m:r>
                <w:rPr>
                  <w:rFonts w:ascii="Cambria Math" w:eastAsia="Times New Roman" w:hAnsi="Cambria Math" w:cs="Times New Roman"/>
                </w:rPr>
                <m:t>-s</m:t>
              </m:r>
              <m:d>
                <m:dPr>
                  <m:ctrlPr>
                    <w:rPr>
                      <w:rFonts w:ascii="Cambria Math" w:eastAsia="Times New Roman" w:hAnsi="Cambria Math" w:cs="Times New Roman"/>
                    </w:rPr>
                  </m:ctrlPr>
                </m:dPr>
                <m:e>
                  <m:r>
                    <w:rPr>
                      <w:rFonts w:ascii="Cambria Math" w:eastAsia="Times New Roman" w:hAnsi="Cambria Math" w:cs="Times New Roman"/>
                    </w:rPr>
                    <m:t>u,</m:t>
                  </m:r>
                  <m:sSup>
                    <m:sSupPr>
                      <m:ctrlPr>
                        <w:rPr>
                          <w:rFonts w:ascii="Cambria Math" w:eastAsia="Times New Roman" w:hAnsi="Cambria Math" w:cs="Times New Roman"/>
                        </w:rPr>
                      </m:ctrlPr>
                    </m:sSupPr>
                    <m:e>
                      <m:r>
                        <w:rPr>
                          <w:rFonts w:ascii="Cambria Math" w:eastAsia="Times New Roman" w:hAnsi="Cambria Math" w:cs="Times New Roman"/>
                        </w:rPr>
                        <m:t>c</m:t>
                      </m:r>
                    </m:e>
                    <m:sup>
                      <m:r>
                        <w:rPr>
                          <w:rFonts w:ascii="Cambria Math" w:eastAsia="Times New Roman" w:hAnsi="Cambria Math" w:cs="Times New Roman"/>
                        </w:rPr>
                        <m:t>-</m:t>
                      </m:r>
                    </m:sup>
                  </m:sSup>
                </m:e>
              </m:d>
            </m:e>
          </m:d>
          <m:r>
            <w:rPr>
              <w:rFonts w:ascii="Cambria Math" w:eastAsia="Times New Roman" w:hAnsi="Cambria Math" w:cs="Times New Roman"/>
            </w:rPr>
            <m:t>,</m:t>
          </m:r>
        </m:oMath>
      </m:oMathPara>
    </w:p>
    <w:p w14:paraId="3FCAACD6" w14:textId="5A023D47" w:rsidR="00DB18A2" w:rsidRPr="0046738A" w:rsidRDefault="00DB18A2" w:rsidP="00DB18A2">
      <w:pPr>
        <w:jc w:val="both"/>
        <w:rPr>
          <w:rFonts w:eastAsia="Times New Roman" w:cs="Times New Roman"/>
          <w:bCs/>
        </w:rPr>
      </w:pPr>
      <w:r w:rsidRPr="00DB18A2">
        <w:rPr>
          <w:rFonts w:eastAsia="Times New Roman" w:cs="Times New Roman"/>
          <w:bCs/>
        </w:rPr>
        <w:t xml:space="preserve">where </w:t>
      </w:r>
      <m:oMath>
        <m:sSup>
          <m:sSupPr>
            <m:ctrlPr>
              <w:rPr>
                <w:rFonts w:ascii="Cambria Math" w:eastAsia="Times New Roman" w:hAnsi="Cambria Math" w:cs="Times New Roman"/>
              </w:rPr>
            </m:ctrlPr>
          </m:sSupPr>
          <m:e>
            <m:r>
              <w:rPr>
                <w:rFonts w:ascii="Cambria Math" w:eastAsia="Times New Roman" w:hAnsi="Cambria Math" w:cs="Times New Roman"/>
              </w:rPr>
              <m:t>c</m:t>
            </m:r>
          </m:e>
          <m:sup>
            <m:r>
              <w:rPr>
                <w:rFonts w:ascii="Cambria Math" w:eastAsia="Times New Roman" w:hAnsi="Cambria Math" w:cs="Times New Roman"/>
              </w:rPr>
              <m:t>+</m:t>
            </m:r>
          </m:sup>
        </m:sSup>
        <m:r>
          <w:rPr>
            <w:rFonts w:ascii="Cambria Math" w:eastAsia="Times New Roman" w:cs="Times New Roman"/>
          </w:rPr>
          <m:t xml:space="preserve"> </m:t>
        </m:r>
      </m:oMath>
      <w:r w:rsidR="0046738A" w:rsidRPr="0046738A">
        <w:rPr>
          <w:rFonts w:eastAsia="Times New Roman" w:cs="Times New Roman"/>
          <w:bCs/>
        </w:rPr>
        <w:t xml:space="preserve">and </w:t>
      </w:r>
      <m:oMath>
        <m:sSup>
          <m:sSupPr>
            <m:ctrlPr>
              <w:rPr>
                <w:rFonts w:ascii="Cambria Math" w:eastAsia="Times New Roman" w:hAnsi="Cambria Math" w:cs="Times New Roman"/>
              </w:rPr>
            </m:ctrlPr>
          </m:sSupPr>
          <m:e>
            <m:r>
              <w:rPr>
                <w:rFonts w:ascii="Cambria Math" w:eastAsia="Times New Roman" w:hAnsi="Cambria Math" w:cs="Times New Roman"/>
              </w:rPr>
              <m:t>c</m:t>
            </m:r>
          </m:e>
          <m:sup>
            <m:r>
              <w:rPr>
                <w:rFonts w:ascii="Cambria Math" w:eastAsia="Times New Roman" w:hAnsi="Cambria Math" w:cs="Times New Roman"/>
              </w:rPr>
              <m:t>-</m:t>
            </m:r>
          </m:sup>
        </m:sSup>
        <m:r>
          <w:rPr>
            <w:rFonts w:ascii="Cambria Math" w:eastAsia="Times New Roman" w:cs="Times New Roman"/>
          </w:rPr>
          <m:t xml:space="preserve"> </m:t>
        </m:r>
      </m:oMath>
      <w:r w:rsidRPr="00DB18A2">
        <w:rPr>
          <w:rFonts w:eastAsia="Times New Roman" w:cs="Times New Roman"/>
          <w:bCs/>
        </w:rPr>
        <w:t>are the positive and negative concepts.</w:t>
      </w:r>
    </w:p>
    <w:p w14:paraId="6A75F010" w14:textId="77777777" w:rsidR="0046738A" w:rsidRDefault="0046738A" w:rsidP="00DB18A2">
      <w:pPr>
        <w:jc w:val="both"/>
        <w:rPr>
          <w:rFonts w:eastAsia="Times New Roman" w:cs="Times New Roman"/>
          <w:b/>
        </w:rPr>
      </w:pPr>
    </w:p>
    <w:p w14:paraId="5D556C4D" w14:textId="404677FD" w:rsidR="00DB18A2" w:rsidRPr="0046738A" w:rsidRDefault="00DB18A2" w:rsidP="00DB18A2">
      <w:pPr>
        <w:jc w:val="both"/>
        <w:rPr>
          <w:rFonts w:eastAsia="Times New Roman" w:cs="Times New Roman"/>
          <w:b/>
        </w:rPr>
      </w:pPr>
      <w:r w:rsidRPr="0046738A">
        <w:rPr>
          <w:rFonts w:eastAsia="Times New Roman" w:cs="Times New Roman"/>
          <w:b/>
        </w:rPr>
        <w:t>3.6.3 Completion-prediction objective</w:t>
      </w:r>
    </w:p>
    <w:p w14:paraId="6CE43F0D" w14:textId="77777777" w:rsidR="0046738A" w:rsidRDefault="0046738A" w:rsidP="00DB18A2">
      <w:pPr>
        <w:jc w:val="both"/>
        <w:rPr>
          <w:rFonts w:eastAsia="Times New Roman" w:cs="Times New Roman"/>
          <w:bCs/>
        </w:rPr>
      </w:pPr>
    </w:p>
    <w:p w14:paraId="3128A8A8" w14:textId="498776C5" w:rsidR="00DB18A2" w:rsidRPr="00DB18A2" w:rsidRDefault="00DB18A2" w:rsidP="00DB18A2">
      <w:pPr>
        <w:jc w:val="both"/>
        <w:rPr>
          <w:rFonts w:eastAsia="Times New Roman" w:cs="Times New Roman"/>
          <w:bCs/>
        </w:rPr>
      </w:pPr>
      <w:r w:rsidRPr="00DB18A2">
        <w:rPr>
          <w:rFonts w:eastAsia="Times New Roman" w:cs="Times New Roman"/>
          <w:bCs/>
        </w:rPr>
        <w:t>The completion head predicts the expected completion ratio using the learner state and target-video representation. The mean squared error compares the predicted and observed completion ratios. Completion is an indicator of engagement but not evidence of concept mastery.</w:t>
      </w:r>
    </w:p>
    <w:p w14:paraId="2444B6CA" w14:textId="77777777" w:rsidR="0046738A" w:rsidRPr="0046738A" w:rsidRDefault="00000000" w:rsidP="00DB18A2">
      <w:pPr>
        <w:jc w:val="both"/>
        <w:rPr>
          <w:rFonts w:eastAsia="Times New Roman" w:cs="Times New Roman"/>
        </w:rPr>
      </w:pPr>
      <m:oMathPara>
        <m:oMath>
          <m:sSub>
            <m:sSubPr>
              <m:ctrlPr>
                <w:rPr>
                  <w:rFonts w:ascii="Cambria Math" w:eastAsia="Times New Roman" w:hAnsi="Cambria Math" w:cs="Times New Roman"/>
                </w:rPr>
              </m:ctrlPr>
            </m:sSubPr>
            <m:e>
              <m:r>
                <m:rPr>
                  <m:scr m:val="script"/>
                  <m:sty m:val="p"/>
                </m:rPr>
                <w:rPr>
                  <w:rFonts w:ascii="Cambria Math" w:eastAsia="Times New Roman" w:hAnsi="Cambria Math" w:cs="Times New Roman"/>
                </w:rPr>
                <m:t>L</m:t>
              </m:r>
            </m:e>
            <m:sub>
              <m:r>
                <w:rPr>
                  <w:rFonts w:ascii="Cambria Math" w:eastAsia="Times New Roman" w:hAnsi="Cambria Math" w:cs="Times New Roman"/>
                </w:rPr>
                <m:t>completion</m:t>
              </m:r>
            </m:sub>
          </m:sSub>
          <m:r>
            <w:rPr>
              <w:rFonts w:ascii="Cambria Math" w:eastAsia="Times New Roman" w:hAnsi="Cambria Math" w:cs="Times New Roman"/>
            </w:rPr>
            <m:t>=</m:t>
          </m:r>
          <m:sSup>
            <m:sSupPr>
              <m:ctrlPr>
                <w:rPr>
                  <w:rFonts w:ascii="Cambria Math" w:eastAsia="Times New Roman" w:hAnsi="Cambria Math" w:cs="Times New Roman"/>
                </w:rPr>
              </m:ctrlPr>
            </m:sSupPr>
            <m:e>
              <m:d>
                <m:dPr>
                  <m:ctrlPr>
                    <w:rPr>
                      <w:rFonts w:ascii="Cambria Math" w:eastAsia="Times New Roman" w:hAnsi="Cambria Math" w:cs="Times New Roman"/>
                    </w:rPr>
                  </m:ctrlPr>
                </m:dPr>
                <m:e>
                  <m:sSub>
                    <m:sSubPr>
                      <m:ctrlPr>
                        <w:rPr>
                          <w:rFonts w:ascii="Cambria Math" w:eastAsia="Times New Roman" w:hAnsi="Cambria Math" w:cs="Times New Roman"/>
                        </w:rPr>
                      </m:ctrlPr>
                    </m:sSubPr>
                    <m:e>
                      <m:acc>
                        <m:accPr>
                          <m:ctrlPr>
                            <w:rPr>
                              <w:rFonts w:ascii="Cambria Math" w:eastAsia="Times New Roman" w:hAnsi="Cambria Math" w:cs="Times New Roman"/>
                            </w:rPr>
                          </m:ctrlPr>
                        </m:accPr>
                        <m:e>
                          <m:r>
                            <w:rPr>
                              <w:rFonts w:ascii="Cambria Math" w:eastAsia="Times New Roman" w:hAnsi="Cambria Math" w:cs="Times New Roman"/>
                            </w:rPr>
                            <m:t>r</m:t>
                          </m:r>
                        </m:e>
                      </m:acc>
                    </m:e>
                    <m:sub>
                      <m:r>
                        <w:rPr>
                          <w:rFonts w:ascii="Cambria Math" w:eastAsia="Times New Roman" w:hAnsi="Cambria Math" w:cs="Times New Roman"/>
                        </w:rPr>
                        <m:t>u,v</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u,v</m:t>
                      </m:r>
                    </m:sub>
                  </m:sSub>
                </m:e>
              </m:d>
            </m:e>
            <m:sup>
              <m:r>
                <w:rPr>
                  <w:rFonts w:ascii="Cambria Math" w:eastAsia="Times New Roman" w:hAnsi="Cambria Math" w:cs="Times New Roman"/>
                </w:rPr>
                <m:t>2</m:t>
              </m:r>
            </m:sup>
          </m:sSup>
          <m:r>
            <w:rPr>
              <w:rFonts w:ascii="Cambria Math" w:eastAsia="Times New Roman" w:hAnsi="Cambria Math" w:cs="Times New Roman"/>
            </w:rPr>
            <m:t>,</m:t>
          </m:r>
        </m:oMath>
      </m:oMathPara>
    </w:p>
    <w:p w14:paraId="0D5B664A" w14:textId="033DEA5E" w:rsidR="00DB18A2" w:rsidRPr="0046738A" w:rsidRDefault="00DB18A2" w:rsidP="00DB18A2">
      <w:pPr>
        <w:jc w:val="both"/>
        <w:rPr>
          <w:rFonts w:eastAsia="Times New Roman" w:cs="Times New Roman"/>
          <w:bCs/>
        </w:rPr>
      </w:pPr>
      <w:r w:rsidRPr="00DB18A2">
        <w:rPr>
          <w:rFonts w:eastAsia="Times New Roman" w:cs="Times New Roman"/>
          <w:bCs/>
        </w:rPr>
        <w:t xml:space="preserve">where </w:t>
      </w:r>
      <m:oMath>
        <m:sSub>
          <m:sSubPr>
            <m:ctrlPr>
              <w:rPr>
                <w:rFonts w:ascii="Cambria Math" w:eastAsia="Times New Roman" w:hAnsi="Cambria Math" w:cs="Times New Roman"/>
              </w:rPr>
            </m:ctrlPr>
          </m:sSubPr>
          <m:e>
            <m:acc>
              <m:accPr>
                <m:ctrlPr>
                  <w:rPr>
                    <w:rFonts w:ascii="Cambria Math" w:eastAsia="Times New Roman" w:hAnsi="Cambria Math" w:cs="Times New Roman"/>
                  </w:rPr>
                </m:ctrlPr>
              </m:accPr>
              <m:e>
                <m:r>
                  <w:rPr>
                    <w:rFonts w:ascii="Cambria Math" w:eastAsia="Times New Roman" w:hAnsi="Cambria Math" w:cs="Times New Roman"/>
                  </w:rPr>
                  <m:t>r</m:t>
                </m:r>
              </m:e>
            </m:acc>
          </m:e>
          <m:sub>
            <m:r>
              <w:rPr>
                <w:rFonts w:ascii="Cambria Math" w:eastAsia="Times New Roman" w:hAnsi="Cambria Math" w:cs="Times New Roman"/>
              </w:rPr>
              <m:t>u,v</m:t>
            </m:r>
          </m:sub>
        </m:sSub>
        <m:r>
          <w:rPr>
            <w:rFonts w:ascii="Cambria Math" w:eastAsia="Times New Roman" w:cs="Times New Roman"/>
          </w:rPr>
          <m:t xml:space="preserve"> </m:t>
        </m:r>
      </m:oMath>
      <w:r w:rsidRPr="00DB18A2">
        <w:rPr>
          <w:rFonts w:eastAsia="Times New Roman" w:cs="Times New Roman"/>
          <w:bCs/>
        </w:rPr>
        <w:t xml:space="preserve">is the predicted completion ratio and </w:t>
      </w:r>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u,v</m:t>
            </m:r>
          </m:sub>
        </m:sSub>
      </m:oMath>
      <w:r w:rsidRPr="00DB18A2">
        <w:rPr>
          <w:rFonts w:eastAsia="Times New Roman" w:cs="Times New Roman"/>
          <w:bCs/>
        </w:rPr>
        <w:t xml:space="preserve"> is the observed ratio.</w:t>
      </w:r>
    </w:p>
    <w:p w14:paraId="2903A520" w14:textId="77777777" w:rsidR="0046738A" w:rsidRDefault="0046738A" w:rsidP="00DB18A2">
      <w:pPr>
        <w:jc w:val="both"/>
        <w:rPr>
          <w:rFonts w:eastAsia="Times New Roman" w:cs="Times New Roman"/>
          <w:bCs/>
        </w:rPr>
      </w:pPr>
    </w:p>
    <w:p w14:paraId="066FD2AB" w14:textId="0B53CD9D" w:rsidR="00DB18A2" w:rsidRPr="0046738A" w:rsidRDefault="00DB18A2" w:rsidP="00DB18A2">
      <w:pPr>
        <w:jc w:val="both"/>
        <w:rPr>
          <w:rFonts w:eastAsia="Times New Roman" w:cs="Times New Roman"/>
          <w:b/>
        </w:rPr>
      </w:pPr>
      <w:r w:rsidRPr="0046738A">
        <w:rPr>
          <w:rFonts w:eastAsia="Times New Roman" w:cs="Times New Roman"/>
          <w:b/>
        </w:rPr>
        <w:t>3.6.4 Combined objective</w:t>
      </w:r>
    </w:p>
    <w:p w14:paraId="0E31CABA" w14:textId="77777777" w:rsidR="0046738A" w:rsidRDefault="0046738A" w:rsidP="00DB18A2">
      <w:pPr>
        <w:jc w:val="both"/>
        <w:rPr>
          <w:rFonts w:eastAsia="Times New Roman" w:cs="Times New Roman"/>
          <w:bCs/>
        </w:rPr>
      </w:pPr>
    </w:p>
    <w:p w14:paraId="0AF19CED" w14:textId="0BE29319" w:rsidR="00DB18A2" w:rsidRPr="00DB18A2" w:rsidRDefault="00DB18A2" w:rsidP="00DB18A2">
      <w:pPr>
        <w:jc w:val="both"/>
        <w:rPr>
          <w:rFonts w:eastAsia="Times New Roman" w:cs="Times New Roman"/>
          <w:bCs/>
        </w:rPr>
      </w:pPr>
      <w:r w:rsidRPr="00DB18A2">
        <w:rPr>
          <w:rFonts w:eastAsia="Times New Roman" w:cs="Times New Roman"/>
          <w:bCs/>
        </w:rPr>
        <w:t>The three loss functions are combined into one objective function:</w:t>
      </w:r>
    </w:p>
    <w:p w14:paraId="64F77938" w14:textId="77777777" w:rsidR="0046738A" w:rsidRPr="0046738A" w:rsidRDefault="00000000" w:rsidP="00DB18A2">
      <w:pPr>
        <w:jc w:val="both"/>
        <w:rPr>
          <w:rFonts w:eastAsia="Times New Roman" w:cs="Times New Roman"/>
        </w:rPr>
      </w:pPr>
      <m:oMathPara>
        <m:oMath>
          <m:sSub>
            <m:sSubPr>
              <m:ctrlPr>
                <w:rPr>
                  <w:rFonts w:ascii="Cambria Math" w:eastAsia="Times New Roman" w:hAnsi="Cambria Math" w:cs="Times New Roman"/>
                </w:rPr>
              </m:ctrlPr>
            </m:sSubPr>
            <m:e>
              <m:r>
                <m:rPr>
                  <m:scr m:val="script"/>
                  <m:sty m:val="p"/>
                </m:rPr>
                <w:rPr>
                  <w:rFonts w:ascii="Cambria Math" w:eastAsia="Times New Roman" w:hAnsi="Cambria Math" w:cs="Times New Roman"/>
                </w:rPr>
                <m:t>L</m:t>
              </m:r>
            </m:e>
            <m:sub>
              <m:r>
                <w:rPr>
                  <w:rFonts w:ascii="Cambria Math" w:eastAsia="Times New Roman" w:hAnsi="Cambria Math" w:cs="Times New Roman"/>
                </w:rPr>
                <m:t>total</m:t>
              </m:r>
            </m:sub>
          </m:sSub>
          <m:r>
            <w:rPr>
              <w:rFonts w:ascii="Cambria Math" w:eastAsia="Times New Roman" w:hAnsi="Cambria Math" w:cs="Times New Roman"/>
            </w:rPr>
            <m:t>=</m:t>
          </m:r>
          <m:sSub>
            <m:sSubPr>
              <m:ctrlPr>
                <w:rPr>
                  <w:rFonts w:ascii="Cambria Math" w:eastAsia="Times New Roman" w:hAnsi="Cambria Math" w:cs="Times New Roman"/>
                </w:rPr>
              </m:ctrlPr>
            </m:sSubPr>
            <m:e>
              <m:r>
                <m:rPr>
                  <m:scr m:val="script"/>
                  <m:sty m:val="p"/>
                </m:rPr>
                <w:rPr>
                  <w:rFonts w:ascii="Cambria Math" w:eastAsia="Times New Roman" w:hAnsi="Cambria Math" w:cs="Times New Roman"/>
                </w:rPr>
                <m:t>L</m:t>
              </m:r>
            </m:e>
            <m:sub>
              <m:r>
                <w:rPr>
                  <w:rFonts w:ascii="Cambria Math" w:eastAsia="Times New Roman" w:hAnsi="Cambria Math" w:cs="Times New Roman"/>
                </w:rPr>
                <m:t>ranking</m:t>
              </m:r>
            </m:sub>
          </m:sSub>
          <m:r>
            <w:rPr>
              <w:rFonts w:ascii="Cambria Math" w:eastAsia="Times New Roman" w:hAnsi="Cambria Math" w:cs="Times New Roman"/>
            </w:rPr>
            <m:t>+0.1173</m:t>
          </m:r>
          <m:sSub>
            <m:sSubPr>
              <m:ctrlPr>
                <w:rPr>
                  <w:rFonts w:ascii="Cambria Math" w:eastAsia="Times New Roman" w:hAnsi="Cambria Math" w:cs="Times New Roman"/>
                </w:rPr>
              </m:ctrlPr>
            </m:sSubPr>
            <m:e>
              <m:r>
                <m:rPr>
                  <m:scr m:val="script"/>
                  <m:sty m:val="p"/>
                </m:rPr>
                <w:rPr>
                  <w:rFonts w:ascii="Cambria Math" w:eastAsia="Times New Roman" w:hAnsi="Cambria Math" w:cs="Times New Roman"/>
                </w:rPr>
                <m:t>L</m:t>
              </m:r>
            </m:e>
            <m:sub>
              <m:r>
                <w:rPr>
                  <w:rFonts w:ascii="Cambria Math" w:eastAsia="Times New Roman" w:hAnsi="Cambria Math" w:cs="Times New Roman"/>
                </w:rPr>
                <m:t>concept</m:t>
              </m:r>
            </m:sub>
          </m:sSub>
          <m:r>
            <w:rPr>
              <w:rFonts w:ascii="Cambria Math" w:eastAsia="Times New Roman" w:hAnsi="Cambria Math" w:cs="Times New Roman"/>
            </w:rPr>
            <m:t>+0.05</m:t>
          </m:r>
          <m:sSub>
            <m:sSubPr>
              <m:ctrlPr>
                <w:rPr>
                  <w:rFonts w:ascii="Cambria Math" w:eastAsia="Times New Roman" w:hAnsi="Cambria Math" w:cs="Times New Roman"/>
                </w:rPr>
              </m:ctrlPr>
            </m:sSubPr>
            <m:e>
              <m:r>
                <m:rPr>
                  <m:scr m:val="script"/>
                  <m:sty m:val="p"/>
                </m:rPr>
                <w:rPr>
                  <w:rFonts w:ascii="Cambria Math" w:eastAsia="Times New Roman" w:hAnsi="Cambria Math" w:cs="Times New Roman"/>
                </w:rPr>
                <m:t>L</m:t>
              </m:r>
            </m:e>
            <m:sub>
              <m:r>
                <w:rPr>
                  <w:rFonts w:ascii="Cambria Math" w:eastAsia="Times New Roman" w:hAnsi="Cambria Math" w:cs="Times New Roman"/>
                </w:rPr>
                <m:t>completion</m:t>
              </m:r>
            </m:sub>
          </m:sSub>
          <m:r>
            <w:rPr>
              <w:rFonts w:ascii="Cambria Math" w:eastAsia="Times New Roman" w:hAnsi="Cambria Math" w:cs="Times New Roman"/>
            </w:rPr>
            <m:t>.</m:t>
          </m:r>
        </m:oMath>
      </m:oMathPara>
    </w:p>
    <w:p w14:paraId="009085FE" w14:textId="71D3C9F4" w:rsidR="00DB18A2" w:rsidRPr="0046738A" w:rsidRDefault="00DB18A2" w:rsidP="00DB18A2">
      <w:pPr>
        <w:jc w:val="both"/>
        <w:rPr>
          <w:rFonts w:eastAsia="Times New Roman" w:cs="Times New Roman"/>
          <w:bCs/>
        </w:rPr>
      </w:pPr>
      <w:r w:rsidRPr="00DB18A2">
        <w:rPr>
          <w:rFonts w:eastAsia="Times New Roman" w:cs="Times New Roman"/>
          <w:bCs/>
        </w:rPr>
        <w:t>Ranking receives the highest importance and the smaller auxiliary weights regularize the learner representation. AdamW is used with a learning rate of 0.0005, weight decay of 0.000001, batch size of 128, and gradient clipping of 0.5.</w:t>
      </w:r>
    </w:p>
    <w:p w14:paraId="1AD20ACD" w14:textId="77777777" w:rsidR="0046738A" w:rsidRDefault="0046738A" w:rsidP="00DB18A2">
      <w:pPr>
        <w:jc w:val="both"/>
        <w:rPr>
          <w:rFonts w:eastAsia="Times New Roman" w:cs="Times New Roman"/>
          <w:bCs/>
        </w:rPr>
      </w:pPr>
    </w:p>
    <w:p w14:paraId="437105C3" w14:textId="273AEE3B" w:rsidR="00DB18A2" w:rsidRPr="0046738A" w:rsidRDefault="00DB18A2" w:rsidP="00DB18A2">
      <w:pPr>
        <w:jc w:val="both"/>
        <w:rPr>
          <w:rFonts w:eastAsia="Times New Roman" w:cs="Times New Roman"/>
          <w:b/>
        </w:rPr>
      </w:pPr>
      <w:r w:rsidRPr="0046738A">
        <w:rPr>
          <w:rFonts w:eastAsia="Times New Roman" w:cs="Times New Roman"/>
          <w:b/>
        </w:rPr>
        <w:t>3.7 Concept-map explanation</w:t>
      </w:r>
    </w:p>
    <w:p w14:paraId="0688E263" w14:textId="77777777" w:rsidR="0046738A" w:rsidRDefault="0046738A" w:rsidP="00DB18A2">
      <w:pPr>
        <w:jc w:val="both"/>
        <w:rPr>
          <w:rFonts w:eastAsia="Times New Roman" w:cs="Times New Roman"/>
          <w:bCs/>
        </w:rPr>
      </w:pPr>
    </w:p>
    <w:p w14:paraId="61F6F549" w14:textId="06F52B40" w:rsidR="00DB18A2" w:rsidRPr="00DB18A2" w:rsidRDefault="00DB18A2" w:rsidP="00DB18A2">
      <w:pPr>
        <w:jc w:val="both"/>
        <w:rPr>
          <w:rFonts w:eastAsia="Times New Roman" w:cs="Times New Roman"/>
          <w:bCs/>
        </w:rPr>
      </w:pPr>
      <w:r w:rsidRPr="00DB18A2">
        <w:rPr>
          <w:rFonts w:eastAsia="Times New Roman" w:cs="Times New Roman"/>
          <w:bCs/>
        </w:rPr>
        <w:t>The concept map explains the recommendation by linking the learner's history, watched videos, concepts, prerequisites, courses, and recommended videos. Its edges encode watched, covers, prerequisite, belongs to, and recommended relationships.</w:t>
      </w:r>
    </w:p>
    <w:p w14:paraId="30F4A54D" w14:textId="77777777" w:rsidR="0046738A" w:rsidRPr="0046738A" w:rsidRDefault="00000000" w:rsidP="00DB18A2">
      <w:pPr>
        <w:jc w:val="both"/>
        <w:rPr>
          <w:rFonts w:eastAsia="Times New Roman"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G</m:t>
              </m:r>
            </m:e>
            <m:sub>
              <m:r>
                <w:rPr>
                  <w:rFonts w:ascii="Cambria Math" w:eastAsia="Times New Roman" w:hAnsi="Cambria Math" w:cs="Times New Roman"/>
                </w:rPr>
                <m:t>u</m:t>
              </m:r>
            </m:sub>
          </m:sSub>
          <m:r>
            <w:rPr>
              <w:rFonts w:ascii="Cambria Math" w:eastAsia="Times New Roman" w:hAnsi="Cambria Math" w:cs="Times New Roman"/>
            </w:rPr>
            <m:t>=</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u</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E</m:t>
                  </m:r>
                </m:e>
                <m:sub>
                  <m:r>
                    <w:rPr>
                      <w:rFonts w:ascii="Cambria Math" w:eastAsia="Times New Roman" w:hAnsi="Cambria Math" w:cs="Times New Roman"/>
                    </w:rPr>
                    <m:t>u</m:t>
                  </m:r>
                </m:sub>
              </m:sSub>
            </m:e>
          </m:d>
          <m:r>
            <w:rPr>
              <w:rFonts w:ascii="Cambria Math" w:eastAsia="Times New Roman" w:hAnsi="Cambria Math" w:cs="Times New Roman"/>
            </w:rPr>
            <m:t>,</m:t>
          </m:r>
        </m:oMath>
      </m:oMathPara>
    </w:p>
    <w:p w14:paraId="07F1C704" w14:textId="3DFCAE3F" w:rsidR="00DB18A2" w:rsidRPr="0046738A" w:rsidRDefault="00DB18A2" w:rsidP="00DB18A2">
      <w:pPr>
        <w:jc w:val="both"/>
        <w:rPr>
          <w:rFonts w:eastAsia="Times New Roman" w:cs="Times New Roman"/>
          <w:bCs/>
        </w:rPr>
      </w:pPr>
      <w:r w:rsidRPr="00DB18A2">
        <w:rPr>
          <w:rFonts w:eastAsia="Times New Roman" w:cs="Times New Roman"/>
          <w:bCs/>
        </w:rPr>
        <w:lastRenderedPageBreak/>
        <w:t xml:space="preserve">where </w:t>
      </w:r>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u</m:t>
            </m:r>
          </m:sub>
        </m:sSub>
        <m:r>
          <w:rPr>
            <w:rFonts w:ascii="Cambria Math" w:eastAsia="Times New Roman" w:cs="Times New Roman"/>
          </w:rPr>
          <m:t xml:space="preserve"> </m:t>
        </m:r>
      </m:oMath>
      <w:r w:rsidRPr="00DB18A2">
        <w:rPr>
          <w:rFonts w:eastAsia="Times New Roman" w:cs="Times New Roman"/>
          <w:bCs/>
        </w:rPr>
        <w:t xml:space="preserve">contains learner, video, concept, prerequisite, and course nodes, while </w:t>
      </w:r>
      <m:oMath>
        <m:sSub>
          <m:sSubPr>
            <m:ctrlPr>
              <w:rPr>
                <w:rFonts w:ascii="Cambria Math" w:eastAsia="Times New Roman" w:hAnsi="Cambria Math" w:cs="Times New Roman"/>
              </w:rPr>
            </m:ctrlPr>
          </m:sSubPr>
          <m:e>
            <m:r>
              <w:rPr>
                <w:rFonts w:ascii="Cambria Math" w:eastAsia="Times New Roman" w:hAnsi="Cambria Math" w:cs="Times New Roman"/>
              </w:rPr>
              <m:t>E</m:t>
            </m:r>
          </m:e>
          <m:sub>
            <m:r>
              <w:rPr>
                <w:rFonts w:ascii="Cambria Math" w:eastAsia="Times New Roman" w:hAnsi="Cambria Math" w:cs="Times New Roman"/>
              </w:rPr>
              <m:t>u</m:t>
            </m:r>
          </m:sub>
        </m:sSub>
        <m:r>
          <w:rPr>
            <w:rFonts w:ascii="Cambria Math" w:eastAsia="Times New Roman" w:cs="Times New Roman"/>
          </w:rPr>
          <m:t xml:space="preserve"> </m:t>
        </m:r>
      </m:oMath>
      <w:r w:rsidRPr="00DB18A2">
        <w:rPr>
          <w:rFonts w:eastAsia="Times New Roman" w:cs="Times New Roman"/>
          <w:bCs/>
        </w:rPr>
        <w:t>contains their relationships.</w:t>
      </w:r>
    </w:p>
    <w:p w14:paraId="616C86EB" w14:textId="77777777" w:rsidR="00DB18A2" w:rsidRPr="00DB18A2" w:rsidRDefault="00DB18A2" w:rsidP="00DB18A2">
      <w:pPr>
        <w:jc w:val="both"/>
        <w:rPr>
          <w:rFonts w:eastAsia="Times New Roman" w:cs="Times New Roman"/>
          <w:bCs/>
        </w:rPr>
      </w:pPr>
      <w:r w:rsidRPr="00DB18A2">
        <w:rPr>
          <w:rFonts w:eastAsia="Times New Roman" w:cs="Times New Roman"/>
          <w:bCs/>
        </w:rPr>
        <w:t>A typical explanation path is:</w:t>
      </w:r>
    </w:p>
    <w:p w14:paraId="108E4D17" w14:textId="77777777" w:rsidR="0046738A" w:rsidRDefault="0046738A" w:rsidP="0046738A">
      <w:pPr>
        <w:jc w:val="both"/>
        <w:rPr>
          <w:rFonts w:eastAsia="Times New Roman" w:cs="Times New Roman"/>
          <w:bCs/>
        </w:rPr>
      </w:pPr>
    </w:p>
    <w:p w14:paraId="7A6BE589" w14:textId="67331776" w:rsidR="0046738A" w:rsidRDefault="0046738A" w:rsidP="0046738A">
      <w:pPr>
        <w:jc w:val="both"/>
        <w:rPr>
          <w:rFonts w:eastAsia="Times New Roman" w:cs="Times New Roman"/>
          <w:bCs/>
        </w:rPr>
      </w:pPr>
      <w:r w:rsidRPr="0046738A">
        <w:rPr>
          <w:rFonts w:eastAsia="Times New Roman" w:cs="Times New Roman" w:hint="eastAsia"/>
          <w:bCs/>
        </w:rPr>
        <w:t xml:space="preserve">Learner </w:t>
      </w:r>
      <w:r w:rsidRPr="0046738A">
        <w:rPr>
          <w:rFonts w:eastAsia="Times New Roman" w:cs="Times New Roman"/>
          <w:bCs/>
        </w:rPr>
        <w:sym w:font="Wingdings" w:char="F0E0"/>
      </w:r>
      <w:r w:rsidRPr="0046738A">
        <w:rPr>
          <w:rFonts w:eastAsia="Times New Roman" w:cs="Times New Roman" w:hint="eastAsia"/>
          <w:bCs/>
        </w:rPr>
        <w:t xml:space="preserve"> Watched Video</w:t>
      </w:r>
      <w:r w:rsidRPr="0046738A">
        <w:rPr>
          <w:rFonts w:eastAsia="Times New Roman" w:cs="Times New Roman"/>
          <w:bCs/>
        </w:rPr>
        <w:sym w:font="Wingdings" w:char="F0E0"/>
      </w:r>
      <w:r w:rsidRPr="0046738A">
        <w:rPr>
          <w:rFonts w:eastAsia="Times New Roman" w:cs="Times New Roman" w:hint="eastAsia"/>
          <w:bCs/>
        </w:rPr>
        <w:t xml:space="preserve"> Related Concept</w:t>
      </w:r>
      <w:r>
        <w:rPr>
          <w:rFonts w:eastAsia="Times New Roman" w:cs="Times New Roman"/>
          <w:bCs/>
        </w:rPr>
        <w:t xml:space="preserve"> </w:t>
      </w:r>
      <w:r w:rsidRPr="0046738A">
        <w:rPr>
          <w:rFonts w:eastAsia="Times New Roman" w:cs="Times New Roman"/>
          <w:bCs/>
        </w:rPr>
        <w:sym w:font="Wingdings" w:char="F0E0"/>
      </w:r>
      <w:r>
        <w:rPr>
          <w:rFonts w:eastAsia="Times New Roman" w:cs="Times New Roman"/>
          <w:bCs/>
        </w:rPr>
        <w:t xml:space="preserve"> </w:t>
      </w:r>
      <w:r w:rsidRPr="0046738A">
        <w:rPr>
          <w:rFonts w:eastAsia="Times New Roman" w:cs="Times New Roman" w:hint="eastAsia"/>
          <w:bCs/>
        </w:rPr>
        <w:t>Prerequisite Concept</w:t>
      </w:r>
      <w:r>
        <w:rPr>
          <w:rFonts w:eastAsia="Times New Roman" w:cs="Times New Roman"/>
          <w:bCs/>
        </w:rPr>
        <w:t xml:space="preserve"> </w:t>
      </w:r>
      <w:r w:rsidRPr="0046738A">
        <w:rPr>
          <w:rFonts w:eastAsia="Times New Roman" w:cs="Times New Roman"/>
          <w:bCs/>
        </w:rPr>
        <w:sym w:font="Wingdings" w:char="F0E0"/>
      </w:r>
      <w:r w:rsidRPr="0046738A">
        <w:rPr>
          <w:rFonts w:eastAsia="Times New Roman" w:cs="Times New Roman" w:hint="eastAsia"/>
          <w:bCs/>
        </w:rPr>
        <w:t xml:space="preserve"> Recommended Video</w:t>
      </w:r>
    </w:p>
    <w:p w14:paraId="1367BE8E" w14:textId="77777777" w:rsidR="0046738A" w:rsidRDefault="0046738A" w:rsidP="0046738A">
      <w:pPr>
        <w:jc w:val="both"/>
        <w:rPr>
          <w:rFonts w:eastAsia="Times New Roman" w:cs="Times New Roman"/>
          <w:bCs/>
        </w:rPr>
      </w:pPr>
    </w:p>
    <w:p w14:paraId="06B70E3C" w14:textId="0BA9FD51" w:rsidR="00DB18A2" w:rsidRDefault="00DB18A2" w:rsidP="0046738A">
      <w:pPr>
        <w:jc w:val="both"/>
        <w:rPr>
          <w:rFonts w:eastAsia="Times New Roman" w:cs="Times New Roman"/>
          <w:bCs/>
        </w:rPr>
      </w:pPr>
      <w:r w:rsidRPr="00DB18A2">
        <w:rPr>
          <w:rFonts w:eastAsia="Times New Roman" w:cs="Times New Roman"/>
          <w:bCs/>
        </w:rPr>
        <w:t>The visualization displays the evidence associated with a recommendation without asserting that viewing a video proves mastery or that model attention indicates causality.</w:t>
      </w:r>
    </w:p>
    <w:p w14:paraId="4D8E1094" w14:textId="77777777" w:rsidR="00DB18A2" w:rsidRPr="00DB18A2" w:rsidRDefault="00DB18A2" w:rsidP="00DB18A2">
      <w:pPr>
        <w:jc w:val="both"/>
        <w:rPr>
          <w:rFonts w:eastAsia="Times New Roman" w:cs="Times New Roman"/>
          <w:bCs/>
        </w:rPr>
      </w:pPr>
    </w:p>
    <w:p w14:paraId="529B0460" w14:textId="77777777" w:rsidR="00DB18A2" w:rsidRPr="00DB18A2" w:rsidRDefault="00DB18A2" w:rsidP="00DB18A2">
      <w:pPr>
        <w:jc w:val="both"/>
        <w:rPr>
          <w:rFonts w:eastAsia="Times New Roman" w:cs="Times New Roman"/>
          <w:b/>
          <w:bCs/>
          <w:lang w:val="en-IN"/>
        </w:rPr>
      </w:pPr>
      <w:r w:rsidRPr="00DB18A2">
        <w:rPr>
          <w:rFonts w:eastAsia="Times New Roman" w:cs="Times New Roman"/>
          <w:b/>
          <w:bCs/>
          <w:lang w:val="en-IN"/>
        </w:rPr>
        <w:t>4. Experimental Analysis and Results</w:t>
      </w:r>
    </w:p>
    <w:p w14:paraId="3961FE36" w14:textId="77777777" w:rsidR="00DB18A2" w:rsidRDefault="00DB18A2" w:rsidP="00DB18A2">
      <w:pPr>
        <w:jc w:val="both"/>
        <w:rPr>
          <w:rFonts w:eastAsia="Times New Roman" w:cs="Times New Roman"/>
          <w:lang w:val="en-IN"/>
        </w:rPr>
      </w:pPr>
    </w:p>
    <w:p w14:paraId="2003A94C" w14:textId="12E369E4" w:rsidR="00DB18A2" w:rsidRPr="00DB18A2" w:rsidRDefault="00DB18A2" w:rsidP="00DB18A2">
      <w:pPr>
        <w:jc w:val="both"/>
        <w:rPr>
          <w:rFonts w:eastAsia="Times New Roman" w:cs="Times New Roman"/>
          <w:lang w:val="en-IN"/>
        </w:rPr>
      </w:pPr>
      <w:r w:rsidRPr="00DB18A2">
        <w:rPr>
          <w:rFonts w:eastAsia="Times New Roman" w:cs="Times New Roman"/>
          <w:lang w:val="en-IN"/>
        </w:rPr>
        <w:t xml:space="preserve">This section presents the experimental configuration, proposed-model architecture, learning behaviour, validation and test performance, baseline comparison, ablation study, and concept-map visualization. All experiments use the chronological </w:t>
      </w:r>
      <w:proofErr w:type="spellStart"/>
      <w:r w:rsidRPr="00DB18A2">
        <w:rPr>
          <w:rFonts w:eastAsia="Times New Roman" w:cs="Times New Roman"/>
          <w:lang w:val="en-IN"/>
        </w:rPr>
        <w:t>MOOCCubeX</w:t>
      </w:r>
      <w:proofErr w:type="spellEnd"/>
      <w:r w:rsidRPr="00DB18A2">
        <w:rPr>
          <w:rFonts w:eastAsia="Times New Roman" w:cs="Times New Roman"/>
          <w:lang w:val="en-IN"/>
        </w:rPr>
        <w:t xml:space="preserve"> splits described in Section 3. The main BCE-</w:t>
      </w:r>
      <w:proofErr w:type="spellStart"/>
      <w:r w:rsidRPr="00DB18A2">
        <w:rPr>
          <w:rFonts w:eastAsia="Times New Roman" w:cs="Times New Roman"/>
          <w:lang w:val="en-IN"/>
        </w:rPr>
        <w:t>SASRec</w:t>
      </w:r>
      <w:proofErr w:type="spellEnd"/>
      <w:r w:rsidRPr="00DB18A2">
        <w:rPr>
          <w:rFonts w:eastAsia="Times New Roman" w:cs="Times New Roman"/>
          <w:lang w:val="en-IN"/>
        </w:rPr>
        <w:t xml:space="preserve"> model is trained using three random seeds, while validation NDCG@10 is used for checkpoint selection.</w:t>
      </w:r>
    </w:p>
    <w:p w14:paraId="53D887FF" w14:textId="77777777" w:rsidR="00DB18A2" w:rsidRPr="00DB18A2" w:rsidRDefault="00DB18A2" w:rsidP="00DB18A2">
      <w:pPr>
        <w:jc w:val="both"/>
        <w:rPr>
          <w:rFonts w:eastAsia="Times New Roman" w:cs="Times New Roman"/>
          <w:lang w:val="en-IN"/>
        </w:rPr>
      </w:pPr>
    </w:p>
    <w:p w14:paraId="47829AF5" w14:textId="4063E86E" w:rsidR="00DB18A2" w:rsidRPr="00DB18A2" w:rsidRDefault="00DB18A2" w:rsidP="00DB18A2">
      <w:pPr>
        <w:jc w:val="both"/>
        <w:rPr>
          <w:rFonts w:eastAsia="Times New Roman" w:cs="Times New Roman"/>
          <w:b/>
          <w:bCs/>
          <w:lang w:val="en-IN"/>
        </w:rPr>
      </w:pPr>
      <w:r w:rsidRPr="00DB18A2">
        <w:rPr>
          <w:rFonts w:eastAsia="Times New Roman" w:cs="Times New Roman"/>
          <w:b/>
          <w:bCs/>
          <w:lang w:val="en-IN"/>
        </w:rPr>
        <w:t>4.1 Experimental Configuration</w:t>
      </w:r>
    </w:p>
    <w:p w14:paraId="58E2A391" w14:textId="77777777" w:rsidR="00FD0887" w:rsidRPr="00FD0887" w:rsidRDefault="00FD0887" w:rsidP="00DB18A2">
      <w:pPr>
        <w:jc w:val="both"/>
        <w:rPr>
          <w:rFonts w:eastAsia="Times New Roman" w:cs="Times New Roman"/>
          <w:lang w:val="en-IN"/>
        </w:rPr>
      </w:pPr>
    </w:p>
    <w:p w14:paraId="54BA388D" w14:textId="0524EBDC" w:rsidR="00FD0887" w:rsidRPr="00FD0887" w:rsidRDefault="00FD0887" w:rsidP="00DB18A2">
      <w:pPr>
        <w:jc w:val="both"/>
        <w:rPr>
          <w:rFonts w:eastAsia="Times New Roman" w:cs="Times New Roman"/>
          <w:lang w:val="en-IN"/>
        </w:rPr>
      </w:pPr>
      <w:r w:rsidRPr="00FD0887">
        <w:rPr>
          <w:rFonts w:eastAsia="Times New Roman" w:cs="Times New Roman"/>
          <w:lang w:val="en-IN"/>
        </w:rPr>
        <w:t>BCE-</w:t>
      </w:r>
      <w:proofErr w:type="spellStart"/>
      <w:r w:rsidRPr="00FD0887">
        <w:rPr>
          <w:rFonts w:eastAsia="Times New Roman" w:cs="Times New Roman"/>
          <w:lang w:val="en-IN"/>
        </w:rPr>
        <w:t>SASRec</w:t>
      </w:r>
      <w:proofErr w:type="spellEnd"/>
      <w:r w:rsidRPr="00FD0887">
        <w:rPr>
          <w:rFonts w:eastAsia="Times New Roman" w:cs="Times New Roman"/>
          <w:lang w:val="en-IN"/>
        </w:rPr>
        <w:t xml:space="preserve"> was trained using the </w:t>
      </w:r>
      <w:proofErr w:type="spellStart"/>
      <w:r w:rsidRPr="00FD0887">
        <w:rPr>
          <w:rFonts w:eastAsia="Times New Roman" w:cs="Times New Roman"/>
          <w:lang w:val="en-IN"/>
        </w:rPr>
        <w:t>AdamW</w:t>
      </w:r>
      <w:proofErr w:type="spellEnd"/>
      <w:r w:rsidRPr="00FD0887">
        <w:rPr>
          <w:rFonts w:eastAsia="Times New Roman" w:cs="Times New Roman"/>
          <w:lang w:val="en-IN"/>
        </w:rPr>
        <w:t xml:space="preserve"> optimizer. Each learner sequence had a maximum of 50 previous interactions. Longer histories retained their most recent 50 interactions, but shorter histories were left-padded. Up to 12 concepts were stored for each video, and padding was used when fewer concepts were available.</w:t>
      </w:r>
    </w:p>
    <w:p w14:paraId="72B79A8C" w14:textId="77777777" w:rsidR="00DB18A2" w:rsidRDefault="00DB18A2" w:rsidP="00DB18A2">
      <w:pPr>
        <w:jc w:val="both"/>
        <w:rPr>
          <w:rFonts w:eastAsia="Times New Roman" w:cs="Times New Roman"/>
          <w:lang w:val="en-IN"/>
        </w:rPr>
      </w:pPr>
    </w:p>
    <w:p w14:paraId="07186067" w14:textId="7F6221CC" w:rsidR="00FD0887" w:rsidRPr="00FD0887" w:rsidRDefault="00FD0887" w:rsidP="00DB18A2">
      <w:pPr>
        <w:jc w:val="both"/>
        <w:rPr>
          <w:rFonts w:eastAsia="Times New Roman" w:cs="Times New Roman"/>
          <w:lang w:val="en-IN"/>
        </w:rPr>
      </w:pPr>
      <w:r w:rsidRPr="00FD0887">
        <w:rPr>
          <w:rFonts w:eastAsia="Times New Roman" w:cs="Times New Roman"/>
          <w:lang w:val="en-IN"/>
        </w:rPr>
        <w:t>The model had a hidden dimension of 256, two causal Transformer layers, four attention heads, and a feed-forward dimension of 512. A dropout rate of 0.1429 decreased overfitting. For every training step, one positive target video was compared to 100 negatively sampled videos that were not previously viewed by the learner.</w:t>
      </w:r>
    </w:p>
    <w:p w14:paraId="4D370777" w14:textId="77777777" w:rsidR="00FD0887" w:rsidRPr="00FD0887" w:rsidRDefault="00FD0887" w:rsidP="00DB18A2">
      <w:pPr>
        <w:jc w:val="both"/>
        <w:rPr>
          <w:rFonts w:eastAsia="Times New Roman" w:cs="Times New Roman"/>
          <w:lang w:val="en-IN"/>
        </w:rPr>
      </w:pPr>
    </w:p>
    <w:p w14:paraId="532634F9" w14:textId="77777777" w:rsidR="00FD0887" w:rsidRPr="00FD0887" w:rsidRDefault="00FD0887" w:rsidP="00DB18A2">
      <w:pPr>
        <w:jc w:val="both"/>
        <w:rPr>
          <w:rFonts w:eastAsia="Times New Roman" w:cs="Times New Roman"/>
          <w:lang w:val="en-IN"/>
        </w:rPr>
      </w:pPr>
      <w:r w:rsidRPr="00FD0887">
        <w:rPr>
          <w:rFonts w:eastAsia="Times New Roman" w:cs="Times New Roman"/>
          <w:lang w:val="en-IN"/>
        </w:rPr>
        <w:t>The learning rate was set to 0.0005 and weight decay to 0.000001. Gradient clipping with a maximum norm of 0.5 decreased unstable parameter updates. The concept and completion auxiliary-loss weights were set to 0.1173 and 0.05 respectively.</w:t>
      </w:r>
    </w:p>
    <w:p w14:paraId="7BCB1F00" w14:textId="77777777" w:rsidR="00FD0887" w:rsidRPr="00FD0887" w:rsidRDefault="00FD0887" w:rsidP="00DB18A2">
      <w:pPr>
        <w:jc w:val="both"/>
        <w:rPr>
          <w:rFonts w:eastAsia="Times New Roman" w:cs="Times New Roman"/>
          <w:lang w:val="en-IN"/>
        </w:rPr>
      </w:pPr>
    </w:p>
    <w:p w14:paraId="3A714E71" w14:textId="77777777" w:rsidR="00FD0887" w:rsidRPr="00FD0887" w:rsidRDefault="00FD0887" w:rsidP="00FD0887">
      <w:pPr>
        <w:rPr>
          <w:rFonts w:eastAsia="Times New Roman" w:cs="Times New Roman"/>
          <w:lang w:val="en-IN"/>
        </w:rPr>
      </w:pPr>
      <w:r w:rsidRPr="00FD0887">
        <w:rPr>
          <w:rFonts w:eastAsia="Times New Roman" w:cs="Times New Roman"/>
          <w:lang w:val="en-IN"/>
        </w:rPr>
        <w:t>Table 3. Fixed BCE-</w:t>
      </w:r>
      <w:proofErr w:type="spellStart"/>
      <w:r w:rsidRPr="00FD0887">
        <w:rPr>
          <w:rFonts w:eastAsia="Times New Roman" w:cs="Times New Roman"/>
          <w:lang w:val="en-IN"/>
        </w:rPr>
        <w:t>SASRec</w:t>
      </w:r>
      <w:proofErr w:type="spellEnd"/>
      <w:r w:rsidRPr="00FD0887">
        <w:rPr>
          <w:rFonts w:eastAsia="Times New Roman" w:cs="Times New Roman"/>
          <w:lang w:val="en-IN"/>
        </w:rPr>
        <w:t xml:space="preserve"> training configuration</w:t>
      </w:r>
    </w:p>
    <w:tbl>
      <w:tblPr>
        <w:tblStyle w:val="TableGrid"/>
        <w:tblW w:w="9634" w:type="dxa"/>
        <w:tblLook w:val="04A0" w:firstRow="1" w:lastRow="0" w:firstColumn="1" w:lastColumn="0" w:noHBand="0" w:noVBand="1"/>
      </w:tblPr>
      <w:tblGrid>
        <w:gridCol w:w="5956"/>
        <w:gridCol w:w="3678"/>
      </w:tblGrid>
      <w:tr w:rsidR="00FD0887" w:rsidRPr="00FD0887" w14:paraId="0D8D2C0A" w14:textId="77777777" w:rsidTr="00FD0887">
        <w:trPr>
          <w:trHeight w:val="388"/>
        </w:trPr>
        <w:tc>
          <w:tcPr>
            <w:tcW w:w="0" w:type="auto"/>
            <w:hideMark/>
          </w:tcPr>
          <w:p w14:paraId="0F6CDFAC" w14:textId="77777777" w:rsidR="00FD0887" w:rsidRPr="00FD0887" w:rsidRDefault="00FD0887" w:rsidP="00FD0887">
            <w:pPr>
              <w:jc w:val="both"/>
              <w:rPr>
                <w:rFonts w:eastAsia="Times New Roman" w:cs="Times New Roman"/>
                <w:b/>
                <w:bCs/>
                <w:lang w:val="en-IN"/>
              </w:rPr>
            </w:pPr>
            <w:r w:rsidRPr="00FD0887">
              <w:rPr>
                <w:rFonts w:eastAsia="Times New Roman" w:cs="Times New Roman"/>
                <w:b/>
                <w:bCs/>
                <w:lang w:val="en-IN"/>
              </w:rPr>
              <w:t>Parameter</w:t>
            </w:r>
          </w:p>
        </w:tc>
        <w:tc>
          <w:tcPr>
            <w:tcW w:w="0" w:type="auto"/>
            <w:hideMark/>
          </w:tcPr>
          <w:p w14:paraId="5ECD85A6" w14:textId="77777777" w:rsidR="00FD0887" w:rsidRPr="00FD0887" w:rsidRDefault="00FD0887" w:rsidP="00FD0887">
            <w:pPr>
              <w:jc w:val="both"/>
              <w:rPr>
                <w:rFonts w:eastAsia="Times New Roman" w:cs="Times New Roman"/>
                <w:b/>
                <w:bCs/>
                <w:lang w:val="en-IN"/>
              </w:rPr>
            </w:pPr>
            <w:r w:rsidRPr="00FD0887">
              <w:rPr>
                <w:rFonts w:eastAsia="Times New Roman" w:cs="Times New Roman"/>
                <w:b/>
                <w:bCs/>
                <w:lang w:val="en-IN"/>
              </w:rPr>
              <w:t>Value</w:t>
            </w:r>
          </w:p>
        </w:tc>
      </w:tr>
      <w:tr w:rsidR="00FD0887" w:rsidRPr="00FD0887" w14:paraId="5DFFE456" w14:textId="77777777" w:rsidTr="00FD0887">
        <w:trPr>
          <w:trHeight w:val="375"/>
        </w:trPr>
        <w:tc>
          <w:tcPr>
            <w:tcW w:w="0" w:type="auto"/>
            <w:hideMark/>
          </w:tcPr>
          <w:p w14:paraId="7BDF4356"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Random seeds</w:t>
            </w:r>
          </w:p>
        </w:tc>
        <w:tc>
          <w:tcPr>
            <w:tcW w:w="0" w:type="auto"/>
            <w:hideMark/>
          </w:tcPr>
          <w:p w14:paraId="3F2733ED"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42, 2026, 3407</w:t>
            </w:r>
          </w:p>
        </w:tc>
      </w:tr>
      <w:tr w:rsidR="00FD0887" w:rsidRPr="00FD0887" w14:paraId="6E75B2AA" w14:textId="77777777" w:rsidTr="00FD0887">
        <w:trPr>
          <w:trHeight w:val="388"/>
        </w:trPr>
        <w:tc>
          <w:tcPr>
            <w:tcW w:w="0" w:type="auto"/>
            <w:hideMark/>
          </w:tcPr>
          <w:p w14:paraId="3CE79DE5"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Maximum sequence length</w:t>
            </w:r>
          </w:p>
        </w:tc>
        <w:tc>
          <w:tcPr>
            <w:tcW w:w="0" w:type="auto"/>
            <w:hideMark/>
          </w:tcPr>
          <w:p w14:paraId="1CA12E30"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50</w:t>
            </w:r>
          </w:p>
        </w:tc>
      </w:tr>
      <w:tr w:rsidR="00FD0887" w:rsidRPr="00FD0887" w14:paraId="1BE04252" w14:textId="77777777" w:rsidTr="00FD0887">
        <w:trPr>
          <w:trHeight w:val="375"/>
        </w:trPr>
        <w:tc>
          <w:tcPr>
            <w:tcW w:w="0" w:type="auto"/>
            <w:hideMark/>
          </w:tcPr>
          <w:p w14:paraId="34540BAF"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Maximum concepts per video</w:t>
            </w:r>
          </w:p>
        </w:tc>
        <w:tc>
          <w:tcPr>
            <w:tcW w:w="0" w:type="auto"/>
            <w:hideMark/>
          </w:tcPr>
          <w:p w14:paraId="17511005"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12</w:t>
            </w:r>
          </w:p>
        </w:tc>
      </w:tr>
      <w:tr w:rsidR="00FD0887" w:rsidRPr="00FD0887" w14:paraId="6612116D" w14:textId="77777777" w:rsidTr="00FD0887">
        <w:trPr>
          <w:trHeight w:val="388"/>
        </w:trPr>
        <w:tc>
          <w:tcPr>
            <w:tcW w:w="0" w:type="auto"/>
            <w:hideMark/>
          </w:tcPr>
          <w:p w14:paraId="055D079A"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Hidden dimension</w:t>
            </w:r>
          </w:p>
        </w:tc>
        <w:tc>
          <w:tcPr>
            <w:tcW w:w="0" w:type="auto"/>
            <w:hideMark/>
          </w:tcPr>
          <w:p w14:paraId="5CF9612E"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256</w:t>
            </w:r>
          </w:p>
        </w:tc>
      </w:tr>
      <w:tr w:rsidR="00FD0887" w:rsidRPr="00FD0887" w14:paraId="154FC891" w14:textId="77777777" w:rsidTr="00FD0887">
        <w:trPr>
          <w:trHeight w:val="388"/>
        </w:trPr>
        <w:tc>
          <w:tcPr>
            <w:tcW w:w="0" w:type="auto"/>
            <w:hideMark/>
          </w:tcPr>
          <w:p w14:paraId="5E337C21"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Transformer encoder layers</w:t>
            </w:r>
          </w:p>
        </w:tc>
        <w:tc>
          <w:tcPr>
            <w:tcW w:w="0" w:type="auto"/>
            <w:hideMark/>
          </w:tcPr>
          <w:p w14:paraId="782DEFA7"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2</w:t>
            </w:r>
          </w:p>
        </w:tc>
      </w:tr>
      <w:tr w:rsidR="00FD0887" w:rsidRPr="00FD0887" w14:paraId="2FE3561E" w14:textId="77777777" w:rsidTr="00FD0887">
        <w:trPr>
          <w:trHeight w:val="375"/>
        </w:trPr>
        <w:tc>
          <w:tcPr>
            <w:tcW w:w="0" w:type="auto"/>
            <w:hideMark/>
          </w:tcPr>
          <w:p w14:paraId="30CE0F8F"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Attention heads</w:t>
            </w:r>
          </w:p>
        </w:tc>
        <w:tc>
          <w:tcPr>
            <w:tcW w:w="0" w:type="auto"/>
            <w:hideMark/>
          </w:tcPr>
          <w:p w14:paraId="6C37B338"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4</w:t>
            </w:r>
          </w:p>
        </w:tc>
      </w:tr>
      <w:tr w:rsidR="00FD0887" w:rsidRPr="00FD0887" w14:paraId="650C853B" w14:textId="77777777" w:rsidTr="00FD0887">
        <w:trPr>
          <w:trHeight w:val="388"/>
        </w:trPr>
        <w:tc>
          <w:tcPr>
            <w:tcW w:w="0" w:type="auto"/>
            <w:hideMark/>
          </w:tcPr>
          <w:p w14:paraId="3F6B9098"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Feed-forward dimension</w:t>
            </w:r>
          </w:p>
        </w:tc>
        <w:tc>
          <w:tcPr>
            <w:tcW w:w="0" w:type="auto"/>
            <w:hideMark/>
          </w:tcPr>
          <w:p w14:paraId="1C96ECF0"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512</w:t>
            </w:r>
          </w:p>
        </w:tc>
      </w:tr>
      <w:tr w:rsidR="00FD0887" w:rsidRPr="00FD0887" w14:paraId="575DDFA6" w14:textId="77777777" w:rsidTr="00FD0887">
        <w:trPr>
          <w:trHeight w:val="375"/>
        </w:trPr>
        <w:tc>
          <w:tcPr>
            <w:tcW w:w="0" w:type="auto"/>
            <w:hideMark/>
          </w:tcPr>
          <w:p w14:paraId="2C6024AB"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Dropout rate</w:t>
            </w:r>
          </w:p>
        </w:tc>
        <w:tc>
          <w:tcPr>
            <w:tcW w:w="0" w:type="auto"/>
            <w:hideMark/>
          </w:tcPr>
          <w:p w14:paraId="7F6B6DBD"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0.1429</w:t>
            </w:r>
          </w:p>
        </w:tc>
      </w:tr>
      <w:tr w:rsidR="00FD0887" w:rsidRPr="00FD0887" w14:paraId="14D76DDE" w14:textId="77777777" w:rsidTr="00FD0887">
        <w:trPr>
          <w:trHeight w:val="388"/>
        </w:trPr>
        <w:tc>
          <w:tcPr>
            <w:tcW w:w="0" w:type="auto"/>
            <w:hideMark/>
          </w:tcPr>
          <w:p w14:paraId="4759C409"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Negative samples per positive item</w:t>
            </w:r>
          </w:p>
        </w:tc>
        <w:tc>
          <w:tcPr>
            <w:tcW w:w="0" w:type="auto"/>
            <w:hideMark/>
          </w:tcPr>
          <w:p w14:paraId="59C27A37"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100</w:t>
            </w:r>
          </w:p>
        </w:tc>
      </w:tr>
      <w:tr w:rsidR="00FD0887" w:rsidRPr="00FD0887" w14:paraId="4B3D47A7" w14:textId="77777777" w:rsidTr="00FD0887">
        <w:trPr>
          <w:trHeight w:val="388"/>
        </w:trPr>
        <w:tc>
          <w:tcPr>
            <w:tcW w:w="0" w:type="auto"/>
            <w:hideMark/>
          </w:tcPr>
          <w:p w14:paraId="279EA7FB"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lastRenderedPageBreak/>
              <w:t>Batch size</w:t>
            </w:r>
          </w:p>
        </w:tc>
        <w:tc>
          <w:tcPr>
            <w:tcW w:w="0" w:type="auto"/>
            <w:hideMark/>
          </w:tcPr>
          <w:p w14:paraId="0C9F02DB"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128</w:t>
            </w:r>
          </w:p>
        </w:tc>
      </w:tr>
      <w:tr w:rsidR="00FD0887" w:rsidRPr="00FD0887" w14:paraId="03518619" w14:textId="77777777" w:rsidTr="00FD0887">
        <w:trPr>
          <w:trHeight w:val="375"/>
        </w:trPr>
        <w:tc>
          <w:tcPr>
            <w:tcW w:w="0" w:type="auto"/>
            <w:hideMark/>
          </w:tcPr>
          <w:p w14:paraId="08F29F13"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Evaluation batch size</w:t>
            </w:r>
          </w:p>
        </w:tc>
        <w:tc>
          <w:tcPr>
            <w:tcW w:w="0" w:type="auto"/>
            <w:hideMark/>
          </w:tcPr>
          <w:p w14:paraId="5ECD415D"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128</w:t>
            </w:r>
          </w:p>
        </w:tc>
      </w:tr>
      <w:tr w:rsidR="00FD0887" w:rsidRPr="00FD0887" w14:paraId="7E04E8E3" w14:textId="77777777" w:rsidTr="00FD0887">
        <w:trPr>
          <w:trHeight w:val="388"/>
        </w:trPr>
        <w:tc>
          <w:tcPr>
            <w:tcW w:w="0" w:type="auto"/>
            <w:hideMark/>
          </w:tcPr>
          <w:p w14:paraId="6992237A"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Learning rate</w:t>
            </w:r>
          </w:p>
        </w:tc>
        <w:tc>
          <w:tcPr>
            <w:tcW w:w="0" w:type="auto"/>
            <w:hideMark/>
          </w:tcPr>
          <w:p w14:paraId="2667FA95"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0.0005</w:t>
            </w:r>
          </w:p>
        </w:tc>
      </w:tr>
      <w:tr w:rsidR="00FD0887" w:rsidRPr="00FD0887" w14:paraId="55DD3CBB" w14:textId="77777777" w:rsidTr="00FD0887">
        <w:trPr>
          <w:trHeight w:val="375"/>
        </w:trPr>
        <w:tc>
          <w:tcPr>
            <w:tcW w:w="0" w:type="auto"/>
            <w:hideMark/>
          </w:tcPr>
          <w:p w14:paraId="1D67469A"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Weight decay</w:t>
            </w:r>
          </w:p>
        </w:tc>
        <w:tc>
          <w:tcPr>
            <w:tcW w:w="0" w:type="auto"/>
            <w:hideMark/>
          </w:tcPr>
          <w:p w14:paraId="1E0C386C"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0.000001</w:t>
            </w:r>
          </w:p>
        </w:tc>
      </w:tr>
      <w:tr w:rsidR="00FD0887" w:rsidRPr="00FD0887" w14:paraId="1E6C06A2" w14:textId="77777777" w:rsidTr="00FD0887">
        <w:trPr>
          <w:trHeight w:val="388"/>
        </w:trPr>
        <w:tc>
          <w:tcPr>
            <w:tcW w:w="0" w:type="auto"/>
            <w:hideMark/>
          </w:tcPr>
          <w:p w14:paraId="236FC64D"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Concept-loss weight</w:t>
            </w:r>
          </w:p>
        </w:tc>
        <w:tc>
          <w:tcPr>
            <w:tcW w:w="0" w:type="auto"/>
            <w:hideMark/>
          </w:tcPr>
          <w:p w14:paraId="12172ED3"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0.1173</w:t>
            </w:r>
          </w:p>
        </w:tc>
      </w:tr>
      <w:tr w:rsidR="00FD0887" w:rsidRPr="00FD0887" w14:paraId="51DFE830" w14:textId="77777777" w:rsidTr="00FD0887">
        <w:trPr>
          <w:trHeight w:val="388"/>
        </w:trPr>
        <w:tc>
          <w:tcPr>
            <w:tcW w:w="0" w:type="auto"/>
            <w:hideMark/>
          </w:tcPr>
          <w:p w14:paraId="31472E3F"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Completion-loss weight</w:t>
            </w:r>
          </w:p>
        </w:tc>
        <w:tc>
          <w:tcPr>
            <w:tcW w:w="0" w:type="auto"/>
            <w:hideMark/>
          </w:tcPr>
          <w:p w14:paraId="12C605F9"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0.05</w:t>
            </w:r>
          </w:p>
        </w:tc>
      </w:tr>
      <w:tr w:rsidR="00FD0887" w:rsidRPr="00FD0887" w14:paraId="5280A061" w14:textId="77777777" w:rsidTr="00FD0887">
        <w:trPr>
          <w:trHeight w:val="375"/>
        </w:trPr>
        <w:tc>
          <w:tcPr>
            <w:tcW w:w="0" w:type="auto"/>
            <w:hideMark/>
          </w:tcPr>
          <w:p w14:paraId="15DB6543"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Label smoothing</w:t>
            </w:r>
          </w:p>
        </w:tc>
        <w:tc>
          <w:tcPr>
            <w:tcW w:w="0" w:type="auto"/>
            <w:hideMark/>
          </w:tcPr>
          <w:p w14:paraId="1CC87D6E"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0.03</w:t>
            </w:r>
          </w:p>
        </w:tc>
      </w:tr>
      <w:tr w:rsidR="00FD0887" w:rsidRPr="00FD0887" w14:paraId="2BB0EB48" w14:textId="77777777" w:rsidTr="00FD0887">
        <w:trPr>
          <w:trHeight w:val="388"/>
        </w:trPr>
        <w:tc>
          <w:tcPr>
            <w:tcW w:w="0" w:type="auto"/>
            <w:hideMark/>
          </w:tcPr>
          <w:p w14:paraId="2B9584A7"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Gradient-clipping norm</w:t>
            </w:r>
          </w:p>
        </w:tc>
        <w:tc>
          <w:tcPr>
            <w:tcW w:w="0" w:type="auto"/>
            <w:hideMark/>
          </w:tcPr>
          <w:p w14:paraId="220EC539"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0.5</w:t>
            </w:r>
          </w:p>
        </w:tc>
      </w:tr>
      <w:tr w:rsidR="00FD0887" w:rsidRPr="00FD0887" w14:paraId="1F047B8F" w14:textId="77777777" w:rsidTr="00FD0887">
        <w:trPr>
          <w:trHeight w:val="375"/>
        </w:trPr>
        <w:tc>
          <w:tcPr>
            <w:tcW w:w="0" w:type="auto"/>
            <w:hideMark/>
          </w:tcPr>
          <w:p w14:paraId="3D3EFF40"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Maximum training epochs</w:t>
            </w:r>
          </w:p>
        </w:tc>
        <w:tc>
          <w:tcPr>
            <w:tcW w:w="0" w:type="auto"/>
            <w:hideMark/>
          </w:tcPr>
          <w:p w14:paraId="34D308C7"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20</w:t>
            </w:r>
          </w:p>
        </w:tc>
      </w:tr>
      <w:tr w:rsidR="00FD0887" w:rsidRPr="00FD0887" w14:paraId="7B3DEDC1" w14:textId="77777777" w:rsidTr="00FD0887">
        <w:trPr>
          <w:trHeight w:val="388"/>
        </w:trPr>
        <w:tc>
          <w:tcPr>
            <w:tcW w:w="0" w:type="auto"/>
            <w:hideMark/>
          </w:tcPr>
          <w:p w14:paraId="0A04D872"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Minimum training epochs</w:t>
            </w:r>
          </w:p>
        </w:tc>
        <w:tc>
          <w:tcPr>
            <w:tcW w:w="0" w:type="auto"/>
            <w:hideMark/>
          </w:tcPr>
          <w:p w14:paraId="76F0496E"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8</w:t>
            </w:r>
          </w:p>
        </w:tc>
      </w:tr>
      <w:tr w:rsidR="00FD0887" w:rsidRPr="00FD0887" w14:paraId="46B7CCC6" w14:textId="77777777" w:rsidTr="00FD0887">
        <w:trPr>
          <w:trHeight w:val="388"/>
        </w:trPr>
        <w:tc>
          <w:tcPr>
            <w:tcW w:w="0" w:type="auto"/>
            <w:hideMark/>
          </w:tcPr>
          <w:p w14:paraId="11D6FB6E"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Early-stopping patience</w:t>
            </w:r>
          </w:p>
        </w:tc>
        <w:tc>
          <w:tcPr>
            <w:tcW w:w="0" w:type="auto"/>
            <w:hideMark/>
          </w:tcPr>
          <w:p w14:paraId="7F78573D"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4 epochs</w:t>
            </w:r>
          </w:p>
        </w:tc>
      </w:tr>
      <w:tr w:rsidR="00FD0887" w:rsidRPr="00FD0887" w14:paraId="05D4887F" w14:textId="77777777" w:rsidTr="00FD0887">
        <w:trPr>
          <w:trHeight w:val="375"/>
        </w:trPr>
        <w:tc>
          <w:tcPr>
            <w:tcW w:w="0" w:type="auto"/>
            <w:hideMark/>
          </w:tcPr>
          <w:p w14:paraId="1437AD76"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Early-stopping improvement threshold</w:t>
            </w:r>
          </w:p>
        </w:tc>
        <w:tc>
          <w:tcPr>
            <w:tcW w:w="0" w:type="auto"/>
            <w:hideMark/>
          </w:tcPr>
          <w:p w14:paraId="37064010"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0.0001</w:t>
            </w:r>
          </w:p>
        </w:tc>
      </w:tr>
      <w:tr w:rsidR="00FD0887" w:rsidRPr="00FD0887" w14:paraId="06E029CB" w14:textId="77777777" w:rsidTr="00FD0887">
        <w:trPr>
          <w:trHeight w:val="388"/>
        </w:trPr>
        <w:tc>
          <w:tcPr>
            <w:tcW w:w="0" w:type="auto"/>
            <w:hideMark/>
          </w:tcPr>
          <w:p w14:paraId="45852C14"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Optimizer</w:t>
            </w:r>
          </w:p>
        </w:tc>
        <w:tc>
          <w:tcPr>
            <w:tcW w:w="0" w:type="auto"/>
            <w:hideMark/>
          </w:tcPr>
          <w:p w14:paraId="20F8E118" w14:textId="77777777" w:rsidR="00FD0887" w:rsidRPr="00FD0887" w:rsidRDefault="00FD0887" w:rsidP="00FD0887">
            <w:pPr>
              <w:jc w:val="both"/>
              <w:rPr>
                <w:rFonts w:eastAsia="Times New Roman" w:cs="Times New Roman"/>
                <w:lang w:val="en-IN"/>
              </w:rPr>
            </w:pPr>
            <w:proofErr w:type="spellStart"/>
            <w:r w:rsidRPr="00FD0887">
              <w:rPr>
                <w:rFonts w:eastAsia="Times New Roman" w:cs="Times New Roman"/>
                <w:lang w:val="en-IN"/>
              </w:rPr>
              <w:t>AdamW</w:t>
            </w:r>
            <w:proofErr w:type="spellEnd"/>
          </w:p>
        </w:tc>
      </w:tr>
      <w:tr w:rsidR="00FD0887" w:rsidRPr="00FD0887" w14:paraId="069EC1C9" w14:textId="77777777" w:rsidTr="00FD0887">
        <w:trPr>
          <w:trHeight w:val="375"/>
        </w:trPr>
        <w:tc>
          <w:tcPr>
            <w:tcW w:w="0" w:type="auto"/>
            <w:hideMark/>
          </w:tcPr>
          <w:p w14:paraId="60AFFC94"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Checkpoint-selection metric</w:t>
            </w:r>
          </w:p>
        </w:tc>
        <w:tc>
          <w:tcPr>
            <w:tcW w:w="0" w:type="auto"/>
            <w:hideMark/>
          </w:tcPr>
          <w:p w14:paraId="5A799D92"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Validation NDCG@10</w:t>
            </w:r>
          </w:p>
        </w:tc>
      </w:tr>
    </w:tbl>
    <w:p w14:paraId="7522E4AC" w14:textId="77777777" w:rsidR="00FD0887" w:rsidRDefault="00FD0887" w:rsidP="00FD0887">
      <w:pPr>
        <w:jc w:val="both"/>
        <w:rPr>
          <w:rFonts w:eastAsia="Times New Roman" w:cs="Times New Roman"/>
          <w:lang w:val="en-IN"/>
        </w:rPr>
      </w:pPr>
    </w:p>
    <w:p w14:paraId="19EFD302" w14:textId="4B0E0D59" w:rsidR="00FD0887" w:rsidRPr="00FD0887" w:rsidRDefault="00FD0887" w:rsidP="00FD0887">
      <w:pPr>
        <w:jc w:val="both"/>
        <w:rPr>
          <w:rFonts w:eastAsia="Times New Roman" w:cs="Times New Roman"/>
          <w:lang w:val="en-IN"/>
        </w:rPr>
      </w:pPr>
      <w:r w:rsidRPr="00FD0887">
        <w:rPr>
          <w:rFonts w:eastAsia="Times New Roman" w:cs="Times New Roman"/>
          <w:lang w:val="en-IN"/>
        </w:rPr>
        <w:t>The full BCE-</w:t>
      </w:r>
      <w:proofErr w:type="spellStart"/>
      <w:r w:rsidRPr="00FD0887">
        <w:rPr>
          <w:rFonts w:eastAsia="Times New Roman" w:cs="Times New Roman"/>
          <w:lang w:val="en-IN"/>
        </w:rPr>
        <w:t>SASRec</w:t>
      </w:r>
      <w:proofErr w:type="spellEnd"/>
      <w:r w:rsidRPr="00FD0887">
        <w:rPr>
          <w:rFonts w:eastAsia="Times New Roman" w:cs="Times New Roman"/>
          <w:lang w:val="en-IN"/>
        </w:rPr>
        <w:t xml:space="preserve"> experiment was allowed to train for up to 20 epochs. Model selection was based only on validation NDCG@10. Training proceeded for at least eight epochs, and stopped once validation NDCG@10 failed to improve by at least 0.0001 for four consecutive epochs. The checkpoint with the best validation NDCG@10 was used for the final evaluation.</w:t>
      </w:r>
    </w:p>
    <w:p w14:paraId="207EAC99" w14:textId="77777777" w:rsidR="00FD0887" w:rsidRPr="00FD0887" w:rsidRDefault="00FD0887" w:rsidP="00FD0887">
      <w:pPr>
        <w:jc w:val="both"/>
        <w:rPr>
          <w:rFonts w:eastAsia="Times New Roman" w:cs="Times New Roman"/>
          <w:lang w:val="en-IN"/>
        </w:rPr>
      </w:pPr>
    </w:p>
    <w:p w14:paraId="36B03E40"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The same model configuration was used for all three random seeds. Only parameter initialization, minibatch order, and negative sampling varied across runs. This controlled setup measured whether the variability in the results represented training stability.</w:t>
      </w:r>
    </w:p>
    <w:p w14:paraId="225100D5" w14:textId="77777777" w:rsidR="00FD0887" w:rsidRPr="00FD0887" w:rsidRDefault="00FD0887" w:rsidP="00FD0887">
      <w:pPr>
        <w:jc w:val="both"/>
        <w:rPr>
          <w:rFonts w:eastAsia="Times New Roman" w:cs="Times New Roman"/>
          <w:lang w:val="en-IN"/>
        </w:rPr>
      </w:pPr>
    </w:p>
    <w:p w14:paraId="1899AE38" w14:textId="77777777" w:rsidR="00FD0887" w:rsidRPr="00FD0887" w:rsidRDefault="00FD0887" w:rsidP="00FD0887">
      <w:pPr>
        <w:jc w:val="both"/>
        <w:rPr>
          <w:rFonts w:eastAsia="Times New Roman" w:cs="Times New Roman"/>
          <w:lang w:val="en-IN"/>
        </w:rPr>
      </w:pPr>
      <w:r w:rsidRPr="00FD0887">
        <w:rPr>
          <w:rFonts w:eastAsia="Times New Roman" w:cs="Times New Roman"/>
          <w:lang w:val="en-IN"/>
        </w:rPr>
        <w:t>The later ablation experiments may be limited to 10 epochs to save computation time. Those results should be reported separately from the main 20-epoch experiment since training-budget differences can affect the comparison.</w:t>
      </w:r>
    </w:p>
    <w:p w14:paraId="43A186FB" w14:textId="77777777" w:rsidR="00FD0887" w:rsidRDefault="00FD0887" w:rsidP="00FD0887">
      <w:pPr>
        <w:jc w:val="both"/>
        <w:rPr>
          <w:rFonts w:eastAsia="Times New Roman" w:cs="Times New Roman"/>
          <w:b/>
          <w:bCs/>
          <w:lang w:val="en-IN"/>
        </w:rPr>
      </w:pPr>
    </w:p>
    <w:p w14:paraId="7ED5116F" w14:textId="77777777" w:rsidR="00E91227" w:rsidRDefault="00E91227" w:rsidP="0046738A">
      <w:pPr>
        <w:jc w:val="both"/>
        <w:rPr>
          <w:rFonts w:eastAsia="Times New Roman" w:cs="Times New Roman"/>
          <w:b/>
          <w:bCs/>
          <w:lang w:val="en-IN"/>
        </w:rPr>
      </w:pPr>
    </w:p>
    <w:p w14:paraId="6B2D3235" w14:textId="77777777" w:rsidR="00E91227" w:rsidRDefault="00E91227" w:rsidP="0046738A">
      <w:pPr>
        <w:jc w:val="both"/>
        <w:rPr>
          <w:rFonts w:eastAsia="Times New Roman" w:cs="Times New Roman"/>
          <w:b/>
          <w:bCs/>
          <w:lang w:val="en-IN"/>
        </w:rPr>
      </w:pPr>
    </w:p>
    <w:p w14:paraId="5C28F464" w14:textId="77777777" w:rsidR="00E91227" w:rsidRDefault="00E91227" w:rsidP="0046738A">
      <w:pPr>
        <w:jc w:val="both"/>
        <w:rPr>
          <w:rFonts w:eastAsia="Times New Roman" w:cs="Times New Roman"/>
          <w:b/>
          <w:bCs/>
          <w:lang w:val="en-IN"/>
        </w:rPr>
      </w:pPr>
    </w:p>
    <w:p w14:paraId="3AF4AD25" w14:textId="77777777" w:rsidR="00E91227" w:rsidRDefault="00E91227" w:rsidP="0046738A">
      <w:pPr>
        <w:jc w:val="both"/>
        <w:rPr>
          <w:rFonts w:eastAsia="Times New Roman" w:cs="Times New Roman"/>
          <w:b/>
          <w:bCs/>
          <w:lang w:val="en-IN"/>
        </w:rPr>
      </w:pPr>
    </w:p>
    <w:p w14:paraId="2DDDF337" w14:textId="77777777" w:rsidR="00E91227" w:rsidRDefault="00E91227" w:rsidP="0046738A">
      <w:pPr>
        <w:jc w:val="both"/>
        <w:rPr>
          <w:rFonts w:eastAsia="Times New Roman" w:cs="Times New Roman"/>
          <w:b/>
          <w:bCs/>
          <w:lang w:val="en-IN"/>
        </w:rPr>
      </w:pPr>
    </w:p>
    <w:p w14:paraId="3F0D19EB" w14:textId="77777777" w:rsidR="00E91227" w:rsidRDefault="00E91227" w:rsidP="0046738A">
      <w:pPr>
        <w:jc w:val="both"/>
        <w:rPr>
          <w:rFonts w:eastAsia="Times New Roman" w:cs="Times New Roman"/>
          <w:b/>
          <w:bCs/>
          <w:lang w:val="en-IN"/>
        </w:rPr>
      </w:pPr>
    </w:p>
    <w:p w14:paraId="734D0616" w14:textId="77777777" w:rsidR="00E91227" w:rsidRDefault="00E91227" w:rsidP="0046738A">
      <w:pPr>
        <w:jc w:val="both"/>
        <w:rPr>
          <w:rFonts w:eastAsia="Times New Roman" w:cs="Times New Roman"/>
          <w:b/>
          <w:bCs/>
          <w:lang w:val="en-IN"/>
        </w:rPr>
      </w:pPr>
    </w:p>
    <w:p w14:paraId="387AB592" w14:textId="77777777" w:rsidR="00E91227" w:rsidRDefault="00E91227" w:rsidP="0046738A">
      <w:pPr>
        <w:jc w:val="both"/>
        <w:rPr>
          <w:rFonts w:eastAsia="Times New Roman" w:cs="Times New Roman"/>
          <w:b/>
          <w:bCs/>
          <w:lang w:val="en-IN"/>
        </w:rPr>
      </w:pPr>
    </w:p>
    <w:p w14:paraId="16815985" w14:textId="77777777" w:rsidR="00E91227" w:rsidRDefault="00E91227" w:rsidP="0046738A">
      <w:pPr>
        <w:jc w:val="both"/>
        <w:rPr>
          <w:rFonts w:eastAsia="Times New Roman" w:cs="Times New Roman"/>
          <w:b/>
          <w:bCs/>
          <w:lang w:val="en-IN"/>
        </w:rPr>
      </w:pPr>
    </w:p>
    <w:p w14:paraId="61FE3B16" w14:textId="77777777" w:rsidR="00E91227" w:rsidRDefault="00E91227" w:rsidP="0046738A">
      <w:pPr>
        <w:jc w:val="both"/>
        <w:rPr>
          <w:rFonts w:eastAsia="Times New Roman" w:cs="Times New Roman"/>
          <w:b/>
          <w:bCs/>
          <w:lang w:val="en-IN"/>
        </w:rPr>
      </w:pPr>
    </w:p>
    <w:p w14:paraId="7D76F841" w14:textId="77777777" w:rsidR="00E91227" w:rsidRDefault="00E91227" w:rsidP="0046738A">
      <w:pPr>
        <w:jc w:val="both"/>
        <w:rPr>
          <w:rFonts w:eastAsia="Times New Roman" w:cs="Times New Roman"/>
          <w:b/>
          <w:bCs/>
          <w:lang w:val="en-IN"/>
        </w:rPr>
      </w:pPr>
    </w:p>
    <w:p w14:paraId="3031995E" w14:textId="77777777" w:rsidR="00E91227" w:rsidRDefault="00E91227" w:rsidP="0046738A">
      <w:pPr>
        <w:jc w:val="both"/>
        <w:rPr>
          <w:rFonts w:eastAsia="Times New Roman" w:cs="Times New Roman"/>
          <w:b/>
          <w:bCs/>
          <w:lang w:val="en-IN"/>
        </w:rPr>
      </w:pPr>
    </w:p>
    <w:p w14:paraId="0BA9FA22" w14:textId="77777777" w:rsidR="00E91227" w:rsidRDefault="00E91227" w:rsidP="0046738A">
      <w:pPr>
        <w:jc w:val="both"/>
        <w:rPr>
          <w:rFonts w:eastAsia="Times New Roman" w:cs="Times New Roman"/>
          <w:b/>
          <w:bCs/>
          <w:lang w:val="en-IN"/>
        </w:rPr>
      </w:pPr>
    </w:p>
    <w:p w14:paraId="42B549B4" w14:textId="77777777" w:rsidR="00E91227" w:rsidRDefault="00E91227" w:rsidP="0046738A">
      <w:pPr>
        <w:jc w:val="both"/>
        <w:rPr>
          <w:rFonts w:eastAsia="Times New Roman" w:cs="Times New Roman"/>
          <w:b/>
          <w:bCs/>
          <w:lang w:val="en-IN"/>
        </w:rPr>
      </w:pPr>
    </w:p>
    <w:p w14:paraId="0E883337" w14:textId="77777777" w:rsidR="00E91227" w:rsidRDefault="00E91227" w:rsidP="0046738A">
      <w:pPr>
        <w:jc w:val="both"/>
        <w:rPr>
          <w:rFonts w:eastAsia="Times New Roman" w:cs="Times New Roman"/>
          <w:b/>
          <w:bCs/>
          <w:lang w:val="en-IN"/>
        </w:rPr>
      </w:pPr>
    </w:p>
    <w:p w14:paraId="113F305E" w14:textId="77777777" w:rsidR="00E91227" w:rsidRDefault="00E91227" w:rsidP="0046738A">
      <w:pPr>
        <w:jc w:val="both"/>
        <w:rPr>
          <w:rFonts w:eastAsia="Times New Roman" w:cs="Times New Roman"/>
          <w:b/>
          <w:bCs/>
          <w:lang w:val="en-IN"/>
        </w:rPr>
      </w:pPr>
    </w:p>
    <w:p w14:paraId="739210C3" w14:textId="1A217982" w:rsidR="0046738A" w:rsidRPr="005A2C2F" w:rsidRDefault="0046738A" w:rsidP="0046738A">
      <w:pPr>
        <w:jc w:val="both"/>
        <w:rPr>
          <w:rFonts w:eastAsia="Times New Roman" w:cs="Times New Roman"/>
          <w:b/>
          <w:bCs/>
          <w:lang w:val="en-IN"/>
        </w:rPr>
      </w:pPr>
      <w:r w:rsidRPr="005A2C2F">
        <w:rPr>
          <w:rFonts w:eastAsia="Times New Roman" w:cs="Times New Roman"/>
          <w:b/>
          <w:bCs/>
          <w:lang w:val="en-IN"/>
        </w:rPr>
        <w:lastRenderedPageBreak/>
        <w:t>4.2 Proposed BCE-</w:t>
      </w:r>
      <w:proofErr w:type="spellStart"/>
      <w:r w:rsidRPr="005A2C2F">
        <w:rPr>
          <w:rFonts w:eastAsia="Times New Roman" w:cs="Times New Roman"/>
          <w:b/>
          <w:bCs/>
          <w:lang w:val="en-IN"/>
        </w:rPr>
        <w:t>SASRec</w:t>
      </w:r>
      <w:proofErr w:type="spellEnd"/>
      <w:r w:rsidRPr="005A2C2F">
        <w:rPr>
          <w:rFonts w:eastAsia="Times New Roman" w:cs="Times New Roman"/>
          <w:b/>
          <w:bCs/>
          <w:lang w:val="en-IN"/>
        </w:rPr>
        <w:t xml:space="preserve"> Model</w:t>
      </w:r>
    </w:p>
    <w:p w14:paraId="74A4AE11" w14:textId="77777777" w:rsidR="005A2C2F" w:rsidRDefault="005A2C2F" w:rsidP="0046738A">
      <w:pPr>
        <w:jc w:val="both"/>
        <w:rPr>
          <w:rFonts w:eastAsia="Times New Roman" w:cs="Times New Roman"/>
          <w:lang w:val="en-IN"/>
        </w:rPr>
      </w:pPr>
    </w:p>
    <w:p w14:paraId="60F2CD02" w14:textId="6240AFB9" w:rsidR="002F1A6A" w:rsidRDefault="002F1A6A" w:rsidP="0046738A">
      <w:pPr>
        <w:jc w:val="both"/>
        <w:rPr>
          <w:rFonts w:eastAsia="Times New Roman" w:cs="Times New Roman"/>
          <w:lang w:val="en-IN"/>
        </w:rPr>
      </w:pPr>
      <w:r w:rsidRPr="002F1A6A">
        <w:rPr>
          <w:rFonts w:eastAsia="Times New Roman" w:cs="Times New Roman"/>
          <w:lang w:val="en-IN"/>
        </w:rPr>
        <w:t>The proposed BCE-</w:t>
      </w:r>
      <w:proofErr w:type="spellStart"/>
      <w:r w:rsidRPr="002F1A6A">
        <w:rPr>
          <w:rFonts w:eastAsia="Times New Roman" w:cs="Times New Roman"/>
          <w:lang w:val="en-IN"/>
        </w:rPr>
        <w:t>SASRec</w:t>
      </w:r>
      <w:proofErr w:type="spellEnd"/>
      <w:r w:rsidRPr="002F1A6A">
        <w:rPr>
          <w:rFonts w:eastAsia="Times New Roman" w:cs="Times New Roman"/>
          <w:lang w:val="en-IN"/>
        </w:rPr>
        <w:t xml:space="preserve"> model takes into account the learner’s </w:t>
      </w:r>
      <w:proofErr w:type="spellStart"/>
      <w:r w:rsidRPr="002F1A6A">
        <w:rPr>
          <w:rFonts w:eastAsia="Times New Roman" w:cs="Times New Roman"/>
          <w:lang w:val="en-IN"/>
        </w:rPr>
        <w:t>behavior</w:t>
      </w:r>
      <w:proofErr w:type="spellEnd"/>
      <w:r w:rsidRPr="002F1A6A">
        <w:rPr>
          <w:rFonts w:eastAsia="Times New Roman" w:cs="Times New Roman"/>
          <w:lang w:val="en-IN"/>
        </w:rPr>
        <w:t xml:space="preserve">, sequential watching patterns, and educational concepts in order to recommend personalized short-videos. Firstly, the </w:t>
      </w:r>
      <w:proofErr w:type="spellStart"/>
      <w:r w:rsidRPr="002F1A6A">
        <w:rPr>
          <w:rFonts w:eastAsia="Times New Roman" w:cs="Times New Roman"/>
          <w:lang w:val="en-IN"/>
        </w:rPr>
        <w:t>MOOCCubeX</w:t>
      </w:r>
      <w:proofErr w:type="spellEnd"/>
      <w:r w:rsidRPr="002F1A6A">
        <w:rPr>
          <w:rFonts w:eastAsia="Times New Roman" w:cs="Times New Roman"/>
          <w:lang w:val="en-IN"/>
        </w:rPr>
        <w:t xml:space="preserve"> interactions are transformed into a sequence of items, and each item is represented by its video identity, concepts, course, metadata, </w:t>
      </w:r>
      <w:proofErr w:type="spellStart"/>
      <w:r w:rsidRPr="002F1A6A">
        <w:rPr>
          <w:rFonts w:eastAsia="Times New Roman" w:cs="Times New Roman"/>
          <w:lang w:val="en-IN"/>
        </w:rPr>
        <w:t>behavior</w:t>
      </w:r>
      <w:proofErr w:type="spellEnd"/>
      <w:r w:rsidRPr="002F1A6A">
        <w:rPr>
          <w:rFonts w:eastAsia="Times New Roman" w:cs="Times New Roman"/>
          <w:lang w:val="en-IN"/>
        </w:rPr>
        <w:t xml:space="preserve">, sequence position, and time information; these representations enable the model to capture the learner’s </w:t>
      </w:r>
      <w:proofErr w:type="spellStart"/>
      <w:r w:rsidRPr="002F1A6A">
        <w:rPr>
          <w:rFonts w:eastAsia="Times New Roman" w:cs="Times New Roman"/>
          <w:lang w:val="en-IN"/>
        </w:rPr>
        <w:t>behavior</w:t>
      </w:r>
      <w:proofErr w:type="spellEnd"/>
      <w:r w:rsidRPr="002F1A6A">
        <w:rPr>
          <w:rFonts w:eastAsia="Times New Roman" w:cs="Times New Roman"/>
          <w:lang w:val="en-IN"/>
        </w:rPr>
        <w:t xml:space="preserve"> and educational concepts of candidate items. Then, the overall system architecture is designed, including preprocessing, feature encoding, sequential </w:t>
      </w:r>
      <w:proofErr w:type="spellStart"/>
      <w:r w:rsidRPr="002F1A6A">
        <w:rPr>
          <w:rFonts w:eastAsia="Times New Roman" w:cs="Times New Roman"/>
          <w:lang w:val="en-IN"/>
        </w:rPr>
        <w:t>modeling</w:t>
      </w:r>
      <w:proofErr w:type="spellEnd"/>
      <w:r w:rsidRPr="002F1A6A">
        <w:rPr>
          <w:rFonts w:eastAsia="Times New Roman" w:cs="Times New Roman"/>
          <w:lang w:val="en-IN"/>
        </w:rPr>
        <w:t>, multi-objective learning, recommendation, and an explanation layer that is introduced in this paper, which is shown in Figure 1.</w:t>
      </w:r>
    </w:p>
    <w:p w14:paraId="459A01B3" w14:textId="3377B50A" w:rsidR="0046738A" w:rsidRPr="0046738A" w:rsidRDefault="002F1A6A" w:rsidP="0046738A">
      <w:pPr>
        <w:jc w:val="both"/>
        <w:rPr>
          <w:rFonts w:eastAsia="Times New Roman" w:cs="Times New Roman"/>
          <w:lang w:val="en-IN"/>
        </w:rPr>
      </w:pPr>
      <w:r>
        <w:rPr>
          <w:noProof/>
        </w:rPr>
        <w:drawing>
          <wp:inline distT="0" distB="0" distL="0" distR="0" wp14:anchorId="7DF192F3" wp14:editId="0B774379">
            <wp:extent cx="6262433" cy="2781300"/>
            <wp:effectExtent l="0" t="0" r="5080" b="0"/>
            <wp:docPr id="368325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65358" cy="2782599"/>
                    </a:xfrm>
                    <a:prstGeom prst="rect">
                      <a:avLst/>
                    </a:prstGeom>
                    <a:noFill/>
                    <a:ln>
                      <a:noFill/>
                    </a:ln>
                  </pic:spPr>
                </pic:pic>
              </a:graphicData>
            </a:graphic>
          </wp:inline>
        </w:drawing>
      </w:r>
    </w:p>
    <w:p w14:paraId="048B475F" w14:textId="20A068F7" w:rsidR="002F1A6A" w:rsidRPr="002F1A6A" w:rsidRDefault="002F1A6A" w:rsidP="002F1A6A">
      <w:pPr>
        <w:jc w:val="both"/>
        <w:rPr>
          <w:rFonts w:eastAsia="Times New Roman" w:cs="Times New Roman"/>
          <w:lang w:val="en-IN"/>
        </w:rPr>
      </w:pPr>
      <w:r w:rsidRPr="002F1A6A">
        <w:rPr>
          <w:rFonts w:eastAsia="Times New Roman" w:cs="Times New Roman"/>
          <w:lang w:val="en-IN"/>
        </w:rPr>
        <w:t xml:space="preserve">Figure </w:t>
      </w:r>
      <w:proofErr w:type="gramStart"/>
      <w:r w:rsidRPr="002F1A6A">
        <w:rPr>
          <w:rFonts w:eastAsia="Times New Roman" w:cs="Times New Roman"/>
          <w:lang w:val="en-IN"/>
        </w:rPr>
        <w:t>1.Overall</w:t>
      </w:r>
      <w:proofErr w:type="gramEnd"/>
      <w:r w:rsidRPr="002F1A6A">
        <w:rPr>
          <w:rFonts w:eastAsia="Times New Roman" w:cs="Times New Roman"/>
          <w:lang w:val="en-IN"/>
        </w:rPr>
        <w:t xml:space="preserve"> architecture of the proposed BCE-</w:t>
      </w:r>
      <w:proofErr w:type="spellStart"/>
      <w:r w:rsidRPr="002F1A6A">
        <w:rPr>
          <w:rFonts w:eastAsia="Times New Roman" w:cs="Times New Roman"/>
          <w:lang w:val="en-IN"/>
        </w:rPr>
        <w:t>SASRec</w:t>
      </w:r>
      <w:proofErr w:type="spellEnd"/>
      <w:r w:rsidRPr="002F1A6A">
        <w:rPr>
          <w:rFonts w:eastAsia="Times New Roman" w:cs="Times New Roman"/>
          <w:lang w:val="en-IN"/>
        </w:rPr>
        <w:t xml:space="preserve"> framework for personalized educational short-video recommendation.</w:t>
      </w:r>
    </w:p>
    <w:p w14:paraId="6E3DB883" w14:textId="77777777" w:rsidR="002F1A6A" w:rsidRPr="002F1A6A" w:rsidRDefault="002F1A6A" w:rsidP="002F1A6A">
      <w:pPr>
        <w:jc w:val="both"/>
        <w:rPr>
          <w:rFonts w:eastAsia="Times New Roman" w:cs="Times New Roman"/>
          <w:lang w:val="en-IN"/>
        </w:rPr>
      </w:pPr>
    </w:p>
    <w:p w14:paraId="50DC71D9" w14:textId="77777777" w:rsidR="002F1A6A" w:rsidRPr="002F1A6A" w:rsidRDefault="002F1A6A" w:rsidP="002F1A6A">
      <w:pPr>
        <w:jc w:val="both"/>
        <w:rPr>
          <w:rFonts w:eastAsia="Times New Roman" w:cs="Times New Roman"/>
          <w:lang w:val="en-IN"/>
        </w:rPr>
      </w:pPr>
      <w:r w:rsidRPr="002F1A6A">
        <w:rPr>
          <w:rFonts w:eastAsia="Times New Roman" w:cs="Times New Roman"/>
          <w:lang w:val="en-IN"/>
        </w:rPr>
        <w:t xml:space="preserve">As Figure 1 shows, the framework initially processes </w:t>
      </w:r>
      <w:proofErr w:type="spellStart"/>
      <w:r w:rsidRPr="002F1A6A">
        <w:rPr>
          <w:rFonts w:eastAsia="Times New Roman" w:cs="Times New Roman"/>
          <w:lang w:val="en-IN"/>
        </w:rPr>
        <w:t>MOOCCubeX's</w:t>
      </w:r>
      <w:proofErr w:type="spellEnd"/>
      <w:r w:rsidRPr="002F1A6A">
        <w:rPr>
          <w:rFonts w:eastAsia="Times New Roman" w:cs="Times New Roman"/>
          <w:lang w:val="en-IN"/>
        </w:rPr>
        <w:t xml:space="preserve"> records into cleaned chronological learner sequences through identifier mapping, segment validation, interval merging, interaction filtering, deduplication, and temporal data splitting. BCE-</w:t>
      </w:r>
      <w:proofErr w:type="spellStart"/>
      <w:r w:rsidRPr="002F1A6A">
        <w:rPr>
          <w:rFonts w:eastAsia="Times New Roman" w:cs="Times New Roman"/>
          <w:lang w:val="en-IN"/>
        </w:rPr>
        <w:t>SASRec</w:t>
      </w:r>
      <w:proofErr w:type="spellEnd"/>
      <w:r w:rsidRPr="002F1A6A">
        <w:rPr>
          <w:rFonts w:eastAsia="Times New Roman" w:cs="Times New Roman"/>
          <w:lang w:val="en-IN"/>
        </w:rPr>
        <w:t xml:space="preserve"> represents every historical interaction using item, concept, course, metadata, behavioural, positional, and time-gap attributes.</w:t>
      </w:r>
    </w:p>
    <w:p w14:paraId="34088034" w14:textId="77777777" w:rsidR="002F1A6A" w:rsidRPr="002F1A6A" w:rsidRDefault="002F1A6A" w:rsidP="002F1A6A">
      <w:pPr>
        <w:jc w:val="both"/>
        <w:rPr>
          <w:rFonts w:eastAsia="Times New Roman" w:cs="Times New Roman"/>
          <w:lang w:val="en-IN"/>
        </w:rPr>
      </w:pPr>
    </w:p>
    <w:p w14:paraId="3A46153F" w14:textId="452B13B9" w:rsidR="005A2C2F" w:rsidRPr="002F1A6A" w:rsidRDefault="002F1A6A" w:rsidP="002F1A6A">
      <w:pPr>
        <w:jc w:val="both"/>
        <w:rPr>
          <w:rFonts w:eastAsia="Times New Roman" w:cs="Times New Roman"/>
          <w:lang w:val="en-IN"/>
        </w:rPr>
      </w:pPr>
      <w:r w:rsidRPr="002F1A6A">
        <w:rPr>
          <w:rFonts w:eastAsia="Times New Roman" w:cs="Times New Roman"/>
          <w:lang w:val="en-IN"/>
        </w:rPr>
        <w:t xml:space="preserve">Item, concept, and course identifiers are encoded into embeddings, while video metadata and six behavioural attributes are processed individually via multilayer </w:t>
      </w:r>
      <w:proofErr w:type="spellStart"/>
      <w:r w:rsidRPr="002F1A6A">
        <w:rPr>
          <w:rFonts w:eastAsia="Times New Roman" w:cs="Times New Roman"/>
          <w:lang w:val="en-IN"/>
        </w:rPr>
        <w:t>perceptrons</w:t>
      </w:r>
      <w:proofErr w:type="spellEnd"/>
      <w:r w:rsidRPr="002F1A6A">
        <w:rPr>
          <w:rFonts w:eastAsia="Times New Roman" w:cs="Times New Roman"/>
          <w:lang w:val="en-IN"/>
        </w:rPr>
        <w:t>. The obtained representation is normalized and encoded by a two-layer causal Transformer with four-head self-attention; it produces a learner-state vector out of the final valid interaction position. The candidate videos are represented with similar item, concept, course, and metadata attributes and scored against the learner state by a scaled dot product. The model is trained by the main next-video ranking loss and two auxiliary concept-alignment and completion-prediction losses. Finally, a top-K recommendation lists videos with an optional concept-level explanation of why they appear after recent ones, which concepts they cover, prerequisites for watching, and suggested additional resources; this explanation part is meant to be separately evaluated on users.</w:t>
      </w:r>
    </w:p>
    <w:p w14:paraId="715BC690" w14:textId="77777777" w:rsidR="005A2C2F" w:rsidRDefault="005A2C2F" w:rsidP="0046738A">
      <w:pPr>
        <w:jc w:val="both"/>
        <w:rPr>
          <w:rFonts w:eastAsia="Times New Roman" w:cs="Times New Roman"/>
          <w:b/>
          <w:bCs/>
          <w:lang w:val="en-IN"/>
        </w:rPr>
      </w:pPr>
    </w:p>
    <w:p w14:paraId="75B16AFE" w14:textId="77777777" w:rsidR="002F1A6A" w:rsidRDefault="002F1A6A" w:rsidP="0046738A">
      <w:pPr>
        <w:jc w:val="both"/>
        <w:rPr>
          <w:rFonts w:eastAsia="Times New Roman" w:cs="Times New Roman"/>
          <w:b/>
          <w:bCs/>
          <w:lang w:val="en-IN"/>
        </w:rPr>
      </w:pPr>
    </w:p>
    <w:p w14:paraId="0B57DB89" w14:textId="77777777" w:rsidR="002F1A6A" w:rsidRDefault="002F1A6A" w:rsidP="0046738A">
      <w:pPr>
        <w:jc w:val="both"/>
        <w:rPr>
          <w:rFonts w:eastAsia="Times New Roman" w:cs="Times New Roman"/>
          <w:b/>
          <w:bCs/>
          <w:lang w:val="en-IN"/>
        </w:rPr>
      </w:pPr>
    </w:p>
    <w:p w14:paraId="2C60B6D6" w14:textId="3262976C" w:rsidR="0046738A" w:rsidRPr="005A2C2F" w:rsidRDefault="0046738A" w:rsidP="0046738A">
      <w:pPr>
        <w:jc w:val="both"/>
        <w:rPr>
          <w:rFonts w:eastAsia="Times New Roman" w:cs="Times New Roman"/>
          <w:b/>
          <w:bCs/>
          <w:lang w:val="en-IN"/>
        </w:rPr>
      </w:pPr>
      <w:r w:rsidRPr="005A2C2F">
        <w:rPr>
          <w:rFonts w:eastAsia="Times New Roman" w:cs="Times New Roman"/>
          <w:b/>
          <w:bCs/>
          <w:lang w:val="en-IN"/>
        </w:rPr>
        <w:lastRenderedPageBreak/>
        <w:t>4.3 Learning-Curve Analysis</w:t>
      </w:r>
    </w:p>
    <w:p w14:paraId="6DE46AED" w14:textId="50C0851C" w:rsidR="005A2C2F" w:rsidRDefault="005A2C2F" w:rsidP="005A2C2F">
      <w:pPr>
        <w:spacing w:before="40" w:after="40"/>
        <w:jc w:val="both"/>
        <w:rPr>
          <w:rFonts w:eastAsia="Times New Roman" w:cs="Times New Roman"/>
          <w:b/>
        </w:rPr>
      </w:pPr>
      <w:r>
        <w:rPr>
          <w:rFonts w:eastAsia="Times New Roman" w:cs="Times New Roman"/>
          <w:b/>
        </w:rPr>
        <w:t>4.3.1</w:t>
      </w:r>
      <w:r w:rsidRPr="004F4C14">
        <w:rPr>
          <w:rFonts w:eastAsia="Times New Roman" w:cs="Times New Roman"/>
          <w:b/>
        </w:rPr>
        <w:t xml:space="preserve"> Total Training and Validation Loss</w:t>
      </w:r>
    </w:p>
    <w:p w14:paraId="6EE7076C" w14:textId="77777777" w:rsidR="005A2C2F" w:rsidRPr="004F4C14" w:rsidRDefault="005A2C2F" w:rsidP="005A2C2F">
      <w:pPr>
        <w:spacing w:before="40" w:after="40"/>
        <w:jc w:val="both"/>
        <w:rPr>
          <w:rFonts w:eastAsia="Times New Roman" w:cs="Times New Roman"/>
          <w:b/>
        </w:rPr>
      </w:pPr>
      <w:r>
        <w:rPr>
          <w:rFonts w:eastAsia="Times New Roman" w:cs="Times New Roman"/>
          <w:noProof/>
        </w:rPr>
        <w:drawing>
          <wp:inline distT="0" distB="0" distL="0" distR="0" wp14:anchorId="39E817A7" wp14:editId="17E0421A">
            <wp:extent cx="5715000" cy="22520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rain_validation_loss_curves.png"/>
                    <pic:cNvPicPr/>
                  </pic:nvPicPr>
                  <pic:blipFill>
                    <a:blip r:embed="rId7"/>
                    <a:stretch>
                      <a:fillRect/>
                    </a:stretch>
                  </pic:blipFill>
                  <pic:spPr>
                    <a:xfrm>
                      <a:off x="0" y="0"/>
                      <a:ext cx="5715000" cy="2252043"/>
                    </a:xfrm>
                    <a:prstGeom prst="rect">
                      <a:avLst/>
                    </a:prstGeom>
                  </pic:spPr>
                </pic:pic>
              </a:graphicData>
            </a:graphic>
          </wp:inline>
        </w:drawing>
      </w:r>
    </w:p>
    <w:p w14:paraId="44F29034" w14:textId="77777777" w:rsidR="002E0F75" w:rsidRPr="002E0F75" w:rsidRDefault="002E0F75" w:rsidP="002E0F75">
      <w:pPr>
        <w:spacing w:before="40" w:after="40"/>
        <w:jc w:val="both"/>
        <w:rPr>
          <w:rFonts w:eastAsia="Times New Roman" w:cs="Times New Roman"/>
          <w:bCs/>
        </w:rPr>
      </w:pPr>
      <w:r w:rsidRPr="002E0F75">
        <w:rPr>
          <w:rFonts w:eastAsia="Times New Roman" w:cs="Times New Roman"/>
          <w:bCs/>
        </w:rPr>
        <w:t>Figure 2. Training total loss and validation ranking loss for three random seeds.</w:t>
      </w:r>
    </w:p>
    <w:p w14:paraId="2892E525" w14:textId="77777777" w:rsidR="002E0F75" w:rsidRPr="002E0F75" w:rsidRDefault="002E0F75" w:rsidP="002E0F75">
      <w:pPr>
        <w:spacing w:before="40" w:after="40"/>
        <w:jc w:val="both"/>
        <w:rPr>
          <w:rFonts w:eastAsia="Times New Roman" w:cs="Times New Roman"/>
          <w:bCs/>
        </w:rPr>
      </w:pPr>
    </w:p>
    <w:p w14:paraId="04290187" w14:textId="567A5981" w:rsidR="005A2C2F" w:rsidRDefault="002E0F75" w:rsidP="005A2C2F">
      <w:pPr>
        <w:spacing w:before="40" w:after="40"/>
        <w:jc w:val="both"/>
        <w:rPr>
          <w:rFonts w:eastAsia="Times New Roman" w:cs="Times New Roman"/>
          <w:bCs/>
        </w:rPr>
      </w:pPr>
      <w:r w:rsidRPr="002E0F75">
        <w:rPr>
          <w:rFonts w:eastAsia="Times New Roman" w:cs="Times New Roman"/>
          <w:bCs/>
        </w:rPr>
        <w:t>According to Figure 2, when training the model, the total loss decreases significantly from around 1.8 at the first epoch to below 0.8 at the first several epochs and further narrows to approximately 0.41 at epoch 20. Moreover, the loss curves of the three various random seeds (42, 2026, 3407) are almost overlapping, which indicates that the optimization process is stable regardless of different initializations and minibatch orderings. Similarly, the validation ranking loss monotonically decreases, with only a few deviations during training. It is crucial to note that the training and validation losses should not be compared directly since the former uses one positive and 100 sampled negative items, while the latter ranks the target against all eligible items in the catalog. The validation NDCG@10, therefore, makes more sense in the case of the early stopping criterion than the training loss, which continues decreasing after the validation NDCG@10 stops improving.</w:t>
      </w:r>
    </w:p>
    <w:p w14:paraId="5E62D733" w14:textId="77777777" w:rsidR="002E0F75" w:rsidRDefault="002E0F75" w:rsidP="005A2C2F">
      <w:pPr>
        <w:spacing w:before="40" w:after="40"/>
        <w:jc w:val="both"/>
        <w:rPr>
          <w:rFonts w:eastAsia="Times New Roman" w:cs="Times New Roman"/>
          <w:b/>
        </w:rPr>
      </w:pPr>
    </w:p>
    <w:p w14:paraId="342C5389" w14:textId="0884367B" w:rsidR="005A2C2F" w:rsidRDefault="005A2C2F" w:rsidP="005A2C2F">
      <w:pPr>
        <w:spacing w:before="40" w:after="40"/>
        <w:jc w:val="both"/>
        <w:rPr>
          <w:rFonts w:eastAsia="Times New Roman" w:cs="Times New Roman"/>
          <w:b/>
        </w:rPr>
      </w:pPr>
      <w:r>
        <w:rPr>
          <w:rFonts w:eastAsia="Times New Roman" w:cs="Times New Roman"/>
          <w:b/>
        </w:rPr>
        <w:t>4.3.2</w:t>
      </w:r>
      <w:r w:rsidRPr="004F4C14">
        <w:rPr>
          <w:rFonts w:eastAsia="Times New Roman" w:cs="Times New Roman"/>
          <w:b/>
        </w:rPr>
        <w:t xml:space="preserve"> Component-Loss </w:t>
      </w:r>
      <w:proofErr w:type="spellStart"/>
      <w:r w:rsidRPr="004F4C14">
        <w:rPr>
          <w:rFonts w:eastAsia="Times New Roman" w:cs="Times New Roman"/>
          <w:b/>
        </w:rPr>
        <w:t>Behaviour</w:t>
      </w:r>
      <w:proofErr w:type="spellEnd"/>
    </w:p>
    <w:p w14:paraId="238D9127" w14:textId="77777777" w:rsidR="005A2C2F" w:rsidRPr="004F4C14" w:rsidRDefault="005A2C2F" w:rsidP="005A2C2F">
      <w:pPr>
        <w:spacing w:before="40" w:after="40"/>
        <w:jc w:val="both"/>
        <w:rPr>
          <w:rFonts w:eastAsia="Times New Roman" w:cs="Times New Roman"/>
          <w:b/>
        </w:rPr>
      </w:pPr>
      <w:r>
        <w:rPr>
          <w:rFonts w:eastAsia="Times New Roman" w:cs="Times New Roman"/>
          <w:noProof/>
        </w:rPr>
        <w:drawing>
          <wp:inline distT="0" distB="0" distL="0" distR="0" wp14:anchorId="1154B085" wp14:editId="7904A652">
            <wp:extent cx="5920297" cy="1670050"/>
            <wp:effectExtent l="0" t="0" r="444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mponent_loss_curves.png"/>
                    <pic:cNvPicPr/>
                  </pic:nvPicPr>
                  <pic:blipFill>
                    <a:blip r:embed="rId8"/>
                    <a:stretch>
                      <a:fillRect/>
                    </a:stretch>
                  </pic:blipFill>
                  <pic:spPr>
                    <a:xfrm>
                      <a:off x="0" y="0"/>
                      <a:ext cx="5922809" cy="1670759"/>
                    </a:xfrm>
                    <a:prstGeom prst="rect">
                      <a:avLst/>
                    </a:prstGeom>
                  </pic:spPr>
                </pic:pic>
              </a:graphicData>
            </a:graphic>
          </wp:inline>
        </w:drawing>
      </w:r>
    </w:p>
    <w:p w14:paraId="0921EC9A" w14:textId="77777777" w:rsidR="0046483A" w:rsidRPr="0046483A" w:rsidRDefault="0046483A" w:rsidP="0046483A">
      <w:pPr>
        <w:spacing w:before="40" w:after="40"/>
        <w:jc w:val="both"/>
        <w:rPr>
          <w:rFonts w:eastAsia="Times New Roman" w:cs="Times New Roman"/>
          <w:bCs/>
        </w:rPr>
      </w:pPr>
      <w:r w:rsidRPr="0046483A">
        <w:rPr>
          <w:rFonts w:eastAsia="Times New Roman" w:cs="Times New Roman"/>
          <w:bCs/>
        </w:rPr>
        <w:t>Figure 3. Ranking, concept-alignment, and completion-prediction loss curves for three random seeds.</w:t>
      </w:r>
    </w:p>
    <w:p w14:paraId="757E97CC" w14:textId="77777777" w:rsidR="0046483A" w:rsidRPr="0046483A" w:rsidRDefault="0046483A" w:rsidP="0046483A">
      <w:pPr>
        <w:spacing w:before="40" w:after="40"/>
        <w:jc w:val="both"/>
        <w:rPr>
          <w:rFonts w:eastAsia="Times New Roman" w:cs="Times New Roman"/>
          <w:bCs/>
        </w:rPr>
      </w:pPr>
    </w:p>
    <w:p w14:paraId="09064B9B" w14:textId="149274BC" w:rsidR="005A2C2F" w:rsidRPr="004F4C14" w:rsidRDefault="0046483A" w:rsidP="0046483A">
      <w:pPr>
        <w:spacing w:before="40" w:after="40"/>
        <w:jc w:val="both"/>
        <w:rPr>
          <w:rFonts w:eastAsia="Times New Roman" w:cs="Times New Roman"/>
          <w:bCs/>
        </w:rPr>
      </w:pPr>
      <w:r w:rsidRPr="0046483A">
        <w:rPr>
          <w:rFonts w:eastAsia="Times New Roman" w:cs="Times New Roman"/>
          <w:bCs/>
        </w:rPr>
        <w:t xml:space="preserve">As seen in Figure 3, all three loss components consistently decrease during the training process, implying that multiple objectives are optimized on a stable manifold. Indeed, ranking loss exhibits the largest decreases as next-video prediction is the core objective of the current model. Concept loss decreases rapidly due to the improved alignment between the learner representation and concepts associated with the target video. Finally, completion loss decreases slowly as the ability to watch a video to completion is affected by its length, </w:t>
      </w:r>
      <w:r w:rsidRPr="0046483A">
        <w:rPr>
          <w:rFonts w:eastAsia="Times New Roman" w:cs="Times New Roman"/>
          <w:bCs/>
        </w:rPr>
        <w:lastRenderedPageBreak/>
        <w:t>playback speed, interruptions, rewinding, and the learner’s motivation. The proximity of curves for seeds 42, 2026, and 3407 suggests that none of the objectives is disproportionately impacted by a random seed choice. Still, the fact that auxiliary losses steadily decrease does not prove that they enhance the recommendation quality; one should also consider Concept Recall@10, completion-prediction errors, and the ablation study.</w:t>
      </w:r>
    </w:p>
    <w:p w14:paraId="45C3BC17" w14:textId="77777777" w:rsidR="005A2C2F" w:rsidRPr="004F4C14" w:rsidRDefault="005A2C2F" w:rsidP="005A2C2F">
      <w:pPr>
        <w:spacing w:before="40" w:after="40"/>
        <w:jc w:val="both"/>
        <w:rPr>
          <w:rFonts w:eastAsia="Times New Roman" w:cs="Times New Roman"/>
          <w:bCs/>
        </w:rPr>
      </w:pPr>
    </w:p>
    <w:p w14:paraId="0113A649" w14:textId="4043AB0B" w:rsidR="005A2C2F" w:rsidRDefault="005A2C2F" w:rsidP="005A2C2F">
      <w:pPr>
        <w:spacing w:before="40" w:after="40"/>
        <w:jc w:val="both"/>
        <w:rPr>
          <w:rFonts w:eastAsia="Times New Roman" w:cs="Times New Roman"/>
          <w:b/>
        </w:rPr>
      </w:pPr>
      <w:r>
        <w:rPr>
          <w:rFonts w:eastAsia="Times New Roman" w:cs="Times New Roman"/>
          <w:b/>
        </w:rPr>
        <w:t>4.3.</w:t>
      </w:r>
      <w:r w:rsidRPr="004F4C14">
        <w:rPr>
          <w:rFonts w:eastAsia="Times New Roman" w:cs="Times New Roman"/>
          <w:b/>
        </w:rPr>
        <w:t>3 Validation NDCG</w:t>
      </w:r>
    </w:p>
    <w:p w14:paraId="69DEEF85" w14:textId="77777777" w:rsidR="005A2C2F" w:rsidRPr="004F4C14" w:rsidRDefault="005A2C2F" w:rsidP="005A2C2F">
      <w:pPr>
        <w:spacing w:before="40" w:after="40"/>
        <w:jc w:val="both"/>
        <w:rPr>
          <w:rFonts w:eastAsia="Times New Roman" w:cs="Times New Roman"/>
          <w:b/>
        </w:rPr>
      </w:pPr>
      <w:r>
        <w:rPr>
          <w:rFonts w:eastAsia="Times New Roman" w:cs="Times New Roman"/>
          <w:noProof/>
        </w:rPr>
        <w:drawing>
          <wp:inline distT="0" distB="0" distL="0" distR="0" wp14:anchorId="426D86FC" wp14:editId="7EE03A4C">
            <wp:extent cx="6336800" cy="1746250"/>
            <wp:effectExtent l="0" t="0" r="698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validation_ndcg_curves.png"/>
                    <pic:cNvPicPr/>
                  </pic:nvPicPr>
                  <pic:blipFill>
                    <a:blip r:embed="rId9"/>
                    <a:stretch>
                      <a:fillRect/>
                    </a:stretch>
                  </pic:blipFill>
                  <pic:spPr>
                    <a:xfrm>
                      <a:off x="0" y="0"/>
                      <a:ext cx="6344767" cy="1748446"/>
                    </a:xfrm>
                    <a:prstGeom prst="rect">
                      <a:avLst/>
                    </a:prstGeom>
                  </pic:spPr>
                </pic:pic>
              </a:graphicData>
            </a:graphic>
          </wp:inline>
        </w:drawing>
      </w:r>
    </w:p>
    <w:p w14:paraId="19629AB9" w14:textId="77777777" w:rsidR="0046483A" w:rsidRDefault="0046483A" w:rsidP="0046483A">
      <w:pPr>
        <w:spacing w:before="40" w:after="40"/>
        <w:jc w:val="both"/>
        <w:rPr>
          <w:rFonts w:eastAsia="Times New Roman" w:cs="Times New Roman"/>
          <w:bCs/>
        </w:rPr>
      </w:pPr>
    </w:p>
    <w:p w14:paraId="5F56A285" w14:textId="5B7E5A7F" w:rsidR="0046483A" w:rsidRPr="0046483A" w:rsidRDefault="0046483A" w:rsidP="0046483A">
      <w:pPr>
        <w:spacing w:before="40" w:after="40"/>
        <w:jc w:val="both"/>
        <w:rPr>
          <w:rFonts w:eastAsia="Times New Roman" w:cs="Times New Roman"/>
          <w:bCs/>
        </w:rPr>
      </w:pPr>
      <w:r w:rsidRPr="0046483A">
        <w:rPr>
          <w:rFonts w:eastAsia="Times New Roman" w:cs="Times New Roman"/>
          <w:bCs/>
        </w:rPr>
        <w:t>Figure 4. Validation NDCG at cutoffs 5, 10 and 20 for three randomly selected seeds.</w:t>
      </w:r>
    </w:p>
    <w:p w14:paraId="19A5A6A7" w14:textId="77777777" w:rsidR="0046483A" w:rsidRPr="0046483A" w:rsidRDefault="0046483A" w:rsidP="0046483A">
      <w:pPr>
        <w:spacing w:before="40" w:after="40"/>
        <w:jc w:val="both"/>
        <w:rPr>
          <w:rFonts w:eastAsia="Times New Roman" w:cs="Times New Roman"/>
          <w:bCs/>
        </w:rPr>
      </w:pPr>
    </w:p>
    <w:p w14:paraId="73A6763B" w14:textId="02F72273" w:rsidR="005A2C2F" w:rsidRDefault="0046483A" w:rsidP="0046483A">
      <w:pPr>
        <w:spacing w:before="40" w:after="40"/>
        <w:jc w:val="both"/>
        <w:rPr>
          <w:rFonts w:eastAsia="Times New Roman" w:cs="Times New Roman"/>
          <w:bCs/>
        </w:rPr>
      </w:pPr>
      <w:r w:rsidRPr="0046483A">
        <w:rPr>
          <w:rFonts w:eastAsia="Times New Roman" w:cs="Times New Roman"/>
          <w:bCs/>
        </w:rPr>
        <w:t>As shown in Figure 4, the validation NDCG increases rapidly during the first five to seven epochs and then increases gradually until the curves start to converge. NDCG@5 focuses on the quality of the recommendation ranking for the shortest list, NDCG@10 focuses on the ranking relevant to the practical recommendation lists, and NDCG@20 considers a wider range of items in the ranked recommendations. The validation NDCG@10 reached approximately 0.74, and the results are close for seeds 42, 2026, and 3407. It can be seen that there are only a few gains in the later epochs; therefore, it is possible to use the validation NDCG@10 to select the best checkpoint and to apply early stopping.</w:t>
      </w:r>
    </w:p>
    <w:p w14:paraId="09F3728E" w14:textId="77777777" w:rsidR="0046483A" w:rsidRPr="004F4C14" w:rsidRDefault="0046483A" w:rsidP="0046483A">
      <w:pPr>
        <w:spacing w:before="40" w:after="40"/>
        <w:jc w:val="both"/>
        <w:rPr>
          <w:rFonts w:eastAsia="Times New Roman" w:cs="Times New Roman"/>
          <w:bCs/>
        </w:rPr>
      </w:pPr>
    </w:p>
    <w:p w14:paraId="5412A0A8" w14:textId="71C1E04F" w:rsidR="005A2C2F" w:rsidRDefault="005A2C2F" w:rsidP="005A2C2F">
      <w:pPr>
        <w:spacing w:before="40" w:after="40"/>
        <w:jc w:val="both"/>
        <w:rPr>
          <w:rFonts w:eastAsia="Times New Roman" w:cs="Times New Roman"/>
          <w:b/>
        </w:rPr>
      </w:pPr>
      <w:r>
        <w:rPr>
          <w:rFonts w:eastAsia="Times New Roman" w:cs="Times New Roman"/>
          <w:b/>
        </w:rPr>
        <w:t>4.3.</w:t>
      </w:r>
      <w:r w:rsidRPr="004F4C14">
        <w:rPr>
          <w:rFonts w:eastAsia="Times New Roman" w:cs="Times New Roman"/>
          <w:b/>
        </w:rPr>
        <w:t>4 Validation Recall</w:t>
      </w:r>
    </w:p>
    <w:p w14:paraId="69AA242C" w14:textId="77777777" w:rsidR="005A2C2F" w:rsidRDefault="005A2C2F" w:rsidP="005A2C2F">
      <w:pPr>
        <w:spacing w:before="40" w:after="40"/>
        <w:jc w:val="both"/>
        <w:rPr>
          <w:rFonts w:eastAsia="Times New Roman" w:cs="Times New Roman"/>
          <w:b/>
        </w:rPr>
      </w:pPr>
    </w:p>
    <w:p w14:paraId="3F3A8F57" w14:textId="77777777" w:rsidR="005A2C2F" w:rsidRPr="004F4C14" w:rsidRDefault="005A2C2F" w:rsidP="005A2C2F">
      <w:pPr>
        <w:spacing w:before="40" w:after="40"/>
        <w:jc w:val="both"/>
        <w:rPr>
          <w:rFonts w:eastAsia="Times New Roman" w:cs="Times New Roman"/>
          <w:b/>
        </w:rPr>
      </w:pPr>
      <w:r>
        <w:rPr>
          <w:rFonts w:eastAsia="Times New Roman" w:cs="Times New Roman"/>
          <w:noProof/>
        </w:rPr>
        <w:drawing>
          <wp:inline distT="0" distB="0" distL="0" distR="0" wp14:anchorId="7B29841F" wp14:editId="02BE85B0">
            <wp:extent cx="5715000" cy="15748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validation_recall_curves.png"/>
                    <pic:cNvPicPr/>
                  </pic:nvPicPr>
                  <pic:blipFill>
                    <a:blip r:embed="rId10"/>
                    <a:stretch>
                      <a:fillRect/>
                    </a:stretch>
                  </pic:blipFill>
                  <pic:spPr>
                    <a:xfrm>
                      <a:off x="0" y="0"/>
                      <a:ext cx="5715000" cy="1574899"/>
                    </a:xfrm>
                    <a:prstGeom prst="rect">
                      <a:avLst/>
                    </a:prstGeom>
                  </pic:spPr>
                </pic:pic>
              </a:graphicData>
            </a:graphic>
          </wp:inline>
        </w:drawing>
      </w:r>
    </w:p>
    <w:p w14:paraId="4499D0E6" w14:textId="77777777" w:rsidR="005A2C2F" w:rsidRPr="004F4C14" w:rsidRDefault="005A2C2F" w:rsidP="005A2C2F">
      <w:pPr>
        <w:spacing w:before="40" w:after="40"/>
        <w:jc w:val="both"/>
        <w:rPr>
          <w:rFonts w:eastAsia="Times New Roman" w:cs="Times New Roman"/>
          <w:bCs/>
        </w:rPr>
      </w:pPr>
    </w:p>
    <w:p w14:paraId="0F7C39B4" w14:textId="77777777" w:rsidR="0046483A" w:rsidRPr="0046483A" w:rsidRDefault="0046483A" w:rsidP="0046483A">
      <w:pPr>
        <w:spacing w:before="40" w:after="40"/>
        <w:jc w:val="both"/>
        <w:rPr>
          <w:rFonts w:eastAsia="Times New Roman" w:cs="Times New Roman"/>
          <w:bCs/>
        </w:rPr>
      </w:pPr>
      <w:r w:rsidRPr="0046483A">
        <w:rPr>
          <w:rFonts w:eastAsia="Times New Roman" w:cs="Times New Roman"/>
          <w:bCs/>
        </w:rPr>
        <w:t>Figure 5. Validation Recall at cutoffs 5, 10, and 20 across three random seeds.</w:t>
      </w:r>
    </w:p>
    <w:p w14:paraId="2BBE66BD" w14:textId="77777777" w:rsidR="0046483A" w:rsidRPr="0046483A" w:rsidRDefault="0046483A" w:rsidP="0046483A">
      <w:pPr>
        <w:spacing w:before="40" w:after="40"/>
        <w:jc w:val="both"/>
        <w:rPr>
          <w:rFonts w:eastAsia="Times New Roman" w:cs="Times New Roman"/>
          <w:bCs/>
        </w:rPr>
      </w:pPr>
    </w:p>
    <w:p w14:paraId="42782AEA" w14:textId="77777777" w:rsidR="0046483A" w:rsidRPr="0046483A" w:rsidRDefault="0046483A" w:rsidP="0046483A">
      <w:pPr>
        <w:spacing w:before="40" w:after="40"/>
        <w:jc w:val="both"/>
        <w:rPr>
          <w:rFonts w:eastAsia="Times New Roman" w:cs="Times New Roman"/>
          <w:bCs/>
        </w:rPr>
      </w:pPr>
      <w:r w:rsidRPr="0046483A">
        <w:rPr>
          <w:rFonts w:eastAsia="Times New Roman" w:cs="Times New Roman"/>
          <w:bCs/>
        </w:rPr>
        <w:t xml:space="preserve">As seen in Figure 5, validation Recall rapidly rises during the early epochs and converges to a certain value. Recall is higher at larger cutoffs because the model has more positions in which it can place the held-out target video. The Recall@10 peaks at around 0.85–0.86, whereas Recall@20 is over 0.90 near the end of training. The difference between these values implies that there are some targets ranked in the positions 11–20 that could be promoted into the top </w:t>
      </w:r>
      <w:r w:rsidRPr="0046483A">
        <w:rPr>
          <w:rFonts w:eastAsia="Times New Roman" w:cs="Times New Roman"/>
          <w:bCs/>
        </w:rPr>
        <w:lastRenderedPageBreak/>
        <w:t>ten with improved reranking. Additionally, the tight curves for the three seeds suggest stable retrieval performance and justify validation-based early stopping.</w:t>
      </w:r>
    </w:p>
    <w:p w14:paraId="3F554A45" w14:textId="77777777" w:rsidR="0046483A" w:rsidRDefault="0046483A" w:rsidP="005A2C2F">
      <w:pPr>
        <w:spacing w:before="40" w:after="40"/>
        <w:jc w:val="both"/>
        <w:rPr>
          <w:rFonts w:eastAsia="Times New Roman" w:cs="Times New Roman"/>
          <w:b/>
        </w:rPr>
      </w:pPr>
    </w:p>
    <w:p w14:paraId="2B902309" w14:textId="5648BBB1" w:rsidR="005A2C2F" w:rsidRDefault="005A2C2F" w:rsidP="005A2C2F">
      <w:pPr>
        <w:spacing w:before="40" w:after="40"/>
        <w:jc w:val="both"/>
        <w:rPr>
          <w:rFonts w:eastAsia="Times New Roman" w:cs="Times New Roman"/>
          <w:b/>
        </w:rPr>
      </w:pPr>
      <w:r>
        <w:rPr>
          <w:rFonts w:eastAsia="Times New Roman" w:cs="Times New Roman"/>
          <w:b/>
        </w:rPr>
        <w:t>4.3.</w:t>
      </w:r>
      <w:r w:rsidRPr="004F4C14">
        <w:rPr>
          <w:rFonts w:eastAsia="Times New Roman" w:cs="Times New Roman"/>
          <w:b/>
        </w:rPr>
        <w:t>5 Validation Precision</w:t>
      </w:r>
    </w:p>
    <w:p w14:paraId="539CE6D0" w14:textId="77777777" w:rsidR="005A2C2F" w:rsidRDefault="005A2C2F" w:rsidP="005A2C2F">
      <w:pPr>
        <w:spacing w:before="40" w:after="40"/>
        <w:jc w:val="both"/>
        <w:rPr>
          <w:rFonts w:eastAsia="Times New Roman" w:cs="Times New Roman"/>
          <w:b/>
        </w:rPr>
      </w:pPr>
    </w:p>
    <w:p w14:paraId="454F8B89" w14:textId="77777777" w:rsidR="005A2C2F" w:rsidRPr="004F4C14" w:rsidRDefault="005A2C2F" w:rsidP="005A2C2F">
      <w:pPr>
        <w:spacing w:before="40" w:after="40"/>
        <w:jc w:val="both"/>
        <w:rPr>
          <w:rFonts w:eastAsia="Times New Roman" w:cs="Times New Roman"/>
          <w:b/>
        </w:rPr>
      </w:pPr>
      <w:r>
        <w:rPr>
          <w:rFonts w:eastAsia="Times New Roman" w:cs="Times New Roman"/>
          <w:noProof/>
        </w:rPr>
        <w:drawing>
          <wp:inline distT="0" distB="0" distL="0" distR="0" wp14:anchorId="621B5E1E" wp14:editId="4EF6930B">
            <wp:extent cx="5715000" cy="15748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validation_precision_curves.png"/>
                    <pic:cNvPicPr/>
                  </pic:nvPicPr>
                  <pic:blipFill>
                    <a:blip r:embed="rId11"/>
                    <a:stretch>
                      <a:fillRect/>
                    </a:stretch>
                  </pic:blipFill>
                  <pic:spPr>
                    <a:xfrm>
                      <a:off x="0" y="0"/>
                      <a:ext cx="5715000" cy="1574899"/>
                    </a:xfrm>
                    <a:prstGeom prst="rect">
                      <a:avLst/>
                    </a:prstGeom>
                  </pic:spPr>
                </pic:pic>
              </a:graphicData>
            </a:graphic>
          </wp:inline>
        </w:drawing>
      </w:r>
    </w:p>
    <w:p w14:paraId="460F1228" w14:textId="77777777" w:rsidR="0046483A" w:rsidRPr="0046483A" w:rsidRDefault="0046483A" w:rsidP="0046483A">
      <w:pPr>
        <w:spacing w:before="40" w:after="40"/>
        <w:jc w:val="both"/>
        <w:rPr>
          <w:rFonts w:eastAsia="Times New Roman" w:cs="Times New Roman"/>
          <w:bCs/>
        </w:rPr>
      </w:pPr>
    </w:p>
    <w:p w14:paraId="4B38613F" w14:textId="77777777" w:rsidR="0046483A" w:rsidRPr="0046483A" w:rsidRDefault="0046483A" w:rsidP="0046483A">
      <w:pPr>
        <w:spacing w:before="40" w:after="40"/>
        <w:jc w:val="both"/>
        <w:rPr>
          <w:rFonts w:eastAsia="Times New Roman" w:cs="Times New Roman"/>
          <w:bCs/>
        </w:rPr>
      </w:pPr>
      <w:r w:rsidRPr="0046483A">
        <w:rPr>
          <w:rFonts w:eastAsia="Times New Roman" w:cs="Times New Roman"/>
          <w:bCs/>
        </w:rPr>
        <w:t>Figure 6. Validation Precision at cutoffs 5, 10, and 20 across three random seeds.</w:t>
      </w:r>
    </w:p>
    <w:p w14:paraId="4CF78A1F" w14:textId="77777777" w:rsidR="0046483A" w:rsidRPr="0046483A" w:rsidRDefault="0046483A" w:rsidP="0046483A">
      <w:pPr>
        <w:spacing w:before="40" w:after="40"/>
        <w:jc w:val="both"/>
        <w:rPr>
          <w:rFonts w:eastAsia="Times New Roman" w:cs="Times New Roman"/>
          <w:bCs/>
        </w:rPr>
      </w:pPr>
    </w:p>
    <w:p w14:paraId="4F7AB81A" w14:textId="77777777" w:rsidR="0046483A" w:rsidRPr="0046483A" w:rsidRDefault="0046483A" w:rsidP="0046483A">
      <w:pPr>
        <w:spacing w:before="40" w:after="40"/>
        <w:jc w:val="both"/>
        <w:rPr>
          <w:rFonts w:eastAsia="Times New Roman" w:cs="Times New Roman"/>
          <w:bCs/>
        </w:rPr>
      </w:pPr>
      <w:r w:rsidRPr="0046483A">
        <w:rPr>
          <w:rFonts w:eastAsia="Times New Roman" w:cs="Times New Roman"/>
          <w:bCs/>
        </w:rPr>
        <w:t xml:space="preserve">As illustrated in Figure 6, validation Precision improves during the first few epochs and converges. The precision decreases as the cutoff increases since the evaluation only contains one relevant target for each learner. Therefore, the best achievable Precision@5, Precision@10, and Precision@20 are 0.20, 0.10, and 0.05 respectively. Thus, a low Precision@20 does not necessarily signify poor recommendation quality if Recall@20 is high. Similarly, the curves are tight across all seeds, confirming stable </w:t>
      </w:r>
      <w:proofErr w:type="spellStart"/>
      <w:r w:rsidRPr="0046483A">
        <w:rPr>
          <w:rFonts w:eastAsia="Times New Roman" w:cs="Times New Roman"/>
          <w:bCs/>
        </w:rPr>
        <w:t>behaviour</w:t>
      </w:r>
      <w:proofErr w:type="spellEnd"/>
      <w:r w:rsidRPr="0046483A">
        <w:rPr>
          <w:rFonts w:eastAsia="Times New Roman" w:cs="Times New Roman"/>
          <w:bCs/>
        </w:rPr>
        <w:t>, whereas NDCG and Recall remain informative primary metrics for this single-target recommendation task.</w:t>
      </w:r>
    </w:p>
    <w:p w14:paraId="08EA9BA5" w14:textId="77777777" w:rsidR="0046483A" w:rsidRDefault="0046483A" w:rsidP="005A2C2F">
      <w:pPr>
        <w:spacing w:before="40" w:after="40"/>
        <w:jc w:val="both"/>
        <w:rPr>
          <w:rFonts w:eastAsia="Times New Roman" w:cs="Times New Roman"/>
          <w:b/>
        </w:rPr>
      </w:pPr>
    </w:p>
    <w:p w14:paraId="654A0EE6" w14:textId="2AEE0961" w:rsidR="005A2C2F" w:rsidRPr="004F4C14" w:rsidRDefault="005A2C2F" w:rsidP="005A2C2F">
      <w:pPr>
        <w:spacing w:before="40" w:after="40"/>
        <w:jc w:val="both"/>
        <w:rPr>
          <w:rFonts w:eastAsia="Times New Roman" w:cs="Times New Roman"/>
          <w:b/>
        </w:rPr>
      </w:pPr>
      <w:r>
        <w:rPr>
          <w:rFonts w:eastAsia="Times New Roman" w:cs="Times New Roman"/>
          <w:b/>
        </w:rPr>
        <w:t>4.3</w:t>
      </w:r>
      <w:r w:rsidRPr="004F4C14">
        <w:rPr>
          <w:rFonts w:eastAsia="Times New Roman" w:cs="Times New Roman"/>
          <w:b/>
        </w:rPr>
        <w:t>.6 Validation F1 Score</w:t>
      </w:r>
    </w:p>
    <w:p w14:paraId="652A8823" w14:textId="77777777" w:rsidR="005A2C2F" w:rsidRDefault="005A2C2F" w:rsidP="005A2C2F">
      <w:pPr>
        <w:spacing w:before="40" w:after="40"/>
        <w:jc w:val="both"/>
        <w:rPr>
          <w:rFonts w:eastAsia="Times New Roman" w:cs="Times New Roman"/>
          <w:bCs/>
        </w:rPr>
      </w:pPr>
    </w:p>
    <w:p w14:paraId="2B122255" w14:textId="6060390A" w:rsidR="0046483A" w:rsidRDefault="005A2C2F" w:rsidP="0046483A">
      <w:pPr>
        <w:spacing w:before="40" w:after="40"/>
        <w:jc w:val="both"/>
        <w:rPr>
          <w:rFonts w:eastAsia="Times New Roman" w:cs="Times New Roman"/>
          <w:bCs/>
        </w:rPr>
      </w:pPr>
      <w:r>
        <w:rPr>
          <w:rFonts w:eastAsia="Times New Roman" w:cs="Times New Roman"/>
          <w:noProof/>
        </w:rPr>
        <w:drawing>
          <wp:inline distT="0" distB="0" distL="0" distR="0" wp14:anchorId="6473FE49" wp14:editId="50EF28EF">
            <wp:extent cx="6221585" cy="171450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validation_f1_curves.png"/>
                    <pic:cNvPicPr/>
                  </pic:nvPicPr>
                  <pic:blipFill>
                    <a:blip r:embed="rId12"/>
                    <a:stretch>
                      <a:fillRect/>
                    </a:stretch>
                  </pic:blipFill>
                  <pic:spPr>
                    <a:xfrm>
                      <a:off x="0" y="0"/>
                      <a:ext cx="6227536" cy="1716140"/>
                    </a:xfrm>
                    <a:prstGeom prst="rect">
                      <a:avLst/>
                    </a:prstGeom>
                  </pic:spPr>
                </pic:pic>
              </a:graphicData>
            </a:graphic>
          </wp:inline>
        </w:drawing>
      </w:r>
    </w:p>
    <w:p w14:paraId="4F4F310E" w14:textId="77777777" w:rsidR="0046483A" w:rsidRPr="0046483A" w:rsidRDefault="0046483A" w:rsidP="0046483A">
      <w:pPr>
        <w:spacing w:before="40" w:after="40"/>
        <w:jc w:val="both"/>
        <w:rPr>
          <w:rFonts w:eastAsia="Times New Roman" w:cs="Times New Roman"/>
          <w:bCs/>
        </w:rPr>
      </w:pPr>
    </w:p>
    <w:p w14:paraId="71BBEBC5" w14:textId="77777777" w:rsidR="0046483A" w:rsidRPr="0046483A" w:rsidRDefault="0046483A" w:rsidP="0046483A">
      <w:pPr>
        <w:spacing w:before="40" w:after="40"/>
        <w:jc w:val="both"/>
        <w:rPr>
          <w:rFonts w:eastAsia="Times New Roman" w:cs="Times New Roman"/>
          <w:bCs/>
        </w:rPr>
      </w:pPr>
      <w:r w:rsidRPr="0046483A">
        <w:rPr>
          <w:rFonts w:eastAsia="Times New Roman" w:cs="Times New Roman"/>
          <w:bCs/>
        </w:rPr>
        <w:t>Figure 7. Validation F1 scores at cutoffs 5, 10, and 20 across three random seeds.</w:t>
      </w:r>
    </w:p>
    <w:p w14:paraId="5150DD0D" w14:textId="77777777" w:rsidR="0046483A" w:rsidRPr="0046483A" w:rsidRDefault="0046483A" w:rsidP="0046483A">
      <w:pPr>
        <w:spacing w:before="40" w:after="40"/>
        <w:jc w:val="both"/>
        <w:rPr>
          <w:rFonts w:eastAsia="Times New Roman" w:cs="Times New Roman"/>
          <w:bCs/>
        </w:rPr>
      </w:pPr>
    </w:p>
    <w:p w14:paraId="263D1890" w14:textId="77777777" w:rsidR="0046483A" w:rsidRPr="004F4C14" w:rsidRDefault="0046483A" w:rsidP="0046483A">
      <w:pPr>
        <w:spacing w:before="40" w:after="40"/>
        <w:jc w:val="both"/>
        <w:rPr>
          <w:rFonts w:eastAsia="Times New Roman" w:cs="Times New Roman"/>
          <w:bCs/>
        </w:rPr>
      </w:pPr>
      <w:r w:rsidRPr="0046483A">
        <w:rPr>
          <w:rFonts w:eastAsia="Times New Roman" w:cs="Times New Roman"/>
          <w:bCs/>
        </w:rPr>
        <w:t xml:space="preserve">As can be seen in Figure 7, validation F1 rapidly increases during the first few epochs and converges to stable values. F1@5 is higher than F1@10 and F1@20 because of the lower achievable Precision when using a larger recommendation cutoff. Even though Recall is higher at large cutoffs, the reduced Precision lowers the F1. This is reflective of the single-target evaluation protocol rather than ineffective longer recommendation lists. F1 is therefore reported as a supplementary metric, whereas NDCG@10, Recall@10, Recall@20, and </w:t>
      </w:r>
      <w:r w:rsidRPr="0046483A">
        <w:rPr>
          <w:rFonts w:eastAsia="Times New Roman" w:cs="Times New Roman"/>
          <w:bCs/>
        </w:rPr>
        <w:lastRenderedPageBreak/>
        <w:t xml:space="preserve">Concept Recall@10 are used as the main indicators of ranking quality, retrieval, and educational </w:t>
      </w:r>
      <w:proofErr w:type="gramStart"/>
      <w:r w:rsidRPr="0046483A">
        <w:rPr>
          <w:rFonts w:eastAsia="Times New Roman" w:cs="Times New Roman"/>
          <w:bCs/>
        </w:rPr>
        <w:t>coverage.</w:t>
      </w:r>
      <w:r w:rsidRPr="004F4C14">
        <w:rPr>
          <w:rFonts w:eastAsia="Times New Roman" w:cs="Times New Roman"/>
          <w:bCs/>
        </w:rPr>
        <w:t>.</w:t>
      </w:r>
      <w:proofErr w:type="gramEnd"/>
    </w:p>
    <w:p w14:paraId="0CD1C81F" w14:textId="77777777" w:rsidR="005A2C2F" w:rsidRDefault="005A2C2F" w:rsidP="005A2C2F">
      <w:pPr>
        <w:jc w:val="both"/>
        <w:rPr>
          <w:rFonts w:eastAsia="Times New Roman" w:cs="Times New Roman"/>
          <w:b/>
          <w:bCs/>
          <w:lang w:val="en-IN"/>
        </w:rPr>
      </w:pPr>
    </w:p>
    <w:p w14:paraId="25AA826B" w14:textId="52D9E923" w:rsidR="0046738A" w:rsidRPr="005A2C2F" w:rsidRDefault="0046738A" w:rsidP="005A2C2F">
      <w:pPr>
        <w:jc w:val="both"/>
        <w:rPr>
          <w:rFonts w:eastAsia="Times New Roman" w:cs="Times New Roman"/>
          <w:b/>
          <w:bCs/>
          <w:lang w:val="en-IN"/>
        </w:rPr>
      </w:pPr>
      <w:r w:rsidRPr="005A2C2F">
        <w:rPr>
          <w:rFonts w:eastAsia="Times New Roman" w:cs="Times New Roman"/>
          <w:b/>
          <w:bCs/>
          <w:lang w:val="en-IN"/>
        </w:rPr>
        <w:t>4.4 Three-Seed Validation Performance</w:t>
      </w:r>
    </w:p>
    <w:p w14:paraId="74AC4997" w14:textId="77777777" w:rsidR="002E0F75" w:rsidRDefault="002E0F75" w:rsidP="0046738A">
      <w:pPr>
        <w:jc w:val="both"/>
        <w:rPr>
          <w:rFonts w:eastAsia="Times New Roman" w:cs="Times New Roman"/>
          <w:lang w:val="en-IN"/>
        </w:rPr>
      </w:pPr>
    </w:p>
    <w:p w14:paraId="195A045C" w14:textId="3211EC8A" w:rsidR="0046738A" w:rsidRPr="0046738A" w:rsidRDefault="0046738A" w:rsidP="0046738A">
      <w:pPr>
        <w:jc w:val="both"/>
        <w:rPr>
          <w:rFonts w:eastAsia="Times New Roman" w:cs="Times New Roman"/>
          <w:lang w:val="en-IN"/>
        </w:rPr>
      </w:pPr>
      <w:r w:rsidRPr="0046738A">
        <w:rPr>
          <w:rFonts w:eastAsia="Times New Roman" w:cs="Times New Roman"/>
          <w:lang w:val="en-IN"/>
        </w:rPr>
        <w:t>Table 4. BCE-</w:t>
      </w:r>
      <w:proofErr w:type="spellStart"/>
      <w:r w:rsidRPr="0046738A">
        <w:rPr>
          <w:rFonts w:eastAsia="Times New Roman" w:cs="Times New Roman"/>
          <w:lang w:val="en-IN"/>
        </w:rPr>
        <w:t>SASRec</w:t>
      </w:r>
      <w:proofErr w:type="spellEnd"/>
      <w:r w:rsidRPr="0046738A">
        <w:rPr>
          <w:rFonts w:eastAsia="Times New Roman" w:cs="Times New Roman"/>
          <w:lang w:val="en-IN"/>
        </w:rPr>
        <w:t xml:space="preserve"> validation performance across three random seeds</w:t>
      </w:r>
    </w:p>
    <w:tbl>
      <w:tblPr>
        <w:tblStyle w:val="TableGrid"/>
        <w:tblW w:w="0" w:type="auto"/>
        <w:tblLook w:val="04A0" w:firstRow="1" w:lastRow="0" w:firstColumn="1" w:lastColumn="0" w:noHBand="0" w:noVBand="1"/>
      </w:tblPr>
      <w:tblGrid>
        <w:gridCol w:w="775"/>
        <w:gridCol w:w="788"/>
        <w:gridCol w:w="1332"/>
        <w:gridCol w:w="1268"/>
        <w:gridCol w:w="1074"/>
        <w:gridCol w:w="1472"/>
        <w:gridCol w:w="1268"/>
        <w:gridCol w:w="1268"/>
      </w:tblGrid>
      <w:tr w:rsidR="005A2C2F" w:rsidRPr="005A2C2F" w14:paraId="001D78AA" w14:textId="77777777" w:rsidTr="005A2C2F">
        <w:tc>
          <w:tcPr>
            <w:tcW w:w="0" w:type="auto"/>
            <w:hideMark/>
          </w:tcPr>
          <w:p w14:paraId="18934084" w14:textId="77777777" w:rsidR="005A2C2F" w:rsidRPr="005A2C2F" w:rsidRDefault="005A2C2F" w:rsidP="005A2C2F">
            <w:pPr>
              <w:jc w:val="both"/>
              <w:rPr>
                <w:rFonts w:eastAsia="Times New Roman" w:cs="Times New Roman"/>
                <w:b/>
                <w:bCs/>
                <w:lang w:val="en-IN"/>
              </w:rPr>
            </w:pPr>
            <w:r w:rsidRPr="005A2C2F">
              <w:rPr>
                <w:rFonts w:eastAsia="Times New Roman" w:cs="Times New Roman"/>
                <w:b/>
                <w:bCs/>
                <w:lang w:val="en-IN"/>
              </w:rPr>
              <w:t>Seed</w:t>
            </w:r>
          </w:p>
        </w:tc>
        <w:tc>
          <w:tcPr>
            <w:tcW w:w="0" w:type="auto"/>
            <w:hideMark/>
          </w:tcPr>
          <w:p w14:paraId="641EBB34" w14:textId="77777777" w:rsidR="005A2C2F" w:rsidRPr="005A2C2F" w:rsidRDefault="005A2C2F" w:rsidP="005A2C2F">
            <w:pPr>
              <w:jc w:val="both"/>
              <w:rPr>
                <w:rFonts w:eastAsia="Times New Roman" w:cs="Times New Roman"/>
                <w:b/>
                <w:bCs/>
                <w:lang w:val="en-IN"/>
              </w:rPr>
            </w:pPr>
            <w:r w:rsidRPr="005A2C2F">
              <w:rPr>
                <w:rFonts w:eastAsia="Times New Roman" w:cs="Times New Roman"/>
                <w:b/>
                <w:bCs/>
                <w:lang w:val="en-IN"/>
              </w:rPr>
              <w:t>Best epoch</w:t>
            </w:r>
          </w:p>
        </w:tc>
        <w:tc>
          <w:tcPr>
            <w:tcW w:w="0" w:type="auto"/>
            <w:hideMark/>
          </w:tcPr>
          <w:p w14:paraId="0A009D06" w14:textId="77777777" w:rsidR="005A2C2F" w:rsidRPr="005A2C2F" w:rsidRDefault="005A2C2F" w:rsidP="005A2C2F">
            <w:pPr>
              <w:jc w:val="both"/>
              <w:rPr>
                <w:rFonts w:eastAsia="Times New Roman" w:cs="Times New Roman"/>
                <w:b/>
                <w:bCs/>
                <w:lang w:val="en-IN"/>
              </w:rPr>
            </w:pPr>
            <w:r w:rsidRPr="005A2C2F">
              <w:rPr>
                <w:rFonts w:eastAsia="Times New Roman" w:cs="Times New Roman"/>
                <w:b/>
                <w:bCs/>
                <w:lang w:val="en-IN"/>
              </w:rPr>
              <w:t>NDCG@10</w:t>
            </w:r>
          </w:p>
        </w:tc>
        <w:tc>
          <w:tcPr>
            <w:tcW w:w="0" w:type="auto"/>
            <w:hideMark/>
          </w:tcPr>
          <w:p w14:paraId="5494AE91" w14:textId="77777777" w:rsidR="005A2C2F" w:rsidRPr="005A2C2F" w:rsidRDefault="005A2C2F" w:rsidP="005A2C2F">
            <w:pPr>
              <w:jc w:val="both"/>
              <w:rPr>
                <w:rFonts w:eastAsia="Times New Roman" w:cs="Times New Roman"/>
                <w:b/>
                <w:bCs/>
                <w:lang w:val="en-IN"/>
              </w:rPr>
            </w:pPr>
            <w:r w:rsidRPr="005A2C2F">
              <w:rPr>
                <w:rFonts w:eastAsia="Times New Roman" w:cs="Times New Roman"/>
                <w:b/>
                <w:bCs/>
                <w:lang w:val="en-IN"/>
              </w:rPr>
              <w:t>Recall@10</w:t>
            </w:r>
          </w:p>
        </w:tc>
        <w:tc>
          <w:tcPr>
            <w:tcW w:w="0" w:type="auto"/>
            <w:hideMark/>
          </w:tcPr>
          <w:p w14:paraId="66F9E423" w14:textId="77777777" w:rsidR="005A2C2F" w:rsidRPr="005A2C2F" w:rsidRDefault="005A2C2F" w:rsidP="005A2C2F">
            <w:pPr>
              <w:jc w:val="both"/>
              <w:rPr>
                <w:rFonts w:eastAsia="Times New Roman" w:cs="Times New Roman"/>
                <w:b/>
                <w:bCs/>
                <w:lang w:val="en-IN"/>
              </w:rPr>
            </w:pPr>
            <w:r w:rsidRPr="005A2C2F">
              <w:rPr>
                <w:rFonts w:eastAsia="Times New Roman" w:cs="Times New Roman"/>
                <w:b/>
                <w:bCs/>
                <w:lang w:val="en-IN"/>
              </w:rPr>
              <w:t>MRR</w:t>
            </w:r>
          </w:p>
        </w:tc>
        <w:tc>
          <w:tcPr>
            <w:tcW w:w="0" w:type="auto"/>
            <w:hideMark/>
          </w:tcPr>
          <w:p w14:paraId="1BB20F66" w14:textId="77777777" w:rsidR="005A2C2F" w:rsidRPr="005A2C2F" w:rsidRDefault="005A2C2F" w:rsidP="005A2C2F">
            <w:pPr>
              <w:jc w:val="both"/>
              <w:rPr>
                <w:rFonts w:eastAsia="Times New Roman" w:cs="Times New Roman"/>
                <w:b/>
                <w:bCs/>
                <w:lang w:val="en-IN"/>
              </w:rPr>
            </w:pPr>
            <w:r w:rsidRPr="005A2C2F">
              <w:rPr>
                <w:rFonts w:eastAsia="Times New Roman" w:cs="Times New Roman"/>
                <w:b/>
                <w:bCs/>
                <w:lang w:val="en-IN"/>
              </w:rPr>
              <w:t>Accuracy@1</w:t>
            </w:r>
          </w:p>
        </w:tc>
        <w:tc>
          <w:tcPr>
            <w:tcW w:w="0" w:type="auto"/>
            <w:hideMark/>
          </w:tcPr>
          <w:p w14:paraId="19057920" w14:textId="77777777" w:rsidR="005A2C2F" w:rsidRPr="005A2C2F" w:rsidRDefault="005A2C2F" w:rsidP="005A2C2F">
            <w:pPr>
              <w:jc w:val="both"/>
              <w:rPr>
                <w:rFonts w:eastAsia="Times New Roman" w:cs="Times New Roman"/>
                <w:b/>
                <w:bCs/>
                <w:lang w:val="en-IN"/>
              </w:rPr>
            </w:pPr>
            <w:r w:rsidRPr="005A2C2F">
              <w:rPr>
                <w:rFonts w:eastAsia="Times New Roman" w:cs="Times New Roman"/>
                <w:b/>
                <w:bCs/>
                <w:lang w:val="en-IN"/>
              </w:rPr>
              <w:t>Concept Recall@10</w:t>
            </w:r>
          </w:p>
        </w:tc>
        <w:tc>
          <w:tcPr>
            <w:tcW w:w="0" w:type="auto"/>
            <w:hideMark/>
          </w:tcPr>
          <w:p w14:paraId="02047587" w14:textId="77777777" w:rsidR="005A2C2F" w:rsidRPr="005A2C2F" w:rsidRDefault="005A2C2F" w:rsidP="005A2C2F">
            <w:pPr>
              <w:jc w:val="both"/>
              <w:rPr>
                <w:rFonts w:eastAsia="Times New Roman" w:cs="Times New Roman"/>
                <w:b/>
                <w:bCs/>
                <w:lang w:val="en-IN"/>
              </w:rPr>
            </w:pPr>
            <w:r w:rsidRPr="005A2C2F">
              <w:rPr>
                <w:rFonts w:eastAsia="Times New Roman" w:cs="Times New Roman"/>
                <w:b/>
                <w:bCs/>
                <w:lang w:val="en-IN"/>
              </w:rPr>
              <w:t>Recall@20</w:t>
            </w:r>
          </w:p>
        </w:tc>
      </w:tr>
      <w:tr w:rsidR="005A2C2F" w:rsidRPr="005A2C2F" w14:paraId="401124CA" w14:textId="77777777" w:rsidTr="005A2C2F">
        <w:tc>
          <w:tcPr>
            <w:tcW w:w="0" w:type="auto"/>
            <w:hideMark/>
          </w:tcPr>
          <w:p w14:paraId="05AAC337" w14:textId="77777777" w:rsidR="005A2C2F" w:rsidRPr="005A2C2F" w:rsidRDefault="005A2C2F" w:rsidP="005A2C2F">
            <w:pPr>
              <w:jc w:val="both"/>
              <w:rPr>
                <w:rFonts w:eastAsia="Times New Roman" w:cs="Times New Roman"/>
                <w:lang w:val="en-IN"/>
              </w:rPr>
            </w:pPr>
            <w:r w:rsidRPr="005A2C2F">
              <w:rPr>
                <w:rFonts w:eastAsia="Times New Roman" w:cs="Times New Roman"/>
                <w:lang w:val="en-IN"/>
              </w:rPr>
              <w:t>42</w:t>
            </w:r>
          </w:p>
        </w:tc>
        <w:tc>
          <w:tcPr>
            <w:tcW w:w="0" w:type="auto"/>
            <w:hideMark/>
          </w:tcPr>
          <w:p w14:paraId="030FDAF6" w14:textId="77777777" w:rsidR="005A2C2F" w:rsidRPr="005A2C2F" w:rsidRDefault="005A2C2F" w:rsidP="005A2C2F">
            <w:pPr>
              <w:jc w:val="both"/>
              <w:rPr>
                <w:rFonts w:eastAsia="Times New Roman" w:cs="Times New Roman"/>
                <w:lang w:val="en-IN"/>
              </w:rPr>
            </w:pPr>
            <w:r w:rsidRPr="005A2C2F">
              <w:rPr>
                <w:rFonts w:eastAsia="Times New Roman" w:cs="Times New Roman"/>
                <w:lang w:val="en-IN"/>
              </w:rPr>
              <w:t>20</w:t>
            </w:r>
          </w:p>
        </w:tc>
        <w:tc>
          <w:tcPr>
            <w:tcW w:w="0" w:type="auto"/>
            <w:hideMark/>
          </w:tcPr>
          <w:p w14:paraId="124FCB9F" w14:textId="77777777" w:rsidR="005A2C2F" w:rsidRPr="005A2C2F" w:rsidRDefault="005A2C2F" w:rsidP="005A2C2F">
            <w:pPr>
              <w:jc w:val="both"/>
              <w:rPr>
                <w:rFonts w:eastAsia="Times New Roman" w:cs="Times New Roman"/>
                <w:lang w:val="en-IN"/>
              </w:rPr>
            </w:pPr>
            <w:r w:rsidRPr="005A2C2F">
              <w:rPr>
                <w:rFonts w:eastAsia="Times New Roman" w:cs="Times New Roman"/>
                <w:lang w:val="en-IN"/>
              </w:rPr>
              <w:t>0.739854</w:t>
            </w:r>
          </w:p>
        </w:tc>
        <w:tc>
          <w:tcPr>
            <w:tcW w:w="0" w:type="auto"/>
            <w:hideMark/>
          </w:tcPr>
          <w:p w14:paraId="1A435700" w14:textId="77777777" w:rsidR="005A2C2F" w:rsidRPr="005A2C2F" w:rsidRDefault="005A2C2F" w:rsidP="005A2C2F">
            <w:pPr>
              <w:jc w:val="both"/>
              <w:rPr>
                <w:rFonts w:eastAsia="Times New Roman" w:cs="Times New Roman"/>
                <w:lang w:val="en-IN"/>
              </w:rPr>
            </w:pPr>
            <w:r w:rsidRPr="005A2C2F">
              <w:rPr>
                <w:rFonts w:eastAsia="Times New Roman" w:cs="Times New Roman"/>
                <w:lang w:val="en-IN"/>
              </w:rPr>
              <w:t>0.855838</w:t>
            </w:r>
          </w:p>
        </w:tc>
        <w:tc>
          <w:tcPr>
            <w:tcW w:w="0" w:type="auto"/>
            <w:hideMark/>
          </w:tcPr>
          <w:p w14:paraId="246D49E8" w14:textId="77777777" w:rsidR="005A2C2F" w:rsidRPr="005A2C2F" w:rsidRDefault="005A2C2F" w:rsidP="005A2C2F">
            <w:pPr>
              <w:jc w:val="both"/>
              <w:rPr>
                <w:rFonts w:eastAsia="Times New Roman" w:cs="Times New Roman"/>
                <w:lang w:val="en-IN"/>
              </w:rPr>
            </w:pPr>
            <w:r w:rsidRPr="005A2C2F">
              <w:rPr>
                <w:rFonts w:eastAsia="Times New Roman" w:cs="Times New Roman"/>
                <w:lang w:val="en-IN"/>
              </w:rPr>
              <w:t>0.708513</w:t>
            </w:r>
          </w:p>
        </w:tc>
        <w:tc>
          <w:tcPr>
            <w:tcW w:w="0" w:type="auto"/>
            <w:hideMark/>
          </w:tcPr>
          <w:p w14:paraId="0FB917E2" w14:textId="77777777" w:rsidR="005A2C2F" w:rsidRPr="005A2C2F" w:rsidRDefault="005A2C2F" w:rsidP="005A2C2F">
            <w:pPr>
              <w:jc w:val="both"/>
              <w:rPr>
                <w:rFonts w:eastAsia="Times New Roman" w:cs="Times New Roman"/>
                <w:lang w:val="en-IN"/>
              </w:rPr>
            </w:pPr>
            <w:r w:rsidRPr="005A2C2F">
              <w:rPr>
                <w:rFonts w:eastAsia="Times New Roman" w:cs="Times New Roman"/>
                <w:lang w:val="en-IN"/>
              </w:rPr>
              <w:t>0.629267</w:t>
            </w:r>
          </w:p>
        </w:tc>
        <w:tc>
          <w:tcPr>
            <w:tcW w:w="0" w:type="auto"/>
            <w:hideMark/>
          </w:tcPr>
          <w:p w14:paraId="4AD60155" w14:textId="77777777" w:rsidR="005A2C2F" w:rsidRPr="005A2C2F" w:rsidRDefault="005A2C2F" w:rsidP="005A2C2F">
            <w:pPr>
              <w:jc w:val="both"/>
              <w:rPr>
                <w:rFonts w:eastAsia="Times New Roman" w:cs="Times New Roman"/>
                <w:lang w:val="en-IN"/>
              </w:rPr>
            </w:pPr>
            <w:r w:rsidRPr="005A2C2F">
              <w:rPr>
                <w:rFonts w:eastAsia="Times New Roman" w:cs="Times New Roman"/>
                <w:lang w:val="en-IN"/>
              </w:rPr>
              <w:t>0.839174</w:t>
            </w:r>
          </w:p>
        </w:tc>
        <w:tc>
          <w:tcPr>
            <w:tcW w:w="0" w:type="auto"/>
            <w:hideMark/>
          </w:tcPr>
          <w:p w14:paraId="0EFDF79E" w14:textId="77777777" w:rsidR="005A2C2F" w:rsidRPr="005A2C2F" w:rsidRDefault="005A2C2F" w:rsidP="005A2C2F">
            <w:pPr>
              <w:jc w:val="both"/>
              <w:rPr>
                <w:rFonts w:eastAsia="Times New Roman" w:cs="Times New Roman"/>
                <w:lang w:val="en-IN"/>
              </w:rPr>
            </w:pPr>
            <w:r w:rsidRPr="005A2C2F">
              <w:rPr>
                <w:rFonts w:eastAsia="Times New Roman" w:cs="Times New Roman"/>
                <w:lang w:val="en-IN"/>
              </w:rPr>
              <w:t>0.908180</w:t>
            </w:r>
          </w:p>
        </w:tc>
      </w:tr>
      <w:tr w:rsidR="005A2C2F" w:rsidRPr="005A2C2F" w14:paraId="5213AC5D" w14:textId="77777777" w:rsidTr="005A2C2F">
        <w:tc>
          <w:tcPr>
            <w:tcW w:w="0" w:type="auto"/>
            <w:hideMark/>
          </w:tcPr>
          <w:p w14:paraId="6CBD42A8" w14:textId="77777777" w:rsidR="005A2C2F" w:rsidRPr="005A2C2F" w:rsidRDefault="005A2C2F" w:rsidP="005A2C2F">
            <w:pPr>
              <w:jc w:val="both"/>
              <w:rPr>
                <w:rFonts w:eastAsia="Times New Roman" w:cs="Times New Roman"/>
                <w:lang w:val="en-IN"/>
              </w:rPr>
            </w:pPr>
            <w:r w:rsidRPr="005A2C2F">
              <w:rPr>
                <w:rFonts w:eastAsia="Times New Roman" w:cs="Times New Roman"/>
                <w:lang w:val="en-IN"/>
              </w:rPr>
              <w:t>2026</w:t>
            </w:r>
          </w:p>
        </w:tc>
        <w:tc>
          <w:tcPr>
            <w:tcW w:w="0" w:type="auto"/>
            <w:hideMark/>
          </w:tcPr>
          <w:p w14:paraId="33B308BD" w14:textId="77777777" w:rsidR="005A2C2F" w:rsidRPr="005A2C2F" w:rsidRDefault="005A2C2F" w:rsidP="005A2C2F">
            <w:pPr>
              <w:jc w:val="both"/>
              <w:rPr>
                <w:rFonts w:eastAsia="Times New Roman" w:cs="Times New Roman"/>
                <w:lang w:val="en-IN"/>
              </w:rPr>
            </w:pPr>
            <w:r w:rsidRPr="005A2C2F">
              <w:rPr>
                <w:rFonts w:eastAsia="Times New Roman" w:cs="Times New Roman"/>
                <w:lang w:val="en-IN"/>
              </w:rPr>
              <w:t>20</w:t>
            </w:r>
          </w:p>
        </w:tc>
        <w:tc>
          <w:tcPr>
            <w:tcW w:w="0" w:type="auto"/>
            <w:hideMark/>
          </w:tcPr>
          <w:p w14:paraId="76630F1A" w14:textId="77777777" w:rsidR="005A2C2F" w:rsidRPr="005A2C2F" w:rsidRDefault="005A2C2F" w:rsidP="005A2C2F">
            <w:pPr>
              <w:jc w:val="both"/>
              <w:rPr>
                <w:rFonts w:eastAsia="Times New Roman" w:cs="Times New Roman"/>
                <w:lang w:val="en-IN"/>
              </w:rPr>
            </w:pPr>
            <w:r w:rsidRPr="005A2C2F">
              <w:rPr>
                <w:rFonts w:eastAsia="Times New Roman" w:cs="Times New Roman"/>
                <w:lang w:val="en-IN"/>
              </w:rPr>
              <w:t>0.737655</w:t>
            </w:r>
          </w:p>
        </w:tc>
        <w:tc>
          <w:tcPr>
            <w:tcW w:w="0" w:type="auto"/>
            <w:hideMark/>
          </w:tcPr>
          <w:p w14:paraId="51474D7C" w14:textId="77777777" w:rsidR="005A2C2F" w:rsidRPr="005A2C2F" w:rsidRDefault="005A2C2F" w:rsidP="005A2C2F">
            <w:pPr>
              <w:jc w:val="both"/>
              <w:rPr>
                <w:rFonts w:eastAsia="Times New Roman" w:cs="Times New Roman"/>
                <w:lang w:val="en-IN"/>
              </w:rPr>
            </w:pPr>
            <w:r w:rsidRPr="005A2C2F">
              <w:rPr>
                <w:rFonts w:eastAsia="Times New Roman" w:cs="Times New Roman"/>
                <w:lang w:val="en-IN"/>
              </w:rPr>
              <w:t>0.855727</w:t>
            </w:r>
          </w:p>
        </w:tc>
        <w:tc>
          <w:tcPr>
            <w:tcW w:w="0" w:type="auto"/>
            <w:hideMark/>
          </w:tcPr>
          <w:p w14:paraId="37745D66" w14:textId="77777777" w:rsidR="005A2C2F" w:rsidRPr="005A2C2F" w:rsidRDefault="005A2C2F" w:rsidP="005A2C2F">
            <w:pPr>
              <w:jc w:val="both"/>
              <w:rPr>
                <w:rFonts w:eastAsia="Times New Roman" w:cs="Times New Roman"/>
                <w:lang w:val="en-IN"/>
              </w:rPr>
            </w:pPr>
            <w:r w:rsidRPr="005A2C2F">
              <w:rPr>
                <w:rFonts w:eastAsia="Times New Roman" w:cs="Times New Roman"/>
                <w:lang w:val="en-IN"/>
              </w:rPr>
              <w:t>0.705628</w:t>
            </w:r>
          </w:p>
        </w:tc>
        <w:tc>
          <w:tcPr>
            <w:tcW w:w="0" w:type="auto"/>
            <w:hideMark/>
          </w:tcPr>
          <w:p w14:paraId="062FD33F" w14:textId="77777777" w:rsidR="005A2C2F" w:rsidRPr="005A2C2F" w:rsidRDefault="005A2C2F" w:rsidP="005A2C2F">
            <w:pPr>
              <w:jc w:val="both"/>
              <w:rPr>
                <w:rFonts w:eastAsia="Times New Roman" w:cs="Times New Roman"/>
                <w:lang w:val="en-IN"/>
              </w:rPr>
            </w:pPr>
            <w:r w:rsidRPr="005A2C2F">
              <w:rPr>
                <w:rFonts w:eastAsia="Times New Roman" w:cs="Times New Roman"/>
                <w:lang w:val="en-IN"/>
              </w:rPr>
              <w:t>0.623531</w:t>
            </w:r>
          </w:p>
        </w:tc>
        <w:tc>
          <w:tcPr>
            <w:tcW w:w="0" w:type="auto"/>
            <w:hideMark/>
          </w:tcPr>
          <w:p w14:paraId="73C7CC69" w14:textId="77777777" w:rsidR="005A2C2F" w:rsidRPr="005A2C2F" w:rsidRDefault="005A2C2F" w:rsidP="005A2C2F">
            <w:pPr>
              <w:jc w:val="both"/>
              <w:rPr>
                <w:rFonts w:eastAsia="Times New Roman" w:cs="Times New Roman"/>
                <w:lang w:val="en-IN"/>
              </w:rPr>
            </w:pPr>
            <w:r w:rsidRPr="005A2C2F">
              <w:rPr>
                <w:rFonts w:eastAsia="Times New Roman" w:cs="Times New Roman"/>
                <w:lang w:val="en-IN"/>
              </w:rPr>
              <w:t>0.837287</w:t>
            </w:r>
          </w:p>
        </w:tc>
        <w:tc>
          <w:tcPr>
            <w:tcW w:w="0" w:type="auto"/>
            <w:hideMark/>
          </w:tcPr>
          <w:p w14:paraId="52F9BEA5" w14:textId="77777777" w:rsidR="005A2C2F" w:rsidRPr="005A2C2F" w:rsidRDefault="005A2C2F" w:rsidP="005A2C2F">
            <w:pPr>
              <w:jc w:val="both"/>
              <w:rPr>
                <w:rFonts w:eastAsia="Times New Roman" w:cs="Times New Roman"/>
                <w:lang w:val="en-IN"/>
              </w:rPr>
            </w:pPr>
            <w:r w:rsidRPr="005A2C2F">
              <w:rPr>
                <w:rFonts w:eastAsia="Times New Roman" w:cs="Times New Roman"/>
                <w:lang w:val="en-IN"/>
              </w:rPr>
              <w:t>0.907010</w:t>
            </w:r>
          </w:p>
        </w:tc>
      </w:tr>
      <w:tr w:rsidR="005A2C2F" w:rsidRPr="005A2C2F" w14:paraId="1B85413D" w14:textId="77777777" w:rsidTr="005A2C2F">
        <w:tc>
          <w:tcPr>
            <w:tcW w:w="0" w:type="auto"/>
            <w:hideMark/>
          </w:tcPr>
          <w:p w14:paraId="57C83F41" w14:textId="77777777" w:rsidR="005A2C2F" w:rsidRPr="005A2C2F" w:rsidRDefault="005A2C2F" w:rsidP="005A2C2F">
            <w:pPr>
              <w:jc w:val="both"/>
              <w:rPr>
                <w:rFonts w:eastAsia="Times New Roman" w:cs="Times New Roman"/>
                <w:lang w:val="en-IN"/>
              </w:rPr>
            </w:pPr>
            <w:r w:rsidRPr="005A2C2F">
              <w:rPr>
                <w:rFonts w:eastAsia="Times New Roman" w:cs="Times New Roman"/>
                <w:lang w:val="en-IN"/>
              </w:rPr>
              <w:t>3407</w:t>
            </w:r>
          </w:p>
        </w:tc>
        <w:tc>
          <w:tcPr>
            <w:tcW w:w="0" w:type="auto"/>
            <w:hideMark/>
          </w:tcPr>
          <w:p w14:paraId="382F87CA" w14:textId="77777777" w:rsidR="005A2C2F" w:rsidRPr="005A2C2F" w:rsidRDefault="005A2C2F" w:rsidP="005A2C2F">
            <w:pPr>
              <w:jc w:val="both"/>
              <w:rPr>
                <w:rFonts w:eastAsia="Times New Roman" w:cs="Times New Roman"/>
                <w:lang w:val="en-IN"/>
              </w:rPr>
            </w:pPr>
            <w:r w:rsidRPr="005A2C2F">
              <w:rPr>
                <w:rFonts w:eastAsia="Times New Roman" w:cs="Times New Roman"/>
                <w:lang w:val="en-IN"/>
              </w:rPr>
              <w:t>20</w:t>
            </w:r>
          </w:p>
        </w:tc>
        <w:tc>
          <w:tcPr>
            <w:tcW w:w="0" w:type="auto"/>
            <w:hideMark/>
          </w:tcPr>
          <w:p w14:paraId="12792ECC" w14:textId="77777777" w:rsidR="005A2C2F" w:rsidRPr="005A2C2F" w:rsidRDefault="005A2C2F" w:rsidP="005A2C2F">
            <w:pPr>
              <w:jc w:val="both"/>
              <w:rPr>
                <w:rFonts w:eastAsia="Times New Roman" w:cs="Times New Roman"/>
                <w:lang w:val="en-IN"/>
              </w:rPr>
            </w:pPr>
            <w:r w:rsidRPr="005A2C2F">
              <w:rPr>
                <w:rFonts w:eastAsia="Times New Roman" w:cs="Times New Roman"/>
                <w:lang w:val="en-IN"/>
              </w:rPr>
              <w:t>0.740081</w:t>
            </w:r>
          </w:p>
        </w:tc>
        <w:tc>
          <w:tcPr>
            <w:tcW w:w="0" w:type="auto"/>
            <w:hideMark/>
          </w:tcPr>
          <w:p w14:paraId="4E04F67D" w14:textId="77777777" w:rsidR="005A2C2F" w:rsidRPr="005A2C2F" w:rsidRDefault="005A2C2F" w:rsidP="005A2C2F">
            <w:pPr>
              <w:jc w:val="both"/>
              <w:rPr>
                <w:rFonts w:eastAsia="Times New Roman" w:cs="Times New Roman"/>
                <w:lang w:val="en-IN"/>
              </w:rPr>
            </w:pPr>
            <w:r w:rsidRPr="005A2C2F">
              <w:rPr>
                <w:rFonts w:eastAsia="Times New Roman" w:cs="Times New Roman"/>
                <w:lang w:val="en-IN"/>
              </w:rPr>
              <w:t>0.858233</w:t>
            </w:r>
          </w:p>
        </w:tc>
        <w:tc>
          <w:tcPr>
            <w:tcW w:w="0" w:type="auto"/>
            <w:hideMark/>
          </w:tcPr>
          <w:p w14:paraId="2F7103F6" w14:textId="77777777" w:rsidR="005A2C2F" w:rsidRPr="005A2C2F" w:rsidRDefault="005A2C2F" w:rsidP="005A2C2F">
            <w:pPr>
              <w:jc w:val="both"/>
              <w:rPr>
                <w:rFonts w:eastAsia="Times New Roman" w:cs="Times New Roman"/>
                <w:lang w:val="en-IN"/>
              </w:rPr>
            </w:pPr>
            <w:r w:rsidRPr="005A2C2F">
              <w:rPr>
                <w:rFonts w:eastAsia="Times New Roman" w:cs="Times New Roman"/>
                <w:lang w:val="en-IN"/>
              </w:rPr>
              <w:t>0.708064</w:t>
            </w:r>
          </w:p>
        </w:tc>
        <w:tc>
          <w:tcPr>
            <w:tcW w:w="0" w:type="auto"/>
            <w:hideMark/>
          </w:tcPr>
          <w:p w14:paraId="1DB1B316" w14:textId="77777777" w:rsidR="005A2C2F" w:rsidRPr="005A2C2F" w:rsidRDefault="005A2C2F" w:rsidP="005A2C2F">
            <w:pPr>
              <w:jc w:val="both"/>
              <w:rPr>
                <w:rFonts w:eastAsia="Times New Roman" w:cs="Times New Roman"/>
                <w:lang w:val="en-IN"/>
              </w:rPr>
            </w:pPr>
            <w:r w:rsidRPr="005A2C2F">
              <w:rPr>
                <w:rFonts w:eastAsia="Times New Roman" w:cs="Times New Roman"/>
                <w:lang w:val="en-IN"/>
              </w:rPr>
              <w:t>0.628710</w:t>
            </w:r>
          </w:p>
        </w:tc>
        <w:tc>
          <w:tcPr>
            <w:tcW w:w="0" w:type="auto"/>
            <w:hideMark/>
          </w:tcPr>
          <w:p w14:paraId="453007BE" w14:textId="77777777" w:rsidR="005A2C2F" w:rsidRPr="005A2C2F" w:rsidRDefault="005A2C2F" w:rsidP="005A2C2F">
            <w:pPr>
              <w:jc w:val="both"/>
              <w:rPr>
                <w:rFonts w:eastAsia="Times New Roman" w:cs="Times New Roman"/>
                <w:lang w:val="en-IN"/>
              </w:rPr>
            </w:pPr>
            <w:r w:rsidRPr="005A2C2F">
              <w:rPr>
                <w:rFonts w:eastAsia="Times New Roman" w:cs="Times New Roman"/>
                <w:lang w:val="en-IN"/>
              </w:rPr>
              <w:t>0.835331</w:t>
            </w:r>
          </w:p>
        </w:tc>
        <w:tc>
          <w:tcPr>
            <w:tcW w:w="0" w:type="auto"/>
            <w:hideMark/>
          </w:tcPr>
          <w:p w14:paraId="5EA5D911" w14:textId="77777777" w:rsidR="005A2C2F" w:rsidRPr="005A2C2F" w:rsidRDefault="005A2C2F" w:rsidP="005A2C2F">
            <w:pPr>
              <w:jc w:val="both"/>
              <w:rPr>
                <w:rFonts w:eastAsia="Times New Roman" w:cs="Times New Roman"/>
                <w:lang w:val="en-IN"/>
              </w:rPr>
            </w:pPr>
            <w:r w:rsidRPr="005A2C2F">
              <w:rPr>
                <w:rFonts w:eastAsia="Times New Roman" w:cs="Times New Roman"/>
                <w:lang w:val="en-IN"/>
              </w:rPr>
              <w:t>0.908068</w:t>
            </w:r>
          </w:p>
        </w:tc>
      </w:tr>
      <w:tr w:rsidR="005A2C2F" w:rsidRPr="005A2C2F" w14:paraId="09A5D117" w14:textId="77777777" w:rsidTr="005A2C2F">
        <w:tc>
          <w:tcPr>
            <w:tcW w:w="0" w:type="auto"/>
            <w:hideMark/>
          </w:tcPr>
          <w:p w14:paraId="62246F64" w14:textId="77777777" w:rsidR="005A2C2F" w:rsidRPr="005A2C2F" w:rsidRDefault="005A2C2F" w:rsidP="005A2C2F">
            <w:pPr>
              <w:jc w:val="both"/>
              <w:rPr>
                <w:rFonts w:eastAsia="Times New Roman" w:cs="Times New Roman"/>
                <w:lang w:val="en-IN"/>
              </w:rPr>
            </w:pPr>
            <w:r w:rsidRPr="005A2C2F">
              <w:rPr>
                <w:rFonts w:eastAsia="Times New Roman" w:cs="Times New Roman"/>
                <w:b/>
                <w:bCs/>
                <w:lang w:val="en-IN"/>
              </w:rPr>
              <w:t>Mean</w:t>
            </w:r>
          </w:p>
        </w:tc>
        <w:tc>
          <w:tcPr>
            <w:tcW w:w="0" w:type="auto"/>
            <w:hideMark/>
          </w:tcPr>
          <w:p w14:paraId="2AD22BF1" w14:textId="77777777" w:rsidR="005A2C2F" w:rsidRPr="005A2C2F" w:rsidRDefault="005A2C2F" w:rsidP="005A2C2F">
            <w:pPr>
              <w:jc w:val="both"/>
              <w:rPr>
                <w:rFonts w:eastAsia="Times New Roman" w:cs="Times New Roman"/>
                <w:lang w:val="en-IN"/>
              </w:rPr>
            </w:pPr>
            <w:r w:rsidRPr="005A2C2F">
              <w:rPr>
                <w:rFonts w:eastAsia="Times New Roman" w:cs="Times New Roman"/>
                <w:b/>
                <w:bCs/>
                <w:lang w:val="en-IN"/>
              </w:rPr>
              <w:t>20</w:t>
            </w:r>
          </w:p>
        </w:tc>
        <w:tc>
          <w:tcPr>
            <w:tcW w:w="0" w:type="auto"/>
            <w:hideMark/>
          </w:tcPr>
          <w:p w14:paraId="5BEC8382" w14:textId="77777777" w:rsidR="005A2C2F" w:rsidRPr="005A2C2F" w:rsidRDefault="005A2C2F" w:rsidP="005A2C2F">
            <w:pPr>
              <w:jc w:val="both"/>
              <w:rPr>
                <w:rFonts w:eastAsia="Times New Roman" w:cs="Times New Roman"/>
                <w:lang w:val="en-IN"/>
              </w:rPr>
            </w:pPr>
            <w:r w:rsidRPr="005A2C2F">
              <w:rPr>
                <w:rFonts w:eastAsia="Times New Roman" w:cs="Times New Roman"/>
                <w:b/>
                <w:bCs/>
                <w:lang w:val="en-IN"/>
              </w:rPr>
              <w:t>0.739197</w:t>
            </w:r>
          </w:p>
        </w:tc>
        <w:tc>
          <w:tcPr>
            <w:tcW w:w="0" w:type="auto"/>
            <w:hideMark/>
          </w:tcPr>
          <w:p w14:paraId="1B7DEC98" w14:textId="77777777" w:rsidR="005A2C2F" w:rsidRPr="005A2C2F" w:rsidRDefault="005A2C2F" w:rsidP="005A2C2F">
            <w:pPr>
              <w:jc w:val="both"/>
              <w:rPr>
                <w:rFonts w:eastAsia="Times New Roman" w:cs="Times New Roman"/>
                <w:lang w:val="en-IN"/>
              </w:rPr>
            </w:pPr>
            <w:r w:rsidRPr="005A2C2F">
              <w:rPr>
                <w:rFonts w:eastAsia="Times New Roman" w:cs="Times New Roman"/>
                <w:b/>
                <w:bCs/>
                <w:lang w:val="en-IN"/>
              </w:rPr>
              <w:t>0.856599</w:t>
            </w:r>
          </w:p>
        </w:tc>
        <w:tc>
          <w:tcPr>
            <w:tcW w:w="0" w:type="auto"/>
            <w:hideMark/>
          </w:tcPr>
          <w:p w14:paraId="48EA38F1" w14:textId="77777777" w:rsidR="005A2C2F" w:rsidRPr="005A2C2F" w:rsidRDefault="005A2C2F" w:rsidP="005A2C2F">
            <w:pPr>
              <w:jc w:val="both"/>
              <w:rPr>
                <w:rFonts w:eastAsia="Times New Roman" w:cs="Times New Roman"/>
                <w:lang w:val="en-IN"/>
              </w:rPr>
            </w:pPr>
            <w:r w:rsidRPr="005A2C2F">
              <w:rPr>
                <w:rFonts w:eastAsia="Times New Roman" w:cs="Times New Roman"/>
                <w:b/>
                <w:bCs/>
                <w:lang w:val="en-IN"/>
              </w:rPr>
              <w:t>0.707402</w:t>
            </w:r>
          </w:p>
        </w:tc>
        <w:tc>
          <w:tcPr>
            <w:tcW w:w="0" w:type="auto"/>
            <w:hideMark/>
          </w:tcPr>
          <w:p w14:paraId="5C975874" w14:textId="77777777" w:rsidR="005A2C2F" w:rsidRPr="005A2C2F" w:rsidRDefault="005A2C2F" w:rsidP="005A2C2F">
            <w:pPr>
              <w:jc w:val="both"/>
              <w:rPr>
                <w:rFonts w:eastAsia="Times New Roman" w:cs="Times New Roman"/>
                <w:lang w:val="en-IN"/>
              </w:rPr>
            </w:pPr>
            <w:r w:rsidRPr="005A2C2F">
              <w:rPr>
                <w:rFonts w:eastAsia="Times New Roman" w:cs="Times New Roman"/>
                <w:b/>
                <w:bCs/>
                <w:lang w:val="en-IN"/>
              </w:rPr>
              <w:t>0.627169</w:t>
            </w:r>
          </w:p>
        </w:tc>
        <w:tc>
          <w:tcPr>
            <w:tcW w:w="0" w:type="auto"/>
            <w:hideMark/>
          </w:tcPr>
          <w:p w14:paraId="3529515A" w14:textId="77777777" w:rsidR="005A2C2F" w:rsidRPr="005A2C2F" w:rsidRDefault="005A2C2F" w:rsidP="005A2C2F">
            <w:pPr>
              <w:jc w:val="both"/>
              <w:rPr>
                <w:rFonts w:eastAsia="Times New Roman" w:cs="Times New Roman"/>
                <w:lang w:val="en-IN"/>
              </w:rPr>
            </w:pPr>
            <w:r w:rsidRPr="005A2C2F">
              <w:rPr>
                <w:rFonts w:eastAsia="Times New Roman" w:cs="Times New Roman"/>
                <w:b/>
                <w:bCs/>
                <w:lang w:val="en-IN"/>
              </w:rPr>
              <w:t>0.837264</w:t>
            </w:r>
          </w:p>
        </w:tc>
        <w:tc>
          <w:tcPr>
            <w:tcW w:w="0" w:type="auto"/>
            <w:hideMark/>
          </w:tcPr>
          <w:p w14:paraId="0D22C32A" w14:textId="77777777" w:rsidR="005A2C2F" w:rsidRPr="005A2C2F" w:rsidRDefault="005A2C2F" w:rsidP="005A2C2F">
            <w:pPr>
              <w:jc w:val="both"/>
              <w:rPr>
                <w:rFonts w:eastAsia="Times New Roman" w:cs="Times New Roman"/>
                <w:lang w:val="en-IN"/>
              </w:rPr>
            </w:pPr>
            <w:r w:rsidRPr="005A2C2F">
              <w:rPr>
                <w:rFonts w:eastAsia="Times New Roman" w:cs="Times New Roman"/>
                <w:b/>
                <w:bCs/>
                <w:lang w:val="en-IN"/>
              </w:rPr>
              <w:t>0.907753</w:t>
            </w:r>
          </w:p>
        </w:tc>
      </w:tr>
      <w:tr w:rsidR="005A2C2F" w:rsidRPr="005A2C2F" w14:paraId="03D7CC00" w14:textId="77777777" w:rsidTr="005A2C2F">
        <w:tc>
          <w:tcPr>
            <w:tcW w:w="0" w:type="auto"/>
            <w:hideMark/>
          </w:tcPr>
          <w:p w14:paraId="395326FD" w14:textId="427DCD69" w:rsidR="005A2C2F" w:rsidRPr="005A2C2F" w:rsidRDefault="002E0F75" w:rsidP="005A2C2F">
            <w:pPr>
              <w:jc w:val="both"/>
              <w:rPr>
                <w:rFonts w:eastAsia="Times New Roman" w:cs="Times New Roman"/>
                <w:lang w:val="en-IN"/>
              </w:rPr>
            </w:pPr>
            <w:r>
              <w:rPr>
                <w:rFonts w:eastAsia="Times New Roman" w:cs="Times New Roman"/>
                <w:b/>
                <w:bCs/>
                <w:lang w:val="en-IN"/>
              </w:rPr>
              <w:t>SD</w:t>
            </w:r>
          </w:p>
        </w:tc>
        <w:tc>
          <w:tcPr>
            <w:tcW w:w="0" w:type="auto"/>
            <w:hideMark/>
          </w:tcPr>
          <w:p w14:paraId="460B8443" w14:textId="77777777" w:rsidR="005A2C2F" w:rsidRPr="005A2C2F" w:rsidRDefault="005A2C2F" w:rsidP="005A2C2F">
            <w:pPr>
              <w:jc w:val="both"/>
              <w:rPr>
                <w:rFonts w:eastAsia="Times New Roman" w:cs="Times New Roman"/>
                <w:lang w:val="en-IN"/>
              </w:rPr>
            </w:pPr>
            <w:r w:rsidRPr="005A2C2F">
              <w:rPr>
                <w:rFonts w:eastAsia="Times New Roman" w:cs="Times New Roman"/>
                <w:lang w:val="en-IN"/>
              </w:rPr>
              <w:t>—</w:t>
            </w:r>
          </w:p>
        </w:tc>
        <w:tc>
          <w:tcPr>
            <w:tcW w:w="0" w:type="auto"/>
            <w:hideMark/>
          </w:tcPr>
          <w:p w14:paraId="42DDDBB3" w14:textId="77777777" w:rsidR="005A2C2F" w:rsidRPr="005A2C2F" w:rsidRDefault="005A2C2F" w:rsidP="005A2C2F">
            <w:pPr>
              <w:jc w:val="both"/>
              <w:rPr>
                <w:rFonts w:eastAsia="Times New Roman" w:cs="Times New Roman"/>
                <w:lang w:val="en-IN"/>
              </w:rPr>
            </w:pPr>
            <w:r w:rsidRPr="005A2C2F">
              <w:rPr>
                <w:rFonts w:eastAsia="Times New Roman" w:cs="Times New Roman"/>
                <w:b/>
                <w:bCs/>
                <w:lang w:val="en-IN"/>
              </w:rPr>
              <w:t>0.001340</w:t>
            </w:r>
          </w:p>
        </w:tc>
        <w:tc>
          <w:tcPr>
            <w:tcW w:w="0" w:type="auto"/>
            <w:hideMark/>
          </w:tcPr>
          <w:p w14:paraId="5442484E" w14:textId="77777777" w:rsidR="005A2C2F" w:rsidRPr="005A2C2F" w:rsidRDefault="005A2C2F" w:rsidP="005A2C2F">
            <w:pPr>
              <w:jc w:val="both"/>
              <w:rPr>
                <w:rFonts w:eastAsia="Times New Roman" w:cs="Times New Roman"/>
                <w:lang w:val="en-IN"/>
              </w:rPr>
            </w:pPr>
            <w:r w:rsidRPr="005A2C2F">
              <w:rPr>
                <w:rFonts w:eastAsia="Times New Roman" w:cs="Times New Roman"/>
                <w:b/>
                <w:bCs/>
                <w:lang w:val="en-IN"/>
              </w:rPr>
              <w:t>0.001416</w:t>
            </w:r>
          </w:p>
        </w:tc>
        <w:tc>
          <w:tcPr>
            <w:tcW w:w="0" w:type="auto"/>
            <w:hideMark/>
          </w:tcPr>
          <w:p w14:paraId="0DDCAFDB" w14:textId="77777777" w:rsidR="005A2C2F" w:rsidRPr="005A2C2F" w:rsidRDefault="005A2C2F" w:rsidP="005A2C2F">
            <w:pPr>
              <w:jc w:val="both"/>
              <w:rPr>
                <w:rFonts w:eastAsia="Times New Roman" w:cs="Times New Roman"/>
                <w:lang w:val="en-IN"/>
              </w:rPr>
            </w:pPr>
            <w:r w:rsidRPr="005A2C2F">
              <w:rPr>
                <w:rFonts w:eastAsia="Times New Roman" w:cs="Times New Roman"/>
                <w:b/>
                <w:bCs/>
                <w:lang w:val="en-IN"/>
              </w:rPr>
              <w:t>0.001553</w:t>
            </w:r>
          </w:p>
        </w:tc>
        <w:tc>
          <w:tcPr>
            <w:tcW w:w="0" w:type="auto"/>
            <w:hideMark/>
          </w:tcPr>
          <w:p w14:paraId="66531E07" w14:textId="77777777" w:rsidR="005A2C2F" w:rsidRPr="005A2C2F" w:rsidRDefault="005A2C2F" w:rsidP="005A2C2F">
            <w:pPr>
              <w:jc w:val="both"/>
              <w:rPr>
                <w:rFonts w:eastAsia="Times New Roman" w:cs="Times New Roman"/>
                <w:lang w:val="en-IN"/>
              </w:rPr>
            </w:pPr>
            <w:r w:rsidRPr="005A2C2F">
              <w:rPr>
                <w:rFonts w:eastAsia="Times New Roman" w:cs="Times New Roman"/>
                <w:b/>
                <w:bCs/>
                <w:lang w:val="en-IN"/>
              </w:rPr>
              <w:t>0.003163</w:t>
            </w:r>
          </w:p>
        </w:tc>
        <w:tc>
          <w:tcPr>
            <w:tcW w:w="0" w:type="auto"/>
            <w:hideMark/>
          </w:tcPr>
          <w:p w14:paraId="1DB3D899" w14:textId="77777777" w:rsidR="005A2C2F" w:rsidRPr="005A2C2F" w:rsidRDefault="005A2C2F" w:rsidP="005A2C2F">
            <w:pPr>
              <w:jc w:val="both"/>
              <w:rPr>
                <w:rFonts w:eastAsia="Times New Roman" w:cs="Times New Roman"/>
                <w:lang w:val="en-IN"/>
              </w:rPr>
            </w:pPr>
            <w:r w:rsidRPr="005A2C2F">
              <w:rPr>
                <w:rFonts w:eastAsia="Times New Roman" w:cs="Times New Roman"/>
                <w:b/>
                <w:bCs/>
                <w:lang w:val="en-IN"/>
              </w:rPr>
              <w:t>0.001922</w:t>
            </w:r>
          </w:p>
        </w:tc>
        <w:tc>
          <w:tcPr>
            <w:tcW w:w="0" w:type="auto"/>
            <w:hideMark/>
          </w:tcPr>
          <w:p w14:paraId="17892832" w14:textId="77777777" w:rsidR="005A2C2F" w:rsidRPr="005A2C2F" w:rsidRDefault="005A2C2F" w:rsidP="005A2C2F">
            <w:pPr>
              <w:jc w:val="both"/>
              <w:rPr>
                <w:rFonts w:eastAsia="Times New Roman" w:cs="Times New Roman"/>
                <w:lang w:val="en-IN"/>
              </w:rPr>
            </w:pPr>
            <w:r w:rsidRPr="005A2C2F">
              <w:rPr>
                <w:rFonts w:eastAsia="Times New Roman" w:cs="Times New Roman"/>
                <w:b/>
                <w:bCs/>
                <w:lang w:val="en-IN"/>
              </w:rPr>
              <w:t>0.000645</w:t>
            </w:r>
          </w:p>
        </w:tc>
      </w:tr>
    </w:tbl>
    <w:p w14:paraId="734A2A53" w14:textId="77777777" w:rsidR="0046738A" w:rsidRPr="0046738A" w:rsidRDefault="0046738A" w:rsidP="0046738A">
      <w:pPr>
        <w:jc w:val="both"/>
        <w:rPr>
          <w:rFonts w:eastAsia="Times New Roman" w:cs="Times New Roman"/>
          <w:lang w:val="en-IN"/>
        </w:rPr>
      </w:pPr>
    </w:p>
    <w:p w14:paraId="7F46A696" w14:textId="77777777" w:rsidR="0046738A" w:rsidRPr="0046738A" w:rsidRDefault="0046738A" w:rsidP="0046738A">
      <w:pPr>
        <w:jc w:val="both"/>
        <w:rPr>
          <w:rFonts w:eastAsia="Times New Roman" w:cs="Times New Roman"/>
          <w:lang w:val="en-IN"/>
        </w:rPr>
      </w:pPr>
      <w:r w:rsidRPr="0046738A">
        <w:rPr>
          <w:rFonts w:eastAsia="Times New Roman" w:cs="Times New Roman"/>
          <w:lang w:val="en-IN"/>
        </w:rPr>
        <w:t>The model achieves mean validation values of 0.7392 NDCG@10, 0.8566 Recall@10, 0.7074 MRR, 0.6272 Accuracy@1, 0.8373 Concept Recall@10, and 0.9078 Recall@20. The standard deviation is below 0.004 for every metric, demonstrating that BCE-</w:t>
      </w:r>
      <w:proofErr w:type="spellStart"/>
      <w:r w:rsidRPr="0046738A">
        <w:rPr>
          <w:rFonts w:eastAsia="Times New Roman" w:cs="Times New Roman"/>
          <w:lang w:val="en-IN"/>
        </w:rPr>
        <w:t>SASRec</w:t>
      </w:r>
      <w:proofErr w:type="spellEnd"/>
      <w:r w:rsidRPr="0046738A">
        <w:rPr>
          <w:rFonts w:eastAsia="Times New Roman" w:cs="Times New Roman"/>
          <w:lang w:val="en-IN"/>
        </w:rPr>
        <w:t xml:space="preserve"> produces consistent validation performance across the three random seeds.</w:t>
      </w:r>
    </w:p>
    <w:p w14:paraId="1E36815B" w14:textId="77777777" w:rsidR="002E0F75" w:rsidRDefault="002E0F75" w:rsidP="0046738A">
      <w:pPr>
        <w:jc w:val="both"/>
        <w:rPr>
          <w:rFonts w:eastAsia="Times New Roman" w:cs="Times New Roman"/>
          <w:b/>
          <w:bCs/>
          <w:lang w:val="en-IN"/>
        </w:rPr>
      </w:pPr>
    </w:p>
    <w:p w14:paraId="5471D32F" w14:textId="4CB6DC84" w:rsidR="0046738A" w:rsidRPr="005A2C2F" w:rsidRDefault="0046738A" w:rsidP="0046738A">
      <w:pPr>
        <w:jc w:val="both"/>
        <w:rPr>
          <w:rFonts w:eastAsia="Times New Roman" w:cs="Times New Roman"/>
          <w:b/>
          <w:bCs/>
          <w:lang w:val="en-IN"/>
        </w:rPr>
      </w:pPr>
      <w:r w:rsidRPr="005A2C2F">
        <w:rPr>
          <w:rFonts w:eastAsia="Times New Roman" w:cs="Times New Roman"/>
          <w:b/>
          <w:bCs/>
          <w:lang w:val="en-IN"/>
        </w:rPr>
        <w:t>4.5 Three-Seed Test Performance</w:t>
      </w:r>
    </w:p>
    <w:p w14:paraId="27779814" w14:textId="77777777" w:rsidR="002E0F75" w:rsidRDefault="002E0F75" w:rsidP="0046738A">
      <w:pPr>
        <w:jc w:val="both"/>
        <w:rPr>
          <w:rFonts w:eastAsia="Times New Roman" w:cs="Times New Roman"/>
          <w:lang w:val="en-IN"/>
        </w:rPr>
      </w:pPr>
    </w:p>
    <w:p w14:paraId="2DBF944F" w14:textId="73E80793" w:rsidR="0046738A" w:rsidRPr="0046738A" w:rsidRDefault="0046738A" w:rsidP="0046738A">
      <w:pPr>
        <w:jc w:val="both"/>
        <w:rPr>
          <w:rFonts w:eastAsia="Times New Roman" w:cs="Times New Roman"/>
          <w:lang w:val="en-IN"/>
        </w:rPr>
      </w:pPr>
      <w:r w:rsidRPr="0046738A">
        <w:rPr>
          <w:rFonts w:eastAsia="Times New Roman" w:cs="Times New Roman"/>
          <w:lang w:val="en-IN"/>
        </w:rPr>
        <w:t>Table 5. BCE-</w:t>
      </w:r>
      <w:proofErr w:type="spellStart"/>
      <w:r w:rsidRPr="0046738A">
        <w:rPr>
          <w:rFonts w:eastAsia="Times New Roman" w:cs="Times New Roman"/>
          <w:lang w:val="en-IN"/>
        </w:rPr>
        <w:t>SASRec</w:t>
      </w:r>
      <w:proofErr w:type="spellEnd"/>
      <w:r w:rsidRPr="0046738A">
        <w:rPr>
          <w:rFonts w:eastAsia="Times New Roman" w:cs="Times New Roman"/>
          <w:lang w:val="en-IN"/>
        </w:rPr>
        <w:t xml:space="preserve"> test performance across three random seeds</w:t>
      </w:r>
    </w:p>
    <w:tbl>
      <w:tblPr>
        <w:tblStyle w:val="TableGrid"/>
        <w:tblW w:w="0" w:type="auto"/>
        <w:tblLook w:val="04A0" w:firstRow="1" w:lastRow="0" w:firstColumn="1" w:lastColumn="0" w:noHBand="0" w:noVBand="1"/>
      </w:tblPr>
      <w:tblGrid>
        <w:gridCol w:w="775"/>
        <w:gridCol w:w="788"/>
        <w:gridCol w:w="1332"/>
        <w:gridCol w:w="1268"/>
        <w:gridCol w:w="1074"/>
        <w:gridCol w:w="1472"/>
        <w:gridCol w:w="1268"/>
        <w:gridCol w:w="1268"/>
      </w:tblGrid>
      <w:tr w:rsidR="002E0F75" w:rsidRPr="002E0F75" w14:paraId="4815CF3A" w14:textId="77777777" w:rsidTr="002E0F75">
        <w:tc>
          <w:tcPr>
            <w:tcW w:w="0" w:type="auto"/>
            <w:hideMark/>
          </w:tcPr>
          <w:p w14:paraId="667D5CE5" w14:textId="77777777" w:rsidR="002E0F75" w:rsidRPr="002E0F75" w:rsidRDefault="002E0F75" w:rsidP="002E0F75">
            <w:pPr>
              <w:jc w:val="both"/>
              <w:rPr>
                <w:rFonts w:eastAsia="Times New Roman" w:cs="Times New Roman"/>
                <w:b/>
                <w:bCs/>
                <w:lang w:val="en-IN"/>
              </w:rPr>
            </w:pPr>
            <w:r w:rsidRPr="002E0F75">
              <w:rPr>
                <w:rFonts w:eastAsia="Times New Roman" w:cs="Times New Roman"/>
                <w:b/>
                <w:bCs/>
                <w:lang w:val="en-IN"/>
              </w:rPr>
              <w:t>Seed</w:t>
            </w:r>
          </w:p>
        </w:tc>
        <w:tc>
          <w:tcPr>
            <w:tcW w:w="0" w:type="auto"/>
            <w:hideMark/>
          </w:tcPr>
          <w:p w14:paraId="7261B9F2" w14:textId="77777777" w:rsidR="002E0F75" w:rsidRPr="002E0F75" w:rsidRDefault="002E0F75" w:rsidP="002E0F75">
            <w:pPr>
              <w:jc w:val="both"/>
              <w:rPr>
                <w:rFonts w:eastAsia="Times New Roman" w:cs="Times New Roman"/>
                <w:b/>
                <w:bCs/>
                <w:lang w:val="en-IN"/>
              </w:rPr>
            </w:pPr>
            <w:r w:rsidRPr="002E0F75">
              <w:rPr>
                <w:rFonts w:eastAsia="Times New Roman" w:cs="Times New Roman"/>
                <w:b/>
                <w:bCs/>
                <w:lang w:val="en-IN"/>
              </w:rPr>
              <w:t>Best epoch</w:t>
            </w:r>
          </w:p>
        </w:tc>
        <w:tc>
          <w:tcPr>
            <w:tcW w:w="0" w:type="auto"/>
            <w:hideMark/>
          </w:tcPr>
          <w:p w14:paraId="2A276350" w14:textId="77777777" w:rsidR="002E0F75" w:rsidRPr="002E0F75" w:rsidRDefault="002E0F75" w:rsidP="002E0F75">
            <w:pPr>
              <w:jc w:val="both"/>
              <w:rPr>
                <w:rFonts w:eastAsia="Times New Roman" w:cs="Times New Roman"/>
                <w:b/>
                <w:bCs/>
                <w:lang w:val="en-IN"/>
              </w:rPr>
            </w:pPr>
            <w:r w:rsidRPr="002E0F75">
              <w:rPr>
                <w:rFonts w:eastAsia="Times New Roman" w:cs="Times New Roman"/>
                <w:b/>
                <w:bCs/>
                <w:lang w:val="en-IN"/>
              </w:rPr>
              <w:t>NDCG@10</w:t>
            </w:r>
          </w:p>
        </w:tc>
        <w:tc>
          <w:tcPr>
            <w:tcW w:w="0" w:type="auto"/>
            <w:hideMark/>
          </w:tcPr>
          <w:p w14:paraId="4419CB34" w14:textId="77777777" w:rsidR="002E0F75" w:rsidRPr="002E0F75" w:rsidRDefault="002E0F75" w:rsidP="002E0F75">
            <w:pPr>
              <w:jc w:val="both"/>
              <w:rPr>
                <w:rFonts w:eastAsia="Times New Roman" w:cs="Times New Roman"/>
                <w:b/>
                <w:bCs/>
                <w:lang w:val="en-IN"/>
              </w:rPr>
            </w:pPr>
            <w:r w:rsidRPr="002E0F75">
              <w:rPr>
                <w:rFonts w:eastAsia="Times New Roman" w:cs="Times New Roman"/>
                <w:b/>
                <w:bCs/>
                <w:lang w:val="en-IN"/>
              </w:rPr>
              <w:t>Recall@10</w:t>
            </w:r>
          </w:p>
        </w:tc>
        <w:tc>
          <w:tcPr>
            <w:tcW w:w="0" w:type="auto"/>
            <w:hideMark/>
          </w:tcPr>
          <w:p w14:paraId="2C956D3F" w14:textId="77777777" w:rsidR="002E0F75" w:rsidRPr="002E0F75" w:rsidRDefault="002E0F75" w:rsidP="002E0F75">
            <w:pPr>
              <w:jc w:val="both"/>
              <w:rPr>
                <w:rFonts w:eastAsia="Times New Roman" w:cs="Times New Roman"/>
                <w:b/>
                <w:bCs/>
                <w:lang w:val="en-IN"/>
              </w:rPr>
            </w:pPr>
            <w:r w:rsidRPr="002E0F75">
              <w:rPr>
                <w:rFonts w:eastAsia="Times New Roman" w:cs="Times New Roman"/>
                <w:b/>
                <w:bCs/>
                <w:lang w:val="en-IN"/>
              </w:rPr>
              <w:t>MRR</w:t>
            </w:r>
          </w:p>
        </w:tc>
        <w:tc>
          <w:tcPr>
            <w:tcW w:w="0" w:type="auto"/>
            <w:hideMark/>
          </w:tcPr>
          <w:p w14:paraId="7B8CDE2E" w14:textId="77777777" w:rsidR="002E0F75" w:rsidRPr="002E0F75" w:rsidRDefault="002E0F75" w:rsidP="002E0F75">
            <w:pPr>
              <w:jc w:val="both"/>
              <w:rPr>
                <w:rFonts w:eastAsia="Times New Roman" w:cs="Times New Roman"/>
                <w:b/>
                <w:bCs/>
                <w:lang w:val="en-IN"/>
              </w:rPr>
            </w:pPr>
            <w:r w:rsidRPr="002E0F75">
              <w:rPr>
                <w:rFonts w:eastAsia="Times New Roman" w:cs="Times New Roman"/>
                <w:b/>
                <w:bCs/>
                <w:lang w:val="en-IN"/>
              </w:rPr>
              <w:t>Accuracy@1</w:t>
            </w:r>
          </w:p>
        </w:tc>
        <w:tc>
          <w:tcPr>
            <w:tcW w:w="0" w:type="auto"/>
            <w:hideMark/>
          </w:tcPr>
          <w:p w14:paraId="663471CF" w14:textId="77777777" w:rsidR="002E0F75" w:rsidRPr="002E0F75" w:rsidRDefault="002E0F75" w:rsidP="002E0F75">
            <w:pPr>
              <w:jc w:val="both"/>
              <w:rPr>
                <w:rFonts w:eastAsia="Times New Roman" w:cs="Times New Roman"/>
                <w:b/>
                <w:bCs/>
                <w:lang w:val="en-IN"/>
              </w:rPr>
            </w:pPr>
            <w:r w:rsidRPr="002E0F75">
              <w:rPr>
                <w:rFonts w:eastAsia="Times New Roman" w:cs="Times New Roman"/>
                <w:b/>
                <w:bCs/>
                <w:lang w:val="en-IN"/>
              </w:rPr>
              <w:t>Concept Recall@10</w:t>
            </w:r>
          </w:p>
        </w:tc>
        <w:tc>
          <w:tcPr>
            <w:tcW w:w="0" w:type="auto"/>
            <w:hideMark/>
          </w:tcPr>
          <w:p w14:paraId="04FF1002" w14:textId="77777777" w:rsidR="002E0F75" w:rsidRPr="002E0F75" w:rsidRDefault="002E0F75" w:rsidP="002E0F75">
            <w:pPr>
              <w:jc w:val="both"/>
              <w:rPr>
                <w:rFonts w:eastAsia="Times New Roman" w:cs="Times New Roman"/>
                <w:b/>
                <w:bCs/>
                <w:lang w:val="en-IN"/>
              </w:rPr>
            </w:pPr>
            <w:r w:rsidRPr="002E0F75">
              <w:rPr>
                <w:rFonts w:eastAsia="Times New Roman" w:cs="Times New Roman"/>
                <w:b/>
                <w:bCs/>
                <w:lang w:val="en-IN"/>
              </w:rPr>
              <w:t>Recall@20</w:t>
            </w:r>
          </w:p>
        </w:tc>
      </w:tr>
      <w:tr w:rsidR="002E0F75" w:rsidRPr="002E0F75" w14:paraId="32C2CC17" w14:textId="77777777" w:rsidTr="002E0F75">
        <w:tc>
          <w:tcPr>
            <w:tcW w:w="0" w:type="auto"/>
            <w:hideMark/>
          </w:tcPr>
          <w:p w14:paraId="07BBCE3F"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42</w:t>
            </w:r>
          </w:p>
        </w:tc>
        <w:tc>
          <w:tcPr>
            <w:tcW w:w="0" w:type="auto"/>
            <w:hideMark/>
          </w:tcPr>
          <w:p w14:paraId="4AE4091F"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20</w:t>
            </w:r>
          </w:p>
        </w:tc>
        <w:tc>
          <w:tcPr>
            <w:tcW w:w="0" w:type="auto"/>
            <w:hideMark/>
          </w:tcPr>
          <w:p w14:paraId="293ED9FB"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0.698548</w:t>
            </w:r>
          </w:p>
        </w:tc>
        <w:tc>
          <w:tcPr>
            <w:tcW w:w="0" w:type="auto"/>
            <w:hideMark/>
          </w:tcPr>
          <w:p w14:paraId="6B3D455A"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0.823487</w:t>
            </w:r>
          </w:p>
        </w:tc>
        <w:tc>
          <w:tcPr>
            <w:tcW w:w="0" w:type="auto"/>
            <w:hideMark/>
          </w:tcPr>
          <w:p w14:paraId="289A7F5D"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0.665666</w:t>
            </w:r>
          </w:p>
        </w:tc>
        <w:tc>
          <w:tcPr>
            <w:tcW w:w="0" w:type="auto"/>
            <w:hideMark/>
          </w:tcPr>
          <w:p w14:paraId="4A14DB64"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0.582326</w:t>
            </w:r>
          </w:p>
        </w:tc>
        <w:tc>
          <w:tcPr>
            <w:tcW w:w="0" w:type="auto"/>
            <w:hideMark/>
          </w:tcPr>
          <w:p w14:paraId="1D31658B"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0.813591</w:t>
            </w:r>
          </w:p>
        </w:tc>
        <w:tc>
          <w:tcPr>
            <w:tcW w:w="0" w:type="auto"/>
            <w:hideMark/>
          </w:tcPr>
          <w:p w14:paraId="0B1153A6"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0.883401</w:t>
            </w:r>
          </w:p>
        </w:tc>
      </w:tr>
      <w:tr w:rsidR="002E0F75" w:rsidRPr="002E0F75" w14:paraId="1607CA28" w14:textId="77777777" w:rsidTr="002E0F75">
        <w:tc>
          <w:tcPr>
            <w:tcW w:w="0" w:type="auto"/>
            <w:hideMark/>
          </w:tcPr>
          <w:p w14:paraId="761C5E73"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2026</w:t>
            </w:r>
          </w:p>
        </w:tc>
        <w:tc>
          <w:tcPr>
            <w:tcW w:w="0" w:type="auto"/>
            <w:hideMark/>
          </w:tcPr>
          <w:p w14:paraId="396068A6"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20</w:t>
            </w:r>
          </w:p>
        </w:tc>
        <w:tc>
          <w:tcPr>
            <w:tcW w:w="0" w:type="auto"/>
            <w:hideMark/>
          </w:tcPr>
          <w:p w14:paraId="429B8058"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0.688346</w:t>
            </w:r>
          </w:p>
        </w:tc>
        <w:tc>
          <w:tcPr>
            <w:tcW w:w="0" w:type="auto"/>
            <w:hideMark/>
          </w:tcPr>
          <w:p w14:paraId="62979A37"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0.819199</w:t>
            </w:r>
          </w:p>
        </w:tc>
        <w:tc>
          <w:tcPr>
            <w:tcW w:w="0" w:type="auto"/>
            <w:hideMark/>
          </w:tcPr>
          <w:p w14:paraId="6D041F8C"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0.653587</w:t>
            </w:r>
          </w:p>
        </w:tc>
        <w:tc>
          <w:tcPr>
            <w:tcW w:w="0" w:type="auto"/>
            <w:hideMark/>
          </w:tcPr>
          <w:p w14:paraId="523B2975"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0.562838</w:t>
            </w:r>
          </w:p>
        </w:tc>
        <w:tc>
          <w:tcPr>
            <w:tcW w:w="0" w:type="auto"/>
            <w:hideMark/>
          </w:tcPr>
          <w:p w14:paraId="42B2410D"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0.815067</w:t>
            </w:r>
          </w:p>
        </w:tc>
        <w:tc>
          <w:tcPr>
            <w:tcW w:w="0" w:type="auto"/>
            <w:hideMark/>
          </w:tcPr>
          <w:p w14:paraId="4B765781"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0.878612</w:t>
            </w:r>
          </w:p>
        </w:tc>
      </w:tr>
      <w:tr w:rsidR="002E0F75" w:rsidRPr="002E0F75" w14:paraId="6BA46C1F" w14:textId="77777777" w:rsidTr="002E0F75">
        <w:tc>
          <w:tcPr>
            <w:tcW w:w="0" w:type="auto"/>
            <w:hideMark/>
          </w:tcPr>
          <w:p w14:paraId="43E30F49"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3407</w:t>
            </w:r>
          </w:p>
        </w:tc>
        <w:tc>
          <w:tcPr>
            <w:tcW w:w="0" w:type="auto"/>
            <w:hideMark/>
          </w:tcPr>
          <w:p w14:paraId="78CE4A8B"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20</w:t>
            </w:r>
          </w:p>
        </w:tc>
        <w:tc>
          <w:tcPr>
            <w:tcW w:w="0" w:type="auto"/>
            <w:hideMark/>
          </w:tcPr>
          <w:p w14:paraId="1D0EAD56"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0.693732</w:t>
            </w:r>
          </w:p>
        </w:tc>
        <w:tc>
          <w:tcPr>
            <w:tcW w:w="0" w:type="auto"/>
            <w:hideMark/>
          </w:tcPr>
          <w:p w14:paraId="571C7304"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0.824489</w:t>
            </w:r>
          </w:p>
        </w:tc>
        <w:tc>
          <w:tcPr>
            <w:tcW w:w="0" w:type="auto"/>
            <w:hideMark/>
          </w:tcPr>
          <w:p w14:paraId="797531D2"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0.658819</w:t>
            </w:r>
          </w:p>
        </w:tc>
        <w:tc>
          <w:tcPr>
            <w:tcW w:w="0" w:type="auto"/>
            <w:hideMark/>
          </w:tcPr>
          <w:p w14:paraId="20054F89"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0.570355</w:t>
            </w:r>
          </w:p>
        </w:tc>
        <w:tc>
          <w:tcPr>
            <w:tcW w:w="0" w:type="auto"/>
            <w:hideMark/>
          </w:tcPr>
          <w:p w14:paraId="06C8F332"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0.812913</w:t>
            </w:r>
          </w:p>
        </w:tc>
        <w:tc>
          <w:tcPr>
            <w:tcW w:w="0" w:type="auto"/>
            <w:hideMark/>
          </w:tcPr>
          <w:p w14:paraId="66267005"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0.881953</w:t>
            </w:r>
          </w:p>
        </w:tc>
      </w:tr>
      <w:tr w:rsidR="002E0F75" w:rsidRPr="002E0F75" w14:paraId="2015DE68" w14:textId="77777777" w:rsidTr="002E0F75">
        <w:tc>
          <w:tcPr>
            <w:tcW w:w="0" w:type="auto"/>
            <w:hideMark/>
          </w:tcPr>
          <w:p w14:paraId="1DD4C837" w14:textId="77777777" w:rsidR="002E0F75" w:rsidRPr="002E0F75" w:rsidRDefault="002E0F75" w:rsidP="002E0F75">
            <w:pPr>
              <w:jc w:val="both"/>
              <w:rPr>
                <w:rFonts w:eastAsia="Times New Roman" w:cs="Times New Roman"/>
                <w:lang w:val="en-IN"/>
              </w:rPr>
            </w:pPr>
            <w:r w:rsidRPr="002E0F75">
              <w:rPr>
                <w:rFonts w:eastAsia="Times New Roman" w:cs="Times New Roman"/>
                <w:b/>
                <w:bCs/>
                <w:lang w:val="en-IN"/>
              </w:rPr>
              <w:t>Mean</w:t>
            </w:r>
          </w:p>
        </w:tc>
        <w:tc>
          <w:tcPr>
            <w:tcW w:w="0" w:type="auto"/>
            <w:hideMark/>
          </w:tcPr>
          <w:p w14:paraId="0711AFA4" w14:textId="77777777" w:rsidR="002E0F75" w:rsidRPr="002E0F75" w:rsidRDefault="002E0F75" w:rsidP="002E0F75">
            <w:pPr>
              <w:jc w:val="both"/>
              <w:rPr>
                <w:rFonts w:eastAsia="Times New Roman" w:cs="Times New Roman"/>
                <w:lang w:val="en-IN"/>
              </w:rPr>
            </w:pPr>
            <w:r w:rsidRPr="002E0F75">
              <w:rPr>
                <w:rFonts w:eastAsia="Times New Roman" w:cs="Times New Roman"/>
                <w:b/>
                <w:bCs/>
                <w:lang w:val="en-IN"/>
              </w:rPr>
              <w:t>20</w:t>
            </w:r>
          </w:p>
        </w:tc>
        <w:tc>
          <w:tcPr>
            <w:tcW w:w="0" w:type="auto"/>
            <w:hideMark/>
          </w:tcPr>
          <w:p w14:paraId="4C8BC8E5" w14:textId="77777777" w:rsidR="002E0F75" w:rsidRPr="002E0F75" w:rsidRDefault="002E0F75" w:rsidP="002E0F75">
            <w:pPr>
              <w:jc w:val="both"/>
              <w:rPr>
                <w:rFonts w:eastAsia="Times New Roman" w:cs="Times New Roman"/>
                <w:lang w:val="en-IN"/>
              </w:rPr>
            </w:pPr>
            <w:r w:rsidRPr="002E0F75">
              <w:rPr>
                <w:rFonts w:eastAsia="Times New Roman" w:cs="Times New Roman"/>
                <w:b/>
                <w:bCs/>
                <w:lang w:val="en-IN"/>
              </w:rPr>
              <w:t>0.693542</w:t>
            </w:r>
          </w:p>
        </w:tc>
        <w:tc>
          <w:tcPr>
            <w:tcW w:w="0" w:type="auto"/>
            <w:hideMark/>
          </w:tcPr>
          <w:p w14:paraId="29A6DA60" w14:textId="77777777" w:rsidR="002E0F75" w:rsidRPr="002E0F75" w:rsidRDefault="002E0F75" w:rsidP="002E0F75">
            <w:pPr>
              <w:jc w:val="both"/>
              <w:rPr>
                <w:rFonts w:eastAsia="Times New Roman" w:cs="Times New Roman"/>
                <w:lang w:val="en-IN"/>
              </w:rPr>
            </w:pPr>
            <w:r w:rsidRPr="002E0F75">
              <w:rPr>
                <w:rFonts w:eastAsia="Times New Roman" w:cs="Times New Roman"/>
                <w:b/>
                <w:bCs/>
                <w:lang w:val="en-IN"/>
              </w:rPr>
              <w:t>0.822392</w:t>
            </w:r>
          </w:p>
        </w:tc>
        <w:tc>
          <w:tcPr>
            <w:tcW w:w="0" w:type="auto"/>
            <w:hideMark/>
          </w:tcPr>
          <w:p w14:paraId="01145EE9" w14:textId="77777777" w:rsidR="002E0F75" w:rsidRPr="002E0F75" w:rsidRDefault="002E0F75" w:rsidP="002E0F75">
            <w:pPr>
              <w:jc w:val="both"/>
              <w:rPr>
                <w:rFonts w:eastAsia="Times New Roman" w:cs="Times New Roman"/>
                <w:lang w:val="en-IN"/>
              </w:rPr>
            </w:pPr>
            <w:r w:rsidRPr="002E0F75">
              <w:rPr>
                <w:rFonts w:eastAsia="Times New Roman" w:cs="Times New Roman"/>
                <w:b/>
                <w:bCs/>
                <w:lang w:val="en-IN"/>
              </w:rPr>
              <w:t>0.659358</w:t>
            </w:r>
          </w:p>
        </w:tc>
        <w:tc>
          <w:tcPr>
            <w:tcW w:w="0" w:type="auto"/>
            <w:hideMark/>
          </w:tcPr>
          <w:p w14:paraId="0589AF72" w14:textId="77777777" w:rsidR="002E0F75" w:rsidRPr="002E0F75" w:rsidRDefault="002E0F75" w:rsidP="002E0F75">
            <w:pPr>
              <w:jc w:val="both"/>
              <w:rPr>
                <w:rFonts w:eastAsia="Times New Roman" w:cs="Times New Roman"/>
                <w:lang w:val="en-IN"/>
              </w:rPr>
            </w:pPr>
            <w:r w:rsidRPr="002E0F75">
              <w:rPr>
                <w:rFonts w:eastAsia="Times New Roman" w:cs="Times New Roman"/>
                <w:b/>
                <w:bCs/>
                <w:lang w:val="en-IN"/>
              </w:rPr>
              <w:t>0.571840</w:t>
            </w:r>
          </w:p>
        </w:tc>
        <w:tc>
          <w:tcPr>
            <w:tcW w:w="0" w:type="auto"/>
            <w:hideMark/>
          </w:tcPr>
          <w:p w14:paraId="0E1C4EA2" w14:textId="77777777" w:rsidR="002E0F75" w:rsidRPr="002E0F75" w:rsidRDefault="002E0F75" w:rsidP="002E0F75">
            <w:pPr>
              <w:jc w:val="both"/>
              <w:rPr>
                <w:rFonts w:eastAsia="Times New Roman" w:cs="Times New Roman"/>
                <w:lang w:val="en-IN"/>
              </w:rPr>
            </w:pPr>
            <w:r w:rsidRPr="002E0F75">
              <w:rPr>
                <w:rFonts w:eastAsia="Times New Roman" w:cs="Times New Roman"/>
                <w:b/>
                <w:bCs/>
                <w:lang w:val="en-IN"/>
              </w:rPr>
              <w:t>0.813857</w:t>
            </w:r>
          </w:p>
        </w:tc>
        <w:tc>
          <w:tcPr>
            <w:tcW w:w="0" w:type="auto"/>
            <w:hideMark/>
          </w:tcPr>
          <w:p w14:paraId="6F014DE3" w14:textId="77777777" w:rsidR="002E0F75" w:rsidRPr="002E0F75" w:rsidRDefault="002E0F75" w:rsidP="002E0F75">
            <w:pPr>
              <w:jc w:val="both"/>
              <w:rPr>
                <w:rFonts w:eastAsia="Times New Roman" w:cs="Times New Roman"/>
                <w:lang w:val="en-IN"/>
              </w:rPr>
            </w:pPr>
            <w:r w:rsidRPr="002E0F75">
              <w:rPr>
                <w:rFonts w:eastAsia="Times New Roman" w:cs="Times New Roman"/>
                <w:b/>
                <w:bCs/>
                <w:lang w:val="en-IN"/>
              </w:rPr>
              <w:t>0.881322</w:t>
            </w:r>
          </w:p>
        </w:tc>
      </w:tr>
      <w:tr w:rsidR="002E0F75" w:rsidRPr="002E0F75" w14:paraId="00290F56" w14:textId="77777777" w:rsidTr="002E0F75">
        <w:tc>
          <w:tcPr>
            <w:tcW w:w="0" w:type="auto"/>
            <w:hideMark/>
          </w:tcPr>
          <w:p w14:paraId="0201F8DA" w14:textId="37F598C5" w:rsidR="002E0F75" w:rsidRPr="002E0F75" w:rsidRDefault="002E0F75" w:rsidP="002E0F75">
            <w:pPr>
              <w:jc w:val="both"/>
              <w:rPr>
                <w:rFonts w:eastAsia="Times New Roman" w:cs="Times New Roman"/>
                <w:lang w:val="en-IN"/>
              </w:rPr>
            </w:pPr>
            <w:r>
              <w:rPr>
                <w:rFonts w:eastAsia="Times New Roman" w:cs="Times New Roman"/>
                <w:b/>
                <w:bCs/>
                <w:lang w:val="en-IN"/>
              </w:rPr>
              <w:t>SD</w:t>
            </w:r>
          </w:p>
        </w:tc>
        <w:tc>
          <w:tcPr>
            <w:tcW w:w="0" w:type="auto"/>
            <w:hideMark/>
          </w:tcPr>
          <w:p w14:paraId="20B47819"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w:t>
            </w:r>
          </w:p>
        </w:tc>
        <w:tc>
          <w:tcPr>
            <w:tcW w:w="0" w:type="auto"/>
            <w:hideMark/>
          </w:tcPr>
          <w:p w14:paraId="467013B4" w14:textId="77777777" w:rsidR="002E0F75" w:rsidRPr="002E0F75" w:rsidRDefault="002E0F75" w:rsidP="002E0F75">
            <w:pPr>
              <w:jc w:val="both"/>
              <w:rPr>
                <w:rFonts w:eastAsia="Times New Roman" w:cs="Times New Roman"/>
                <w:lang w:val="en-IN"/>
              </w:rPr>
            </w:pPr>
            <w:r w:rsidRPr="002E0F75">
              <w:rPr>
                <w:rFonts w:eastAsia="Times New Roman" w:cs="Times New Roman"/>
                <w:b/>
                <w:bCs/>
                <w:lang w:val="en-IN"/>
              </w:rPr>
              <w:t>0.005104</w:t>
            </w:r>
          </w:p>
        </w:tc>
        <w:tc>
          <w:tcPr>
            <w:tcW w:w="0" w:type="auto"/>
            <w:hideMark/>
          </w:tcPr>
          <w:p w14:paraId="54B0A8D8" w14:textId="77777777" w:rsidR="002E0F75" w:rsidRPr="002E0F75" w:rsidRDefault="002E0F75" w:rsidP="002E0F75">
            <w:pPr>
              <w:jc w:val="both"/>
              <w:rPr>
                <w:rFonts w:eastAsia="Times New Roman" w:cs="Times New Roman"/>
                <w:lang w:val="en-IN"/>
              </w:rPr>
            </w:pPr>
            <w:r w:rsidRPr="002E0F75">
              <w:rPr>
                <w:rFonts w:eastAsia="Times New Roman" w:cs="Times New Roman"/>
                <w:b/>
                <w:bCs/>
                <w:lang w:val="en-IN"/>
              </w:rPr>
              <w:t>0.002810</w:t>
            </w:r>
          </w:p>
        </w:tc>
        <w:tc>
          <w:tcPr>
            <w:tcW w:w="0" w:type="auto"/>
            <w:hideMark/>
          </w:tcPr>
          <w:p w14:paraId="184A591D" w14:textId="77777777" w:rsidR="002E0F75" w:rsidRPr="002E0F75" w:rsidRDefault="002E0F75" w:rsidP="002E0F75">
            <w:pPr>
              <w:jc w:val="both"/>
              <w:rPr>
                <w:rFonts w:eastAsia="Times New Roman" w:cs="Times New Roman"/>
                <w:lang w:val="en-IN"/>
              </w:rPr>
            </w:pPr>
            <w:r w:rsidRPr="002E0F75">
              <w:rPr>
                <w:rFonts w:eastAsia="Times New Roman" w:cs="Times New Roman"/>
                <w:b/>
                <w:bCs/>
                <w:lang w:val="en-IN"/>
              </w:rPr>
              <w:t>0.006058</w:t>
            </w:r>
          </w:p>
        </w:tc>
        <w:tc>
          <w:tcPr>
            <w:tcW w:w="0" w:type="auto"/>
            <w:hideMark/>
          </w:tcPr>
          <w:p w14:paraId="77495D90" w14:textId="77777777" w:rsidR="002E0F75" w:rsidRPr="002E0F75" w:rsidRDefault="002E0F75" w:rsidP="002E0F75">
            <w:pPr>
              <w:jc w:val="both"/>
              <w:rPr>
                <w:rFonts w:eastAsia="Times New Roman" w:cs="Times New Roman"/>
                <w:lang w:val="en-IN"/>
              </w:rPr>
            </w:pPr>
            <w:r w:rsidRPr="002E0F75">
              <w:rPr>
                <w:rFonts w:eastAsia="Times New Roman" w:cs="Times New Roman"/>
                <w:b/>
                <w:bCs/>
                <w:lang w:val="en-IN"/>
              </w:rPr>
              <w:t>0.009829</w:t>
            </w:r>
          </w:p>
        </w:tc>
        <w:tc>
          <w:tcPr>
            <w:tcW w:w="0" w:type="auto"/>
            <w:hideMark/>
          </w:tcPr>
          <w:p w14:paraId="549747B6" w14:textId="77777777" w:rsidR="002E0F75" w:rsidRPr="002E0F75" w:rsidRDefault="002E0F75" w:rsidP="002E0F75">
            <w:pPr>
              <w:jc w:val="both"/>
              <w:rPr>
                <w:rFonts w:eastAsia="Times New Roman" w:cs="Times New Roman"/>
                <w:lang w:val="en-IN"/>
              </w:rPr>
            </w:pPr>
            <w:r w:rsidRPr="002E0F75">
              <w:rPr>
                <w:rFonts w:eastAsia="Times New Roman" w:cs="Times New Roman"/>
                <w:b/>
                <w:bCs/>
                <w:lang w:val="en-IN"/>
              </w:rPr>
              <w:t>0.001102</w:t>
            </w:r>
          </w:p>
        </w:tc>
        <w:tc>
          <w:tcPr>
            <w:tcW w:w="0" w:type="auto"/>
            <w:hideMark/>
          </w:tcPr>
          <w:p w14:paraId="4AA6E842" w14:textId="77777777" w:rsidR="002E0F75" w:rsidRPr="002E0F75" w:rsidRDefault="002E0F75" w:rsidP="002E0F75">
            <w:pPr>
              <w:jc w:val="both"/>
              <w:rPr>
                <w:rFonts w:eastAsia="Times New Roman" w:cs="Times New Roman"/>
                <w:lang w:val="en-IN"/>
              </w:rPr>
            </w:pPr>
            <w:r w:rsidRPr="002E0F75">
              <w:rPr>
                <w:rFonts w:eastAsia="Times New Roman" w:cs="Times New Roman"/>
                <w:b/>
                <w:bCs/>
                <w:lang w:val="en-IN"/>
              </w:rPr>
              <w:t>0.002456</w:t>
            </w:r>
          </w:p>
        </w:tc>
      </w:tr>
    </w:tbl>
    <w:p w14:paraId="7CAF84FC" w14:textId="77777777" w:rsidR="0046738A" w:rsidRPr="0046738A" w:rsidRDefault="0046738A" w:rsidP="0046738A">
      <w:pPr>
        <w:jc w:val="both"/>
        <w:rPr>
          <w:rFonts w:eastAsia="Times New Roman" w:cs="Times New Roman"/>
          <w:lang w:val="en-IN"/>
        </w:rPr>
      </w:pPr>
    </w:p>
    <w:p w14:paraId="748DBBF1" w14:textId="77777777" w:rsidR="0046738A" w:rsidRPr="0046738A" w:rsidRDefault="0046738A" w:rsidP="0046738A">
      <w:pPr>
        <w:jc w:val="both"/>
        <w:rPr>
          <w:rFonts w:eastAsia="Times New Roman" w:cs="Times New Roman"/>
          <w:lang w:val="en-IN"/>
        </w:rPr>
      </w:pPr>
      <w:r w:rsidRPr="0046738A">
        <w:rPr>
          <w:rFonts w:eastAsia="Times New Roman" w:cs="Times New Roman"/>
          <w:lang w:val="en-IN"/>
        </w:rPr>
        <w:t>The three-seed test mean reaches 0.6935 NDCG@10, 0.8224 Recall@10, and 0.8813 Recall@20. Accuracy@1 shows that the exact next video is ranked first for approximately 57.18% of learners, whereas Concept Recall@10 demonstrates that the recommendations cover approximately 81.39% of the target concepts. The small standard deviations indicate stable generalization across random seeds.</w:t>
      </w:r>
    </w:p>
    <w:p w14:paraId="68B0901A" w14:textId="77777777" w:rsidR="002E0F75" w:rsidRDefault="002E0F75" w:rsidP="0046738A">
      <w:pPr>
        <w:jc w:val="both"/>
        <w:rPr>
          <w:rFonts w:eastAsia="Times New Roman" w:cs="Times New Roman"/>
          <w:b/>
          <w:bCs/>
          <w:lang w:val="en-IN"/>
        </w:rPr>
      </w:pPr>
    </w:p>
    <w:p w14:paraId="7637927C" w14:textId="77777777" w:rsidR="0046483A" w:rsidRDefault="0046483A" w:rsidP="0046738A">
      <w:pPr>
        <w:jc w:val="both"/>
        <w:rPr>
          <w:rFonts w:eastAsia="Times New Roman" w:cs="Times New Roman"/>
          <w:b/>
          <w:bCs/>
          <w:lang w:val="en-IN"/>
        </w:rPr>
      </w:pPr>
    </w:p>
    <w:p w14:paraId="7C700B40" w14:textId="2C19D61B" w:rsidR="0046738A" w:rsidRPr="005A2C2F" w:rsidRDefault="0046738A" w:rsidP="0046738A">
      <w:pPr>
        <w:jc w:val="both"/>
        <w:rPr>
          <w:rFonts w:eastAsia="Times New Roman" w:cs="Times New Roman"/>
          <w:b/>
          <w:bCs/>
          <w:lang w:val="en-IN"/>
        </w:rPr>
      </w:pPr>
      <w:r w:rsidRPr="005A2C2F">
        <w:rPr>
          <w:rFonts w:eastAsia="Times New Roman" w:cs="Times New Roman"/>
          <w:b/>
          <w:bCs/>
          <w:lang w:val="en-IN"/>
        </w:rPr>
        <w:lastRenderedPageBreak/>
        <w:t xml:space="preserve">4.6 Validation Comparison with </w:t>
      </w:r>
      <w:proofErr w:type="spellStart"/>
      <w:r w:rsidRPr="005A2C2F">
        <w:rPr>
          <w:rFonts w:eastAsia="Times New Roman" w:cs="Times New Roman"/>
          <w:b/>
          <w:bCs/>
          <w:lang w:val="en-IN"/>
        </w:rPr>
        <w:t>SASRec</w:t>
      </w:r>
      <w:proofErr w:type="spellEnd"/>
    </w:p>
    <w:p w14:paraId="6EB0D90D" w14:textId="77777777" w:rsidR="002E0F75" w:rsidRDefault="002E0F75" w:rsidP="0046738A">
      <w:pPr>
        <w:jc w:val="both"/>
        <w:rPr>
          <w:rFonts w:eastAsia="Times New Roman" w:cs="Times New Roman"/>
          <w:lang w:val="en-IN"/>
        </w:rPr>
      </w:pPr>
    </w:p>
    <w:p w14:paraId="716C9C72" w14:textId="58953220" w:rsidR="0046738A" w:rsidRPr="0046738A" w:rsidRDefault="0046738A" w:rsidP="0046738A">
      <w:pPr>
        <w:jc w:val="both"/>
        <w:rPr>
          <w:rFonts w:eastAsia="Times New Roman" w:cs="Times New Roman"/>
          <w:lang w:val="en-IN"/>
        </w:rPr>
      </w:pPr>
      <w:r w:rsidRPr="0046738A">
        <w:rPr>
          <w:rFonts w:eastAsia="Times New Roman" w:cs="Times New Roman"/>
          <w:lang w:val="en-IN"/>
        </w:rPr>
        <w:t xml:space="preserve">Table 6. Validation-performance comparison between </w:t>
      </w:r>
      <w:proofErr w:type="spellStart"/>
      <w:r w:rsidRPr="0046738A">
        <w:rPr>
          <w:rFonts w:eastAsia="Times New Roman" w:cs="Times New Roman"/>
          <w:lang w:val="en-IN"/>
        </w:rPr>
        <w:t>SASRec</w:t>
      </w:r>
      <w:proofErr w:type="spellEnd"/>
      <w:r w:rsidRPr="0046738A">
        <w:rPr>
          <w:rFonts w:eastAsia="Times New Roman" w:cs="Times New Roman"/>
          <w:lang w:val="en-IN"/>
        </w:rPr>
        <w:t xml:space="preserve"> and BCE-</w:t>
      </w:r>
      <w:proofErr w:type="spellStart"/>
      <w:r w:rsidRPr="0046738A">
        <w:rPr>
          <w:rFonts w:eastAsia="Times New Roman" w:cs="Times New Roman"/>
          <w:lang w:val="en-IN"/>
        </w:rPr>
        <w:t>SASRec</w:t>
      </w:r>
      <w:proofErr w:type="spellEnd"/>
    </w:p>
    <w:tbl>
      <w:tblPr>
        <w:tblStyle w:val="TableGrid"/>
        <w:tblW w:w="9249" w:type="dxa"/>
        <w:tblLook w:val="04A0" w:firstRow="1" w:lastRow="0" w:firstColumn="1" w:lastColumn="0" w:noHBand="0" w:noVBand="1"/>
      </w:tblPr>
      <w:tblGrid>
        <w:gridCol w:w="2931"/>
        <w:gridCol w:w="1522"/>
        <w:gridCol w:w="3048"/>
        <w:gridCol w:w="1748"/>
      </w:tblGrid>
      <w:tr w:rsidR="002E0F75" w:rsidRPr="002E0F75" w14:paraId="515F3D33" w14:textId="77777777" w:rsidTr="002E0F75">
        <w:trPr>
          <w:trHeight w:val="422"/>
        </w:trPr>
        <w:tc>
          <w:tcPr>
            <w:tcW w:w="0" w:type="auto"/>
            <w:hideMark/>
          </w:tcPr>
          <w:p w14:paraId="18A41171" w14:textId="77777777" w:rsidR="002E0F75" w:rsidRPr="002E0F75" w:rsidRDefault="002E0F75" w:rsidP="002E0F75">
            <w:pPr>
              <w:jc w:val="both"/>
              <w:rPr>
                <w:rFonts w:eastAsia="Times New Roman" w:cs="Times New Roman"/>
                <w:b/>
                <w:bCs/>
                <w:lang w:val="en-IN"/>
              </w:rPr>
            </w:pPr>
            <w:r w:rsidRPr="002E0F75">
              <w:rPr>
                <w:rFonts w:eastAsia="Times New Roman" w:cs="Times New Roman"/>
                <w:b/>
                <w:bCs/>
                <w:lang w:val="en-IN"/>
              </w:rPr>
              <w:t>Metric</w:t>
            </w:r>
          </w:p>
        </w:tc>
        <w:tc>
          <w:tcPr>
            <w:tcW w:w="0" w:type="auto"/>
            <w:hideMark/>
          </w:tcPr>
          <w:p w14:paraId="693DD3F2" w14:textId="77777777" w:rsidR="002E0F75" w:rsidRPr="002E0F75" w:rsidRDefault="002E0F75" w:rsidP="002E0F75">
            <w:pPr>
              <w:jc w:val="both"/>
              <w:rPr>
                <w:rFonts w:eastAsia="Times New Roman" w:cs="Times New Roman"/>
                <w:b/>
                <w:bCs/>
                <w:lang w:val="en-IN"/>
              </w:rPr>
            </w:pPr>
            <w:proofErr w:type="spellStart"/>
            <w:r w:rsidRPr="002E0F75">
              <w:rPr>
                <w:rFonts w:eastAsia="Times New Roman" w:cs="Times New Roman"/>
                <w:b/>
                <w:bCs/>
                <w:lang w:val="en-IN"/>
              </w:rPr>
              <w:t>SASRec</w:t>
            </w:r>
            <w:proofErr w:type="spellEnd"/>
          </w:p>
        </w:tc>
        <w:tc>
          <w:tcPr>
            <w:tcW w:w="0" w:type="auto"/>
            <w:hideMark/>
          </w:tcPr>
          <w:p w14:paraId="03F8D817" w14:textId="77777777" w:rsidR="002E0F75" w:rsidRPr="002E0F75" w:rsidRDefault="002E0F75" w:rsidP="002E0F75">
            <w:pPr>
              <w:jc w:val="both"/>
              <w:rPr>
                <w:rFonts w:eastAsia="Times New Roman" w:cs="Times New Roman"/>
                <w:b/>
                <w:bCs/>
                <w:lang w:val="en-IN"/>
              </w:rPr>
            </w:pPr>
            <w:r w:rsidRPr="002E0F75">
              <w:rPr>
                <w:rFonts w:eastAsia="Times New Roman" w:cs="Times New Roman"/>
                <w:b/>
                <w:bCs/>
                <w:lang w:val="en-IN"/>
              </w:rPr>
              <w:t>BCE-</w:t>
            </w:r>
            <w:proofErr w:type="spellStart"/>
            <w:r w:rsidRPr="002E0F75">
              <w:rPr>
                <w:rFonts w:eastAsia="Times New Roman" w:cs="Times New Roman"/>
                <w:b/>
                <w:bCs/>
                <w:lang w:val="en-IN"/>
              </w:rPr>
              <w:t>SASRec</w:t>
            </w:r>
            <w:proofErr w:type="spellEnd"/>
            <w:r w:rsidRPr="002E0F75">
              <w:rPr>
                <w:rFonts w:eastAsia="Times New Roman" w:cs="Times New Roman"/>
                <w:b/>
                <w:bCs/>
                <w:lang w:val="en-IN"/>
              </w:rPr>
              <w:t xml:space="preserve"> mean</w:t>
            </w:r>
          </w:p>
        </w:tc>
        <w:tc>
          <w:tcPr>
            <w:tcW w:w="0" w:type="auto"/>
            <w:hideMark/>
          </w:tcPr>
          <w:p w14:paraId="7C86906A" w14:textId="77777777" w:rsidR="002E0F75" w:rsidRPr="002E0F75" w:rsidRDefault="002E0F75" w:rsidP="002E0F75">
            <w:pPr>
              <w:jc w:val="both"/>
              <w:rPr>
                <w:rFonts w:eastAsia="Times New Roman" w:cs="Times New Roman"/>
                <w:b/>
                <w:bCs/>
                <w:lang w:val="en-IN"/>
              </w:rPr>
            </w:pPr>
            <w:r w:rsidRPr="002E0F75">
              <w:rPr>
                <w:rFonts w:eastAsia="Times New Roman" w:cs="Times New Roman"/>
                <w:b/>
                <w:bCs/>
                <w:lang w:val="en-IN"/>
              </w:rPr>
              <w:t>Difference</w:t>
            </w:r>
          </w:p>
        </w:tc>
      </w:tr>
      <w:tr w:rsidR="002E0F75" w:rsidRPr="002E0F75" w14:paraId="67FCFDC4" w14:textId="77777777" w:rsidTr="002E0F75">
        <w:trPr>
          <w:trHeight w:val="407"/>
        </w:trPr>
        <w:tc>
          <w:tcPr>
            <w:tcW w:w="0" w:type="auto"/>
            <w:hideMark/>
          </w:tcPr>
          <w:p w14:paraId="4DBBAFC2"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NDCG@10</w:t>
            </w:r>
          </w:p>
        </w:tc>
        <w:tc>
          <w:tcPr>
            <w:tcW w:w="0" w:type="auto"/>
            <w:hideMark/>
          </w:tcPr>
          <w:p w14:paraId="34528456"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0.739057</w:t>
            </w:r>
          </w:p>
        </w:tc>
        <w:tc>
          <w:tcPr>
            <w:tcW w:w="0" w:type="auto"/>
            <w:hideMark/>
          </w:tcPr>
          <w:p w14:paraId="5CABAF6E"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0.739197</w:t>
            </w:r>
          </w:p>
        </w:tc>
        <w:tc>
          <w:tcPr>
            <w:tcW w:w="0" w:type="auto"/>
            <w:hideMark/>
          </w:tcPr>
          <w:p w14:paraId="41760725" w14:textId="77777777" w:rsidR="002E0F75" w:rsidRPr="002E0F75" w:rsidRDefault="002E0F75" w:rsidP="002E0F75">
            <w:pPr>
              <w:jc w:val="both"/>
              <w:rPr>
                <w:rFonts w:eastAsia="Times New Roman" w:cs="Times New Roman"/>
                <w:lang w:val="en-IN"/>
              </w:rPr>
            </w:pPr>
            <w:r w:rsidRPr="002E0F75">
              <w:rPr>
                <w:rFonts w:eastAsia="Times New Roman" w:cs="Times New Roman"/>
                <w:b/>
                <w:bCs/>
                <w:lang w:val="en-IN"/>
              </w:rPr>
              <w:t>+0.000140</w:t>
            </w:r>
          </w:p>
        </w:tc>
      </w:tr>
      <w:tr w:rsidR="002E0F75" w:rsidRPr="002E0F75" w14:paraId="521B9C95" w14:textId="77777777" w:rsidTr="002E0F75">
        <w:trPr>
          <w:trHeight w:val="422"/>
        </w:trPr>
        <w:tc>
          <w:tcPr>
            <w:tcW w:w="0" w:type="auto"/>
            <w:hideMark/>
          </w:tcPr>
          <w:p w14:paraId="6FA0348C"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Recall@10</w:t>
            </w:r>
          </w:p>
        </w:tc>
        <w:tc>
          <w:tcPr>
            <w:tcW w:w="0" w:type="auto"/>
            <w:hideMark/>
          </w:tcPr>
          <w:p w14:paraId="700CD1B9"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0.839189</w:t>
            </w:r>
          </w:p>
        </w:tc>
        <w:tc>
          <w:tcPr>
            <w:tcW w:w="0" w:type="auto"/>
            <w:hideMark/>
          </w:tcPr>
          <w:p w14:paraId="36D69195"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0.856599</w:t>
            </w:r>
          </w:p>
        </w:tc>
        <w:tc>
          <w:tcPr>
            <w:tcW w:w="0" w:type="auto"/>
            <w:hideMark/>
          </w:tcPr>
          <w:p w14:paraId="609BBFD8" w14:textId="77777777" w:rsidR="002E0F75" w:rsidRPr="002E0F75" w:rsidRDefault="002E0F75" w:rsidP="002E0F75">
            <w:pPr>
              <w:jc w:val="both"/>
              <w:rPr>
                <w:rFonts w:eastAsia="Times New Roman" w:cs="Times New Roman"/>
                <w:lang w:val="en-IN"/>
              </w:rPr>
            </w:pPr>
            <w:r w:rsidRPr="002E0F75">
              <w:rPr>
                <w:rFonts w:eastAsia="Times New Roman" w:cs="Times New Roman"/>
                <w:b/>
                <w:bCs/>
                <w:lang w:val="en-IN"/>
              </w:rPr>
              <w:t>+0.017410</w:t>
            </w:r>
          </w:p>
        </w:tc>
      </w:tr>
      <w:tr w:rsidR="002E0F75" w:rsidRPr="002E0F75" w14:paraId="14781280" w14:textId="77777777" w:rsidTr="002E0F75">
        <w:trPr>
          <w:trHeight w:val="407"/>
        </w:trPr>
        <w:tc>
          <w:tcPr>
            <w:tcW w:w="0" w:type="auto"/>
            <w:hideMark/>
          </w:tcPr>
          <w:p w14:paraId="0852D52D"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MRR</w:t>
            </w:r>
          </w:p>
        </w:tc>
        <w:tc>
          <w:tcPr>
            <w:tcW w:w="0" w:type="auto"/>
            <w:hideMark/>
          </w:tcPr>
          <w:p w14:paraId="6CC8D90A"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0.712314</w:t>
            </w:r>
          </w:p>
        </w:tc>
        <w:tc>
          <w:tcPr>
            <w:tcW w:w="0" w:type="auto"/>
            <w:hideMark/>
          </w:tcPr>
          <w:p w14:paraId="703B4F96"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0.707402</w:t>
            </w:r>
          </w:p>
        </w:tc>
        <w:tc>
          <w:tcPr>
            <w:tcW w:w="0" w:type="auto"/>
            <w:hideMark/>
          </w:tcPr>
          <w:p w14:paraId="2E69308B" w14:textId="77777777" w:rsidR="002E0F75" w:rsidRPr="002E0F75" w:rsidRDefault="002E0F75" w:rsidP="002E0F75">
            <w:pPr>
              <w:jc w:val="both"/>
              <w:rPr>
                <w:rFonts w:eastAsia="Times New Roman" w:cs="Times New Roman"/>
                <w:lang w:val="en-IN"/>
              </w:rPr>
            </w:pPr>
            <w:r w:rsidRPr="002E0F75">
              <w:rPr>
                <w:rFonts w:eastAsia="Times New Roman" w:cs="Times New Roman"/>
                <w:b/>
                <w:bCs/>
                <w:lang w:val="en-IN"/>
              </w:rPr>
              <w:t>−0.004912</w:t>
            </w:r>
          </w:p>
        </w:tc>
      </w:tr>
      <w:tr w:rsidR="002E0F75" w:rsidRPr="002E0F75" w14:paraId="4C2DE767" w14:textId="77777777" w:rsidTr="002E0F75">
        <w:trPr>
          <w:trHeight w:val="422"/>
        </w:trPr>
        <w:tc>
          <w:tcPr>
            <w:tcW w:w="0" w:type="auto"/>
            <w:hideMark/>
          </w:tcPr>
          <w:p w14:paraId="5D6A6F59"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Accuracy@1</w:t>
            </w:r>
          </w:p>
        </w:tc>
        <w:tc>
          <w:tcPr>
            <w:tcW w:w="0" w:type="auto"/>
            <w:hideMark/>
          </w:tcPr>
          <w:p w14:paraId="573E81AC"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0.644802</w:t>
            </w:r>
          </w:p>
        </w:tc>
        <w:tc>
          <w:tcPr>
            <w:tcW w:w="0" w:type="auto"/>
            <w:hideMark/>
          </w:tcPr>
          <w:p w14:paraId="1401833F"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0.627169</w:t>
            </w:r>
          </w:p>
        </w:tc>
        <w:tc>
          <w:tcPr>
            <w:tcW w:w="0" w:type="auto"/>
            <w:hideMark/>
          </w:tcPr>
          <w:p w14:paraId="1914C09C" w14:textId="77777777" w:rsidR="002E0F75" w:rsidRPr="002E0F75" w:rsidRDefault="002E0F75" w:rsidP="002E0F75">
            <w:pPr>
              <w:jc w:val="both"/>
              <w:rPr>
                <w:rFonts w:eastAsia="Times New Roman" w:cs="Times New Roman"/>
                <w:lang w:val="en-IN"/>
              </w:rPr>
            </w:pPr>
            <w:r w:rsidRPr="002E0F75">
              <w:rPr>
                <w:rFonts w:eastAsia="Times New Roman" w:cs="Times New Roman"/>
                <w:b/>
                <w:bCs/>
                <w:lang w:val="en-IN"/>
              </w:rPr>
              <w:t>−0.017633</w:t>
            </w:r>
          </w:p>
        </w:tc>
      </w:tr>
      <w:tr w:rsidR="002E0F75" w:rsidRPr="002E0F75" w14:paraId="12126F25" w14:textId="77777777" w:rsidTr="002E0F75">
        <w:trPr>
          <w:trHeight w:val="422"/>
        </w:trPr>
        <w:tc>
          <w:tcPr>
            <w:tcW w:w="0" w:type="auto"/>
            <w:hideMark/>
          </w:tcPr>
          <w:p w14:paraId="1813463E"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Concept Recall@10</w:t>
            </w:r>
          </w:p>
        </w:tc>
        <w:tc>
          <w:tcPr>
            <w:tcW w:w="0" w:type="auto"/>
            <w:hideMark/>
          </w:tcPr>
          <w:p w14:paraId="367A7A9C"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0.803099</w:t>
            </w:r>
          </w:p>
        </w:tc>
        <w:tc>
          <w:tcPr>
            <w:tcW w:w="0" w:type="auto"/>
            <w:hideMark/>
          </w:tcPr>
          <w:p w14:paraId="13BE9475"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0.837264</w:t>
            </w:r>
          </w:p>
        </w:tc>
        <w:tc>
          <w:tcPr>
            <w:tcW w:w="0" w:type="auto"/>
            <w:hideMark/>
          </w:tcPr>
          <w:p w14:paraId="1152018E" w14:textId="77777777" w:rsidR="002E0F75" w:rsidRPr="002E0F75" w:rsidRDefault="002E0F75" w:rsidP="002E0F75">
            <w:pPr>
              <w:jc w:val="both"/>
              <w:rPr>
                <w:rFonts w:eastAsia="Times New Roman" w:cs="Times New Roman"/>
                <w:lang w:val="en-IN"/>
              </w:rPr>
            </w:pPr>
            <w:r w:rsidRPr="002E0F75">
              <w:rPr>
                <w:rFonts w:eastAsia="Times New Roman" w:cs="Times New Roman"/>
                <w:b/>
                <w:bCs/>
                <w:lang w:val="en-IN"/>
              </w:rPr>
              <w:t>+0.034165</w:t>
            </w:r>
          </w:p>
        </w:tc>
      </w:tr>
      <w:tr w:rsidR="002E0F75" w:rsidRPr="002E0F75" w14:paraId="16EBBB01" w14:textId="77777777" w:rsidTr="002E0F75">
        <w:trPr>
          <w:trHeight w:val="407"/>
        </w:trPr>
        <w:tc>
          <w:tcPr>
            <w:tcW w:w="0" w:type="auto"/>
            <w:hideMark/>
          </w:tcPr>
          <w:p w14:paraId="683E87A6"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Recall@20</w:t>
            </w:r>
          </w:p>
        </w:tc>
        <w:tc>
          <w:tcPr>
            <w:tcW w:w="0" w:type="auto"/>
            <w:hideMark/>
          </w:tcPr>
          <w:p w14:paraId="41E6E7C3"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0.882399</w:t>
            </w:r>
          </w:p>
        </w:tc>
        <w:tc>
          <w:tcPr>
            <w:tcW w:w="0" w:type="auto"/>
            <w:hideMark/>
          </w:tcPr>
          <w:p w14:paraId="5255F25D"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0.907753</w:t>
            </w:r>
          </w:p>
        </w:tc>
        <w:tc>
          <w:tcPr>
            <w:tcW w:w="0" w:type="auto"/>
            <w:hideMark/>
          </w:tcPr>
          <w:p w14:paraId="463FC169" w14:textId="77777777" w:rsidR="002E0F75" w:rsidRPr="002E0F75" w:rsidRDefault="002E0F75" w:rsidP="002E0F75">
            <w:pPr>
              <w:jc w:val="both"/>
              <w:rPr>
                <w:rFonts w:eastAsia="Times New Roman" w:cs="Times New Roman"/>
                <w:lang w:val="en-IN"/>
              </w:rPr>
            </w:pPr>
            <w:r w:rsidRPr="002E0F75">
              <w:rPr>
                <w:rFonts w:eastAsia="Times New Roman" w:cs="Times New Roman"/>
                <w:b/>
                <w:bCs/>
                <w:lang w:val="en-IN"/>
              </w:rPr>
              <w:t>+0.025354</w:t>
            </w:r>
          </w:p>
        </w:tc>
      </w:tr>
    </w:tbl>
    <w:p w14:paraId="682DC330" w14:textId="77777777" w:rsidR="0046738A" w:rsidRPr="0046738A" w:rsidRDefault="0046738A" w:rsidP="0046738A">
      <w:pPr>
        <w:jc w:val="both"/>
        <w:rPr>
          <w:rFonts w:eastAsia="Times New Roman" w:cs="Times New Roman"/>
          <w:lang w:val="en-IN"/>
        </w:rPr>
      </w:pPr>
    </w:p>
    <w:p w14:paraId="3EA5E43A" w14:textId="77777777" w:rsidR="0046738A" w:rsidRPr="0046738A" w:rsidRDefault="0046738A" w:rsidP="0046738A">
      <w:pPr>
        <w:jc w:val="both"/>
        <w:rPr>
          <w:rFonts w:eastAsia="Times New Roman" w:cs="Times New Roman"/>
          <w:lang w:val="en-IN"/>
        </w:rPr>
      </w:pPr>
      <w:r w:rsidRPr="0046738A">
        <w:rPr>
          <w:rFonts w:eastAsia="Times New Roman" w:cs="Times New Roman"/>
          <w:lang w:val="en-IN"/>
        </w:rPr>
        <w:t>BCE-</w:t>
      </w:r>
      <w:proofErr w:type="spellStart"/>
      <w:r w:rsidRPr="0046738A">
        <w:rPr>
          <w:rFonts w:eastAsia="Times New Roman" w:cs="Times New Roman"/>
          <w:lang w:val="en-IN"/>
        </w:rPr>
        <w:t>SASRec</w:t>
      </w:r>
      <w:proofErr w:type="spellEnd"/>
      <w:r w:rsidRPr="0046738A">
        <w:rPr>
          <w:rFonts w:eastAsia="Times New Roman" w:cs="Times New Roman"/>
          <w:lang w:val="en-IN"/>
        </w:rPr>
        <w:t xml:space="preserve"> improves validation NDCG@10, Recall@10, Concept Recall@10, and Recall@20. Its largest improvement occurs in Concept Recall@10, followed by Recall@20 and Recall@10. </w:t>
      </w:r>
      <w:proofErr w:type="spellStart"/>
      <w:r w:rsidRPr="0046738A">
        <w:rPr>
          <w:rFonts w:eastAsia="Times New Roman" w:cs="Times New Roman"/>
          <w:lang w:val="en-IN"/>
        </w:rPr>
        <w:t>SASRec</w:t>
      </w:r>
      <w:proofErr w:type="spellEnd"/>
      <w:r w:rsidRPr="0046738A">
        <w:rPr>
          <w:rFonts w:eastAsia="Times New Roman" w:cs="Times New Roman"/>
          <w:lang w:val="en-IN"/>
        </w:rPr>
        <w:t xml:space="preserve"> is slightly stronger in MRR and Accuracy@1, meaning that BCE-</w:t>
      </w:r>
      <w:proofErr w:type="spellStart"/>
      <w:r w:rsidRPr="0046738A">
        <w:rPr>
          <w:rFonts w:eastAsia="Times New Roman" w:cs="Times New Roman"/>
          <w:lang w:val="en-IN"/>
        </w:rPr>
        <w:t>SASRec</w:t>
      </w:r>
      <w:proofErr w:type="spellEnd"/>
      <w:r w:rsidRPr="0046738A">
        <w:rPr>
          <w:rFonts w:eastAsia="Times New Roman" w:cs="Times New Roman"/>
          <w:lang w:val="en-IN"/>
        </w:rPr>
        <w:t xml:space="preserve"> improves broad retrieval and educational concept coverage but sacrifices some exact first-position performance. Because </w:t>
      </w:r>
      <w:proofErr w:type="spellStart"/>
      <w:r w:rsidRPr="0046738A">
        <w:rPr>
          <w:rFonts w:eastAsia="Times New Roman" w:cs="Times New Roman"/>
          <w:lang w:val="en-IN"/>
        </w:rPr>
        <w:t>SASRec</w:t>
      </w:r>
      <w:proofErr w:type="spellEnd"/>
      <w:r w:rsidRPr="0046738A">
        <w:rPr>
          <w:rFonts w:eastAsia="Times New Roman" w:cs="Times New Roman"/>
          <w:lang w:val="en-IN"/>
        </w:rPr>
        <w:t xml:space="preserve"> is represented by a single run and BCE-</w:t>
      </w:r>
      <w:proofErr w:type="spellStart"/>
      <w:r w:rsidRPr="0046738A">
        <w:rPr>
          <w:rFonts w:eastAsia="Times New Roman" w:cs="Times New Roman"/>
          <w:lang w:val="en-IN"/>
        </w:rPr>
        <w:t>SASRec</w:t>
      </w:r>
      <w:proofErr w:type="spellEnd"/>
      <w:r w:rsidRPr="0046738A">
        <w:rPr>
          <w:rFonts w:eastAsia="Times New Roman" w:cs="Times New Roman"/>
          <w:lang w:val="en-IN"/>
        </w:rPr>
        <w:t xml:space="preserve"> by a three-seed mean, the comparison is primarily descriptive.</w:t>
      </w:r>
    </w:p>
    <w:p w14:paraId="10C841F1" w14:textId="77777777" w:rsidR="0046738A" w:rsidRDefault="0046738A" w:rsidP="0046738A">
      <w:pPr>
        <w:jc w:val="both"/>
        <w:rPr>
          <w:rFonts w:eastAsia="Times New Roman" w:cs="Times New Roman"/>
          <w:b/>
          <w:bCs/>
          <w:lang w:val="en-IN"/>
        </w:rPr>
      </w:pPr>
    </w:p>
    <w:p w14:paraId="7D314C19" w14:textId="2A1F6090" w:rsidR="0046738A" w:rsidRPr="0046738A" w:rsidRDefault="0046738A" w:rsidP="0046738A">
      <w:pPr>
        <w:jc w:val="both"/>
        <w:rPr>
          <w:rFonts w:eastAsia="Times New Roman" w:cs="Times New Roman"/>
          <w:b/>
          <w:bCs/>
          <w:lang w:val="en-IN"/>
        </w:rPr>
      </w:pPr>
      <w:r w:rsidRPr="0046738A">
        <w:rPr>
          <w:rFonts w:eastAsia="Times New Roman" w:cs="Times New Roman"/>
          <w:b/>
          <w:bCs/>
          <w:lang w:val="en-IN"/>
        </w:rPr>
        <w:t>4.7 Ablation Study</w:t>
      </w:r>
    </w:p>
    <w:p w14:paraId="59024604" w14:textId="77777777" w:rsidR="002E0F75" w:rsidRDefault="002E0F75" w:rsidP="0046738A">
      <w:pPr>
        <w:jc w:val="both"/>
        <w:rPr>
          <w:rFonts w:eastAsia="Times New Roman" w:cs="Times New Roman"/>
          <w:lang w:val="en-IN"/>
        </w:rPr>
      </w:pPr>
    </w:p>
    <w:p w14:paraId="674162C6" w14:textId="7EC14F0B" w:rsidR="0046738A" w:rsidRPr="0046738A" w:rsidRDefault="0046738A" w:rsidP="0046738A">
      <w:pPr>
        <w:jc w:val="both"/>
        <w:rPr>
          <w:rFonts w:eastAsia="Times New Roman" w:cs="Times New Roman"/>
          <w:lang w:val="en-IN"/>
        </w:rPr>
      </w:pPr>
      <w:r w:rsidRPr="0046738A">
        <w:rPr>
          <w:rFonts w:eastAsia="Times New Roman" w:cs="Times New Roman"/>
          <w:lang w:val="en-IN"/>
        </w:rPr>
        <w:t>The ablation study assesses the contribution of behaviour features, concept features, course information, metadata, temporal embeddings, concept loss, and completion loss. The full model and the first completed variants were trained for 20 epochs. The remaining variants can be trained for 10 epochs due to computational limitations; this reduced training budget must be stated clearly when interpreting the results.</w:t>
      </w:r>
    </w:p>
    <w:p w14:paraId="3A2D38C7" w14:textId="77777777" w:rsidR="002E0F75" w:rsidRDefault="002E0F75" w:rsidP="0046738A">
      <w:pPr>
        <w:jc w:val="both"/>
        <w:rPr>
          <w:rFonts w:eastAsia="Times New Roman" w:cs="Times New Roman"/>
          <w:lang w:val="en-IN"/>
        </w:rPr>
      </w:pPr>
    </w:p>
    <w:p w14:paraId="52774455" w14:textId="4744EC62" w:rsidR="0046738A" w:rsidRPr="0046738A" w:rsidRDefault="0046738A" w:rsidP="0046738A">
      <w:pPr>
        <w:jc w:val="both"/>
        <w:rPr>
          <w:rFonts w:eastAsia="Times New Roman" w:cs="Times New Roman"/>
          <w:lang w:val="en-IN"/>
        </w:rPr>
      </w:pPr>
      <w:r w:rsidRPr="0046738A">
        <w:rPr>
          <w:rFonts w:eastAsia="Times New Roman" w:cs="Times New Roman"/>
          <w:lang w:val="en-IN"/>
        </w:rPr>
        <w:t>Table 7. BCE-</w:t>
      </w:r>
      <w:proofErr w:type="spellStart"/>
      <w:r w:rsidRPr="0046738A">
        <w:rPr>
          <w:rFonts w:eastAsia="Times New Roman" w:cs="Times New Roman"/>
          <w:lang w:val="en-IN"/>
        </w:rPr>
        <w:t>SASRec</w:t>
      </w:r>
      <w:proofErr w:type="spellEnd"/>
      <w:r w:rsidRPr="0046738A">
        <w:rPr>
          <w:rFonts w:eastAsia="Times New Roman" w:cs="Times New Roman"/>
          <w:lang w:val="en-IN"/>
        </w:rPr>
        <w:t xml:space="preserve"> ablation-study structure</w:t>
      </w:r>
    </w:p>
    <w:tbl>
      <w:tblPr>
        <w:tblStyle w:val="TableGrid"/>
        <w:tblW w:w="9543" w:type="dxa"/>
        <w:tblLook w:val="04A0" w:firstRow="1" w:lastRow="0" w:firstColumn="1" w:lastColumn="0" w:noHBand="0" w:noVBand="1"/>
      </w:tblPr>
      <w:tblGrid>
        <w:gridCol w:w="2233"/>
        <w:gridCol w:w="2855"/>
        <w:gridCol w:w="4455"/>
      </w:tblGrid>
      <w:tr w:rsidR="002E0F75" w:rsidRPr="002E0F75" w14:paraId="52A9C47E" w14:textId="77777777" w:rsidTr="002E0F75">
        <w:trPr>
          <w:trHeight w:val="307"/>
        </w:trPr>
        <w:tc>
          <w:tcPr>
            <w:tcW w:w="0" w:type="auto"/>
            <w:hideMark/>
          </w:tcPr>
          <w:p w14:paraId="00AED754" w14:textId="77777777" w:rsidR="002E0F75" w:rsidRPr="002E0F75" w:rsidRDefault="002E0F75" w:rsidP="002E0F75">
            <w:pPr>
              <w:jc w:val="both"/>
              <w:rPr>
                <w:rFonts w:eastAsia="Times New Roman" w:cs="Times New Roman"/>
                <w:b/>
                <w:bCs/>
                <w:lang w:val="en-IN"/>
              </w:rPr>
            </w:pPr>
            <w:r w:rsidRPr="002E0F75">
              <w:rPr>
                <w:rFonts w:eastAsia="Times New Roman" w:cs="Times New Roman"/>
                <w:b/>
                <w:bCs/>
                <w:lang w:val="en-IN"/>
              </w:rPr>
              <w:t>Variant</w:t>
            </w:r>
          </w:p>
        </w:tc>
        <w:tc>
          <w:tcPr>
            <w:tcW w:w="0" w:type="auto"/>
            <w:hideMark/>
          </w:tcPr>
          <w:p w14:paraId="4E8770D4" w14:textId="77777777" w:rsidR="002E0F75" w:rsidRPr="002E0F75" w:rsidRDefault="002E0F75" w:rsidP="002E0F75">
            <w:pPr>
              <w:jc w:val="both"/>
              <w:rPr>
                <w:rFonts w:eastAsia="Times New Roman" w:cs="Times New Roman"/>
                <w:b/>
                <w:bCs/>
                <w:lang w:val="en-IN"/>
              </w:rPr>
            </w:pPr>
            <w:r w:rsidRPr="002E0F75">
              <w:rPr>
                <w:rFonts w:eastAsia="Times New Roman" w:cs="Times New Roman"/>
                <w:b/>
                <w:bCs/>
                <w:lang w:val="en-IN"/>
              </w:rPr>
              <w:t>Removed component</w:t>
            </w:r>
          </w:p>
        </w:tc>
        <w:tc>
          <w:tcPr>
            <w:tcW w:w="0" w:type="auto"/>
            <w:hideMark/>
          </w:tcPr>
          <w:p w14:paraId="3D006183" w14:textId="77777777" w:rsidR="002E0F75" w:rsidRPr="002E0F75" w:rsidRDefault="002E0F75" w:rsidP="002E0F75">
            <w:pPr>
              <w:jc w:val="both"/>
              <w:rPr>
                <w:rFonts w:eastAsia="Times New Roman" w:cs="Times New Roman"/>
                <w:b/>
                <w:bCs/>
                <w:lang w:val="en-IN"/>
              </w:rPr>
            </w:pPr>
            <w:r w:rsidRPr="002E0F75">
              <w:rPr>
                <w:rFonts w:eastAsia="Times New Roman" w:cs="Times New Roman"/>
                <w:b/>
                <w:bCs/>
                <w:lang w:val="en-IN"/>
              </w:rPr>
              <w:t>Purpose</w:t>
            </w:r>
          </w:p>
        </w:tc>
      </w:tr>
      <w:tr w:rsidR="002E0F75" w:rsidRPr="002E0F75" w14:paraId="25FF94EA" w14:textId="77777777" w:rsidTr="002E0F75">
        <w:trPr>
          <w:trHeight w:val="296"/>
        </w:trPr>
        <w:tc>
          <w:tcPr>
            <w:tcW w:w="0" w:type="auto"/>
            <w:hideMark/>
          </w:tcPr>
          <w:p w14:paraId="55E3F0CF"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Full BCE-</w:t>
            </w:r>
            <w:proofErr w:type="spellStart"/>
            <w:r w:rsidRPr="002E0F75">
              <w:rPr>
                <w:rFonts w:eastAsia="Times New Roman" w:cs="Times New Roman"/>
                <w:lang w:val="en-IN"/>
              </w:rPr>
              <w:t>SASRec</w:t>
            </w:r>
            <w:proofErr w:type="spellEnd"/>
          </w:p>
        </w:tc>
        <w:tc>
          <w:tcPr>
            <w:tcW w:w="0" w:type="auto"/>
            <w:hideMark/>
          </w:tcPr>
          <w:p w14:paraId="249A29A4"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None</w:t>
            </w:r>
          </w:p>
        </w:tc>
        <w:tc>
          <w:tcPr>
            <w:tcW w:w="0" w:type="auto"/>
            <w:hideMark/>
          </w:tcPr>
          <w:p w14:paraId="493C3665"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Reference configuration</w:t>
            </w:r>
          </w:p>
        </w:tc>
      </w:tr>
      <w:tr w:rsidR="002E0F75" w:rsidRPr="002E0F75" w14:paraId="610F170D" w14:textId="77777777" w:rsidTr="002E0F75">
        <w:trPr>
          <w:trHeight w:val="307"/>
        </w:trPr>
        <w:tc>
          <w:tcPr>
            <w:tcW w:w="0" w:type="auto"/>
            <w:hideMark/>
          </w:tcPr>
          <w:p w14:paraId="59008EC7"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No Behaviour</w:t>
            </w:r>
          </w:p>
        </w:tc>
        <w:tc>
          <w:tcPr>
            <w:tcW w:w="0" w:type="auto"/>
            <w:hideMark/>
          </w:tcPr>
          <w:p w14:paraId="057243DC"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Behaviour MLP</w:t>
            </w:r>
          </w:p>
        </w:tc>
        <w:tc>
          <w:tcPr>
            <w:tcW w:w="0" w:type="auto"/>
            <w:hideMark/>
          </w:tcPr>
          <w:p w14:paraId="0BA2010D"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Measures the value of watch behaviour</w:t>
            </w:r>
          </w:p>
        </w:tc>
      </w:tr>
      <w:tr w:rsidR="002E0F75" w:rsidRPr="002E0F75" w14:paraId="0C3E611F" w14:textId="77777777" w:rsidTr="002E0F75">
        <w:trPr>
          <w:trHeight w:val="603"/>
        </w:trPr>
        <w:tc>
          <w:tcPr>
            <w:tcW w:w="0" w:type="auto"/>
            <w:hideMark/>
          </w:tcPr>
          <w:p w14:paraId="1AF44AEE"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No Concept Features</w:t>
            </w:r>
          </w:p>
        </w:tc>
        <w:tc>
          <w:tcPr>
            <w:tcW w:w="0" w:type="auto"/>
            <w:hideMark/>
          </w:tcPr>
          <w:p w14:paraId="28EB53F2"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Concept representation</w:t>
            </w:r>
          </w:p>
        </w:tc>
        <w:tc>
          <w:tcPr>
            <w:tcW w:w="0" w:type="auto"/>
            <w:hideMark/>
          </w:tcPr>
          <w:p w14:paraId="67002954"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Measures content-level concept contribution</w:t>
            </w:r>
          </w:p>
        </w:tc>
      </w:tr>
      <w:tr w:rsidR="002E0F75" w:rsidRPr="002E0F75" w14:paraId="2513AFED" w14:textId="77777777" w:rsidTr="002E0F75">
        <w:trPr>
          <w:trHeight w:val="307"/>
        </w:trPr>
        <w:tc>
          <w:tcPr>
            <w:tcW w:w="0" w:type="auto"/>
            <w:hideMark/>
          </w:tcPr>
          <w:p w14:paraId="5020A16D"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No Course</w:t>
            </w:r>
          </w:p>
        </w:tc>
        <w:tc>
          <w:tcPr>
            <w:tcW w:w="0" w:type="auto"/>
            <w:hideMark/>
          </w:tcPr>
          <w:p w14:paraId="0EDDB129"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Course embedding</w:t>
            </w:r>
          </w:p>
        </w:tc>
        <w:tc>
          <w:tcPr>
            <w:tcW w:w="0" w:type="auto"/>
            <w:hideMark/>
          </w:tcPr>
          <w:p w14:paraId="69E22E36"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Measures curriculum-context contribution</w:t>
            </w:r>
          </w:p>
        </w:tc>
      </w:tr>
      <w:tr w:rsidR="002E0F75" w:rsidRPr="002E0F75" w14:paraId="5BE4E8A7" w14:textId="77777777" w:rsidTr="002E0F75">
        <w:trPr>
          <w:trHeight w:val="296"/>
        </w:trPr>
        <w:tc>
          <w:tcPr>
            <w:tcW w:w="0" w:type="auto"/>
            <w:hideMark/>
          </w:tcPr>
          <w:p w14:paraId="7F50D68F"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No Metadata</w:t>
            </w:r>
          </w:p>
        </w:tc>
        <w:tc>
          <w:tcPr>
            <w:tcW w:w="0" w:type="auto"/>
            <w:hideMark/>
          </w:tcPr>
          <w:p w14:paraId="5B442661"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Metadata MLP</w:t>
            </w:r>
          </w:p>
        </w:tc>
        <w:tc>
          <w:tcPr>
            <w:tcW w:w="0" w:type="auto"/>
            <w:hideMark/>
          </w:tcPr>
          <w:p w14:paraId="60814FF2"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Measures video-feature contribution</w:t>
            </w:r>
          </w:p>
        </w:tc>
      </w:tr>
      <w:tr w:rsidR="002E0F75" w:rsidRPr="002E0F75" w14:paraId="092CC1FA" w14:textId="77777777" w:rsidTr="002E0F75">
        <w:trPr>
          <w:trHeight w:val="307"/>
        </w:trPr>
        <w:tc>
          <w:tcPr>
            <w:tcW w:w="0" w:type="auto"/>
            <w:hideMark/>
          </w:tcPr>
          <w:p w14:paraId="77BE4487"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No Time</w:t>
            </w:r>
          </w:p>
        </w:tc>
        <w:tc>
          <w:tcPr>
            <w:tcW w:w="0" w:type="auto"/>
            <w:hideMark/>
          </w:tcPr>
          <w:p w14:paraId="5957E488"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Time-gap embedding</w:t>
            </w:r>
          </w:p>
        </w:tc>
        <w:tc>
          <w:tcPr>
            <w:tcW w:w="0" w:type="auto"/>
            <w:hideMark/>
          </w:tcPr>
          <w:p w14:paraId="1BE7080E"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Measures temporal-context contribution</w:t>
            </w:r>
          </w:p>
        </w:tc>
      </w:tr>
      <w:tr w:rsidR="002E0F75" w:rsidRPr="002E0F75" w14:paraId="16F03F50" w14:textId="77777777" w:rsidTr="002E0F75">
        <w:trPr>
          <w:trHeight w:val="603"/>
        </w:trPr>
        <w:tc>
          <w:tcPr>
            <w:tcW w:w="0" w:type="auto"/>
            <w:hideMark/>
          </w:tcPr>
          <w:p w14:paraId="151A52D7"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No Concept Loss</w:t>
            </w:r>
          </w:p>
        </w:tc>
        <w:tc>
          <w:tcPr>
            <w:tcW w:w="0" w:type="auto"/>
            <w:hideMark/>
          </w:tcPr>
          <w:p w14:paraId="2DE8AC5E"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Concept auxiliary objective</w:t>
            </w:r>
          </w:p>
        </w:tc>
        <w:tc>
          <w:tcPr>
            <w:tcW w:w="0" w:type="auto"/>
            <w:hideMark/>
          </w:tcPr>
          <w:p w14:paraId="522956B5"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Measures concept regularization</w:t>
            </w:r>
          </w:p>
        </w:tc>
      </w:tr>
      <w:tr w:rsidR="002E0F75" w:rsidRPr="002E0F75" w14:paraId="2A8680CD" w14:textId="77777777" w:rsidTr="002E0F75">
        <w:trPr>
          <w:trHeight w:val="603"/>
        </w:trPr>
        <w:tc>
          <w:tcPr>
            <w:tcW w:w="0" w:type="auto"/>
            <w:hideMark/>
          </w:tcPr>
          <w:p w14:paraId="19B9A693"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No Completion Loss</w:t>
            </w:r>
          </w:p>
        </w:tc>
        <w:tc>
          <w:tcPr>
            <w:tcW w:w="0" w:type="auto"/>
            <w:hideMark/>
          </w:tcPr>
          <w:p w14:paraId="023805F6"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Completion objective</w:t>
            </w:r>
          </w:p>
        </w:tc>
        <w:tc>
          <w:tcPr>
            <w:tcW w:w="0" w:type="auto"/>
            <w:hideMark/>
          </w:tcPr>
          <w:p w14:paraId="3A495674"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Measures behavioural regularization</w:t>
            </w:r>
          </w:p>
        </w:tc>
      </w:tr>
      <w:tr w:rsidR="002E0F75" w:rsidRPr="002E0F75" w14:paraId="07C29E73" w14:textId="77777777" w:rsidTr="002E0F75">
        <w:trPr>
          <w:trHeight w:val="603"/>
        </w:trPr>
        <w:tc>
          <w:tcPr>
            <w:tcW w:w="0" w:type="auto"/>
            <w:hideMark/>
          </w:tcPr>
          <w:p w14:paraId="05080F18"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No Auxiliary Losses</w:t>
            </w:r>
          </w:p>
        </w:tc>
        <w:tc>
          <w:tcPr>
            <w:tcW w:w="0" w:type="auto"/>
            <w:hideMark/>
          </w:tcPr>
          <w:p w14:paraId="2137BE4C"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Both auxiliary objectives</w:t>
            </w:r>
          </w:p>
        </w:tc>
        <w:tc>
          <w:tcPr>
            <w:tcW w:w="0" w:type="auto"/>
            <w:hideMark/>
          </w:tcPr>
          <w:p w14:paraId="728C3463"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Measures joint auxiliary contribution</w:t>
            </w:r>
          </w:p>
        </w:tc>
      </w:tr>
      <w:tr w:rsidR="002E0F75" w:rsidRPr="002E0F75" w14:paraId="20EAA27B" w14:textId="77777777" w:rsidTr="002E0F75">
        <w:trPr>
          <w:trHeight w:val="307"/>
        </w:trPr>
        <w:tc>
          <w:tcPr>
            <w:tcW w:w="0" w:type="auto"/>
            <w:hideMark/>
          </w:tcPr>
          <w:p w14:paraId="50454538"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Sequence Only</w:t>
            </w:r>
          </w:p>
        </w:tc>
        <w:tc>
          <w:tcPr>
            <w:tcW w:w="0" w:type="auto"/>
            <w:hideMark/>
          </w:tcPr>
          <w:p w14:paraId="0C7D4BF7"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All enhanced features</w:t>
            </w:r>
          </w:p>
        </w:tc>
        <w:tc>
          <w:tcPr>
            <w:tcW w:w="0" w:type="auto"/>
            <w:hideMark/>
          </w:tcPr>
          <w:p w14:paraId="3DD7F54F" w14:textId="77777777" w:rsidR="002E0F75" w:rsidRPr="002E0F75" w:rsidRDefault="002E0F75" w:rsidP="002E0F75">
            <w:pPr>
              <w:jc w:val="both"/>
              <w:rPr>
                <w:rFonts w:eastAsia="Times New Roman" w:cs="Times New Roman"/>
                <w:lang w:val="en-IN"/>
              </w:rPr>
            </w:pPr>
            <w:r w:rsidRPr="002E0F75">
              <w:rPr>
                <w:rFonts w:eastAsia="Times New Roman" w:cs="Times New Roman"/>
                <w:lang w:val="en-IN"/>
              </w:rPr>
              <w:t>Provides a sequence-only reference</w:t>
            </w:r>
          </w:p>
        </w:tc>
      </w:tr>
    </w:tbl>
    <w:p w14:paraId="2C1A186E" w14:textId="77777777" w:rsidR="0046738A" w:rsidRPr="0046738A" w:rsidRDefault="0046738A" w:rsidP="0046738A">
      <w:pPr>
        <w:jc w:val="both"/>
        <w:rPr>
          <w:rFonts w:eastAsia="Times New Roman" w:cs="Times New Roman"/>
          <w:lang w:val="en-IN"/>
        </w:rPr>
      </w:pPr>
    </w:p>
    <w:p w14:paraId="0027EBA3" w14:textId="77777777" w:rsidR="0046738A" w:rsidRPr="0046738A" w:rsidRDefault="0046738A" w:rsidP="0046738A">
      <w:pPr>
        <w:jc w:val="both"/>
        <w:rPr>
          <w:rFonts w:eastAsia="Times New Roman" w:cs="Times New Roman"/>
          <w:lang w:val="en-IN"/>
        </w:rPr>
      </w:pPr>
      <w:r w:rsidRPr="0046738A">
        <w:rPr>
          <w:rFonts w:eastAsia="Times New Roman" w:cs="Times New Roman"/>
          <w:lang w:val="en-IN"/>
        </w:rPr>
        <w:lastRenderedPageBreak/>
        <w:t>Preliminary validation results suggest that behaviour or concept features do not reduce NDCG@10. The No Behaviour variant reaches a best validation NDCG@10 of 0.7413, whereas the No Concept Features variant reaches 0.7428, compared to 0.7393 for the full model. However, these values alone are not sufficient for concluding that the components are unnecessary; their contribution must also be assessed using test generalization, Concept Recall@10, Recall@10, and Recall@20. The final ablation discussion should be completed only after every variant has been evaluated under the declared training budget.</w:t>
      </w:r>
    </w:p>
    <w:p w14:paraId="68226FC6" w14:textId="77777777" w:rsidR="00730FFB" w:rsidRDefault="00730FFB" w:rsidP="0046738A">
      <w:pPr>
        <w:jc w:val="both"/>
        <w:rPr>
          <w:rFonts w:eastAsia="Times New Roman" w:cs="Times New Roman"/>
          <w:lang w:val="en-IN"/>
        </w:rPr>
      </w:pPr>
    </w:p>
    <w:p w14:paraId="4A650315" w14:textId="08ADD283" w:rsidR="00730FFB" w:rsidRDefault="00730FFB" w:rsidP="0046738A">
      <w:pPr>
        <w:jc w:val="both"/>
        <w:rPr>
          <w:rFonts w:eastAsia="Times New Roman" w:cs="Times New Roman"/>
          <w:lang w:val="en-IN"/>
        </w:rPr>
      </w:pPr>
      <w:r>
        <w:rPr>
          <w:rFonts w:eastAsia="Times New Roman" w:cs="Times New Roman"/>
          <w:noProof/>
          <w:lang w:val="en-IN"/>
        </w:rPr>
        <w:drawing>
          <wp:inline distT="0" distB="0" distL="0" distR="0" wp14:anchorId="0F719F38" wp14:editId="02F8B152">
            <wp:extent cx="5733415" cy="2551430"/>
            <wp:effectExtent l="0" t="0" r="635" b="1270"/>
            <wp:docPr id="149372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23715" name="Picture 1493723715"/>
                    <pic:cNvPicPr/>
                  </pic:nvPicPr>
                  <pic:blipFill>
                    <a:blip r:embed="rId13"/>
                    <a:stretch>
                      <a:fillRect/>
                    </a:stretch>
                  </pic:blipFill>
                  <pic:spPr>
                    <a:xfrm>
                      <a:off x="0" y="0"/>
                      <a:ext cx="5733415" cy="2551430"/>
                    </a:xfrm>
                    <a:prstGeom prst="rect">
                      <a:avLst/>
                    </a:prstGeom>
                  </pic:spPr>
                </pic:pic>
              </a:graphicData>
            </a:graphic>
          </wp:inline>
        </w:drawing>
      </w:r>
    </w:p>
    <w:p w14:paraId="2527E138" w14:textId="77777777" w:rsidR="00730FFB" w:rsidRDefault="00730FFB" w:rsidP="0046738A">
      <w:pPr>
        <w:jc w:val="both"/>
        <w:rPr>
          <w:rFonts w:eastAsia="Times New Roman" w:cs="Times New Roman"/>
          <w:lang w:val="en-IN"/>
        </w:rPr>
      </w:pPr>
    </w:p>
    <w:p w14:paraId="71C66EC4" w14:textId="129F6964" w:rsidR="002E0F75" w:rsidRDefault="004C4CC7" w:rsidP="0046738A">
      <w:pPr>
        <w:jc w:val="both"/>
        <w:rPr>
          <w:rFonts w:eastAsia="Times New Roman" w:cs="Times New Roman"/>
          <w:lang w:val="en-IN"/>
        </w:rPr>
      </w:pPr>
      <w:r w:rsidRPr="004C4CC7">
        <w:rPr>
          <w:rFonts w:eastAsia="Times New Roman" w:cs="Times New Roman"/>
          <w:lang w:val="en-IN"/>
        </w:rPr>
        <w:t>Figure 8. Results of the comparison between the full model and its ablated variants for the BCE-</w:t>
      </w:r>
      <w:proofErr w:type="spellStart"/>
      <w:r w:rsidRPr="004C4CC7">
        <w:rPr>
          <w:rFonts w:eastAsia="Times New Roman" w:cs="Times New Roman"/>
          <w:lang w:val="en-IN"/>
        </w:rPr>
        <w:t>SASRec</w:t>
      </w:r>
      <w:proofErr w:type="spellEnd"/>
      <w:r w:rsidRPr="004C4CC7">
        <w:rPr>
          <w:rFonts w:eastAsia="Times New Roman" w:cs="Times New Roman"/>
          <w:lang w:val="en-IN"/>
        </w:rPr>
        <w:t xml:space="preserve"> on the validation set. Panel (a) reports absolute values of NDCG@10 and Recall@10, and Panel (b) displays the same results in terms of the relative value with respect to the full BCE-</w:t>
      </w:r>
      <w:proofErr w:type="spellStart"/>
      <w:r w:rsidRPr="004C4CC7">
        <w:rPr>
          <w:rFonts w:eastAsia="Times New Roman" w:cs="Times New Roman"/>
          <w:lang w:val="en-IN"/>
        </w:rPr>
        <w:t>SASRec</w:t>
      </w:r>
      <w:proofErr w:type="spellEnd"/>
      <w:r w:rsidRPr="004C4CC7">
        <w:rPr>
          <w:rFonts w:eastAsia="Times New Roman" w:cs="Times New Roman"/>
          <w:lang w:val="en-IN"/>
        </w:rPr>
        <w:t>.</w:t>
      </w:r>
    </w:p>
    <w:p w14:paraId="368C7863" w14:textId="77777777" w:rsidR="004C4CC7" w:rsidRDefault="004C4CC7" w:rsidP="0046738A">
      <w:pPr>
        <w:jc w:val="both"/>
        <w:rPr>
          <w:rFonts w:eastAsia="Times New Roman" w:cs="Times New Roman"/>
          <w:b/>
          <w:bCs/>
          <w:lang w:val="en-IN"/>
        </w:rPr>
      </w:pPr>
    </w:p>
    <w:p w14:paraId="25AE2A7E" w14:textId="019F49E2" w:rsidR="004C4CC7" w:rsidRPr="004C4CC7" w:rsidRDefault="004C4CC7" w:rsidP="004C4CC7">
      <w:pPr>
        <w:spacing w:before="40" w:after="40"/>
        <w:jc w:val="both"/>
        <w:rPr>
          <w:rFonts w:eastAsia="Times New Roman" w:cs="Times New Roman"/>
          <w:b/>
          <w:bCs/>
          <w:lang w:val="en-IN"/>
        </w:rPr>
      </w:pPr>
      <w:r w:rsidRPr="004C4CC7">
        <w:rPr>
          <w:rFonts w:eastAsia="Times New Roman" w:cs="Times New Roman"/>
          <w:b/>
          <w:bCs/>
          <w:lang w:val="en-IN"/>
        </w:rPr>
        <w:t>4.9 Discussion</w:t>
      </w:r>
    </w:p>
    <w:p w14:paraId="25A0D946" w14:textId="77777777" w:rsidR="004C4CC7" w:rsidRPr="004C4CC7" w:rsidRDefault="004C4CC7" w:rsidP="004C4CC7">
      <w:pPr>
        <w:spacing w:before="40" w:after="40"/>
        <w:jc w:val="both"/>
        <w:rPr>
          <w:rFonts w:eastAsia="Times New Roman" w:cs="Times New Roman"/>
          <w:b/>
          <w:bCs/>
          <w:lang w:val="en-IN"/>
        </w:rPr>
      </w:pPr>
    </w:p>
    <w:p w14:paraId="3F978BF2" w14:textId="26BC206F" w:rsidR="00C55A17" w:rsidRPr="004C4CC7" w:rsidRDefault="004C4CC7" w:rsidP="004C4CC7">
      <w:pPr>
        <w:spacing w:before="40" w:after="40"/>
        <w:jc w:val="both"/>
        <w:rPr>
          <w:rFonts w:eastAsia="Times New Roman" w:cs="Times New Roman"/>
        </w:rPr>
      </w:pPr>
      <w:r w:rsidRPr="004C4CC7">
        <w:rPr>
          <w:rFonts w:eastAsia="Times New Roman" w:cs="Times New Roman"/>
          <w:lang w:val="en-IN"/>
        </w:rPr>
        <w:t>The experimental results illustrate that BCE-</w:t>
      </w:r>
      <w:proofErr w:type="spellStart"/>
      <w:r w:rsidRPr="004C4CC7">
        <w:rPr>
          <w:rFonts w:eastAsia="Times New Roman" w:cs="Times New Roman"/>
          <w:lang w:val="en-IN"/>
        </w:rPr>
        <w:t>SASRec</w:t>
      </w:r>
      <w:proofErr w:type="spellEnd"/>
      <w:r w:rsidRPr="004C4CC7">
        <w:rPr>
          <w:rFonts w:eastAsia="Times New Roman" w:cs="Times New Roman"/>
          <w:lang w:val="en-IN"/>
        </w:rPr>
        <w:t xml:space="preserve"> attains consistent performance on three random seeds and enhances both the breadth and educational relevance of its recommendations. Compared to </w:t>
      </w:r>
      <w:proofErr w:type="spellStart"/>
      <w:r w:rsidRPr="004C4CC7">
        <w:rPr>
          <w:rFonts w:eastAsia="Times New Roman" w:cs="Times New Roman"/>
          <w:lang w:val="en-IN"/>
        </w:rPr>
        <w:t>SASRec</w:t>
      </w:r>
      <w:proofErr w:type="spellEnd"/>
      <w:r w:rsidRPr="004C4CC7">
        <w:rPr>
          <w:rFonts w:eastAsia="Times New Roman" w:cs="Times New Roman"/>
          <w:lang w:val="en-IN"/>
        </w:rPr>
        <w:t>, BCE-</w:t>
      </w:r>
      <w:proofErr w:type="spellStart"/>
      <w:r w:rsidRPr="004C4CC7">
        <w:rPr>
          <w:rFonts w:eastAsia="Times New Roman" w:cs="Times New Roman"/>
          <w:lang w:val="en-IN"/>
        </w:rPr>
        <w:t>SASRec</w:t>
      </w:r>
      <w:proofErr w:type="spellEnd"/>
      <w:r w:rsidRPr="004C4CC7">
        <w:rPr>
          <w:rFonts w:eastAsia="Times New Roman" w:cs="Times New Roman"/>
          <w:lang w:val="en-IN"/>
        </w:rPr>
        <w:t xml:space="preserve"> improves Recall@10 from 0.8027 to 0.8224, Recall@20 from 0.8581 to 0.8813, and Concept Recall@10 from 0.7827 to 0.8139. These gains suggest that the proposed approach can retrieve more relevant videos within the recommendation list and provide better coverage of concepts associated with the learner’s next interaction. While NDCG@10 increases slightly from 0.6920 to 0.6935, MRR decreases from 0.6632 to 0.6594 and Accuracy@1 drops from 0.5871 to 0.5718. Thus, the proposed approach offers broader item retrieval and stronger concept coverage at the expense of a small reduction in exact first-position prediction. The ablation results highlight that the video metadata has a substantial impact on the ranking quality, while the concept and completion objectives contribute to broader retrieval and concept coverage. However, since some ablation variants used different training budgets, their component-level effects should be interpreted with caution. Overall, the results justify the usage of BCE-</w:t>
      </w:r>
      <w:proofErr w:type="spellStart"/>
      <w:r w:rsidRPr="004C4CC7">
        <w:rPr>
          <w:rFonts w:eastAsia="Times New Roman" w:cs="Times New Roman"/>
          <w:lang w:val="en-IN"/>
        </w:rPr>
        <w:t>SASRec</w:t>
      </w:r>
      <w:proofErr w:type="spellEnd"/>
      <w:r w:rsidRPr="004C4CC7">
        <w:rPr>
          <w:rFonts w:eastAsia="Times New Roman" w:cs="Times New Roman"/>
          <w:lang w:val="en-IN"/>
        </w:rPr>
        <w:t xml:space="preserve"> in an educational setting, where learners are presented with several relevant learning alternatives instead of a single predicted video.</w:t>
      </w:r>
    </w:p>
    <w:p w14:paraId="39C2A65D" w14:textId="77777777" w:rsidR="004C4CC7" w:rsidRDefault="004C4CC7" w:rsidP="00EE7C68">
      <w:pPr>
        <w:rPr>
          <w:rFonts w:eastAsia="Times New Roman" w:cs="Times New Roman"/>
          <w:b/>
          <w:bCs/>
        </w:rPr>
      </w:pPr>
    </w:p>
    <w:p w14:paraId="545D7AB6" w14:textId="77777777" w:rsidR="004C4CC7" w:rsidRDefault="004C4CC7" w:rsidP="00EE7C68">
      <w:pPr>
        <w:rPr>
          <w:rFonts w:eastAsia="Times New Roman" w:cs="Times New Roman"/>
          <w:b/>
          <w:bCs/>
        </w:rPr>
      </w:pPr>
    </w:p>
    <w:p w14:paraId="36E37280" w14:textId="77777777" w:rsidR="004C4CC7" w:rsidRDefault="004C4CC7" w:rsidP="00EE7C68">
      <w:pPr>
        <w:rPr>
          <w:rFonts w:eastAsia="Times New Roman" w:cs="Times New Roman"/>
          <w:b/>
          <w:bCs/>
        </w:rPr>
      </w:pPr>
    </w:p>
    <w:p w14:paraId="7D946B8E" w14:textId="7F3D665C" w:rsidR="006F3F44" w:rsidRPr="006F3F44" w:rsidRDefault="006F3F44" w:rsidP="006F3F44">
      <w:pPr>
        <w:rPr>
          <w:rFonts w:eastAsia="Times New Roman" w:cs="Times New Roman"/>
          <w:b/>
          <w:bCs/>
        </w:rPr>
      </w:pPr>
      <w:r w:rsidRPr="006F3F44">
        <w:rPr>
          <w:rFonts w:eastAsia="Times New Roman" w:cs="Times New Roman"/>
          <w:b/>
          <w:bCs/>
        </w:rPr>
        <w:lastRenderedPageBreak/>
        <w:t>5. Conclusion and Future Work</w:t>
      </w:r>
    </w:p>
    <w:p w14:paraId="41EF2152" w14:textId="77777777" w:rsidR="006F3F44" w:rsidRPr="006F3F44" w:rsidRDefault="006F3F44" w:rsidP="006F3F44">
      <w:pPr>
        <w:rPr>
          <w:rFonts w:eastAsia="Times New Roman" w:cs="Times New Roman"/>
          <w:b/>
          <w:bCs/>
        </w:rPr>
      </w:pPr>
    </w:p>
    <w:p w14:paraId="0DDE1A0A" w14:textId="77777777" w:rsidR="006F3F44" w:rsidRPr="006F3F44" w:rsidRDefault="006F3F44" w:rsidP="006F3F44">
      <w:pPr>
        <w:rPr>
          <w:rFonts w:eastAsia="Times New Roman" w:cs="Times New Roman"/>
        </w:rPr>
      </w:pPr>
      <w:r w:rsidRPr="006F3F44">
        <w:rPr>
          <w:rFonts w:eastAsia="Times New Roman" w:cs="Times New Roman"/>
        </w:rPr>
        <w:t>In this paper we propose the BCE-</w:t>
      </w:r>
      <w:proofErr w:type="spellStart"/>
      <w:r w:rsidRPr="006F3F44">
        <w:rPr>
          <w:rFonts w:eastAsia="Times New Roman" w:cs="Times New Roman"/>
        </w:rPr>
        <w:t>SASRec</w:t>
      </w:r>
      <w:proofErr w:type="spellEnd"/>
      <w:r w:rsidRPr="006F3F44">
        <w:rPr>
          <w:rFonts w:eastAsia="Times New Roman" w:cs="Times New Roman"/>
        </w:rPr>
        <w:t xml:space="preserve">, which is a </w:t>
      </w:r>
      <w:proofErr w:type="spellStart"/>
      <w:r w:rsidRPr="006F3F44">
        <w:rPr>
          <w:rFonts w:eastAsia="Times New Roman" w:cs="Times New Roman"/>
        </w:rPr>
        <w:t>behaviour</w:t>
      </w:r>
      <w:proofErr w:type="spellEnd"/>
      <w:r w:rsidRPr="006F3F44">
        <w:rPr>
          <w:rFonts w:eastAsia="Times New Roman" w:cs="Times New Roman"/>
        </w:rPr>
        <w:t xml:space="preserve">- and concept-enhanced sequential model for personalized educational short-video recommendation. The model exploits chronological watching history as well as watch </w:t>
      </w:r>
      <w:proofErr w:type="spellStart"/>
      <w:r w:rsidRPr="006F3F44">
        <w:rPr>
          <w:rFonts w:eastAsia="Times New Roman" w:cs="Times New Roman"/>
        </w:rPr>
        <w:t>behaviour</w:t>
      </w:r>
      <w:proofErr w:type="spellEnd"/>
      <w:r w:rsidRPr="006F3F44">
        <w:rPr>
          <w:rFonts w:eastAsia="Times New Roman" w:cs="Times New Roman"/>
        </w:rPr>
        <w:t xml:space="preserve">, video concept, course context, metadata, positional information, and time gaps via a causal Transformer, and introduces auxiliary concept-alignment and completion-prediction objectives to encourage educationally meaningful learner representations, with the focus on next-video ranking as the main task. Evaluated on three randomly initialized seeds, the proposed approach achieves the test mean of 0.6935 NDCG@10, 0.8224 Recall@10, 0.8139 Concept Recall@10, and 0.8813 Recall@20. Compared with the </w:t>
      </w:r>
      <w:proofErr w:type="spellStart"/>
      <w:r w:rsidRPr="006F3F44">
        <w:rPr>
          <w:rFonts w:eastAsia="Times New Roman" w:cs="Times New Roman"/>
        </w:rPr>
        <w:t>SASRec</w:t>
      </w:r>
      <w:proofErr w:type="spellEnd"/>
      <w:r w:rsidRPr="006F3F44">
        <w:rPr>
          <w:rFonts w:eastAsia="Times New Roman" w:cs="Times New Roman"/>
        </w:rPr>
        <w:t>, our method has lifted broad item retrieval and concept coverage, although with slightly lower MRR and Accuracy@1. This suggests that the proposed framework is more appropriate for settings where users are presented with several educationally relevant alternatives rather than a single best match.</w:t>
      </w:r>
    </w:p>
    <w:p w14:paraId="1C999D8B" w14:textId="77777777" w:rsidR="006F3F44" w:rsidRPr="006F3F44" w:rsidRDefault="006F3F44" w:rsidP="006F3F44">
      <w:pPr>
        <w:rPr>
          <w:rFonts w:eastAsia="Times New Roman" w:cs="Times New Roman"/>
        </w:rPr>
      </w:pPr>
    </w:p>
    <w:p w14:paraId="4CF8721E" w14:textId="4C3DA1E8" w:rsidR="00C55A17" w:rsidRPr="006F3F44" w:rsidRDefault="006F3F44" w:rsidP="006F3F44">
      <w:pPr>
        <w:rPr>
          <w:rFonts w:eastAsia="Times New Roman" w:cs="Times New Roman"/>
        </w:rPr>
      </w:pPr>
      <w:r w:rsidRPr="006F3F44">
        <w:rPr>
          <w:rFonts w:eastAsia="Times New Roman" w:cs="Times New Roman"/>
        </w:rPr>
        <w:t>Our future work will focus on improving the early rank accuracy while maintaining the observed gains in coverage. The rich representations from video captions, transcripts, visual content, and learning objective may be helpful in bridging the semantic gap between learner needs and educational resources. A prerequisite-aware reranking and calibrated knowledge-tracing signals could be introduced to differentiate between watched concepts and the ones actually mastered. The framework's applicability to real-world learners should be validated in multiple subjects and institutions to evaluate its generalizability, fairness, satisfaction, and learning impact. Lastly, a concept-map interface can be created and evaluated using user experiments to determine if concept-level explanations increase the understanding, confidence, resource selection, and educational progress of the learners.</w:t>
      </w:r>
    </w:p>
    <w:p w14:paraId="439D826C" w14:textId="77777777" w:rsidR="006F3F44" w:rsidRDefault="006F3F44" w:rsidP="008505AA">
      <w:pPr>
        <w:rPr>
          <w:rFonts w:eastAsia="Times New Roman" w:cs="Times New Roman"/>
          <w:b/>
        </w:rPr>
      </w:pPr>
    </w:p>
    <w:p w14:paraId="3E696141" w14:textId="718CDA3E" w:rsidR="00D561B7" w:rsidRDefault="00000000" w:rsidP="008505AA">
      <w:r>
        <w:rPr>
          <w:rFonts w:eastAsia="Times New Roman" w:cs="Times New Roman"/>
          <w:b/>
        </w:rPr>
        <w:t>References</w:t>
      </w:r>
    </w:p>
    <w:p w14:paraId="6EA76879" w14:textId="77777777" w:rsidR="00C55A17" w:rsidRDefault="00C55A17">
      <w:pPr>
        <w:jc w:val="both"/>
        <w:rPr>
          <w:rFonts w:eastAsia="Times New Roman" w:cs="Times New Roman"/>
        </w:rPr>
      </w:pPr>
    </w:p>
    <w:p w14:paraId="6BC4D772" w14:textId="723ECF66" w:rsidR="00D561B7" w:rsidRDefault="00000000">
      <w:pPr>
        <w:jc w:val="both"/>
      </w:pPr>
      <w:r>
        <w:rPr>
          <w:rFonts w:eastAsia="Times New Roman" w:cs="Times New Roman"/>
        </w:rPr>
        <w:t>[1] Evangelista, E. and Bukhari, S.M.S., 2026. Fair and Explainable Educational Recommendations with a Hybrid Graph-GRU Framework. Computers and Education: Artificial Intelligence, p.100643.</w:t>
      </w:r>
    </w:p>
    <w:p w14:paraId="24B58382" w14:textId="77777777" w:rsidR="00C55A17" w:rsidRDefault="00C55A17">
      <w:pPr>
        <w:jc w:val="both"/>
        <w:rPr>
          <w:rFonts w:eastAsia="Times New Roman" w:cs="Times New Roman"/>
        </w:rPr>
      </w:pPr>
    </w:p>
    <w:p w14:paraId="798A32A3" w14:textId="275FE3DE" w:rsidR="00D561B7" w:rsidRDefault="00000000">
      <w:pPr>
        <w:jc w:val="both"/>
      </w:pPr>
      <w:r>
        <w:rPr>
          <w:rFonts w:eastAsia="Times New Roman" w:cs="Times New Roman"/>
        </w:rPr>
        <w:t>[2] Cheng, X., Zhang, Z., Wang, J., Fang, L., He, C., Guan, Q., Pan, S. and Luo, W., 2026, March. GraphRAG-induced dual knowledge structure graphs for personalized learning path recommendation. In Proceedings of the AAAI Conference on Artificial Intelligence (Vol. 40, No. 17, pp. 14610-14620).</w:t>
      </w:r>
    </w:p>
    <w:p w14:paraId="4F03EF42" w14:textId="77777777" w:rsidR="00C55A17" w:rsidRDefault="00C55A17">
      <w:pPr>
        <w:jc w:val="both"/>
        <w:rPr>
          <w:rFonts w:eastAsia="Times New Roman" w:cs="Times New Roman"/>
        </w:rPr>
      </w:pPr>
    </w:p>
    <w:p w14:paraId="45C58BBA" w14:textId="6282CD1E" w:rsidR="00D561B7" w:rsidRDefault="00000000">
      <w:pPr>
        <w:jc w:val="both"/>
      </w:pPr>
      <w:r>
        <w:rPr>
          <w:rFonts w:eastAsia="Times New Roman" w:cs="Times New Roman"/>
        </w:rPr>
        <w:t>[</w:t>
      </w:r>
      <w:proofErr w:type="gramStart"/>
      <w:r>
        <w:rPr>
          <w:rFonts w:eastAsia="Times New Roman" w:cs="Times New Roman"/>
        </w:rPr>
        <w:t>3]Boubaker</w:t>
      </w:r>
      <w:proofErr w:type="gramEnd"/>
      <w:r>
        <w:rPr>
          <w:rFonts w:eastAsia="Times New Roman" w:cs="Times New Roman"/>
        </w:rPr>
        <w:t>, N.B.H., Kodia, Z. and Ayadi, N.Y., 2025, October. Path-Based Explanations for Knowledge Graph-Driven Course Recommendation. In International Conference on Cooperative Information Systems (pp. 584-595). Cham: Springer Nature Switzerland.</w:t>
      </w:r>
    </w:p>
    <w:p w14:paraId="170EBC31" w14:textId="77777777" w:rsidR="00C55A17" w:rsidRDefault="00C55A17">
      <w:pPr>
        <w:jc w:val="both"/>
        <w:rPr>
          <w:rFonts w:eastAsia="Times New Roman" w:cs="Times New Roman"/>
        </w:rPr>
      </w:pPr>
    </w:p>
    <w:p w14:paraId="468E49CB" w14:textId="64FE9E60" w:rsidR="00D561B7" w:rsidRDefault="00000000">
      <w:pPr>
        <w:jc w:val="both"/>
      </w:pPr>
      <w:r>
        <w:rPr>
          <w:rFonts w:eastAsia="Times New Roman" w:cs="Times New Roman"/>
        </w:rPr>
        <w:t>[4] Yun, W., Akbayan, B., Aray, K. and Azamat, T., 2026. Generative LLMs for educational recommendation. Frontiers in Artificial Intelligence, 9, p.1827553.</w:t>
      </w:r>
    </w:p>
    <w:p w14:paraId="2D810C62" w14:textId="77777777" w:rsidR="00C55A17" w:rsidRDefault="00C55A17">
      <w:pPr>
        <w:jc w:val="both"/>
        <w:rPr>
          <w:rFonts w:eastAsia="Times New Roman" w:cs="Times New Roman"/>
        </w:rPr>
      </w:pPr>
    </w:p>
    <w:p w14:paraId="5BB1C7D0" w14:textId="2B566C2F" w:rsidR="00D561B7" w:rsidRDefault="00000000">
      <w:pPr>
        <w:jc w:val="both"/>
      </w:pPr>
      <w:r>
        <w:rPr>
          <w:rFonts w:eastAsia="Times New Roman" w:cs="Times New Roman"/>
        </w:rPr>
        <w:t>[5] Li, A., Li, Y. and Gao, X., 2026. Personalized learning path recommendation based on knowledge graphs: A survey. Electronics, 15(1), p.238.</w:t>
      </w:r>
    </w:p>
    <w:p w14:paraId="7EBCD08E" w14:textId="77777777" w:rsidR="00C55A17" w:rsidRDefault="00C55A17">
      <w:pPr>
        <w:jc w:val="both"/>
        <w:rPr>
          <w:rFonts w:eastAsia="Times New Roman" w:cs="Times New Roman"/>
        </w:rPr>
      </w:pPr>
    </w:p>
    <w:p w14:paraId="4E4B52F3" w14:textId="4AC4E61D" w:rsidR="00D561B7" w:rsidRDefault="00000000">
      <w:pPr>
        <w:jc w:val="both"/>
      </w:pPr>
      <w:r>
        <w:rPr>
          <w:rFonts w:eastAsia="Times New Roman" w:cs="Times New Roman"/>
        </w:rPr>
        <w:t xml:space="preserve">[6] </w:t>
      </w:r>
      <w:proofErr w:type="spellStart"/>
      <w:r>
        <w:rPr>
          <w:rFonts w:eastAsia="Times New Roman" w:cs="Times New Roman"/>
        </w:rPr>
        <w:t>Delianidi</w:t>
      </w:r>
      <w:proofErr w:type="spellEnd"/>
      <w:r>
        <w:rPr>
          <w:rFonts w:eastAsia="Times New Roman" w:cs="Times New Roman"/>
        </w:rPr>
        <w:t xml:space="preserve">, M., Diamantaras, K., Kokkonis, G., Sidiropoulos, A., Evangelidis, G. and Karapiperis, D., 2026. DK-PRACTICE: An Intelligent Platform for Knowledge Tracing and </w:t>
      </w:r>
      <w:r>
        <w:rPr>
          <w:rFonts w:eastAsia="Times New Roman" w:cs="Times New Roman"/>
        </w:rPr>
        <w:lastRenderedPageBreak/>
        <w:t>Educational Content Recommendation: A Case Study in Higher Education. Information, 17(2), p.202.</w:t>
      </w:r>
    </w:p>
    <w:p w14:paraId="2517D0C9" w14:textId="77777777" w:rsidR="00C55A17" w:rsidRDefault="00C55A17">
      <w:pPr>
        <w:jc w:val="both"/>
        <w:rPr>
          <w:rFonts w:eastAsia="Times New Roman" w:cs="Times New Roman"/>
        </w:rPr>
      </w:pPr>
    </w:p>
    <w:p w14:paraId="3ABA0CB2" w14:textId="2C99D89D" w:rsidR="00D561B7" w:rsidRDefault="00000000">
      <w:pPr>
        <w:jc w:val="both"/>
      </w:pPr>
      <w:r>
        <w:rPr>
          <w:rFonts w:eastAsia="Times New Roman" w:cs="Times New Roman"/>
        </w:rPr>
        <w:t>[7] Zhang, H., 2026. Personalized Language Learning Path Intelligent Recommendation: Algorithm Design Based on Collaborative Filtering and Knowledge Graph. Procedia Computer Science, 279, pp.281-288.</w:t>
      </w:r>
    </w:p>
    <w:p w14:paraId="3A16888F" w14:textId="77777777" w:rsidR="00C55A17" w:rsidRDefault="00C55A17">
      <w:pPr>
        <w:jc w:val="both"/>
        <w:rPr>
          <w:rFonts w:eastAsia="Times New Roman" w:cs="Times New Roman"/>
        </w:rPr>
      </w:pPr>
    </w:p>
    <w:p w14:paraId="0E85C908" w14:textId="1DB16904" w:rsidR="00D561B7" w:rsidRDefault="00000000">
      <w:pPr>
        <w:jc w:val="both"/>
      </w:pPr>
      <w:r>
        <w:rPr>
          <w:rFonts w:eastAsia="Times New Roman" w:cs="Times New Roman"/>
        </w:rPr>
        <w:t>[8] Li, Z., 2026. Knowledge graph-based adaptive recommendation model for training courses. International Journal of Information and Communication Technology, 27(3), pp.53-69.</w:t>
      </w:r>
    </w:p>
    <w:p w14:paraId="4133A1B9" w14:textId="77777777" w:rsidR="00C55A17" w:rsidRDefault="00C55A17" w:rsidP="008505AA">
      <w:pPr>
        <w:rPr>
          <w:rFonts w:eastAsia="Times New Roman" w:cs="Times New Roman"/>
        </w:rPr>
      </w:pPr>
    </w:p>
    <w:p w14:paraId="12B7EB2F" w14:textId="0D81A214" w:rsidR="00D561B7" w:rsidRDefault="00000000" w:rsidP="008505AA">
      <w:r>
        <w:rPr>
          <w:rFonts w:eastAsia="Times New Roman" w:cs="Times New Roman"/>
        </w:rPr>
        <w:t>[9] Qi, Z., Li, H. and Liu, Y., 2026, March. Personalized Learning Path Recommendation Based on Underachiever Profiles. In 2026 15th International Conference on Educational and Information Technology (ICEIT) (pp. 104-109). IEEE.</w:t>
      </w:r>
    </w:p>
    <w:p w14:paraId="6AFC2570" w14:textId="77777777" w:rsidR="00C55A17" w:rsidRDefault="00C55A17">
      <w:pPr>
        <w:jc w:val="both"/>
        <w:rPr>
          <w:rFonts w:eastAsia="Times New Roman" w:cs="Times New Roman"/>
        </w:rPr>
      </w:pPr>
    </w:p>
    <w:p w14:paraId="34C6178F" w14:textId="74D0027B" w:rsidR="00D561B7" w:rsidRDefault="00000000">
      <w:pPr>
        <w:jc w:val="both"/>
      </w:pPr>
      <w:r>
        <w:rPr>
          <w:rFonts w:eastAsia="Times New Roman" w:cs="Times New Roman"/>
        </w:rPr>
        <w:t>[10] Oubagine, R., Azzi, I., Laaouina, L., Jeghal, A. and Tairi, H., 2026, September. SAEF: An Adaptive and Explainable Feedback System for Personalized Learning. In Informatics (Vol. 13, No. 9, p. 142). MDPI.</w:t>
      </w:r>
    </w:p>
    <w:p w14:paraId="1FB91715" w14:textId="77777777" w:rsidR="00C55A17" w:rsidRDefault="00C55A17">
      <w:pPr>
        <w:jc w:val="both"/>
        <w:rPr>
          <w:rFonts w:eastAsia="Times New Roman" w:cs="Times New Roman"/>
        </w:rPr>
      </w:pPr>
    </w:p>
    <w:p w14:paraId="2E82863E" w14:textId="66352429" w:rsidR="00D561B7" w:rsidRDefault="00000000">
      <w:pPr>
        <w:jc w:val="both"/>
      </w:pPr>
      <w:r>
        <w:rPr>
          <w:rFonts w:eastAsia="Times New Roman" w:cs="Times New Roman"/>
        </w:rPr>
        <w:t>[11] Khaled, I. and Iwidat, H., 2026. Improving Course Recommendations: An RBM-Based Explainable Framework for Student Performance in E-Learning. ECTI Transactions on Computer and Information Technology (ECTI-CIT), 20(3), pp.396-410.</w:t>
      </w:r>
    </w:p>
    <w:p w14:paraId="03310C25" w14:textId="77777777" w:rsidR="00C55A17" w:rsidRDefault="00C55A17">
      <w:pPr>
        <w:jc w:val="both"/>
        <w:rPr>
          <w:rFonts w:eastAsia="Times New Roman" w:cs="Times New Roman"/>
        </w:rPr>
      </w:pPr>
    </w:p>
    <w:p w14:paraId="52E70996" w14:textId="77777777" w:rsidR="00C55A17" w:rsidRDefault="00000000">
      <w:pPr>
        <w:jc w:val="both"/>
        <w:rPr>
          <w:rFonts w:eastAsia="Times New Roman" w:cs="Times New Roman"/>
        </w:rPr>
      </w:pPr>
      <w:r>
        <w:rPr>
          <w:rFonts w:eastAsia="Times New Roman" w:cs="Times New Roman"/>
        </w:rPr>
        <w:t xml:space="preserve">[12] Striebel, J., Myers, R., Ringenberg, T., Shih, P.C. and Liu, X., 2026. Recommendations for Smoothing the Transition from Education to Career: A Heterogeneous Knowledge Graph Architecture for Career-Motivated Explainable Course Recommendation. Knowledge, 6(1), </w:t>
      </w:r>
    </w:p>
    <w:p w14:paraId="6064C253" w14:textId="0BABA509" w:rsidR="00D561B7" w:rsidRDefault="00000000">
      <w:pPr>
        <w:jc w:val="both"/>
      </w:pPr>
      <w:r>
        <w:rPr>
          <w:rFonts w:eastAsia="Times New Roman" w:cs="Times New Roman"/>
        </w:rPr>
        <w:t>p.5.</w:t>
      </w:r>
    </w:p>
    <w:p w14:paraId="15F041DA" w14:textId="77777777" w:rsidR="00C55A17" w:rsidRDefault="00C55A17">
      <w:pPr>
        <w:jc w:val="both"/>
        <w:rPr>
          <w:rFonts w:eastAsia="Times New Roman" w:cs="Times New Roman"/>
        </w:rPr>
      </w:pPr>
    </w:p>
    <w:p w14:paraId="147FE723" w14:textId="04679C9F" w:rsidR="00D561B7" w:rsidRDefault="00000000">
      <w:pPr>
        <w:jc w:val="both"/>
      </w:pPr>
      <w:r>
        <w:rPr>
          <w:rFonts w:eastAsia="Times New Roman" w:cs="Times New Roman"/>
        </w:rPr>
        <w:t>[13] Syed, A.H., Singh, Y. and Bhardwaj, H., 2026. Explainable multimodal student profiling and personalized course recommendation using attention-enhanced heterogeneous graph neural networks. Journal of Applied Science and Technology Trends, 7(1), pp.16-25.</w:t>
      </w:r>
    </w:p>
    <w:p w14:paraId="50667972" w14:textId="77777777" w:rsidR="00C55A17" w:rsidRDefault="00C55A17">
      <w:pPr>
        <w:jc w:val="both"/>
        <w:rPr>
          <w:rFonts w:eastAsia="Times New Roman" w:cs="Times New Roman"/>
        </w:rPr>
      </w:pPr>
    </w:p>
    <w:p w14:paraId="09D2DC4C" w14:textId="3D1B039D" w:rsidR="00D561B7" w:rsidRDefault="00000000">
      <w:pPr>
        <w:jc w:val="both"/>
      </w:pPr>
      <w:r>
        <w:rPr>
          <w:rFonts w:eastAsia="Times New Roman" w:cs="Times New Roman"/>
        </w:rPr>
        <w:t>[14] Deshmukh, P., Samrat, H. and Pervin, N., 2026. Personalized learning path generation using large language models and sequential recommendations. Data &amp; Knowledge Engineering, p.102595.</w:t>
      </w:r>
    </w:p>
    <w:p w14:paraId="78AFBB73" w14:textId="77777777" w:rsidR="00C55A17" w:rsidRDefault="00C55A17">
      <w:pPr>
        <w:jc w:val="both"/>
        <w:rPr>
          <w:rFonts w:eastAsia="Times New Roman" w:cs="Times New Roman"/>
        </w:rPr>
      </w:pPr>
    </w:p>
    <w:p w14:paraId="7959F405" w14:textId="064DFB56" w:rsidR="00D561B7" w:rsidRDefault="00000000">
      <w:pPr>
        <w:jc w:val="both"/>
      </w:pPr>
      <w:r>
        <w:rPr>
          <w:rFonts w:eastAsia="Times New Roman" w:cs="Times New Roman"/>
        </w:rPr>
        <w:t>[15] Zhou, G., Zhao, Z., Ma, J. and Xie, Z., 2026. Towards attribute-augmented course recommendation: an LLM-driven model-agnostic representation learning framework. Knowledge-Based Systems, p.115809.</w:t>
      </w:r>
    </w:p>
    <w:p w14:paraId="7568F765" w14:textId="77777777" w:rsidR="00C55A17" w:rsidRDefault="00C55A17" w:rsidP="008505AA">
      <w:pPr>
        <w:jc w:val="both"/>
        <w:rPr>
          <w:rFonts w:eastAsia="Times New Roman" w:cs="Times New Roman"/>
        </w:rPr>
      </w:pPr>
    </w:p>
    <w:p w14:paraId="03926226" w14:textId="08B7273D" w:rsidR="00D561B7" w:rsidRDefault="00000000" w:rsidP="008505AA">
      <w:pPr>
        <w:jc w:val="both"/>
      </w:pPr>
      <w:r>
        <w:rPr>
          <w:rFonts w:eastAsia="Times New Roman" w:cs="Times New Roman"/>
        </w:rPr>
        <w:t>[16] Gao, Y., Liu, X., Gao, X. and Zhang, J., 2026. ALP-CRS: enhancing course recommendation in online education through data mining and graph analysis. Egyptian Informatics Journal, 34, p.100955.</w:t>
      </w:r>
    </w:p>
    <w:p w14:paraId="1594EA42" w14:textId="77777777" w:rsidR="00C55A17" w:rsidRDefault="00C55A17">
      <w:pPr>
        <w:jc w:val="both"/>
        <w:rPr>
          <w:rFonts w:eastAsia="Times New Roman" w:cs="Times New Roman"/>
        </w:rPr>
      </w:pPr>
    </w:p>
    <w:p w14:paraId="21CBFE62" w14:textId="56E7CC49" w:rsidR="00D561B7" w:rsidRDefault="00000000">
      <w:pPr>
        <w:jc w:val="both"/>
      </w:pPr>
      <w:r>
        <w:rPr>
          <w:rFonts w:eastAsia="Times New Roman" w:cs="Times New Roman"/>
        </w:rPr>
        <w:t>[17] Zhang, Y., 2026. Application of deep learning in intelligent recommendation and precise matching of educational resources. Discover Artificial Intelligence, 6(1), p.657.</w:t>
      </w:r>
    </w:p>
    <w:p w14:paraId="46C0D96C" w14:textId="77777777" w:rsidR="00C55A17" w:rsidRDefault="00C55A17">
      <w:pPr>
        <w:jc w:val="both"/>
        <w:rPr>
          <w:rFonts w:eastAsia="Times New Roman" w:cs="Times New Roman"/>
        </w:rPr>
      </w:pPr>
    </w:p>
    <w:p w14:paraId="29EAC062" w14:textId="0CEBA25F" w:rsidR="00D561B7" w:rsidRDefault="00000000">
      <w:pPr>
        <w:jc w:val="both"/>
      </w:pPr>
      <w:r>
        <w:rPr>
          <w:rFonts w:eastAsia="Times New Roman" w:cs="Times New Roman"/>
        </w:rPr>
        <w:t>[18] Chang, S.C. and Dao, N.D., 2025. An intelligent recommender system based on K-nearest neighbors to foster self-regulated learning and reduce cognitive load in online higher education. Computers &amp; Education, p.105470.</w:t>
      </w:r>
    </w:p>
    <w:p w14:paraId="19BF22FF" w14:textId="77777777" w:rsidR="00C55A17" w:rsidRDefault="00C55A17">
      <w:pPr>
        <w:jc w:val="both"/>
        <w:rPr>
          <w:rFonts w:eastAsia="Times New Roman" w:cs="Times New Roman"/>
        </w:rPr>
      </w:pPr>
    </w:p>
    <w:p w14:paraId="2DE32DB8" w14:textId="6F61E5F0" w:rsidR="00D561B7" w:rsidRDefault="00000000">
      <w:pPr>
        <w:jc w:val="both"/>
      </w:pPr>
      <w:r>
        <w:rPr>
          <w:rFonts w:eastAsia="Times New Roman" w:cs="Times New Roman"/>
        </w:rPr>
        <w:t xml:space="preserve">[19] Xinyi, L.U.O., </w:t>
      </w:r>
      <w:proofErr w:type="spellStart"/>
      <w:r>
        <w:rPr>
          <w:rFonts w:eastAsia="Times New Roman" w:cs="Times New Roman"/>
        </w:rPr>
        <w:t>Sikai</w:t>
      </w:r>
      <w:proofErr w:type="spellEnd"/>
      <w:r>
        <w:rPr>
          <w:rFonts w:eastAsia="Times New Roman" w:cs="Times New Roman"/>
        </w:rPr>
        <w:t>, W.A.N.G. and Khe Foon, H.E.W., 2025. Development and implementation of a generative AI-based personalized recommender system to improve students’ self-regulated learning and academic performance. Computers &amp; Education, p.105486.</w:t>
      </w:r>
    </w:p>
    <w:p w14:paraId="408E2F22" w14:textId="77777777" w:rsidR="00C55A17" w:rsidRDefault="00C55A17">
      <w:pPr>
        <w:jc w:val="both"/>
        <w:rPr>
          <w:rFonts w:eastAsia="Times New Roman" w:cs="Times New Roman"/>
        </w:rPr>
      </w:pPr>
    </w:p>
    <w:p w14:paraId="7F5DB592" w14:textId="54AE5F63" w:rsidR="00D561B7" w:rsidRDefault="00000000">
      <w:pPr>
        <w:jc w:val="both"/>
      </w:pPr>
      <w:r>
        <w:rPr>
          <w:rFonts w:eastAsia="Times New Roman" w:cs="Times New Roman"/>
        </w:rPr>
        <w:t>[20] Obeng, A.Y. and Opoku, S.K., 2026. Architectural Design and System-Level Evaluation of a Modular Adaptive Learning Recommender in Higher Education. Journal of Educational Technology Systems, p.00472395261453092.</w:t>
      </w:r>
    </w:p>
    <w:p w14:paraId="533441F9" w14:textId="77777777" w:rsidR="00C55A17" w:rsidRDefault="00C55A17">
      <w:pPr>
        <w:jc w:val="both"/>
        <w:rPr>
          <w:rFonts w:eastAsia="Times New Roman" w:cs="Times New Roman"/>
        </w:rPr>
      </w:pPr>
    </w:p>
    <w:p w14:paraId="490B980D" w14:textId="29B300D9" w:rsidR="00D561B7" w:rsidRDefault="00000000">
      <w:pPr>
        <w:jc w:val="both"/>
      </w:pPr>
      <w:r>
        <w:rPr>
          <w:rFonts w:eastAsia="Times New Roman" w:cs="Times New Roman"/>
        </w:rPr>
        <w:t>[21] Li, Z., 2026. Design of a personalized recommendation system for ideological and political education using reinforcement learning. Discover Artificial Intelligence, 6(1), p.142.</w:t>
      </w:r>
    </w:p>
    <w:p w14:paraId="56D371CC" w14:textId="77777777" w:rsidR="00C55A17" w:rsidRDefault="00C55A17">
      <w:pPr>
        <w:jc w:val="both"/>
        <w:rPr>
          <w:rFonts w:eastAsia="Times New Roman" w:cs="Times New Roman"/>
        </w:rPr>
      </w:pPr>
    </w:p>
    <w:p w14:paraId="5CD507DB" w14:textId="16D3CFB1" w:rsidR="00D561B7" w:rsidRDefault="00000000">
      <w:pPr>
        <w:jc w:val="both"/>
      </w:pPr>
      <w:r>
        <w:rPr>
          <w:rFonts w:eastAsia="Times New Roman" w:cs="Times New Roman"/>
        </w:rPr>
        <w:t>[22] Hesari, F., Ayati, M. and Pourshafei, H., 2026. Recommender systems in complexity-informed curriculum design: A framework for enhancing personalized learning. Social Sciences &amp; Humanities Open, 14, p.103094.</w:t>
      </w:r>
    </w:p>
    <w:p w14:paraId="010A96CC" w14:textId="77777777" w:rsidR="00C55A17" w:rsidRDefault="00C55A17" w:rsidP="008505AA">
      <w:pPr>
        <w:jc w:val="both"/>
        <w:rPr>
          <w:rFonts w:eastAsia="Times New Roman" w:cs="Times New Roman"/>
        </w:rPr>
      </w:pPr>
    </w:p>
    <w:p w14:paraId="25B49B69" w14:textId="08C1774E" w:rsidR="00D561B7" w:rsidRDefault="00000000" w:rsidP="008505AA">
      <w:pPr>
        <w:jc w:val="both"/>
      </w:pPr>
      <w:r>
        <w:rPr>
          <w:rFonts w:eastAsia="Times New Roman" w:cs="Times New Roman"/>
        </w:rPr>
        <w:t>[23] Xu, X., 2026. Dynamic Construction and Intelligent Recommendation of English Teaching Content via Knowledge Graphs to Enhance Personalized Learning Impact. Journal of Advanced Computational Intelligence and Intelligent Informatics, 30(3), pp.625-636.</w:t>
      </w:r>
    </w:p>
    <w:p w14:paraId="742C8BE2" w14:textId="77777777" w:rsidR="00C55A17" w:rsidRDefault="00C55A17">
      <w:pPr>
        <w:jc w:val="both"/>
        <w:rPr>
          <w:rFonts w:eastAsia="Times New Roman" w:cs="Times New Roman"/>
        </w:rPr>
      </w:pPr>
    </w:p>
    <w:p w14:paraId="1CBADC5F" w14:textId="0E47D113" w:rsidR="00D561B7" w:rsidRDefault="00000000">
      <w:pPr>
        <w:jc w:val="both"/>
      </w:pPr>
      <w:r>
        <w:rPr>
          <w:rFonts w:eastAsia="Times New Roman" w:cs="Times New Roman"/>
        </w:rPr>
        <w:t>[24] Zhao, L., 2026. Intelligent analysis and recommendation of educational content in network engineering: a study on teaching effectiveness evaluation model based on knowledge reasoning and multimodal knowledge graph. Discover Artificial Intelligence, 6(1), p.175.</w:t>
      </w:r>
    </w:p>
    <w:p w14:paraId="3E64DE4A" w14:textId="77777777" w:rsidR="00C55A17" w:rsidRDefault="00C55A17">
      <w:pPr>
        <w:jc w:val="both"/>
        <w:rPr>
          <w:rFonts w:eastAsia="Times New Roman" w:cs="Times New Roman"/>
        </w:rPr>
      </w:pPr>
    </w:p>
    <w:p w14:paraId="47A4D817" w14:textId="6BFF5B77" w:rsidR="00D561B7" w:rsidRDefault="00000000">
      <w:pPr>
        <w:jc w:val="both"/>
      </w:pPr>
      <w:r>
        <w:rPr>
          <w:rFonts w:eastAsia="Times New Roman" w:cs="Times New Roman"/>
        </w:rPr>
        <w:t>[25] Nizam, T., Zafar, S., Biswas, S.S. and Hussain, I., 2026. Interpretability-driven Course Recommendation: A Random Forest Approach with Explainable AI. Recent Advances in Electrical &amp; Electronic Engineering, 19(1), p.E23520965401121.</w:t>
      </w:r>
    </w:p>
    <w:p w14:paraId="16F7CFDE" w14:textId="77777777" w:rsidR="00C55A17" w:rsidRDefault="00C55A17">
      <w:pPr>
        <w:jc w:val="both"/>
        <w:rPr>
          <w:rFonts w:eastAsia="Times New Roman" w:cs="Times New Roman"/>
        </w:rPr>
      </w:pPr>
    </w:p>
    <w:p w14:paraId="1A02D14F" w14:textId="3EB092AD" w:rsidR="00D561B7" w:rsidRDefault="00000000">
      <w:pPr>
        <w:jc w:val="both"/>
      </w:pPr>
      <w:r>
        <w:rPr>
          <w:rFonts w:eastAsia="Times New Roman" w:cs="Times New Roman"/>
        </w:rPr>
        <w:t>[26] Chen, Y. and Wan, Y., 2026. A framework for predicting popularity and engagement of educational videos based on contrastive feature decomposition. Expert Systems with Applications, p.131027.</w:t>
      </w:r>
    </w:p>
    <w:p w14:paraId="39C2CA44" w14:textId="77777777" w:rsidR="00C55A17" w:rsidRDefault="00C55A17">
      <w:pPr>
        <w:jc w:val="both"/>
        <w:rPr>
          <w:rFonts w:eastAsia="Times New Roman" w:cs="Times New Roman"/>
        </w:rPr>
      </w:pPr>
    </w:p>
    <w:p w14:paraId="79248D33" w14:textId="3BEE2308" w:rsidR="00D561B7" w:rsidRDefault="00000000">
      <w:pPr>
        <w:jc w:val="both"/>
      </w:pPr>
      <w:r>
        <w:rPr>
          <w:rFonts w:eastAsia="Times New Roman" w:cs="Times New Roman"/>
        </w:rPr>
        <w:t>[27] Cao, Z., Liu, R. and Chen, Y., 2026, March. VBF++: Variational Bayesian Fusion with Context-Aware Priors and Recommendation-Guided Adversarial Refinement for Multimodal Video Recommendation. In Proceedings of the AAAI Conference on Artificial Intelligence (Vol. 40, No. 17, pp. 14520-14528).</w:t>
      </w:r>
    </w:p>
    <w:p w14:paraId="3AB33D54" w14:textId="77777777" w:rsidR="00C55A17" w:rsidRDefault="00C55A17">
      <w:pPr>
        <w:jc w:val="both"/>
        <w:rPr>
          <w:rFonts w:eastAsia="Times New Roman" w:cs="Times New Roman"/>
        </w:rPr>
      </w:pPr>
    </w:p>
    <w:p w14:paraId="0A49E500" w14:textId="00D65CD0" w:rsidR="00D561B7" w:rsidRDefault="00000000">
      <w:pPr>
        <w:jc w:val="both"/>
      </w:pPr>
      <w:r>
        <w:rPr>
          <w:rFonts w:eastAsia="Times New Roman" w:cs="Times New Roman"/>
        </w:rPr>
        <w:t>[28] Cai, Q., Liu, S., Wang, X., Zuo, T., Xie, W., Yang, B., Zheng, D., Jiang, P. and Gai, K., 2023, April. Reinforcing user retention in a billion scale short video recommender system. In Companion Proceedings of the ACM Web Conference 2023 (pp. 421-426).</w:t>
      </w:r>
    </w:p>
    <w:p w14:paraId="25213333" w14:textId="77777777" w:rsidR="00C55A17" w:rsidRDefault="00C55A17">
      <w:pPr>
        <w:jc w:val="both"/>
        <w:rPr>
          <w:rFonts w:eastAsia="Times New Roman" w:cs="Times New Roman"/>
        </w:rPr>
      </w:pPr>
    </w:p>
    <w:p w14:paraId="4FE2F40F" w14:textId="094487FA" w:rsidR="00D561B7" w:rsidRDefault="00000000">
      <w:pPr>
        <w:jc w:val="both"/>
      </w:pPr>
      <w:r>
        <w:rPr>
          <w:rFonts w:eastAsia="Times New Roman" w:cs="Times New Roman"/>
        </w:rPr>
        <w:t>[29] Sunday, O.J., Jin, G. and Ajeigbe, O.J., 2026. The Effects of Learner Choice and Concept Map Format on Student Learning Outcomes in Undergraduate STEM Education. Journal for STEM Education Research, pp.1-27.</w:t>
      </w:r>
    </w:p>
    <w:p w14:paraId="3140EC9C" w14:textId="77777777" w:rsidR="00C55A17" w:rsidRDefault="00C55A17">
      <w:pPr>
        <w:jc w:val="both"/>
        <w:rPr>
          <w:rFonts w:eastAsia="Times New Roman" w:cs="Times New Roman"/>
        </w:rPr>
      </w:pPr>
    </w:p>
    <w:p w14:paraId="50B9D317" w14:textId="05B5F9E8" w:rsidR="00D561B7" w:rsidRDefault="00000000">
      <w:pPr>
        <w:jc w:val="both"/>
      </w:pPr>
      <w:r>
        <w:rPr>
          <w:rFonts w:eastAsia="Times New Roman" w:cs="Times New Roman"/>
        </w:rPr>
        <w:t>[30] Feng, F., Si, N. and Feng, L., 2026. Explainable Educational AI: Integrating Symbolic Reasoning and Diffusion Models for Transparent Knowledge Tracing. Computer Applications in Engineering Education, 34(3), p.e70194.</w:t>
      </w:r>
    </w:p>
    <w:sectPr w:rsidR="00D561B7"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4A5505"/>
    <w:multiLevelType w:val="hybridMultilevel"/>
    <w:tmpl w:val="DB304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74777C"/>
    <w:multiLevelType w:val="hybridMultilevel"/>
    <w:tmpl w:val="9B0C9D5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F5C5386"/>
    <w:multiLevelType w:val="hybridMultilevel"/>
    <w:tmpl w:val="E8F22420"/>
    <w:lvl w:ilvl="0" w:tplc="69EC1CA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A923E3"/>
    <w:multiLevelType w:val="hybridMultilevel"/>
    <w:tmpl w:val="28F0DA8C"/>
    <w:lvl w:ilvl="0" w:tplc="69EC1CA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AAF2D6E"/>
    <w:multiLevelType w:val="hybridMultilevel"/>
    <w:tmpl w:val="005C2CA0"/>
    <w:lvl w:ilvl="0" w:tplc="69EC1CA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3741A8"/>
    <w:multiLevelType w:val="hybridMultilevel"/>
    <w:tmpl w:val="10DC3122"/>
    <w:lvl w:ilvl="0" w:tplc="69EC1CA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DCC240D"/>
    <w:multiLevelType w:val="hybridMultilevel"/>
    <w:tmpl w:val="72CED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F354DDB"/>
    <w:multiLevelType w:val="hybridMultilevel"/>
    <w:tmpl w:val="2CD2C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9658A4"/>
    <w:multiLevelType w:val="hybridMultilevel"/>
    <w:tmpl w:val="8FDA233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4AE389C"/>
    <w:multiLevelType w:val="hybridMultilevel"/>
    <w:tmpl w:val="9364F2A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7A20EB7"/>
    <w:multiLevelType w:val="hybridMultilevel"/>
    <w:tmpl w:val="63AE916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50A21161"/>
    <w:multiLevelType w:val="hybridMultilevel"/>
    <w:tmpl w:val="B19E8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0B5007C"/>
    <w:multiLevelType w:val="hybridMultilevel"/>
    <w:tmpl w:val="A47834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0E827AA"/>
    <w:multiLevelType w:val="hybridMultilevel"/>
    <w:tmpl w:val="E1FE68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7484084"/>
    <w:multiLevelType w:val="multilevel"/>
    <w:tmpl w:val="9BDC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D4071C"/>
    <w:multiLevelType w:val="hybridMultilevel"/>
    <w:tmpl w:val="577E0DD0"/>
    <w:lvl w:ilvl="0" w:tplc="E9063BD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BC56CEA"/>
    <w:multiLevelType w:val="hybridMultilevel"/>
    <w:tmpl w:val="32624FAA"/>
    <w:lvl w:ilvl="0" w:tplc="69EC1CA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E672A2E"/>
    <w:multiLevelType w:val="hybridMultilevel"/>
    <w:tmpl w:val="D764CDD4"/>
    <w:lvl w:ilvl="0" w:tplc="69EC1CA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DA32945"/>
    <w:multiLevelType w:val="multilevel"/>
    <w:tmpl w:val="CE6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18720">
    <w:abstractNumId w:val="8"/>
  </w:num>
  <w:num w:numId="2" w16cid:durableId="1058868699">
    <w:abstractNumId w:val="6"/>
  </w:num>
  <w:num w:numId="3" w16cid:durableId="1157115877">
    <w:abstractNumId w:val="5"/>
  </w:num>
  <w:num w:numId="4" w16cid:durableId="1150906765">
    <w:abstractNumId w:val="4"/>
  </w:num>
  <w:num w:numId="5" w16cid:durableId="67660101">
    <w:abstractNumId w:val="7"/>
  </w:num>
  <w:num w:numId="6" w16cid:durableId="1313675975">
    <w:abstractNumId w:val="3"/>
  </w:num>
  <w:num w:numId="7" w16cid:durableId="1837725235">
    <w:abstractNumId w:val="2"/>
  </w:num>
  <w:num w:numId="8" w16cid:durableId="657147820">
    <w:abstractNumId w:val="1"/>
  </w:num>
  <w:num w:numId="9" w16cid:durableId="2096782357">
    <w:abstractNumId w:val="0"/>
  </w:num>
  <w:num w:numId="10" w16cid:durableId="12733962">
    <w:abstractNumId w:val="15"/>
  </w:num>
  <w:num w:numId="11" w16cid:durableId="321739015">
    <w:abstractNumId w:val="12"/>
  </w:num>
  <w:num w:numId="12" w16cid:durableId="572815403">
    <w:abstractNumId w:val="22"/>
  </w:num>
  <w:num w:numId="13" w16cid:durableId="1808089768">
    <w:abstractNumId w:val="26"/>
  </w:num>
  <w:num w:numId="14" w16cid:durableId="61225376">
    <w:abstractNumId w:val="11"/>
  </w:num>
  <w:num w:numId="15" w16cid:durableId="1874491391">
    <w:abstractNumId w:val="19"/>
  </w:num>
  <w:num w:numId="16" w16cid:durableId="830369691">
    <w:abstractNumId w:val="25"/>
  </w:num>
  <w:num w:numId="17" w16cid:durableId="1503163064">
    <w:abstractNumId w:val="17"/>
  </w:num>
  <w:num w:numId="18" w16cid:durableId="893544723">
    <w:abstractNumId w:val="10"/>
  </w:num>
  <w:num w:numId="19" w16cid:durableId="793914354">
    <w:abstractNumId w:val="9"/>
  </w:num>
  <w:num w:numId="20" w16cid:durableId="476607149">
    <w:abstractNumId w:val="16"/>
  </w:num>
  <w:num w:numId="21" w16cid:durableId="715859502">
    <w:abstractNumId w:val="23"/>
  </w:num>
  <w:num w:numId="22" w16cid:durableId="636450858">
    <w:abstractNumId w:val="27"/>
  </w:num>
  <w:num w:numId="23" w16cid:durableId="2104496530">
    <w:abstractNumId w:val="20"/>
  </w:num>
  <w:num w:numId="24" w16cid:durableId="1205020954">
    <w:abstractNumId w:val="13"/>
  </w:num>
  <w:num w:numId="25" w16cid:durableId="1956865415">
    <w:abstractNumId w:val="14"/>
  </w:num>
  <w:num w:numId="26" w16cid:durableId="2118714733">
    <w:abstractNumId w:val="18"/>
  </w:num>
  <w:num w:numId="27" w16cid:durableId="1533610536">
    <w:abstractNumId w:val="21"/>
  </w:num>
  <w:num w:numId="28" w16cid:durableId="135557017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4C3"/>
    <w:rsid w:val="0015074B"/>
    <w:rsid w:val="00240A2E"/>
    <w:rsid w:val="00252A68"/>
    <w:rsid w:val="0029639D"/>
    <w:rsid w:val="002C4A83"/>
    <w:rsid w:val="002E0F75"/>
    <w:rsid w:val="002F1A6A"/>
    <w:rsid w:val="002F714A"/>
    <w:rsid w:val="00326F90"/>
    <w:rsid w:val="0046483A"/>
    <w:rsid w:val="00464E19"/>
    <w:rsid w:val="0046738A"/>
    <w:rsid w:val="00484D70"/>
    <w:rsid w:val="004C4CC7"/>
    <w:rsid w:val="004F4C14"/>
    <w:rsid w:val="00562C31"/>
    <w:rsid w:val="005A2C2F"/>
    <w:rsid w:val="006F3F44"/>
    <w:rsid w:val="00730FFB"/>
    <w:rsid w:val="007A4D2C"/>
    <w:rsid w:val="008505AA"/>
    <w:rsid w:val="0085161F"/>
    <w:rsid w:val="00A70C8C"/>
    <w:rsid w:val="00AA1D8D"/>
    <w:rsid w:val="00AE780F"/>
    <w:rsid w:val="00B47730"/>
    <w:rsid w:val="00C55A17"/>
    <w:rsid w:val="00CB0664"/>
    <w:rsid w:val="00CB7FF4"/>
    <w:rsid w:val="00D561B7"/>
    <w:rsid w:val="00D64CE8"/>
    <w:rsid w:val="00DB18A2"/>
    <w:rsid w:val="00E91227"/>
    <w:rsid w:val="00EE7C68"/>
    <w:rsid w:val="00F81DDE"/>
    <w:rsid w:val="00FC693F"/>
    <w:rsid w:val="00FD08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30E912"/>
  <w14:defaultImageDpi w14:val="300"/>
  <w15:docId w15:val="{CF2776F5-DDEA-4A7D-882D-36DB33CC3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none"/>
    </w:rPr>
  </w:style>
  <w:style w:type="character" w:styleId="IntenseReference">
    <w:name w:val="Intense Reference"/>
    <w:basedOn w:val="DefaultParagraphFont"/>
    <w:uiPriority w:val="32"/>
    <w:qFormat/>
    <w:rsid w:val="00FC693F"/>
    <w:rPr>
      <w:b/>
      <w:bCs/>
      <w:smallCaps/>
      <w:color w:val="000000"/>
      <w:spacing w:val="5"/>
      <w:u w:val="non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27</Pages>
  <Words>10602</Words>
  <Characters>60432</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Concept Map-Driven Visualization for Personalized Educational Short-Video Recommendations</vt:lpstr>
    </vt:vector>
  </TitlesOfParts>
  <Manager/>
  <Company/>
  <LinksUpToDate>false</LinksUpToDate>
  <CharactersWithSpaces>70893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 Map-Driven Visualization for Personalized Educational Short-Video Recommendations</dc:title>
  <dc:subject/>
  <dc:creator>python-docx</dc:creator>
  <cp:keywords/>
  <dc:description>generated by python-docx</dc:description>
  <cp:lastModifiedBy>Kabil K</cp:lastModifiedBy>
  <cp:revision>8</cp:revision>
  <dcterms:created xsi:type="dcterms:W3CDTF">2013-12-23T23:15:00Z</dcterms:created>
  <dcterms:modified xsi:type="dcterms:W3CDTF">2026-09-19T06:00:00Z</dcterms:modified>
  <cp:category/>
</cp:coreProperties>
</file>