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A51A" w14:textId="77777777" w:rsid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Project Title: Media streaming with IBM cloud video streaming Excellence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br/>
      </w:r>
    </w:p>
    <w:p w14:paraId="185BEB14" w14:textId="50610355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Phase Two: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Transformation through Innovation</w:t>
      </w:r>
    </w:p>
    <w:p w14:paraId="19562D3E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A12683C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1. Unleashing Creativity for Transformation:</w:t>
      </w:r>
    </w:p>
    <w:p w14:paraId="4F358EED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54B8FEBA" w14:textId="77777777" w:rsidR="009953A4" w:rsidRPr="009953A4" w:rsidRDefault="009953A4" w:rsidP="009953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Visualization and Storytelling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 Use creative visual storytelling techniques to explain your design transformation journey.</w:t>
      </w:r>
    </w:p>
    <w:p w14:paraId="5810FD3C" w14:textId="77777777" w:rsidR="009953A4" w:rsidRPr="009953A4" w:rsidRDefault="009953A4" w:rsidP="009953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Virtual Reality Showcase: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Create a virtual reality (VR) experience to immerse your audience in the innovative features of your project.</w:t>
      </w:r>
    </w:p>
    <w:p w14:paraId="1ECFD492" w14:textId="77777777" w:rsidR="009953A4" w:rsidRPr="009953A4" w:rsidRDefault="009953A4" w:rsidP="009953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Interactive Gamification: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Develop an interactive gamification element to make the document engaging and fun.</w:t>
      </w:r>
    </w:p>
    <w:p w14:paraId="716296FF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61A9C7D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2. Steps for Transformation with a Twist:</w:t>
      </w:r>
    </w:p>
    <w:p w14:paraId="65F22AC5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65FACB9" w14:textId="77777777" w:rsidR="009953A4" w:rsidRPr="009953A4" w:rsidRDefault="009953A4" w:rsidP="009953A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Augmented Reality User Guide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 Provide an augmented reality user guide that, when scanned with a mobile app, overlays innovative features onto physical surroundings for a unique learning experience.</w:t>
      </w:r>
    </w:p>
    <w:p w14:paraId="6F71F0EC" w14:textId="77777777" w:rsidR="009953A4" w:rsidRPr="009953A4" w:rsidRDefault="009953A4" w:rsidP="009953A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Holographic Prototypes: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Use holographic technology to showcase prototypes that float in the air, allowing viewers to interact with your innovative concepts.</w:t>
      </w:r>
    </w:p>
    <w:p w14:paraId="01348506" w14:textId="77777777" w:rsidR="009953A4" w:rsidRPr="009953A4" w:rsidRDefault="009953A4" w:rsidP="009953A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Mixed Reality Demonstrations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 Create mixed reality demonstrations where assessors can wear AR headsets to experience your project's innovations firsthand.</w:t>
      </w:r>
    </w:p>
    <w:p w14:paraId="2D9F946D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</w:p>
    <w:p w14:paraId="56DFF140" w14:textId="5BBAF03F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3. Document Creation with an Innovative Edge:</w:t>
      </w:r>
    </w:p>
    <w:p w14:paraId="6836F552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F6E44A0" w14:textId="77777777" w:rsidR="009953A4" w:rsidRPr="009953A4" w:rsidRDefault="009953A4" w:rsidP="009953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Craft a document that is compatible with AR apps, allowing assessors to view additional content by scanning specific pages.</w:t>
      </w:r>
    </w:p>
    <w:p w14:paraId="644B6EF0" w14:textId="77777777" w:rsidR="009953A4" w:rsidRPr="009953A4" w:rsidRDefault="009953A4" w:rsidP="009953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Include QR codes on pages that link to AR or VR content, providing a dynamic and interactive assessment experience.</w:t>
      </w:r>
    </w:p>
    <w:p w14:paraId="3CEBCB99" w14:textId="77777777" w:rsidR="009953A4" w:rsidRPr="009953A4" w:rsidRDefault="009953A4" w:rsidP="009953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Incorporate holographic images to introduce each section, adding a futuristic touch.</w:t>
      </w:r>
    </w:p>
    <w:p w14:paraId="58C51B69" w14:textId="77777777" w:rsid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3CEE8154" w14:textId="26642EC0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4.</w:t>
      </w: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Innovative 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content for the IBM:</w:t>
      </w:r>
    </w:p>
    <w:p w14:paraId="5A98EDEC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37EC4BC7" w14:textId="77777777" w:rsidR="009953A4" w:rsidRPr="009953A4" w:rsidRDefault="009953A4" w:rsidP="009953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AR-Enhanced Pages: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Use AR markers that, when scanned with a mobile device, launch AR content or videos to explain your innovative approach.</w:t>
      </w:r>
    </w:p>
    <w:p w14:paraId="7F23F159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0EEDE4B" w14:textId="77777777" w:rsidR="009953A4" w:rsidRPr="009953A4" w:rsidRDefault="009953A4" w:rsidP="009953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360-Degree VR Tour: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Offer a 360-degree VR tour of a virtual media streaming platform, allowing assessors to explore your innovative features.</w:t>
      </w:r>
    </w:p>
    <w:p w14:paraId="06D29993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585A43F7" w14:textId="77777777" w:rsidR="009953A4" w:rsidRPr="009953A4" w:rsidRDefault="009953A4" w:rsidP="009953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Holographic Model: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Introduce a holographic model of your project that assessors can interact with by using hand gestures.</w:t>
      </w:r>
    </w:p>
    <w:p w14:paraId="19EE30FA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</w:p>
    <w:p w14:paraId="61D99CEB" w14:textId="77777777" w:rsidR="009953A4" w:rsidRPr="009953A4" w:rsidRDefault="009953A4" w:rsidP="009953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Interactive Digital Magazine: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Create an interactive digital magazine format with embedded videos, animations, and links to demonstrate your innovations.</w:t>
      </w:r>
    </w:p>
    <w:p w14:paraId="7465C2C0" w14:textId="77777777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</w:p>
    <w:p w14:paraId="7EED48B7" w14:textId="77777777" w:rsidR="009953A4" w:rsidRPr="009953A4" w:rsidRDefault="009953A4" w:rsidP="009953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9953A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lastRenderedPageBreak/>
        <w:t>Live Augmented Presentation:</w:t>
      </w:r>
      <w:r w:rsidRPr="009953A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Consider delivering an augmented reality presentation where assessors can use AR glasses to see your content come to life.</w:t>
      </w:r>
    </w:p>
    <w:p w14:paraId="078D4CBD" w14:textId="734FF3EF" w:rsidR="009953A4" w:rsidRPr="009953A4" w:rsidRDefault="009953A4" w:rsidP="00995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tbl>
      <w:tblPr>
        <w:tblpPr w:leftFromText="180" w:rightFromText="180" w:horzAnchor="margin" w:tblpY="14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9953A4" w:rsidRPr="009953A4" w14:paraId="0E1EA80C" w14:textId="77777777" w:rsidTr="009953A4">
        <w:trPr>
          <w:trHeight w:val="1872"/>
        </w:trPr>
        <w:tc>
          <w:tcPr>
            <w:tcW w:w="108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C5A309" w14:textId="12191F39" w:rsidR="009953A4" w:rsidRPr="009953A4" w:rsidRDefault="009953A4" w:rsidP="0099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2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C68D7" w14:textId="0582CBEA" w:rsidR="009953A4" w:rsidRPr="009953A4" w:rsidRDefault="009953A4" w:rsidP="009953A4">
            <w:pPr>
              <w:shd w:val="clear" w:color="auto" w:fill="FFFFFF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E2E1FE" w14:textId="0E4502C4" w:rsidR="00AF4962" w:rsidRDefault="00AF4962"/>
    <w:sectPr w:rsidR="00AF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565B" w14:textId="77777777" w:rsidR="00253F1C" w:rsidRDefault="00253F1C" w:rsidP="009953A4">
      <w:pPr>
        <w:spacing w:after="0" w:line="240" w:lineRule="auto"/>
      </w:pPr>
      <w:r>
        <w:separator/>
      </w:r>
    </w:p>
  </w:endnote>
  <w:endnote w:type="continuationSeparator" w:id="0">
    <w:p w14:paraId="53AF1A82" w14:textId="77777777" w:rsidR="00253F1C" w:rsidRDefault="00253F1C" w:rsidP="0099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759C" w14:textId="77777777" w:rsidR="00253F1C" w:rsidRDefault="00253F1C" w:rsidP="009953A4">
      <w:pPr>
        <w:spacing w:after="0" w:line="240" w:lineRule="auto"/>
      </w:pPr>
      <w:r>
        <w:separator/>
      </w:r>
    </w:p>
  </w:footnote>
  <w:footnote w:type="continuationSeparator" w:id="0">
    <w:p w14:paraId="0D771394" w14:textId="77777777" w:rsidR="00253F1C" w:rsidRDefault="00253F1C" w:rsidP="0099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0AF"/>
    <w:multiLevelType w:val="hybridMultilevel"/>
    <w:tmpl w:val="9B26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D1638"/>
    <w:multiLevelType w:val="hybridMultilevel"/>
    <w:tmpl w:val="2706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6091"/>
    <w:multiLevelType w:val="hybridMultilevel"/>
    <w:tmpl w:val="AB2C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5875"/>
    <w:multiLevelType w:val="hybridMultilevel"/>
    <w:tmpl w:val="943C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94405">
    <w:abstractNumId w:val="0"/>
  </w:num>
  <w:num w:numId="2" w16cid:durableId="1321730824">
    <w:abstractNumId w:val="3"/>
  </w:num>
  <w:num w:numId="3" w16cid:durableId="786386614">
    <w:abstractNumId w:val="2"/>
  </w:num>
  <w:num w:numId="4" w16cid:durableId="209716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A4"/>
    <w:rsid w:val="00253F1C"/>
    <w:rsid w:val="002E1514"/>
    <w:rsid w:val="009953A4"/>
    <w:rsid w:val="00AF4962"/>
    <w:rsid w:val="00D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7A"/>
  <w15:chartTrackingRefBased/>
  <w15:docId w15:val="{0A219398-EBF4-42EB-8776-AD3598A1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953A4"/>
  </w:style>
  <w:style w:type="paragraph" w:styleId="ListParagraph">
    <w:name w:val="List Paragraph"/>
    <w:basedOn w:val="Normal"/>
    <w:uiPriority w:val="34"/>
    <w:qFormat/>
    <w:rsid w:val="0099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A4"/>
  </w:style>
  <w:style w:type="paragraph" w:styleId="Footer">
    <w:name w:val="footer"/>
    <w:basedOn w:val="Normal"/>
    <w:link w:val="FooterChar"/>
    <w:uiPriority w:val="99"/>
    <w:unhideWhenUsed/>
    <w:rsid w:val="0099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0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9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2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2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3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K S 21AI025</dc:creator>
  <cp:keywords/>
  <dc:description/>
  <cp:lastModifiedBy>MEGANATHAN K S 21AI025</cp:lastModifiedBy>
  <cp:revision>1</cp:revision>
  <dcterms:created xsi:type="dcterms:W3CDTF">2023-10-11T08:39:00Z</dcterms:created>
  <dcterms:modified xsi:type="dcterms:W3CDTF">2023-10-11T08:47:00Z</dcterms:modified>
</cp:coreProperties>
</file>