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96E03" w14:textId="13F67F12" w:rsidR="001179B5" w:rsidRDefault="000C4BBB" w:rsidP="000C4BBB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Approach – </w:t>
      </w:r>
      <w:r w:rsidR="009318E5">
        <w:rPr>
          <w:rFonts w:ascii="Times New Roman" w:hAnsi="Times New Roman" w:cs="Times New Roman"/>
          <w:b/>
          <w:bCs/>
          <w:sz w:val="36"/>
          <w:szCs w:val="36"/>
        </w:rPr>
        <w:t>3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Advanced Pre Processing + Advanced OCR + LLM Extraction</w:t>
      </w:r>
    </w:p>
    <w:p w14:paraId="05CF30EF" w14:textId="77777777" w:rsidR="000C4BBB" w:rsidRDefault="000C4BBB" w:rsidP="000C4BBB">
      <w:pPr>
        <w:rPr>
          <w:rFonts w:ascii="Times New Roman" w:hAnsi="Times New Roman" w:cs="Times New Roman"/>
          <w:sz w:val="28"/>
          <w:szCs w:val="28"/>
        </w:rPr>
      </w:pPr>
    </w:p>
    <w:p w14:paraId="642EE026" w14:textId="3534D8F0" w:rsidR="00340F0C" w:rsidRPr="00340F0C" w:rsidRDefault="00340F0C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Here is the try to solve the OCR misread by applying Advanced Pre-Processing Techniques as follows:</w:t>
      </w:r>
    </w:p>
    <w:p w14:paraId="570F5316" w14:textId="77777777" w:rsidR="000C4BBB" w:rsidRPr="000C4BBB" w:rsidRDefault="000C4BBB" w:rsidP="00340F0C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0C4BBB">
        <w:rPr>
          <w:rFonts w:ascii="Times New Roman" w:hAnsi="Times New Roman" w:cs="Times New Roman"/>
          <w:sz w:val="28"/>
          <w:szCs w:val="28"/>
        </w:rPr>
        <w:t>1. Detect document boundary</w:t>
      </w:r>
    </w:p>
    <w:p w14:paraId="01F36004" w14:textId="21AA687A" w:rsidR="000C4BBB" w:rsidRPr="000C4BBB" w:rsidRDefault="000C4BBB" w:rsidP="00340F0C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0C4BBB">
        <w:rPr>
          <w:rFonts w:ascii="Times New Roman" w:hAnsi="Times New Roman" w:cs="Times New Roman"/>
          <w:sz w:val="28"/>
          <w:szCs w:val="28"/>
        </w:rPr>
        <w:t xml:space="preserve">2. Perspective transform </w:t>
      </w:r>
    </w:p>
    <w:p w14:paraId="70B737F1" w14:textId="77777777" w:rsidR="000C4BBB" w:rsidRPr="000C4BBB" w:rsidRDefault="000C4BBB" w:rsidP="00340F0C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0C4BBB">
        <w:rPr>
          <w:rFonts w:ascii="Times New Roman" w:hAnsi="Times New Roman" w:cs="Times New Roman"/>
          <w:sz w:val="28"/>
          <w:szCs w:val="28"/>
        </w:rPr>
        <w:t>3. Skew angle correction</w:t>
      </w:r>
    </w:p>
    <w:p w14:paraId="5255A31E" w14:textId="77777777" w:rsidR="00340F0C" w:rsidRPr="000C4BBB" w:rsidRDefault="00340F0C" w:rsidP="00340F0C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0C4BBB">
        <w:rPr>
          <w:rFonts w:ascii="Times New Roman" w:hAnsi="Times New Roman" w:cs="Times New Roman"/>
          <w:sz w:val="28"/>
          <w:szCs w:val="28"/>
        </w:rPr>
        <w:t>4. Background removal / illumination normalization</w:t>
      </w:r>
    </w:p>
    <w:p w14:paraId="0FD36EAD" w14:textId="2176D6E8" w:rsidR="000C4BBB" w:rsidRPr="000C4BBB" w:rsidRDefault="000C4BBB" w:rsidP="00340F0C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0C4BBB">
        <w:rPr>
          <w:rFonts w:ascii="Times New Roman" w:hAnsi="Times New Roman" w:cs="Times New Roman"/>
          <w:sz w:val="28"/>
          <w:szCs w:val="28"/>
        </w:rPr>
        <w:t xml:space="preserve">5. Line detection </w:t>
      </w:r>
    </w:p>
    <w:p w14:paraId="3D49925A" w14:textId="77777777" w:rsidR="000C4BBB" w:rsidRPr="000C4BBB" w:rsidRDefault="000C4BBB" w:rsidP="00340F0C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0C4BBB">
        <w:rPr>
          <w:rFonts w:ascii="Times New Roman" w:hAnsi="Times New Roman" w:cs="Times New Roman"/>
          <w:sz w:val="28"/>
          <w:szCs w:val="28"/>
        </w:rPr>
        <w:t>6. Morphological cleanup</w:t>
      </w:r>
    </w:p>
    <w:p w14:paraId="4A8066AE" w14:textId="77777777" w:rsidR="000C4BBB" w:rsidRPr="000C4BBB" w:rsidRDefault="000C4BBB" w:rsidP="00340F0C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0C4BBB">
        <w:rPr>
          <w:rFonts w:ascii="Times New Roman" w:hAnsi="Times New Roman" w:cs="Times New Roman"/>
          <w:sz w:val="28"/>
          <w:szCs w:val="28"/>
        </w:rPr>
        <w:t>7. Multi-scale OCR</w:t>
      </w:r>
    </w:p>
    <w:p w14:paraId="04D4A681" w14:textId="3AEFEED6" w:rsidR="000C4BBB" w:rsidRDefault="000C4BBB" w:rsidP="00340F0C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0C4BBB">
        <w:rPr>
          <w:rFonts w:ascii="Times New Roman" w:hAnsi="Times New Roman" w:cs="Times New Roman"/>
          <w:sz w:val="28"/>
          <w:szCs w:val="28"/>
        </w:rPr>
        <w:t>8. OCR confidence filtering</w:t>
      </w:r>
    </w:p>
    <w:p w14:paraId="699A9D87" w14:textId="77777777" w:rsidR="006F2179" w:rsidRDefault="006F2179" w:rsidP="000C4BBB">
      <w:pPr>
        <w:rPr>
          <w:rFonts w:ascii="Times New Roman" w:hAnsi="Times New Roman" w:cs="Times New Roman"/>
          <w:sz w:val="28"/>
          <w:szCs w:val="28"/>
        </w:rPr>
      </w:pPr>
    </w:p>
    <w:p w14:paraId="01FFB5F8" w14:textId="2F9E7365" w:rsidR="00340F0C" w:rsidRDefault="00340F0C" w:rsidP="000C4BBB">
      <w:pPr>
        <w:rPr>
          <w:rFonts w:ascii="Times New Roman" w:hAnsi="Times New Roman" w:cs="Times New Roman"/>
          <w:sz w:val="28"/>
          <w:szCs w:val="28"/>
        </w:rPr>
      </w:pPr>
      <w:r w:rsidRPr="007220D4">
        <w:rPr>
          <w:rFonts w:ascii="Times New Roman" w:hAnsi="Times New Roman" w:cs="Times New Roman"/>
          <w:b/>
          <w:bCs/>
          <w:sz w:val="28"/>
          <w:szCs w:val="28"/>
        </w:rPr>
        <w:t xml:space="preserve">Document Boundary Detection </w:t>
      </w:r>
      <w:r>
        <w:rPr>
          <w:rFonts w:ascii="Times New Roman" w:hAnsi="Times New Roman" w:cs="Times New Roman"/>
          <w:sz w:val="28"/>
          <w:szCs w:val="28"/>
        </w:rPr>
        <w:t>– Find the largest contour (the edge that marks the boundary of an object), edge detection and approx. to 4 corners</w:t>
      </w:r>
      <w:r w:rsidR="002B4851">
        <w:rPr>
          <w:rFonts w:ascii="Times New Roman" w:hAnsi="Times New Roman" w:cs="Times New Roman"/>
          <w:sz w:val="28"/>
          <w:szCs w:val="28"/>
        </w:rPr>
        <w:t>.</w:t>
      </w:r>
    </w:p>
    <w:p w14:paraId="43BBAFD7" w14:textId="28C1AB2E" w:rsidR="002B4851" w:rsidRDefault="002B4851" w:rsidP="000C4BBB">
      <w:pPr>
        <w:rPr>
          <w:rFonts w:ascii="Times New Roman" w:hAnsi="Times New Roman" w:cs="Times New Roman"/>
          <w:sz w:val="28"/>
          <w:szCs w:val="28"/>
        </w:rPr>
      </w:pPr>
      <w:r w:rsidRPr="007220D4">
        <w:rPr>
          <w:rFonts w:ascii="Times New Roman" w:hAnsi="Times New Roman" w:cs="Times New Roman"/>
          <w:b/>
          <w:bCs/>
          <w:sz w:val="28"/>
          <w:szCs w:val="28"/>
        </w:rPr>
        <w:t>Perspective Transformation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220D4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is like projecting 3D to 2D and on phone captured images have slight mis-allignment in 2D space so we are adjusting it to be straight.</w:t>
      </w:r>
    </w:p>
    <w:p w14:paraId="17A65D28" w14:textId="4BB2FB65" w:rsidR="006F2179" w:rsidRDefault="006F2179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Deskew – Hough Line Transform to detect dominant text lines.</w:t>
      </w:r>
    </w:p>
    <w:p w14:paraId="240BC471" w14:textId="3FE3325D" w:rsidR="007220D4" w:rsidRDefault="007220D4" w:rsidP="000C4BBB">
      <w:pPr>
        <w:rPr>
          <w:rFonts w:ascii="Times New Roman" w:hAnsi="Times New Roman" w:cs="Times New Roman"/>
          <w:sz w:val="28"/>
          <w:szCs w:val="28"/>
        </w:rPr>
      </w:pPr>
      <w:r w:rsidRPr="007220D4">
        <w:rPr>
          <w:rFonts w:ascii="Times New Roman" w:hAnsi="Times New Roman" w:cs="Times New Roman"/>
          <w:b/>
          <w:bCs/>
          <w:sz w:val="28"/>
          <w:szCs w:val="28"/>
        </w:rPr>
        <w:t>Illumination Normalization</w:t>
      </w:r>
      <w:r>
        <w:rPr>
          <w:rFonts w:ascii="Times New Roman" w:hAnsi="Times New Roman" w:cs="Times New Roman"/>
          <w:sz w:val="28"/>
          <w:szCs w:val="28"/>
        </w:rPr>
        <w:t xml:space="preserve"> – It is like standardizing the spread of lighting across the image.</w:t>
      </w:r>
    </w:p>
    <w:p w14:paraId="3776D697" w14:textId="435912B0" w:rsidR="00131C86" w:rsidRDefault="00131C86" w:rsidP="000C4BBB">
      <w:pPr>
        <w:rPr>
          <w:rFonts w:ascii="Times New Roman" w:hAnsi="Times New Roman" w:cs="Times New Roman"/>
          <w:sz w:val="28"/>
          <w:szCs w:val="28"/>
        </w:rPr>
      </w:pPr>
      <w:r w:rsidRPr="00131C86">
        <w:rPr>
          <w:rFonts w:ascii="Times New Roman" w:hAnsi="Times New Roman" w:cs="Times New Roman"/>
          <w:b/>
          <w:bCs/>
          <w:sz w:val="28"/>
          <w:szCs w:val="28"/>
        </w:rPr>
        <w:t>Binarization</w:t>
      </w:r>
      <w:r>
        <w:rPr>
          <w:rFonts w:ascii="Times New Roman" w:hAnsi="Times New Roman" w:cs="Times New Roman"/>
          <w:sz w:val="28"/>
          <w:szCs w:val="28"/>
        </w:rPr>
        <w:t xml:space="preserve"> – Tesseract performs well with 0s and 1s.</w:t>
      </w:r>
    </w:p>
    <w:p w14:paraId="21171302" w14:textId="77777777" w:rsidR="009C138D" w:rsidRDefault="009C138D" w:rsidP="000C4BBB">
      <w:pPr>
        <w:rPr>
          <w:rFonts w:ascii="Times New Roman" w:hAnsi="Times New Roman" w:cs="Times New Roman"/>
          <w:sz w:val="28"/>
          <w:szCs w:val="28"/>
        </w:rPr>
      </w:pPr>
    </w:p>
    <w:p w14:paraId="5C6A02CE" w14:textId="77777777" w:rsidR="00131C86" w:rsidRDefault="00131C86" w:rsidP="000C4BBB">
      <w:pPr>
        <w:rPr>
          <w:rFonts w:ascii="Times New Roman" w:hAnsi="Times New Roman" w:cs="Times New Roman"/>
          <w:sz w:val="28"/>
          <w:szCs w:val="28"/>
        </w:rPr>
      </w:pPr>
    </w:p>
    <w:p w14:paraId="48FF6112" w14:textId="77777777" w:rsidR="00131C86" w:rsidRDefault="00131C86" w:rsidP="000C4BBB">
      <w:pPr>
        <w:rPr>
          <w:rFonts w:ascii="Times New Roman" w:hAnsi="Times New Roman" w:cs="Times New Roman"/>
          <w:sz w:val="28"/>
          <w:szCs w:val="28"/>
        </w:rPr>
      </w:pPr>
    </w:p>
    <w:p w14:paraId="2B6A2A00" w14:textId="1670A86C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08E50FC" wp14:editId="09E91210">
            <wp:simplePos x="0" y="0"/>
            <wp:positionH relativeFrom="margin">
              <wp:posOffset>-31750</wp:posOffset>
            </wp:positionH>
            <wp:positionV relativeFrom="paragraph">
              <wp:posOffset>-488950</wp:posOffset>
            </wp:positionV>
            <wp:extent cx="5943600" cy="5016500"/>
            <wp:effectExtent l="0" t="0" r="0" b="0"/>
            <wp:wrapNone/>
            <wp:docPr id="786501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1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2629030" w14:textId="2171665C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673956BA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121943B4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365502D9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1BB7FF3C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0682CCE6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5BEF5A71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6B218DB9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1608A359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1C9A30EB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3210712B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7B18667A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62B66261" w14:textId="77777777" w:rsidR="005009B9" w:rsidRDefault="005009B9" w:rsidP="000C4BBB">
      <w:pPr>
        <w:rPr>
          <w:rFonts w:ascii="Times New Roman" w:hAnsi="Times New Roman" w:cs="Times New Roman"/>
          <w:sz w:val="28"/>
          <w:szCs w:val="28"/>
        </w:rPr>
      </w:pPr>
    </w:p>
    <w:p w14:paraId="318EC939" w14:textId="058C86B4" w:rsidR="00131C86" w:rsidRDefault="00131C86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This approach has to be tested with various parameters in order to test the best out of this. Try the following to trail and error the extraction process.</w:t>
      </w:r>
    </w:p>
    <w:p w14:paraId="401E9CB7" w14:textId="77777777" w:rsidR="00131C86" w:rsidRDefault="00131C86" w:rsidP="000C4BBB">
      <w:pPr>
        <w:rPr>
          <w:rFonts w:ascii="Times New Roman" w:hAnsi="Times New Roman" w:cs="Times New Roman"/>
          <w:sz w:val="28"/>
          <w:szCs w:val="28"/>
        </w:rPr>
      </w:pPr>
    </w:p>
    <w:p w14:paraId="49419ABA" w14:textId="485DBD39" w:rsidR="00131C86" w:rsidRDefault="00131C86" w:rsidP="000C4BB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3432B7">
        <w:rPr>
          <w:rFonts w:ascii="Times New Roman" w:hAnsi="Times New Roman" w:cs="Times New Roman"/>
          <w:b/>
          <w:bCs/>
          <w:sz w:val="28"/>
          <w:szCs w:val="28"/>
        </w:rPr>
        <w:t xml:space="preserve">Page Segmentation Model (PSM) </w:t>
      </w:r>
      <w:r w:rsidR="003432B7" w:rsidRPr="003432B7">
        <w:rPr>
          <w:rFonts w:ascii="Times New Roman" w:hAnsi="Times New Roman" w:cs="Times New Roman"/>
          <w:sz w:val="28"/>
          <w:szCs w:val="28"/>
        </w:rPr>
        <w:t>is a parameter (--psm) that instructs the engine on how to interpret the structure of an image before recognizing characters. It dictates whether the engine should treat the image as a single character, a line of text, or a full page.</w:t>
      </w:r>
      <w:r w:rsidR="003432B7" w:rsidRPr="003432B7"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59031F04" w14:textId="77777777" w:rsidR="00485320" w:rsidRPr="00485320" w:rsidRDefault="00485320" w:rsidP="00485320">
      <w:pPr>
        <w:rPr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485320">
        <w:rPr>
          <w:b/>
          <w:bCs/>
          <w:sz w:val="28"/>
          <w:szCs w:val="28"/>
        </w:rPr>
        <w:t>Try multiple PSM modes:</w:t>
      </w:r>
    </w:p>
    <w:p w14:paraId="67C9D35D" w14:textId="77777777" w:rsidR="00485320" w:rsidRPr="00485320" w:rsidRDefault="00485320" w:rsidP="00485320">
      <w:pPr>
        <w:numPr>
          <w:ilvl w:val="0"/>
          <w:numId w:val="1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485320">
        <w:rPr>
          <w:rFonts w:ascii="Times New Roman" w:hAnsi="Times New Roman" w:cs="Times New Roman"/>
          <w:sz w:val="28"/>
          <w:szCs w:val="28"/>
        </w:rPr>
        <w:t>4</w:t>
      </w:r>
    </w:p>
    <w:p w14:paraId="44BE7ABD" w14:textId="77777777" w:rsidR="00485320" w:rsidRPr="00485320" w:rsidRDefault="00485320" w:rsidP="00485320">
      <w:pPr>
        <w:numPr>
          <w:ilvl w:val="0"/>
          <w:numId w:val="1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485320">
        <w:rPr>
          <w:rFonts w:ascii="Times New Roman" w:hAnsi="Times New Roman" w:cs="Times New Roman"/>
          <w:sz w:val="28"/>
          <w:szCs w:val="28"/>
        </w:rPr>
        <w:t>6</w:t>
      </w:r>
    </w:p>
    <w:p w14:paraId="5A778A56" w14:textId="77777777" w:rsidR="00485320" w:rsidRDefault="00485320" w:rsidP="00485320">
      <w:pPr>
        <w:numPr>
          <w:ilvl w:val="0"/>
          <w:numId w:val="1"/>
        </w:numPr>
        <w:tabs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485320">
        <w:rPr>
          <w:rFonts w:ascii="Times New Roman" w:hAnsi="Times New Roman" w:cs="Times New Roman"/>
          <w:sz w:val="28"/>
          <w:szCs w:val="28"/>
        </w:rPr>
        <w:t>11</w:t>
      </w:r>
    </w:p>
    <w:p w14:paraId="705FB032" w14:textId="4BC67339" w:rsidR="00485320" w:rsidRDefault="00485320" w:rsidP="00485320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Thresholds </w:t>
      </w:r>
    </w:p>
    <w:p w14:paraId="30BC415E" w14:textId="77777777" w:rsidR="00485320" w:rsidRPr="00485320" w:rsidRDefault="00485320" w:rsidP="00485320">
      <w:pPr>
        <w:ind w:left="720"/>
        <w:rPr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485320">
        <w:rPr>
          <w:b/>
          <w:bCs/>
          <w:sz w:val="28"/>
          <w:szCs w:val="28"/>
        </w:rPr>
        <w:t>Try multiple thresholds:</w:t>
      </w:r>
    </w:p>
    <w:p w14:paraId="41248233" w14:textId="77777777" w:rsidR="00485320" w:rsidRPr="00485320" w:rsidRDefault="00485320" w:rsidP="00485320">
      <w:pPr>
        <w:numPr>
          <w:ilvl w:val="0"/>
          <w:numId w:val="2"/>
        </w:numPr>
        <w:tabs>
          <w:tab w:val="clear" w:pos="2520"/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485320">
        <w:rPr>
          <w:rFonts w:ascii="Times New Roman" w:hAnsi="Times New Roman" w:cs="Times New Roman"/>
          <w:sz w:val="28"/>
          <w:szCs w:val="28"/>
        </w:rPr>
        <w:t>Otsu</w:t>
      </w:r>
    </w:p>
    <w:p w14:paraId="30A3AA35" w14:textId="77777777" w:rsidR="00485320" w:rsidRPr="00485320" w:rsidRDefault="00485320" w:rsidP="00485320">
      <w:pPr>
        <w:numPr>
          <w:ilvl w:val="0"/>
          <w:numId w:val="2"/>
        </w:numPr>
        <w:tabs>
          <w:tab w:val="clear" w:pos="2520"/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485320">
        <w:rPr>
          <w:rFonts w:ascii="Times New Roman" w:hAnsi="Times New Roman" w:cs="Times New Roman"/>
          <w:sz w:val="28"/>
          <w:szCs w:val="28"/>
        </w:rPr>
        <w:t>Adaptive</w:t>
      </w:r>
    </w:p>
    <w:p w14:paraId="11C57844" w14:textId="77777777" w:rsidR="00485320" w:rsidRDefault="00485320" w:rsidP="00485320">
      <w:pPr>
        <w:numPr>
          <w:ilvl w:val="0"/>
          <w:numId w:val="2"/>
        </w:numPr>
        <w:tabs>
          <w:tab w:val="clear" w:pos="2520"/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485320">
        <w:rPr>
          <w:rFonts w:ascii="Times New Roman" w:hAnsi="Times New Roman" w:cs="Times New Roman"/>
          <w:sz w:val="28"/>
          <w:szCs w:val="28"/>
        </w:rPr>
        <w:t>Sauvola (via skimage)</w:t>
      </w:r>
    </w:p>
    <w:p w14:paraId="61661FC5" w14:textId="77777777" w:rsidR="00485320" w:rsidRPr="00485320" w:rsidRDefault="00485320" w:rsidP="00485320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 w:rsidRPr="00485320">
        <w:rPr>
          <w:rFonts w:ascii="Times New Roman" w:hAnsi="Times New Roman" w:cs="Times New Roman"/>
          <w:b/>
          <w:bCs/>
          <w:sz w:val="28"/>
          <w:szCs w:val="28"/>
        </w:rPr>
        <w:t>Add regex validation before LLM:</w:t>
      </w:r>
    </w:p>
    <w:p w14:paraId="25DDC0FA" w14:textId="77777777" w:rsidR="00485320" w:rsidRPr="00485320" w:rsidRDefault="00485320" w:rsidP="00485320">
      <w:pPr>
        <w:numPr>
          <w:ilvl w:val="0"/>
          <w:numId w:val="3"/>
        </w:numPr>
        <w:tabs>
          <w:tab w:val="clear" w:pos="2520"/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485320">
        <w:rPr>
          <w:rFonts w:ascii="Times New Roman" w:hAnsi="Times New Roman" w:cs="Times New Roman"/>
          <w:sz w:val="28"/>
          <w:szCs w:val="28"/>
        </w:rPr>
        <w:t>CPT → 5 digits</w:t>
      </w:r>
    </w:p>
    <w:p w14:paraId="47410CB0" w14:textId="77777777" w:rsidR="00485320" w:rsidRPr="00485320" w:rsidRDefault="00485320" w:rsidP="00485320">
      <w:pPr>
        <w:numPr>
          <w:ilvl w:val="0"/>
          <w:numId w:val="3"/>
        </w:numPr>
        <w:tabs>
          <w:tab w:val="clear" w:pos="2520"/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485320">
        <w:rPr>
          <w:rFonts w:ascii="Times New Roman" w:hAnsi="Times New Roman" w:cs="Times New Roman"/>
          <w:sz w:val="28"/>
          <w:szCs w:val="28"/>
        </w:rPr>
        <w:t>Diagnosis → ICD pattern</w:t>
      </w:r>
    </w:p>
    <w:p w14:paraId="25909BEC" w14:textId="77777777" w:rsidR="00485320" w:rsidRPr="00485320" w:rsidRDefault="00485320" w:rsidP="00485320">
      <w:pPr>
        <w:numPr>
          <w:ilvl w:val="0"/>
          <w:numId w:val="3"/>
        </w:numPr>
        <w:tabs>
          <w:tab w:val="clear" w:pos="2520"/>
          <w:tab w:val="num" w:pos="720"/>
        </w:tabs>
        <w:rPr>
          <w:rFonts w:ascii="Times New Roman" w:hAnsi="Times New Roman" w:cs="Times New Roman"/>
          <w:sz w:val="28"/>
          <w:szCs w:val="28"/>
        </w:rPr>
      </w:pPr>
      <w:r w:rsidRPr="00485320">
        <w:rPr>
          <w:rFonts w:ascii="Times New Roman" w:hAnsi="Times New Roman" w:cs="Times New Roman"/>
          <w:sz w:val="28"/>
          <w:szCs w:val="28"/>
        </w:rPr>
        <w:t>Dates → mm/dd/yyyy</w:t>
      </w:r>
    </w:p>
    <w:p w14:paraId="6CC153AD" w14:textId="77777777" w:rsidR="00485320" w:rsidRPr="00485320" w:rsidRDefault="00485320" w:rsidP="00485320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7916E5DA" w14:textId="5FA38757" w:rsidR="00485320" w:rsidRPr="00485320" w:rsidRDefault="00485320" w:rsidP="00485320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6E940D61" w14:textId="7016862B" w:rsidR="00485320" w:rsidRDefault="003E318F" w:rsidP="000C4BBB">
      <w:pPr>
        <w:rPr>
          <w:rFonts w:ascii="Times New Roman" w:hAnsi="Times New Roman" w:cs="Times New Roman"/>
          <w:sz w:val="28"/>
          <w:szCs w:val="28"/>
        </w:rPr>
      </w:pPr>
      <w:hyperlink r:id="rId6" w:history="1">
        <w:r w:rsidRPr="003E318F">
          <w:rPr>
            <w:rStyle w:val="Hyperlink"/>
            <w:rFonts w:ascii="Times New Roman" w:hAnsi="Times New Roman" w:cs="Times New Roman"/>
            <w:sz w:val="28"/>
            <w:szCs w:val="28"/>
          </w:rPr>
          <w:t xml:space="preserve">View in </w:t>
        </w:r>
        <w:proofErr w:type="spellStart"/>
        <w:r w:rsidRPr="003E318F">
          <w:rPr>
            <w:rStyle w:val="Hyperlink"/>
            <w:rFonts w:ascii="Times New Roman" w:hAnsi="Times New Roman" w:cs="Times New Roman"/>
            <w:sz w:val="28"/>
            <w:szCs w:val="28"/>
          </w:rPr>
          <w:t>Colab</w:t>
        </w:r>
        <w:proofErr w:type="spellEnd"/>
      </w:hyperlink>
    </w:p>
    <w:p w14:paraId="6E1BD05E" w14:textId="77777777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</w:p>
    <w:p w14:paraId="2131EF58" w14:textId="77777777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</w:p>
    <w:p w14:paraId="370206D5" w14:textId="15F822AF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What I inferred from using LLM</w:t>
      </w:r>
    </w:p>
    <w:p w14:paraId="0FC05EB7" w14:textId="610AB08C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Hallucination is high </w:t>
      </w:r>
      <w:proofErr w:type="spellStart"/>
      <w:r>
        <w:rPr>
          <w:rFonts w:ascii="Times New Roman" w:hAnsi="Times New Roman" w:cs="Times New Roman"/>
          <w:sz w:val="28"/>
          <w:szCs w:val="28"/>
        </w:rPr>
        <w:t>eventhough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the temperature is set to 0</w:t>
      </w:r>
    </w:p>
    <w:p w14:paraId="64FB0DA2" w14:textId="1176BFCA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Fails in conflicting names (</w:t>
      </w:r>
      <w:proofErr w:type="spellStart"/>
      <w:r>
        <w:rPr>
          <w:rFonts w:ascii="Times New Roman" w:hAnsi="Times New Roman" w:cs="Times New Roman"/>
          <w:sz w:val="28"/>
          <w:szCs w:val="28"/>
        </w:rPr>
        <w:t>eg.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Preferred provider and rendering provider)</w:t>
      </w:r>
    </w:p>
    <w:p w14:paraId="3C128185" w14:textId="1630B5AE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Fails in Dates (</w:t>
      </w:r>
      <w:proofErr w:type="spellStart"/>
      <w:r>
        <w:rPr>
          <w:rFonts w:ascii="Times New Roman" w:hAnsi="Times New Roman" w:cs="Times New Roman"/>
          <w:sz w:val="28"/>
          <w:szCs w:val="28"/>
        </w:rPr>
        <w:t>eg.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Dates of service and date near signature)</w:t>
      </w:r>
    </w:p>
    <w:p w14:paraId="2885A555" w14:textId="43C89DE1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Cannot write large prompts which may result in biased results and may lose context if the text is large.</w:t>
      </w:r>
    </w:p>
    <w:p w14:paraId="5CF32516" w14:textId="168AEA6A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</w:p>
    <w:p w14:paraId="6D681F0F" w14:textId="45BFAFFE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We can do double pass to LLM</w:t>
      </w:r>
    </w:p>
    <w:p w14:paraId="6275C4EC" w14:textId="7F3B3891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E318F">
        <w:rPr>
          <w:rFonts w:ascii="Times New Roman" w:hAnsi="Times New Roman" w:cs="Times New Roman"/>
          <w:b/>
          <w:bCs/>
          <w:sz w:val="28"/>
          <w:szCs w:val="28"/>
        </w:rPr>
        <w:t>First Pass:</w:t>
      </w:r>
      <w:r>
        <w:rPr>
          <w:rFonts w:ascii="Times New Roman" w:hAnsi="Times New Roman" w:cs="Times New Roman"/>
          <w:sz w:val="28"/>
          <w:szCs w:val="28"/>
        </w:rPr>
        <w:t xml:space="preserve"> From the extracted text identify and return the candidates for the required field using REGEX.</w:t>
      </w:r>
    </w:p>
    <w:p w14:paraId="04BA5615" w14:textId="7966EED0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3E318F">
        <w:rPr>
          <w:rFonts w:ascii="Times New Roman" w:hAnsi="Times New Roman" w:cs="Times New Roman"/>
          <w:b/>
          <w:bCs/>
          <w:sz w:val="28"/>
          <w:szCs w:val="28"/>
        </w:rPr>
        <w:t>Second Pass: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Pass the candidates and assign it to the fields with confidence score.</w:t>
      </w:r>
    </w:p>
    <w:p w14:paraId="66BA9501" w14:textId="77777777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</w:p>
    <w:p w14:paraId="73D430F4" w14:textId="77777777" w:rsid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</w:p>
    <w:p w14:paraId="3C53E15C" w14:textId="3BB4661E" w:rsidR="003E318F" w:rsidRPr="003E318F" w:rsidRDefault="003E318F" w:rsidP="000C4BB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This is not preferred since it always require Labor jobs which costs more than manually entering it. Organizations moving towards Automation would not prefer this definitely. So, I am going to design an approach that tries to eliminate the use of LLM. If that succeeds the costs can be definitely reduced.</w:t>
      </w:r>
      <w:r w:rsidR="005009B9">
        <w:rPr>
          <w:rFonts w:ascii="Times New Roman" w:hAnsi="Times New Roman" w:cs="Times New Roman"/>
          <w:sz w:val="28"/>
          <w:szCs w:val="28"/>
        </w:rPr>
        <w:tab/>
      </w:r>
    </w:p>
    <w:sectPr w:rsidR="003E318F" w:rsidRPr="003E318F" w:rsidSect="000C4BBB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54168"/>
    <w:multiLevelType w:val="multilevel"/>
    <w:tmpl w:val="C874B266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7614E0"/>
    <w:multiLevelType w:val="multilevel"/>
    <w:tmpl w:val="10F27FFE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831EB5"/>
    <w:multiLevelType w:val="multilevel"/>
    <w:tmpl w:val="97307E92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num w:numId="1" w16cid:durableId="244731157">
    <w:abstractNumId w:val="2"/>
  </w:num>
  <w:num w:numId="2" w16cid:durableId="1335381357">
    <w:abstractNumId w:val="0"/>
  </w:num>
  <w:num w:numId="3" w16cid:durableId="15573505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98"/>
    <w:rsid w:val="000C4BBB"/>
    <w:rsid w:val="001179B5"/>
    <w:rsid w:val="00131C86"/>
    <w:rsid w:val="002B4851"/>
    <w:rsid w:val="00340F0C"/>
    <w:rsid w:val="003432B7"/>
    <w:rsid w:val="003E318F"/>
    <w:rsid w:val="00485320"/>
    <w:rsid w:val="005009B9"/>
    <w:rsid w:val="0064302D"/>
    <w:rsid w:val="006F2179"/>
    <w:rsid w:val="007220D4"/>
    <w:rsid w:val="009318E5"/>
    <w:rsid w:val="00932798"/>
    <w:rsid w:val="00944980"/>
    <w:rsid w:val="009C138D"/>
    <w:rsid w:val="00A66EF1"/>
    <w:rsid w:val="00B17697"/>
    <w:rsid w:val="00B67B01"/>
    <w:rsid w:val="00B964C1"/>
    <w:rsid w:val="00E42B7E"/>
    <w:rsid w:val="00FA2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593C9B"/>
  <w15:chartTrackingRefBased/>
  <w15:docId w15:val="{18B24BF5-7BEB-4352-8E3B-354349E63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27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27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27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27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27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27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27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27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27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27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27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27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27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27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27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27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27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27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27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27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27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27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27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27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27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27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27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27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279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85320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3E318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31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lab.research.google.com/drive/1H7KqCCelFp5BqaxhhNFongfSUjAVD8gK?usp=sharing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4</Pages>
  <Words>379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KABILAN M</dc:creator>
  <cp:keywords/>
  <dc:description/>
  <cp:lastModifiedBy>KABILAN M</cp:lastModifiedBy>
  <cp:revision>3</cp:revision>
  <dcterms:created xsi:type="dcterms:W3CDTF">2026-02-21T02:17:00Z</dcterms:created>
  <dcterms:modified xsi:type="dcterms:W3CDTF">2026-02-22T06:28:00Z</dcterms:modified>
</cp:coreProperties>
</file>