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A0DD3" w14:textId="128B4A9F" w:rsidR="001179B5" w:rsidRPr="00C4106F" w:rsidRDefault="003132F5" w:rsidP="003132F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4106F">
        <w:rPr>
          <w:rFonts w:ascii="Times New Roman" w:hAnsi="Times New Roman" w:cs="Times New Roman"/>
          <w:b/>
          <w:bCs/>
          <w:sz w:val="32"/>
          <w:szCs w:val="32"/>
        </w:rPr>
        <w:t>Approach – 4 Template Registration + Relative Co-ordinates + Multi Scan Zonal OCR + Validation</w:t>
      </w:r>
    </w:p>
    <w:p w14:paraId="0C396B06" w14:textId="77777777" w:rsidR="008D7A2E" w:rsidRPr="00C4106F" w:rsidRDefault="008D7A2E" w:rsidP="008D7A2E">
      <w:pPr>
        <w:rPr>
          <w:rFonts w:ascii="Times New Roman" w:hAnsi="Times New Roman" w:cs="Times New Roman"/>
          <w:sz w:val="32"/>
          <w:szCs w:val="32"/>
        </w:rPr>
      </w:pPr>
    </w:p>
    <w:p w14:paraId="0F180EDD" w14:textId="77777777" w:rsidR="008D7A2E" w:rsidRPr="00C4106F" w:rsidRDefault="008D7A2E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 xml:space="preserve">This approach is completely designed by me. The root of this idea is Figma where I had an experience with wireframe and template -&gt; individual elements. </w:t>
      </w:r>
    </w:p>
    <w:p w14:paraId="584B284B" w14:textId="28FEFB9E" w:rsidR="008D7A2E" w:rsidRPr="00C4106F" w:rsidRDefault="008D7A2E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The techniques are to be chosen based on the results in trial and error.</w:t>
      </w:r>
    </w:p>
    <w:p w14:paraId="5BF02024" w14:textId="77777777" w:rsidR="008D7A2E" w:rsidRPr="00C4106F" w:rsidRDefault="008D7A2E" w:rsidP="008D7A2E">
      <w:pPr>
        <w:rPr>
          <w:rFonts w:ascii="Times New Roman" w:hAnsi="Times New Roman" w:cs="Times New Roman"/>
          <w:sz w:val="28"/>
          <w:szCs w:val="28"/>
        </w:rPr>
      </w:pPr>
    </w:p>
    <w:p w14:paraId="78A893B4" w14:textId="1C57FC02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>Template Canonicalization (Creation)</w:t>
      </w:r>
      <w:r w:rsidRPr="00C4106F">
        <w:rPr>
          <w:rFonts w:ascii="Times New Roman" w:hAnsi="Times New Roman" w:cs="Times New Roman"/>
          <w:sz w:val="28"/>
          <w:szCs w:val="28"/>
        </w:rPr>
        <w:t xml:space="preserve"> - </w:t>
      </w:r>
      <w:r w:rsidRPr="00C4106F">
        <w:rPr>
          <w:rFonts w:ascii="Times New Roman" w:hAnsi="Times New Roman" w:cs="Times New Roman"/>
          <w:sz w:val="28"/>
          <w:szCs w:val="28"/>
        </w:rPr>
        <w:t xml:space="preserve">Create a </w:t>
      </w:r>
      <w:r w:rsidRPr="00C4106F">
        <w:rPr>
          <w:rFonts w:ascii="Times New Roman" w:hAnsi="Times New Roman" w:cs="Times New Roman"/>
          <w:b/>
          <w:bCs/>
          <w:sz w:val="28"/>
          <w:szCs w:val="28"/>
        </w:rPr>
        <w:t>perfect master version</w:t>
      </w:r>
      <w:r w:rsidRPr="00C4106F">
        <w:rPr>
          <w:rFonts w:ascii="Times New Roman" w:hAnsi="Times New Roman" w:cs="Times New Roman"/>
          <w:sz w:val="28"/>
          <w:szCs w:val="28"/>
        </w:rPr>
        <w:t xml:space="preserve"> of the claim form.</w:t>
      </w:r>
    </w:p>
    <w:p w14:paraId="4C776769" w14:textId="146DA2E4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  <w:t>If multiple versions exist:</w:t>
      </w:r>
    </w:p>
    <w:p w14:paraId="10AEA2D5" w14:textId="0C2D0732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  <w:sz w:val="28"/>
          <w:szCs w:val="28"/>
        </w:rPr>
        <w:tab/>
        <w:t>Create separate versions</w:t>
      </w:r>
    </w:p>
    <w:p w14:paraId="7A62ED6C" w14:textId="307B9B07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  <w:sz w:val="28"/>
          <w:szCs w:val="28"/>
        </w:rPr>
        <w:tab/>
        <w:t>Maintain template library</w:t>
      </w:r>
    </w:p>
    <w:p w14:paraId="74A2BAF9" w14:textId="4E03956B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  <w:sz w:val="28"/>
          <w:szCs w:val="28"/>
        </w:rPr>
        <w:tab/>
        <w:t>Match inputs to correct templates.</w:t>
      </w:r>
    </w:p>
    <w:p w14:paraId="4F76299E" w14:textId="77777777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</w:p>
    <w:p w14:paraId="32F70AAC" w14:textId="77777777" w:rsidR="00292870" w:rsidRPr="00C4106F" w:rsidRDefault="00292870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 xml:space="preserve">Template Registration (Alignment) – </w:t>
      </w:r>
      <w:r w:rsidRPr="00C4106F">
        <w:rPr>
          <w:rFonts w:ascii="Times New Roman" w:hAnsi="Times New Roman" w:cs="Times New Roman"/>
          <w:sz w:val="28"/>
          <w:szCs w:val="28"/>
        </w:rPr>
        <w:t>Align incoming documents to canonical template.</w:t>
      </w:r>
    </w:p>
    <w:p w14:paraId="66451EBD" w14:textId="77777777" w:rsidR="00292870" w:rsidRPr="00292870" w:rsidRDefault="00292870" w:rsidP="0029287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This ensures bounding boxes work regardless of:</w:t>
      </w:r>
    </w:p>
    <w:p w14:paraId="04B92CBA" w14:textId="77777777" w:rsidR="00292870" w:rsidRPr="00292870" w:rsidRDefault="00292870" w:rsidP="00292870">
      <w:pPr>
        <w:ind w:left="144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Slight rotation</w:t>
      </w:r>
    </w:p>
    <w:p w14:paraId="4EF59CE8" w14:textId="77777777" w:rsidR="00292870" w:rsidRPr="00292870" w:rsidRDefault="00292870" w:rsidP="00292870">
      <w:pPr>
        <w:ind w:left="144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Scaling</w:t>
      </w:r>
    </w:p>
    <w:p w14:paraId="5495CE23" w14:textId="1211F6E0" w:rsidR="00292870" w:rsidRPr="00C4106F" w:rsidRDefault="00292870" w:rsidP="00292870">
      <w:pPr>
        <w:ind w:left="144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Minor shifting</w:t>
      </w:r>
    </w:p>
    <w:p w14:paraId="55819A3B" w14:textId="697FBCBF" w:rsidR="00292870" w:rsidRPr="00C4106F" w:rsidRDefault="00292870" w:rsidP="00292870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  <w:t>Techniques:</w:t>
      </w:r>
    </w:p>
    <w:p w14:paraId="702AA568" w14:textId="77777777" w:rsidR="00292870" w:rsidRPr="00C4106F" w:rsidRDefault="00292870" w:rsidP="00292870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  <w:sz w:val="28"/>
          <w:szCs w:val="28"/>
        </w:rPr>
        <w:t>Option A: Feature-based alignment</w:t>
      </w:r>
    </w:p>
    <w:p w14:paraId="2F1875D4" w14:textId="77777777" w:rsidR="00292870" w:rsidRPr="00292870" w:rsidRDefault="00292870" w:rsidP="00292870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 xml:space="preserve">ORB / SIFT </w:t>
      </w:r>
      <w:proofErr w:type="spellStart"/>
      <w:r w:rsidRPr="00292870">
        <w:rPr>
          <w:rFonts w:ascii="Times New Roman" w:hAnsi="Times New Roman" w:cs="Times New Roman"/>
          <w:sz w:val="28"/>
          <w:szCs w:val="28"/>
        </w:rPr>
        <w:t>keypoints</w:t>
      </w:r>
      <w:proofErr w:type="spellEnd"/>
    </w:p>
    <w:p w14:paraId="586D00FC" w14:textId="77777777" w:rsidR="00292870" w:rsidRPr="00292870" w:rsidRDefault="00292870" w:rsidP="00292870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Match features</w:t>
      </w:r>
    </w:p>
    <w:p w14:paraId="68CB9B83" w14:textId="77777777" w:rsidR="00292870" w:rsidRPr="00292870" w:rsidRDefault="00292870" w:rsidP="00292870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 xml:space="preserve">Estimate </w:t>
      </w:r>
      <w:proofErr w:type="spellStart"/>
      <w:r w:rsidRPr="00292870">
        <w:rPr>
          <w:rFonts w:ascii="Times New Roman" w:hAnsi="Times New Roman" w:cs="Times New Roman"/>
          <w:sz w:val="28"/>
          <w:szCs w:val="28"/>
        </w:rPr>
        <w:t>homography</w:t>
      </w:r>
      <w:proofErr w:type="spellEnd"/>
    </w:p>
    <w:p w14:paraId="6619D3DE" w14:textId="77777777" w:rsidR="00292870" w:rsidRPr="00292870" w:rsidRDefault="00292870" w:rsidP="00292870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lastRenderedPageBreak/>
        <w:t>Option B: Structural alignment</w:t>
      </w:r>
    </w:p>
    <w:p w14:paraId="07E1DF57" w14:textId="77777777" w:rsidR="00292870" w:rsidRPr="00292870" w:rsidRDefault="00292870" w:rsidP="00292870">
      <w:pPr>
        <w:numPr>
          <w:ilvl w:val="0"/>
          <w:numId w:val="3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Detect major grid lines</w:t>
      </w:r>
    </w:p>
    <w:p w14:paraId="7F41D176" w14:textId="77777777" w:rsidR="00292870" w:rsidRPr="00292870" w:rsidRDefault="00292870" w:rsidP="00292870">
      <w:pPr>
        <w:numPr>
          <w:ilvl w:val="0"/>
          <w:numId w:val="3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Match grid intersections</w:t>
      </w:r>
    </w:p>
    <w:p w14:paraId="1B0D994D" w14:textId="77777777" w:rsidR="00292870" w:rsidRPr="00292870" w:rsidRDefault="00292870" w:rsidP="00292870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Option C (Research-grade): ECC (Enhanced Correlation Coefficient)</w:t>
      </w:r>
    </w:p>
    <w:p w14:paraId="73BED525" w14:textId="77777777" w:rsidR="00292870" w:rsidRPr="00C4106F" w:rsidRDefault="00292870" w:rsidP="00292870">
      <w:pPr>
        <w:numPr>
          <w:ilvl w:val="0"/>
          <w:numId w:val="4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292870">
        <w:rPr>
          <w:rFonts w:ascii="Times New Roman" w:hAnsi="Times New Roman" w:cs="Times New Roman"/>
          <w:sz w:val="28"/>
          <w:szCs w:val="28"/>
        </w:rPr>
        <w:t>Optimizes image alignment globally</w:t>
      </w:r>
    </w:p>
    <w:p w14:paraId="59C96F4B" w14:textId="5FD7689A" w:rsidR="0019658F" w:rsidRPr="00C4106F" w:rsidRDefault="0019658F" w:rsidP="0019658F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The incoming documents are warped into same coordinates as template.</w:t>
      </w:r>
    </w:p>
    <w:p w14:paraId="3D2D02C4" w14:textId="77777777" w:rsidR="00674ECD" w:rsidRPr="00C4106F" w:rsidRDefault="00674ECD" w:rsidP="00674ECD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I</w:t>
      </w:r>
      <w:r w:rsidRPr="00C4106F">
        <w:rPr>
          <w:rFonts w:ascii="Times New Roman" w:hAnsi="Times New Roman" w:cs="Times New Roman"/>
          <w:sz w:val="28"/>
          <w:szCs w:val="28"/>
        </w:rPr>
        <w:t>f alignment confidence is low:</w:t>
      </w:r>
    </w:p>
    <w:p w14:paraId="02CFE376" w14:textId="77777777" w:rsidR="00674ECD" w:rsidRPr="00674ECD" w:rsidRDefault="00674ECD" w:rsidP="00674EC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Reject document</w:t>
      </w:r>
    </w:p>
    <w:p w14:paraId="7C55D990" w14:textId="77777777" w:rsidR="00674ECD" w:rsidRPr="00674ECD" w:rsidRDefault="00674ECD" w:rsidP="00674EC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Request manual review</w:t>
      </w:r>
    </w:p>
    <w:p w14:paraId="04887642" w14:textId="77777777" w:rsidR="00674ECD" w:rsidRPr="00674ECD" w:rsidRDefault="00674ECD" w:rsidP="00674EC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OR fallback to full-page OCR + LLM</w:t>
      </w:r>
    </w:p>
    <w:p w14:paraId="1A1D16CA" w14:textId="022D7FA6" w:rsidR="00674ECD" w:rsidRPr="00C4106F" w:rsidRDefault="00674ECD" w:rsidP="0019658F">
      <w:pPr>
        <w:rPr>
          <w:rFonts w:ascii="Times New Roman" w:hAnsi="Times New Roman" w:cs="Times New Roman"/>
          <w:sz w:val="28"/>
          <w:szCs w:val="28"/>
        </w:rPr>
      </w:pPr>
    </w:p>
    <w:p w14:paraId="51080BBE" w14:textId="030C8D3D" w:rsidR="00674ECD" w:rsidRPr="00C4106F" w:rsidRDefault="00674ECD" w:rsidP="0019658F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>Relative Coordinate Mapping</w:t>
      </w:r>
      <w:r w:rsidRPr="00C4106F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- </w:t>
      </w:r>
      <w:r w:rsidRPr="00C4106F">
        <w:rPr>
          <w:rFonts w:ascii="Times New Roman" w:hAnsi="Times New Roman" w:cs="Times New Roman"/>
          <w:sz w:val="28"/>
          <w:szCs w:val="28"/>
        </w:rPr>
        <w:t>Storing the co ordinates with respect to the document dimensions. This is done to maintain the position even when the document is resized (scaled).</w:t>
      </w:r>
    </w:p>
    <w:p w14:paraId="0BFD8E60" w14:textId="77777777" w:rsidR="00674ECD" w:rsidRPr="00C4106F" w:rsidRDefault="00674ECD" w:rsidP="0019658F">
      <w:pPr>
        <w:rPr>
          <w:rFonts w:ascii="Times New Roman" w:hAnsi="Times New Roman" w:cs="Times New Roman"/>
          <w:sz w:val="28"/>
          <w:szCs w:val="28"/>
        </w:rPr>
      </w:pPr>
    </w:p>
    <w:p w14:paraId="194F56BE" w14:textId="33B2C7A9" w:rsidR="00674ECD" w:rsidRPr="00C4106F" w:rsidRDefault="00674ECD" w:rsidP="0019658F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 xml:space="preserve">Zonal Cropping – </w:t>
      </w:r>
      <w:r w:rsidRPr="00C4106F">
        <w:rPr>
          <w:rFonts w:ascii="Times New Roman" w:hAnsi="Times New Roman" w:cs="Times New Roman"/>
          <w:sz w:val="28"/>
          <w:szCs w:val="28"/>
        </w:rPr>
        <w:t>Crop each field where each becomes a mini document.</w:t>
      </w:r>
    </w:p>
    <w:p w14:paraId="754668BA" w14:textId="77777777" w:rsidR="00674ECD" w:rsidRPr="00674ECD" w:rsidRDefault="00674ECD" w:rsidP="00674ECD">
      <w:p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If region seems blank:</w:t>
      </w:r>
    </w:p>
    <w:p w14:paraId="292CAA3F" w14:textId="77777777" w:rsidR="00674ECD" w:rsidRPr="00674ECD" w:rsidRDefault="00674ECD" w:rsidP="00674EC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Slightly expand bounding box</w:t>
      </w:r>
    </w:p>
    <w:p w14:paraId="318C0456" w14:textId="77777777" w:rsidR="00674ECD" w:rsidRPr="00674ECD" w:rsidRDefault="00674ECD" w:rsidP="00674EC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Try multi-crop margins</w:t>
      </w:r>
    </w:p>
    <w:p w14:paraId="638F1BBA" w14:textId="77777777" w:rsidR="00674ECD" w:rsidRPr="00674ECD" w:rsidRDefault="00674ECD" w:rsidP="00674EC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74ECD">
        <w:rPr>
          <w:rFonts w:ascii="Times New Roman" w:hAnsi="Times New Roman" w:cs="Times New Roman"/>
          <w:sz w:val="28"/>
          <w:szCs w:val="28"/>
        </w:rPr>
        <w:t>Run alternate preprocessing</w:t>
      </w:r>
    </w:p>
    <w:p w14:paraId="2FBA89AB" w14:textId="77777777" w:rsidR="00674ECD" w:rsidRPr="00C4106F" w:rsidRDefault="00674ECD" w:rsidP="0019658F">
      <w:pPr>
        <w:rPr>
          <w:rFonts w:ascii="Times New Roman" w:hAnsi="Times New Roman" w:cs="Times New Roman"/>
          <w:sz w:val="28"/>
          <w:szCs w:val="28"/>
        </w:rPr>
      </w:pPr>
    </w:p>
    <w:p w14:paraId="0ABBD3D9" w14:textId="77777777" w:rsidR="00C4106F" w:rsidRPr="00C4106F" w:rsidRDefault="00674ECD" w:rsidP="00C4106F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 xml:space="preserve">Zone based Pre Processing – </w:t>
      </w:r>
      <w:r w:rsidRPr="00C4106F">
        <w:rPr>
          <w:rFonts w:ascii="Times New Roman" w:hAnsi="Times New Roman" w:cs="Times New Roman"/>
          <w:sz w:val="28"/>
          <w:szCs w:val="28"/>
        </w:rPr>
        <w:t>Different Field needs different preprocessing.</w:t>
      </w:r>
      <w:r w:rsidR="00C4106F" w:rsidRPr="00C4106F">
        <w:rPr>
          <w:rFonts w:ascii="Times New Roman" w:hAnsi="Times New Roman" w:cs="Times New Roman"/>
          <w:sz w:val="28"/>
          <w:szCs w:val="28"/>
        </w:rPr>
        <w:t xml:space="preserve"> Numeric Fields, Alphanumeric, Checkboxes </w:t>
      </w:r>
      <w:proofErr w:type="spellStart"/>
      <w:r w:rsidR="00C4106F" w:rsidRPr="00C4106F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="00C4106F" w:rsidRPr="00C4106F">
        <w:rPr>
          <w:rFonts w:ascii="Times New Roman" w:hAnsi="Times New Roman" w:cs="Times New Roman"/>
          <w:sz w:val="28"/>
          <w:szCs w:val="28"/>
        </w:rPr>
        <w:t xml:space="preserve"> are to be processed differently.</w:t>
      </w:r>
    </w:p>
    <w:p w14:paraId="30925BE0" w14:textId="62BAEB38" w:rsidR="00C4106F" w:rsidRPr="00C4106F" w:rsidRDefault="00C4106F" w:rsidP="00C4106F">
      <w:pPr>
        <w:ind w:left="720"/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Maintain multiple preprocessing presets per zone.</w:t>
      </w:r>
      <w:r w:rsidRPr="00C4106F">
        <w:rPr>
          <w:rFonts w:ascii="Times New Roman" w:hAnsi="Times New Roman" w:cs="Times New Roman"/>
          <w:sz w:val="28"/>
          <w:szCs w:val="28"/>
        </w:rPr>
        <w:br/>
        <w:t>Select best based on OCR confidence.</w:t>
      </w:r>
    </w:p>
    <w:p w14:paraId="18AFC602" w14:textId="3CA7100B" w:rsidR="00292870" w:rsidRDefault="00C4106F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Zonal OCR (Specific Registration)</w:t>
      </w:r>
    </w:p>
    <w:p w14:paraId="7C9CD288" w14:textId="7BCEB03A" w:rsidR="00C4106F" w:rsidRDefault="00C4106F" w:rsidP="008D7A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Pre-Defined Regex and Possible Representations.</w:t>
      </w:r>
    </w:p>
    <w:p w14:paraId="2ADC536B" w14:textId="77777777" w:rsidR="00C4106F" w:rsidRPr="00C4106F" w:rsidRDefault="00C4106F" w:rsidP="00C410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4106F">
        <w:rPr>
          <w:rFonts w:ascii="Times New Roman" w:hAnsi="Times New Roman" w:cs="Times New Roman"/>
        </w:rPr>
        <w:t>Techniques</w:t>
      </w:r>
    </w:p>
    <w:p w14:paraId="6178E9CA" w14:textId="77777777" w:rsidR="00C4106F" w:rsidRPr="00C4106F" w:rsidRDefault="00C4106F" w:rsidP="00C4106F">
      <w:pPr>
        <w:numPr>
          <w:ilvl w:val="0"/>
          <w:numId w:val="7"/>
        </w:numPr>
        <w:tabs>
          <w:tab w:val="clear" w:pos="144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Whitelisting characters</w:t>
      </w:r>
    </w:p>
    <w:p w14:paraId="76ADD3E1" w14:textId="77777777" w:rsidR="00C4106F" w:rsidRPr="00C4106F" w:rsidRDefault="00C4106F" w:rsidP="00C4106F">
      <w:pPr>
        <w:numPr>
          <w:ilvl w:val="0"/>
          <w:numId w:val="7"/>
        </w:numPr>
        <w:tabs>
          <w:tab w:val="clear" w:pos="144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Different PSM modes</w:t>
      </w:r>
    </w:p>
    <w:p w14:paraId="05A6555B" w14:textId="77777777" w:rsidR="00C4106F" w:rsidRPr="00C4106F" w:rsidRDefault="00C4106F" w:rsidP="00C4106F">
      <w:pPr>
        <w:numPr>
          <w:ilvl w:val="0"/>
          <w:numId w:val="7"/>
        </w:numPr>
        <w:tabs>
          <w:tab w:val="clear" w:pos="144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sz w:val="28"/>
          <w:szCs w:val="28"/>
        </w:rPr>
        <w:t>Multiple scaling attempts</w:t>
      </w:r>
    </w:p>
    <w:p w14:paraId="5BDD307D" w14:textId="592525DA" w:rsidR="00C4106F" w:rsidRDefault="00C4106F" w:rsidP="008D7A2E">
      <w:pPr>
        <w:rPr>
          <w:rFonts w:ascii="Times New Roman" w:hAnsi="Times New Roman" w:cs="Times New Roman"/>
          <w:sz w:val="28"/>
          <w:szCs w:val="28"/>
        </w:rPr>
      </w:pPr>
    </w:p>
    <w:p w14:paraId="441872F9" w14:textId="08466366" w:rsidR="00C4106F" w:rsidRDefault="00C4106F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Regex + Semantic Validation</w:t>
      </w:r>
    </w:p>
    <w:p w14:paraId="43A0469F" w14:textId="76C219CD" w:rsidR="00C4106F" w:rsidRDefault="00C4106F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5E8FD90" w14:textId="13F4DD60" w:rsidR="00C4106F" w:rsidRPr="00F064DA" w:rsidRDefault="00C4106F" w:rsidP="008D7A2E">
      <w:pPr>
        <w:rPr>
          <w:rFonts w:ascii="Times New Roman" w:hAnsi="Times New Roman" w:cs="Times New Roman"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>Cross-Field Logical Validation</w:t>
      </w:r>
      <w:r w:rsidR="00F064DA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proofErr w:type="spellStart"/>
      <w:r w:rsidR="00F064DA">
        <w:rPr>
          <w:rFonts w:ascii="Times New Roman" w:hAnsi="Times New Roman" w:cs="Times New Roman"/>
          <w:sz w:val="28"/>
          <w:szCs w:val="28"/>
        </w:rPr>
        <w:t>Eg.</w:t>
      </w:r>
      <w:proofErr w:type="spellEnd"/>
      <w:r w:rsidR="00F064DA">
        <w:rPr>
          <w:rFonts w:ascii="Times New Roman" w:hAnsi="Times New Roman" w:cs="Times New Roman"/>
          <w:sz w:val="28"/>
          <w:szCs w:val="28"/>
        </w:rPr>
        <w:t xml:space="preserve"> Charged Amount and Billed Amount Equality. Date of Service can’t be in future.</w:t>
      </w:r>
    </w:p>
    <w:p w14:paraId="7719CA09" w14:textId="77777777" w:rsidR="00C4106F" w:rsidRDefault="00C4106F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AB1CC6" w14:textId="49B63AD9" w:rsidR="00C4106F" w:rsidRDefault="00C4106F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106F">
        <w:rPr>
          <w:rFonts w:ascii="Times New Roman" w:hAnsi="Times New Roman" w:cs="Times New Roman"/>
          <w:b/>
          <w:bCs/>
          <w:sz w:val="28"/>
          <w:szCs w:val="28"/>
        </w:rPr>
        <w:t>Optional LLM Reconciliation</w:t>
      </w:r>
    </w:p>
    <w:p w14:paraId="0631C763" w14:textId="7B6CF589" w:rsidR="00DC2900" w:rsidRPr="00C4106F" w:rsidRDefault="00DC2900" w:rsidP="008D7A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E6B5DE0" wp14:editId="284B1809">
            <wp:simplePos x="0" y="0"/>
            <wp:positionH relativeFrom="column">
              <wp:posOffset>-593271</wp:posOffset>
            </wp:positionH>
            <wp:positionV relativeFrom="paragraph">
              <wp:posOffset>166461</wp:posOffset>
            </wp:positionV>
            <wp:extent cx="7033260" cy="2743200"/>
            <wp:effectExtent l="0" t="0" r="0" b="0"/>
            <wp:wrapNone/>
            <wp:docPr id="25293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9299" cy="2753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C2900" w:rsidRPr="00C4106F" w:rsidSect="003132F5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F51"/>
    <w:multiLevelType w:val="multilevel"/>
    <w:tmpl w:val="74D8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F0288"/>
    <w:multiLevelType w:val="multilevel"/>
    <w:tmpl w:val="9890635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80335"/>
    <w:multiLevelType w:val="multilevel"/>
    <w:tmpl w:val="82C8CF3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0556F"/>
    <w:multiLevelType w:val="multilevel"/>
    <w:tmpl w:val="A19438B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094ACE"/>
    <w:multiLevelType w:val="multilevel"/>
    <w:tmpl w:val="FE0E059A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CB7EB8"/>
    <w:multiLevelType w:val="multilevel"/>
    <w:tmpl w:val="560C682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B74D32"/>
    <w:multiLevelType w:val="multilevel"/>
    <w:tmpl w:val="6C5E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554999">
    <w:abstractNumId w:val="3"/>
  </w:num>
  <w:num w:numId="2" w16cid:durableId="1590625338">
    <w:abstractNumId w:val="1"/>
  </w:num>
  <w:num w:numId="3" w16cid:durableId="568074819">
    <w:abstractNumId w:val="4"/>
  </w:num>
  <w:num w:numId="4" w16cid:durableId="318652542">
    <w:abstractNumId w:val="2"/>
  </w:num>
  <w:num w:numId="5" w16cid:durableId="706103322">
    <w:abstractNumId w:val="0"/>
  </w:num>
  <w:num w:numId="6" w16cid:durableId="433862847">
    <w:abstractNumId w:val="6"/>
  </w:num>
  <w:num w:numId="7" w16cid:durableId="6141404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2F5"/>
    <w:rsid w:val="001179B5"/>
    <w:rsid w:val="0019658F"/>
    <w:rsid w:val="00292870"/>
    <w:rsid w:val="003132F5"/>
    <w:rsid w:val="00674ECD"/>
    <w:rsid w:val="008D7A2E"/>
    <w:rsid w:val="00A66EF1"/>
    <w:rsid w:val="00C4106F"/>
    <w:rsid w:val="00C67621"/>
    <w:rsid w:val="00DC2900"/>
    <w:rsid w:val="00E42B7E"/>
    <w:rsid w:val="00F064DA"/>
    <w:rsid w:val="00F16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2DBBA"/>
  <w15:chartTrackingRefBased/>
  <w15:docId w15:val="{6DEFAE03-F65F-42E6-B96C-083CFFBA8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2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2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2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2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2F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287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</Pages>
  <Words>314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9</cp:revision>
  <dcterms:created xsi:type="dcterms:W3CDTF">2026-02-22T08:15:00Z</dcterms:created>
  <dcterms:modified xsi:type="dcterms:W3CDTF">2026-02-22T11:21:00Z</dcterms:modified>
</cp:coreProperties>
</file>