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4512" w14:textId="33E45706" w:rsidR="001179B5" w:rsidRPr="00F64036" w:rsidRDefault="00E82CFC" w:rsidP="00E82CF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4036">
        <w:rPr>
          <w:rFonts w:ascii="Times New Roman" w:hAnsi="Times New Roman" w:cs="Times New Roman"/>
          <w:b/>
          <w:bCs/>
          <w:sz w:val="32"/>
          <w:szCs w:val="32"/>
        </w:rPr>
        <w:t>Claim Forms Fields Extraction</w:t>
      </w:r>
    </w:p>
    <w:p w14:paraId="3D34ACA4" w14:textId="77777777" w:rsidR="00E82CFC" w:rsidRPr="00F64036" w:rsidRDefault="00E82CFC">
      <w:pPr>
        <w:rPr>
          <w:rFonts w:ascii="Times New Roman" w:hAnsi="Times New Roman" w:cs="Times New Roman"/>
        </w:rPr>
      </w:pPr>
    </w:p>
    <w:p w14:paraId="1E055691" w14:textId="574CCB84" w:rsidR="00E82CFC" w:rsidRPr="00F64036" w:rsidRDefault="00E82CFC">
      <w:pPr>
        <w:rPr>
          <w:rFonts w:ascii="Times New Roman" w:hAnsi="Times New Roman" w:cs="Times New Roman"/>
          <w:color w:val="FFFFFF" w:themeColor="background1"/>
        </w:rPr>
      </w:pPr>
      <w:r w:rsidRPr="00F64036">
        <w:rPr>
          <w:rFonts w:ascii="Times New Roman" w:hAnsi="Times New Roman" w:cs="Times New Roman"/>
          <w:b/>
          <w:bCs/>
          <w:color w:val="EE0000"/>
        </w:rPr>
        <w:t>Note:</w:t>
      </w:r>
      <w:r w:rsidRPr="00F64036">
        <w:rPr>
          <w:rFonts w:ascii="Times New Roman" w:hAnsi="Times New Roman" w:cs="Times New Roman"/>
        </w:rPr>
        <w:t xml:space="preserve"> </w:t>
      </w:r>
      <w:r w:rsidRPr="00F64036">
        <w:rPr>
          <w:rFonts w:ascii="Times New Roman" w:hAnsi="Times New Roman" w:cs="Times New Roman"/>
          <w:color w:val="FFFFFF" w:themeColor="background1"/>
          <w:highlight w:val="darkGray"/>
        </w:rPr>
        <w:t>The following descriptions and content is completely with respect to the structure of the forms rather than its use</w:t>
      </w:r>
      <w:r w:rsidR="00224A34" w:rsidRPr="00F64036">
        <w:rPr>
          <w:rFonts w:ascii="Times New Roman" w:hAnsi="Times New Roman" w:cs="Times New Roman"/>
          <w:color w:val="FFFFFF" w:themeColor="background1"/>
          <w:highlight w:val="darkGray"/>
        </w:rPr>
        <w:t xml:space="preserve"> and is completely my point of view</w:t>
      </w:r>
      <w:r w:rsidRPr="00F64036">
        <w:rPr>
          <w:rFonts w:ascii="Times New Roman" w:hAnsi="Times New Roman" w:cs="Times New Roman"/>
          <w:color w:val="FFFFFF" w:themeColor="background1"/>
          <w:highlight w:val="darkGray"/>
        </w:rPr>
        <w:t>.</w:t>
      </w:r>
    </w:p>
    <w:p w14:paraId="35334AA0" w14:textId="77777777" w:rsidR="00224A34" w:rsidRPr="00F64036" w:rsidRDefault="00224A34">
      <w:pPr>
        <w:rPr>
          <w:rFonts w:ascii="Times New Roman" w:hAnsi="Times New Roman" w:cs="Times New Roman"/>
        </w:rPr>
      </w:pPr>
    </w:p>
    <w:p w14:paraId="2F3A7E3B" w14:textId="3662F233" w:rsidR="00E82CFC" w:rsidRPr="00F64036" w:rsidRDefault="00E82CFC">
      <w:pPr>
        <w:rPr>
          <w:rFonts w:ascii="Times New Roman" w:hAnsi="Times New Roman" w:cs="Times New Roman"/>
        </w:rPr>
      </w:pPr>
      <w:r w:rsidRPr="00F64036">
        <w:rPr>
          <w:rFonts w:ascii="Times New Roman" w:hAnsi="Times New Roman" w:cs="Times New Roman"/>
        </w:rPr>
        <w:t>What is a Claim Form?</w:t>
      </w:r>
    </w:p>
    <w:p w14:paraId="4AFB4263" w14:textId="7425FA27" w:rsidR="00E82CFC" w:rsidRPr="00F64036" w:rsidRDefault="00E82CFC">
      <w:pPr>
        <w:rPr>
          <w:rFonts w:ascii="Times New Roman" w:hAnsi="Times New Roman" w:cs="Times New Roman"/>
        </w:rPr>
      </w:pPr>
      <w:r w:rsidRPr="00F64036">
        <w:rPr>
          <w:rFonts w:ascii="Times New Roman" w:hAnsi="Times New Roman" w:cs="Times New Roman"/>
        </w:rPr>
        <w:tab/>
      </w:r>
      <w:r w:rsidR="00224A34" w:rsidRPr="00F64036">
        <w:rPr>
          <w:rFonts w:ascii="Times New Roman" w:hAnsi="Times New Roman" w:cs="Times New Roman"/>
        </w:rPr>
        <w:t xml:space="preserve">An aligned sheet of </w:t>
      </w:r>
      <w:r w:rsidRPr="00F64036">
        <w:rPr>
          <w:rFonts w:ascii="Times New Roman" w:hAnsi="Times New Roman" w:cs="Times New Roman"/>
        </w:rPr>
        <w:t>structured collection of fields that are aligned in groups for a specific purpose.</w:t>
      </w:r>
      <w:r w:rsidR="00224A34" w:rsidRPr="00F64036">
        <w:rPr>
          <w:rFonts w:ascii="Times New Roman" w:hAnsi="Times New Roman" w:cs="Times New Roman"/>
        </w:rPr>
        <w:t xml:space="preserve"> Extraction of claim forms is a </w:t>
      </w:r>
      <w:r w:rsidR="00224A34" w:rsidRPr="00F64036">
        <w:rPr>
          <w:rFonts w:ascii="Times New Roman" w:hAnsi="Times New Roman" w:cs="Times New Roman"/>
          <w:b/>
          <w:bCs/>
          <w:color w:val="EE0000"/>
        </w:rPr>
        <w:t>deterministic geometry</w:t>
      </w:r>
      <w:r w:rsidR="00224A34" w:rsidRPr="00F64036">
        <w:rPr>
          <w:rFonts w:ascii="Times New Roman" w:hAnsi="Times New Roman" w:cs="Times New Roman"/>
        </w:rPr>
        <w:t xml:space="preserve"> problem rather than a </w:t>
      </w:r>
      <w:r w:rsidR="00224A34" w:rsidRPr="00F64036">
        <w:rPr>
          <w:rFonts w:ascii="Times New Roman" w:hAnsi="Times New Roman" w:cs="Times New Roman"/>
          <w:b/>
          <w:bCs/>
          <w:color w:val="EE0000"/>
        </w:rPr>
        <w:t>probabilistic problem</w:t>
      </w:r>
      <w:r w:rsidR="00224A34" w:rsidRPr="00F64036">
        <w:rPr>
          <w:rFonts w:ascii="Times New Roman" w:hAnsi="Times New Roman" w:cs="Times New Roman"/>
        </w:rPr>
        <w:t>.</w:t>
      </w:r>
    </w:p>
    <w:p w14:paraId="084F5115" w14:textId="77777777" w:rsidR="00E82CFC" w:rsidRPr="00F64036" w:rsidRDefault="00E82CFC">
      <w:pPr>
        <w:rPr>
          <w:rFonts w:ascii="Times New Roman" w:hAnsi="Times New Roman" w:cs="Times New Roman"/>
        </w:rPr>
      </w:pPr>
    </w:p>
    <w:p w14:paraId="4BA6C166" w14:textId="05C019B9" w:rsidR="005170B8" w:rsidRDefault="005170B8">
      <w:pPr>
        <w:rPr>
          <w:rFonts w:ascii="Times New Roman" w:hAnsi="Times New Roman" w:cs="Times New Roman"/>
        </w:rPr>
      </w:pPr>
      <w:r w:rsidRPr="00BC0EBE">
        <w:rPr>
          <w:rFonts w:ascii="Times New Roman" w:hAnsi="Times New Roman" w:cs="Times New Roman"/>
          <w:b/>
          <w:bCs/>
        </w:rPr>
        <w:t>Properties</w:t>
      </w:r>
      <w:r>
        <w:rPr>
          <w:rFonts w:ascii="Times New Roman" w:hAnsi="Times New Roman" w:cs="Times New Roman"/>
        </w:rPr>
        <w:t xml:space="preserve"> of scanned documents(forms):</w:t>
      </w:r>
    </w:p>
    <w:p w14:paraId="7571D064" w14:textId="2FA0863B" w:rsidR="005170B8" w:rsidRDefault="005170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Crooked</w:t>
      </w:r>
      <w:r w:rsidR="00366636">
        <w:rPr>
          <w:rFonts w:ascii="Times New Roman" w:hAnsi="Times New Roman" w:cs="Times New Roman"/>
        </w:rPr>
        <w:t xml:space="preserve"> – Not Straight or Even</w:t>
      </w:r>
    </w:p>
    <w:p w14:paraId="7316A740" w14:textId="53DC888A" w:rsidR="005170B8" w:rsidRDefault="005170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Faded</w:t>
      </w:r>
      <w:r w:rsidR="00366636">
        <w:rPr>
          <w:rFonts w:ascii="Times New Roman" w:hAnsi="Times New Roman" w:cs="Times New Roman"/>
        </w:rPr>
        <w:t xml:space="preserve"> – Lighter in color</w:t>
      </w:r>
    </w:p>
    <w:p w14:paraId="72F46044" w14:textId="3D2BC976" w:rsidR="005170B8" w:rsidRDefault="005170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Stamped</w:t>
      </w:r>
      <w:r w:rsidR="00366636">
        <w:rPr>
          <w:rFonts w:ascii="Times New Roman" w:hAnsi="Times New Roman" w:cs="Times New Roman"/>
        </w:rPr>
        <w:t xml:space="preserve"> – Any imprints</w:t>
      </w:r>
    </w:p>
    <w:p w14:paraId="2F14C76B" w14:textId="38CA8690" w:rsidR="005170B8" w:rsidRDefault="005170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Handwritten Additions</w:t>
      </w:r>
    </w:p>
    <w:p w14:paraId="52875027" w14:textId="1096406A" w:rsidR="004F1371" w:rsidRDefault="004F13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Misaligned</w:t>
      </w:r>
    </w:p>
    <w:p w14:paraId="684C5ACD" w14:textId="33F71206" w:rsidR="00366636" w:rsidRDefault="003666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Claim Forms are usually Fixed Layout, Fixed Coordinates</w:t>
      </w:r>
      <w:r w:rsidR="00FE23AD">
        <w:rPr>
          <w:rFonts w:ascii="Times New Roman" w:hAnsi="Times New Roman" w:cs="Times New Roman"/>
        </w:rPr>
        <w:t>, Fixed Box Numbers, Known Schema</w:t>
      </w:r>
    </w:p>
    <w:p w14:paraId="7C6C7339" w14:textId="77777777" w:rsidR="004E7159" w:rsidRDefault="004E7159">
      <w:pPr>
        <w:rPr>
          <w:rFonts w:ascii="Times New Roman" w:hAnsi="Times New Roman" w:cs="Times New Roman"/>
        </w:rPr>
      </w:pPr>
    </w:p>
    <w:p w14:paraId="6AF31614" w14:textId="3268C896" w:rsidR="00B0375D" w:rsidRDefault="00B03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are the errors come from?</w:t>
      </w:r>
    </w:p>
    <w:p w14:paraId="5E5F6E86" w14:textId="3540CA1A" w:rsidR="00B0375D" w:rsidRDefault="00B03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OCR misreads</w:t>
      </w:r>
    </w:p>
    <w:p w14:paraId="45403972" w14:textId="0953FE01" w:rsidR="00B0375D" w:rsidRDefault="00B03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Skewed Scans</w:t>
      </w:r>
    </w:p>
    <w:p w14:paraId="2F582356" w14:textId="0A242E6C" w:rsidR="00B0375D" w:rsidRDefault="00B03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Low Resolution</w:t>
      </w:r>
    </w:p>
    <w:p w14:paraId="3E6D7A52" w14:textId="21D1E3D7" w:rsidR="00B0375D" w:rsidRDefault="00B03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Checkboxes Misinterpretation</w:t>
      </w:r>
    </w:p>
    <w:p w14:paraId="0767C0E5" w14:textId="45D78843" w:rsidR="00B0375D" w:rsidRDefault="00B037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Line overlap</w:t>
      </w:r>
    </w:p>
    <w:p w14:paraId="7008A63A" w14:textId="0B10E3F9" w:rsidR="00560F2F" w:rsidRDefault="00560F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Handwritten Corrections</w:t>
      </w:r>
    </w:p>
    <w:p w14:paraId="5B01EDCD" w14:textId="77777777" w:rsidR="00581ED0" w:rsidRDefault="00581ED0">
      <w:pPr>
        <w:rPr>
          <w:rFonts w:ascii="Times New Roman" w:hAnsi="Times New Roman" w:cs="Times New Roman"/>
        </w:rPr>
      </w:pPr>
    </w:p>
    <w:p w14:paraId="66CA8AD6" w14:textId="77777777" w:rsidR="00581ED0" w:rsidRDefault="00581ED0" w:rsidP="00581ED0">
      <w:pPr>
        <w:rPr>
          <w:rFonts w:ascii="Times New Roman" w:hAnsi="Times New Roman" w:cs="Times New Roman"/>
        </w:rPr>
      </w:pPr>
      <w:r w:rsidRPr="00F64036">
        <w:rPr>
          <w:rFonts w:ascii="Times New Roman" w:hAnsi="Times New Roman" w:cs="Times New Roman"/>
        </w:rPr>
        <w:t xml:space="preserve">Primary Use of LLM – Interpret Human Language that is NLP’s Natural Language </w:t>
      </w:r>
      <w:r w:rsidRPr="00F64036">
        <w:rPr>
          <w:rFonts w:ascii="Times New Roman" w:hAnsi="Times New Roman" w:cs="Times New Roman"/>
          <w:b/>
          <w:bCs/>
        </w:rPr>
        <w:t>Understanding</w:t>
      </w:r>
      <w:r w:rsidRPr="00F64036">
        <w:rPr>
          <w:rFonts w:ascii="Times New Roman" w:hAnsi="Times New Roman" w:cs="Times New Roman"/>
        </w:rPr>
        <w:t xml:space="preserve"> and Natural Language </w:t>
      </w:r>
      <w:r w:rsidRPr="00F64036">
        <w:rPr>
          <w:rFonts w:ascii="Times New Roman" w:hAnsi="Times New Roman" w:cs="Times New Roman"/>
          <w:b/>
          <w:bCs/>
        </w:rPr>
        <w:t>Generation</w:t>
      </w:r>
      <w:r w:rsidRPr="00F64036">
        <w:rPr>
          <w:rFonts w:ascii="Times New Roman" w:hAnsi="Times New Roman" w:cs="Times New Roman"/>
        </w:rPr>
        <w:t xml:space="preserve">. May hallucinate even when temperature is </w:t>
      </w:r>
      <w:r w:rsidRPr="00F64036">
        <w:rPr>
          <w:rFonts w:ascii="Times New Roman" w:hAnsi="Times New Roman" w:cs="Times New Roman"/>
        </w:rPr>
        <w:lastRenderedPageBreak/>
        <w:t>0. For better understanding read articles pertaining to GPT – Generative Predictive Transformers and Probability behind them.</w:t>
      </w:r>
    </w:p>
    <w:p w14:paraId="033D28B6" w14:textId="77777777" w:rsidR="00581ED0" w:rsidRDefault="00581ED0" w:rsidP="00581ED0">
      <w:pPr>
        <w:rPr>
          <w:rFonts w:ascii="Times New Roman" w:hAnsi="Times New Roman" w:cs="Times New Roman"/>
        </w:rPr>
      </w:pPr>
    </w:p>
    <w:p w14:paraId="5C4F6FFC" w14:textId="77777777" w:rsidR="00581ED0" w:rsidRDefault="00581ED0" w:rsidP="00581ED0">
      <w:pPr>
        <w:rPr>
          <w:rFonts w:ascii="Times New Roman" w:hAnsi="Times New Roman" w:cs="Times New Roman"/>
        </w:rPr>
      </w:pPr>
      <w:r w:rsidRPr="00BC0EBE">
        <w:rPr>
          <w:rFonts w:ascii="Times New Roman" w:hAnsi="Times New Roman" w:cs="Times New Roman"/>
          <w:b/>
          <w:bCs/>
        </w:rPr>
        <w:t>Pros</w:t>
      </w:r>
      <w:r>
        <w:rPr>
          <w:rFonts w:ascii="Times New Roman" w:hAnsi="Times New Roman" w:cs="Times New Roman"/>
        </w:rPr>
        <w:t xml:space="preserve"> of using LLM:</w:t>
      </w:r>
    </w:p>
    <w:p w14:paraId="6E87F448" w14:textId="77777777" w:rsidR="00581ED0" w:rsidRDefault="00581ED0" w:rsidP="00581E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Understanding Messy Text</w:t>
      </w:r>
    </w:p>
    <w:p w14:paraId="70B367E9" w14:textId="77777777" w:rsidR="00581ED0" w:rsidRDefault="00581ED0" w:rsidP="00581ED0">
      <w:r>
        <w:rPr>
          <w:rFonts w:ascii="Times New Roman" w:hAnsi="Times New Roman" w:cs="Times New Roman"/>
        </w:rPr>
        <w:tab/>
      </w:r>
      <w:r w:rsidRPr="005170B8">
        <w:t>Mapping synonyms</w:t>
      </w:r>
    </w:p>
    <w:p w14:paraId="2DA65C4B" w14:textId="77777777" w:rsidR="00581ED0" w:rsidRPr="005170B8" w:rsidRDefault="00581ED0" w:rsidP="00581ED0">
      <w:pPr>
        <w:ind w:firstLine="720"/>
      </w:pPr>
      <w:r w:rsidRPr="005170B8">
        <w:rPr>
          <w:rFonts w:ascii="Times New Roman" w:hAnsi="Times New Roman" w:cs="Times New Roman"/>
        </w:rPr>
        <w:t>Interpreting context</w:t>
      </w:r>
    </w:p>
    <w:p w14:paraId="622F6C74" w14:textId="77777777" w:rsidR="00581ED0" w:rsidRPr="005170B8" w:rsidRDefault="00581ED0" w:rsidP="00581ED0">
      <w:pPr>
        <w:ind w:firstLine="720"/>
        <w:rPr>
          <w:rFonts w:ascii="Times New Roman" w:hAnsi="Times New Roman" w:cs="Times New Roman"/>
        </w:rPr>
      </w:pPr>
      <w:r w:rsidRPr="005170B8">
        <w:rPr>
          <w:rFonts w:ascii="Times New Roman" w:hAnsi="Times New Roman" w:cs="Times New Roman"/>
        </w:rPr>
        <w:t>Resolving ambiguity</w:t>
      </w:r>
    </w:p>
    <w:p w14:paraId="50609BB8" w14:textId="77777777" w:rsidR="00581ED0" w:rsidRPr="005170B8" w:rsidRDefault="00581ED0" w:rsidP="00581ED0">
      <w:pPr>
        <w:ind w:firstLine="720"/>
        <w:rPr>
          <w:rFonts w:ascii="Times New Roman" w:hAnsi="Times New Roman" w:cs="Times New Roman"/>
        </w:rPr>
      </w:pPr>
      <w:r w:rsidRPr="005170B8">
        <w:rPr>
          <w:rFonts w:ascii="Times New Roman" w:hAnsi="Times New Roman" w:cs="Times New Roman"/>
        </w:rPr>
        <w:t>Extracting structured JSON from semi-structured text</w:t>
      </w:r>
    </w:p>
    <w:p w14:paraId="2542CC2B" w14:textId="77777777" w:rsidR="00581ED0" w:rsidRDefault="00581ED0" w:rsidP="00581E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170B8">
        <w:rPr>
          <w:rFonts w:ascii="Times New Roman" w:hAnsi="Times New Roman" w:cs="Times New Roman"/>
        </w:rPr>
        <w:t>Reasoning over multiple fields</w:t>
      </w:r>
    </w:p>
    <w:p w14:paraId="0E9F5DCC" w14:textId="77777777" w:rsidR="00581ED0" w:rsidRDefault="00581ED0" w:rsidP="00581ED0">
      <w:pPr>
        <w:rPr>
          <w:rFonts w:ascii="Times New Roman" w:hAnsi="Times New Roman" w:cs="Times New Roman"/>
        </w:rPr>
      </w:pPr>
    </w:p>
    <w:p w14:paraId="12DE1C3A" w14:textId="77777777" w:rsidR="00581ED0" w:rsidRDefault="00581ED0" w:rsidP="00581E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Cons </w:t>
      </w:r>
      <w:r>
        <w:rPr>
          <w:rFonts w:ascii="Times New Roman" w:hAnsi="Times New Roman" w:cs="Times New Roman"/>
        </w:rPr>
        <w:t>of using LLM:</w:t>
      </w:r>
    </w:p>
    <w:p w14:paraId="6DED8AA0" w14:textId="77777777" w:rsidR="00581ED0" w:rsidRDefault="00581ED0" w:rsidP="00581ED0">
      <w:pPr>
        <w:spacing w:line="360" w:lineRule="auto"/>
        <w:ind w:left="720"/>
        <w:rPr>
          <w:rFonts w:ascii="Times New Roman" w:hAnsi="Times New Roman" w:cs="Times New Roman"/>
        </w:rPr>
      </w:pPr>
      <w:r w:rsidRPr="00D31E6F">
        <w:rPr>
          <w:rFonts w:ascii="Times New Roman" w:hAnsi="Times New Roman" w:cs="Times New Roman"/>
        </w:rPr>
        <w:t>Expensive (if API based)</w:t>
      </w:r>
      <w:r w:rsidRPr="00D31E6F">
        <w:rPr>
          <w:rFonts w:ascii="Times New Roman" w:hAnsi="Times New Roman" w:cs="Times New Roman"/>
        </w:rPr>
        <w:br/>
        <w:t>Slower</w:t>
      </w:r>
      <w:r w:rsidRPr="00D31E6F">
        <w:rPr>
          <w:rFonts w:ascii="Times New Roman" w:hAnsi="Times New Roman" w:cs="Times New Roman"/>
        </w:rPr>
        <w:br/>
        <w:t>Non-deterministic</w:t>
      </w:r>
      <w:r w:rsidRPr="00D31E6F">
        <w:rPr>
          <w:rFonts w:ascii="Times New Roman" w:hAnsi="Times New Roman" w:cs="Times New Roman"/>
        </w:rPr>
        <w:br/>
        <w:t>Hard to validate in regulated healthcare</w:t>
      </w:r>
      <w:r w:rsidRPr="00D31E6F">
        <w:rPr>
          <w:rFonts w:ascii="Times New Roman" w:hAnsi="Times New Roman" w:cs="Times New Roman"/>
        </w:rPr>
        <w:br/>
        <w:t>Can hallucinat</w:t>
      </w:r>
      <w:r>
        <w:rPr>
          <w:rFonts w:ascii="Times New Roman" w:hAnsi="Times New Roman" w:cs="Times New Roman"/>
        </w:rPr>
        <w:t>e</w:t>
      </w:r>
    </w:p>
    <w:p w14:paraId="4D084115" w14:textId="77777777" w:rsidR="00581ED0" w:rsidRDefault="00581ED0" w:rsidP="00581ED0">
      <w:pPr>
        <w:spacing w:line="360" w:lineRule="auto"/>
        <w:rPr>
          <w:rFonts w:ascii="Times New Roman" w:hAnsi="Times New Roman" w:cs="Times New Roman"/>
        </w:rPr>
      </w:pPr>
    </w:p>
    <w:p w14:paraId="7034CADB" w14:textId="77777777" w:rsidR="00581ED0" w:rsidRPr="00581ED0" w:rsidRDefault="00581ED0" w:rsidP="00581ED0">
      <w:pPr>
        <w:spacing w:line="360" w:lineRule="auto"/>
        <w:rPr>
          <w:rFonts w:ascii="Times New Roman" w:hAnsi="Times New Roman" w:cs="Times New Roman"/>
        </w:rPr>
      </w:pPr>
      <w:r w:rsidRPr="00581ED0">
        <w:rPr>
          <w:rFonts w:ascii="Times New Roman" w:hAnsi="Times New Roman" w:cs="Times New Roman"/>
        </w:rPr>
        <w:t>If hallucination rate = even 0.1%</w:t>
      </w:r>
      <w:r w:rsidRPr="00581ED0">
        <w:rPr>
          <w:rFonts w:ascii="Times New Roman" w:hAnsi="Times New Roman" w:cs="Times New Roman"/>
        </w:rPr>
        <w:br/>
        <w:t>On 1000 forms → 1 wrong field per form</w:t>
      </w:r>
      <w:r w:rsidRPr="00581ED0">
        <w:rPr>
          <w:rFonts w:ascii="Times New Roman" w:hAnsi="Times New Roman" w:cs="Times New Roman"/>
        </w:rPr>
        <w:br/>
        <w:t>That becomes:</w:t>
      </w:r>
    </w:p>
    <w:p w14:paraId="345713D8" w14:textId="77777777" w:rsidR="00581ED0" w:rsidRPr="00581ED0" w:rsidRDefault="00581ED0" w:rsidP="00581ED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81ED0">
        <w:rPr>
          <w:rFonts w:ascii="Times New Roman" w:hAnsi="Times New Roman" w:cs="Times New Roman"/>
        </w:rPr>
        <w:t>Manual QA cost</w:t>
      </w:r>
    </w:p>
    <w:p w14:paraId="0BA108AF" w14:textId="77777777" w:rsidR="00581ED0" w:rsidRPr="00581ED0" w:rsidRDefault="00581ED0" w:rsidP="00581ED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81ED0">
        <w:rPr>
          <w:rFonts w:ascii="Times New Roman" w:hAnsi="Times New Roman" w:cs="Times New Roman"/>
        </w:rPr>
        <w:t>Compliance risk</w:t>
      </w:r>
    </w:p>
    <w:p w14:paraId="3BD6D26E" w14:textId="77777777" w:rsidR="00581ED0" w:rsidRPr="00581ED0" w:rsidRDefault="00581ED0" w:rsidP="00581ED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81ED0">
        <w:rPr>
          <w:rFonts w:ascii="Times New Roman" w:hAnsi="Times New Roman" w:cs="Times New Roman"/>
        </w:rPr>
        <w:t>Financial leakage</w:t>
      </w:r>
    </w:p>
    <w:p w14:paraId="3B5389EC" w14:textId="77777777" w:rsidR="00581ED0" w:rsidRPr="00581ED0" w:rsidRDefault="00581ED0" w:rsidP="00581ED0">
      <w:pPr>
        <w:spacing w:line="360" w:lineRule="auto"/>
        <w:rPr>
          <w:rFonts w:ascii="Times New Roman" w:hAnsi="Times New Roman" w:cs="Times New Roman"/>
        </w:rPr>
      </w:pPr>
      <w:r w:rsidRPr="00581ED0">
        <w:rPr>
          <w:rFonts w:ascii="Times New Roman" w:hAnsi="Times New Roman" w:cs="Times New Roman"/>
        </w:rPr>
        <w:t xml:space="preserve">In healthcare claims, even </w:t>
      </w:r>
      <w:r w:rsidRPr="00581ED0">
        <w:rPr>
          <w:rFonts w:ascii="Times New Roman" w:hAnsi="Times New Roman" w:cs="Times New Roman"/>
          <w:b/>
          <w:bCs/>
        </w:rPr>
        <w:t>one wrong digit in CPT, NPI, or total charges</w:t>
      </w:r>
      <w:r w:rsidRPr="00581ED0">
        <w:rPr>
          <w:rFonts w:ascii="Times New Roman" w:hAnsi="Times New Roman" w:cs="Times New Roman"/>
        </w:rPr>
        <w:t xml:space="preserve"> can break adjudication.</w:t>
      </w:r>
    </w:p>
    <w:p w14:paraId="249C332B" w14:textId="77777777" w:rsidR="00581ED0" w:rsidRDefault="00581ED0">
      <w:pPr>
        <w:rPr>
          <w:rFonts w:ascii="Times New Roman" w:hAnsi="Times New Roman" w:cs="Times New Roman"/>
        </w:rPr>
      </w:pPr>
    </w:p>
    <w:p w14:paraId="4E9398BC" w14:textId="31926EE8" w:rsidR="00581ED0" w:rsidRDefault="00581E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if LLM is taken out of the pipeline and created a separate engine for extraction and validation?</w:t>
      </w:r>
    </w:p>
    <w:p w14:paraId="5886FEC7" w14:textId="5298684E" w:rsidR="00581ED0" w:rsidRPr="00581ED0" w:rsidRDefault="00581ED0" w:rsidP="00581ED0">
      <w:pPr>
        <w:pStyle w:val="ListParagraph"/>
        <w:numPr>
          <w:ilvl w:val="0"/>
          <w:numId w:val="3"/>
        </w:numPr>
      </w:pPr>
      <w:r w:rsidRPr="00581ED0">
        <w:t>Field classification logic</w:t>
      </w:r>
    </w:p>
    <w:p w14:paraId="4DE90CF5" w14:textId="537D70CA" w:rsidR="00581ED0" w:rsidRPr="00581ED0" w:rsidRDefault="00581ED0" w:rsidP="00581E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1ED0">
        <w:rPr>
          <w:rFonts w:ascii="Times New Roman" w:hAnsi="Times New Roman" w:cs="Times New Roman"/>
        </w:rPr>
        <w:t>Cross-form mapping logic</w:t>
      </w:r>
    </w:p>
    <w:p w14:paraId="00A2E5BB" w14:textId="2B599726" w:rsidR="00581ED0" w:rsidRPr="00581ED0" w:rsidRDefault="00581ED0" w:rsidP="00581E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1ED0">
        <w:rPr>
          <w:rFonts w:ascii="Times New Roman" w:hAnsi="Times New Roman" w:cs="Times New Roman"/>
        </w:rPr>
        <w:t>Normalization rules</w:t>
      </w:r>
    </w:p>
    <w:p w14:paraId="0453D86E" w14:textId="53C33B5F" w:rsidR="00581ED0" w:rsidRPr="00581ED0" w:rsidRDefault="00581ED0" w:rsidP="00581E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1ED0">
        <w:rPr>
          <w:rFonts w:ascii="Times New Roman" w:hAnsi="Times New Roman" w:cs="Times New Roman"/>
        </w:rPr>
        <w:t>Value validation rules</w:t>
      </w:r>
    </w:p>
    <w:p w14:paraId="1FA2AEDC" w14:textId="772F1FAF" w:rsidR="00581ED0" w:rsidRPr="00581ED0" w:rsidRDefault="00581ED0" w:rsidP="00581E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1ED0">
        <w:rPr>
          <w:rFonts w:ascii="Times New Roman" w:hAnsi="Times New Roman" w:cs="Times New Roman"/>
        </w:rPr>
        <w:t>Error correction rules</w:t>
      </w:r>
    </w:p>
    <w:p w14:paraId="3F1AE40E" w14:textId="335F432C" w:rsidR="00581ED0" w:rsidRPr="00581ED0" w:rsidRDefault="00581ED0" w:rsidP="00581E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1ED0">
        <w:rPr>
          <w:rFonts w:ascii="Times New Roman" w:hAnsi="Times New Roman" w:cs="Times New Roman"/>
        </w:rPr>
        <w:t>Line-item summation validation (UB-04)</w:t>
      </w:r>
    </w:p>
    <w:p w14:paraId="05ABB522" w14:textId="7ED6BE37" w:rsidR="00581ED0" w:rsidRPr="00581ED0" w:rsidRDefault="00581ED0" w:rsidP="00581E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1ED0">
        <w:rPr>
          <w:rFonts w:ascii="Times New Roman" w:hAnsi="Times New Roman" w:cs="Times New Roman"/>
        </w:rPr>
        <w:t>Document type classification</w:t>
      </w:r>
    </w:p>
    <w:p w14:paraId="27509273" w14:textId="335727E1" w:rsidR="00581ED0" w:rsidRPr="00581ED0" w:rsidRDefault="00581ED0" w:rsidP="00581E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1ED0">
        <w:rPr>
          <w:rFonts w:ascii="Times New Roman" w:hAnsi="Times New Roman" w:cs="Times New Roman"/>
        </w:rPr>
        <w:t>Fallback logic</w:t>
      </w:r>
    </w:p>
    <w:p w14:paraId="24A18AB7" w14:textId="590F08FD" w:rsidR="00581ED0" w:rsidRDefault="00581ED0">
      <w:pPr>
        <w:rPr>
          <w:rFonts w:ascii="Times New Roman" w:hAnsi="Times New Roman" w:cs="Times New Roman"/>
        </w:rPr>
      </w:pPr>
    </w:p>
    <w:p w14:paraId="79D7659A" w14:textId="0F1BB9C2" w:rsidR="00827ACE" w:rsidRDefault="00827A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files for different approaches I thought. Check those too.</w:t>
      </w:r>
    </w:p>
    <w:p w14:paraId="4BF46450" w14:textId="081C95AD" w:rsidR="00E82CFC" w:rsidRDefault="00F640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Type of Problem trying to Solve: </w:t>
      </w:r>
      <w:r w:rsidR="00E82CFC" w:rsidRPr="00F64036">
        <w:rPr>
          <w:rFonts w:ascii="Times New Roman" w:hAnsi="Times New Roman" w:cs="Times New Roman"/>
          <w:b/>
          <w:bCs/>
        </w:rPr>
        <w:t>Deterministic Geometry Problem</w:t>
      </w:r>
      <w:r>
        <w:rPr>
          <w:rFonts w:ascii="Times New Roman" w:hAnsi="Times New Roman" w:cs="Times New Roman"/>
          <w:b/>
          <w:bCs/>
        </w:rPr>
        <w:t>.</w:t>
      </w:r>
    </w:p>
    <w:p w14:paraId="3D178117" w14:textId="77777777" w:rsidR="00F64036" w:rsidRDefault="00F64036">
      <w:pPr>
        <w:rPr>
          <w:rFonts w:ascii="Times New Roman" w:hAnsi="Times New Roman" w:cs="Times New Roman"/>
          <w:b/>
          <w:bCs/>
        </w:rPr>
      </w:pPr>
    </w:p>
    <w:p w14:paraId="6C3E31BB" w14:textId="77777777" w:rsidR="00F64036" w:rsidRPr="00F64036" w:rsidRDefault="00F64036">
      <w:pPr>
        <w:rPr>
          <w:rFonts w:ascii="Times New Roman" w:hAnsi="Times New Roman" w:cs="Times New Roman"/>
        </w:rPr>
      </w:pPr>
    </w:p>
    <w:sectPr w:rsidR="00F64036" w:rsidRPr="00F64036" w:rsidSect="00E82CF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B3C"/>
    <w:multiLevelType w:val="hybridMultilevel"/>
    <w:tmpl w:val="B59C9D6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B52E94"/>
    <w:multiLevelType w:val="hybridMultilevel"/>
    <w:tmpl w:val="9B081772"/>
    <w:lvl w:ilvl="0" w:tplc="61F458E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A7926FD"/>
    <w:multiLevelType w:val="hybridMultilevel"/>
    <w:tmpl w:val="C92C2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669CC"/>
    <w:multiLevelType w:val="multilevel"/>
    <w:tmpl w:val="16A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129373">
    <w:abstractNumId w:val="2"/>
  </w:num>
  <w:num w:numId="2" w16cid:durableId="1557088818">
    <w:abstractNumId w:val="1"/>
  </w:num>
  <w:num w:numId="3" w16cid:durableId="1342272982">
    <w:abstractNumId w:val="0"/>
  </w:num>
  <w:num w:numId="4" w16cid:durableId="15008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4F"/>
    <w:rsid w:val="001179B5"/>
    <w:rsid w:val="00224A34"/>
    <w:rsid w:val="00366636"/>
    <w:rsid w:val="00372D97"/>
    <w:rsid w:val="0042134F"/>
    <w:rsid w:val="004E7159"/>
    <w:rsid w:val="004F1371"/>
    <w:rsid w:val="005170B8"/>
    <w:rsid w:val="00560F2F"/>
    <w:rsid w:val="00581ED0"/>
    <w:rsid w:val="005C7A20"/>
    <w:rsid w:val="00827ACE"/>
    <w:rsid w:val="00867C57"/>
    <w:rsid w:val="00956241"/>
    <w:rsid w:val="00A66EF1"/>
    <w:rsid w:val="00B0375D"/>
    <w:rsid w:val="00BC0EBE"/>
    <w:rsid w:val="00D31E6F"/>
    <w:rsid w:val="00E42B7E"/>
    <w:rsid w:val="00E82CFC"/>
    <w:rsid w:val="00F64036"/>
    <w:rsid w:val="00FE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D666"/>
  <w15:chartTrackingRefBased/>
  <w15:docId w15:val="{34A8DA83-2527-495D-992E-4F29937C0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3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70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36BF9-9DB7-404C-A7BB-3653D01CD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KABILAN M</dc:creator>
  <cp:keywords/>
  <dc:description/>
  <cp:lastModifiedBy>KABILAN M</cp:lastModifiedBy>
  <cp:revision>15</cp:revision>
  <dcterms:created xsi:type="dcterms:W3CDTF">2026-02-20T03:56:00Z</dcterms:created>
  <dcterms:modified xsi:type="dcterms:W3CDTF">2026-02-20T05:19:00Z</dcterms:modified>
</cp:coreProperties>
</file>