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CC94" w14:textId="05507F10" w:rsidR="009B4A0D" w:rsidRDefault="009B4A0D" w:rsidP="009B4A0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Approach – </w:t>
      </w:r>
      <w:r>
        <w:rPr>
          <w:rFonts w:ascii="Times New Roman" w:hAnsi="Times New Roman" w:cs="Times New Roman"/>
          <w:b/>
          <w:bCs/>
          <w:sz w:val="36"/>
          <w:szCs w:val="36"/>
        </w:rPr>
        <w:t>2 Pre Processing + OCR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+ </w:t>
      </w:r>
      <w:r>
        <w:rPr>
          <w:rFonts w:ascii="Times New Roman" w:hAnsi="Times New Roman" w:cs="Times New Roman"/>
          <w:b/>
          <w:bCs/>
          <w:sz w:val="36"/>
          <w:szCs w:val="36"/>
        </w:rPr>
        <w:t>LLM Extraction</w:t>
      </w:r>
    </w:p>
    <w:p w14:paraId="4E66DCB2" w14:textId="77777777" w:rsidR="009B4A0D" w:rsidRDefault="009B4A0D" w:rsidP="009B4A0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9779191" w14:textId="5842DC99" w:rsidR="009B4A0D" w:rsidRDefault="00815FD3" w:rsidP="009B4A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basic preprocessing steps to be carried out to aid OCR for clean and accurate Extraction.</w:t>
      </w:r>
    </w:p>
    <w:p w14:paraId="109CAE18" w14:textId="415A5FFB" w:rsidR="00815FD3" w:rsidRDefault="00815FD3" w:rsidP="009B4A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Pre Process the Image before Extraction?</w:t>
      </w:r>
    </w:p>
    <w:p w14:paraId="2EDE49D8" w14:textId="77777777" w:rsidR="00815FD3" w:rsidRDefault="00815FD3" w:rsidP="00815F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Tessaract like OCR Engines works well when the data holds the following properties:</w:t>
      </w:r>
    </w:p>
    <w:p w14:paraId="7909FB1D" w14:textId="77777777" w:rsidR="00815FD3" w:rsidRDefault="00815FD3" w:rsidP="00815F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15FD3">
        <w:rPr>
          <w:rFonts w:ascii="Times New Roman" w:hAnsi="Times New Roman" w:cs="Times New Roman"/>
        </w:rPr>
        <w:t>Text is Dark</w:t>
      </w:r>
    </w:p>
    <w:p w14:paraId="355A86F1" w14:textId="77777777" w:rsidR="00815FD3" w:rsidRPr="00815FD3" w:rsidRDefault="00815FD3" w:rsidP="00815F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15FD3">
        <w:t>Background is clean</w:t>
      </w:r>
    </w:p>
    <w:p w14:paraId="48AE7C28" w14:textId="77777777" w:rsidR="00815FD3" w:rsidRDefault="00815FD3" w:rsidP="00815F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15FD3">
        <w:rPr>
          <w:rFonts w:ascii="Times New Roman" w:hAnsi="Times New Roman" w:cs="Times New Roman"/>
        </w:rPr>
        <w:t>Edges are sharp</w:t>
      </w:r>
    </w:p>
    <w:p w14:paraId="6637AF12" w14:textId="77777777" w:rsidR="00815FD3" w:rsidRDefault="00815FD3" w:rsidP="00815F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15FD3">
        <w:rPr>
          <w:rFonts w:ascii="Times New Roman" w:hAnsi="Times New Roman" w:cs="Times New Roman"/>
        </w:rPr>
        <w:t>No skew</w:t>
      </w:r>
    </w:p>
    <w:p w14:paraId="76B85362" w14:textId="77777777" w:rsidR="00815FD3" w:rsidRDefault="00815FD3" w:rsidP="00815F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15FD3">
        <w:rPr>
          <w:rFonts w:ascii="Times New Roman" w:hAnsi="Times New Roman" w:cs="Times New Roman"/>
        </w:rPr>
        <w:t>Good contrast</w:t>
      </w:r>
    </w:p>
    <w:p w14:paraId="199B3538" w14:textId="67697428" w:rsidR="002E443F" w:rsidRPr="002E443F" w:rsidRDefault="00815FD3" w:rsidP="002E44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15FD3">
        <w:rPr>
          <w:rFonts w:ascii="Times New Roman" w:hAnsi="Times New Roman" w:cs="Times New Roman"/>
        </w:rPr>
        <w:t>Characters well separated</w:t>
      </w:r>
    </w:p>
    <w:p w14:paraId="5B8F9233" w14:textId="4298E684" w:rsidR="00815FD3" w:rsidRDefault="00815FD3" w:rsidP="009B4A0D">
      <w:pPr>
        <w:rPr>
          <w:rFonts w:ascii="Times New Roman" w:hAnsi="Times New Roman" w:cs="Times New Roman"/>
        </w:rPr>
      </w:pPr>
    </w:p>
    <w:p w14:paraId="168DA582" w14:textId="7F0186FD" w:rsidR="00815FD3" w:rsidRPr="002E443F" w:rsidRDefault="00815FD3" w:rsidP="009B4A0D">
      <w:pPr>
        <w:rPr>
          <w:rFonts w:ascii="Times New Roman" w:hAnsi="Times New Roman" w:cs="Times New Roman"/>
          <w:b/>
          <w:bCs/>
        </w:rPr>
      </w:pPr>
      <w:r w:rsidRPr="002E443F">
        <w:rPr>
          <w:rFonts w:ascii="Times New Roman" w:hAnsi="Times New Roman" w:cs="Times New Roman"/>
          <w:b/>
          <w:bCs/>
        </w:rPr>
        <w:t>The steps include:</w:t>
      </w:r>
    </w:p>
    <w:p w14:paraId="5CEDE7F9" w14:textId="73735AEE" w:rsidR="00815FD3" w:rsidRDefault="00815FD3" w:rsidP="009B4A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8368E4">
        <w:rPr>
          <w:rFonts w:ascii="Times New Roman" w:hAnsi="Times New Roman" w:cs="Times New Roman"/>
          <w:b/>
          <w:bCs/>
        </w:rPr>
        <w:t>Gray</w:t>
      </w:r>
      <w:r w:rsidR="008368E4" w:rsidRPr="008368E4">
        <w:rPr>
          <w:rFonts w:ascii="Times New Roman" w:hAnsi="Times New Roman" w:cs="Times New Roman"/>
          <w:b/>
          <w:bCs/>
        </w:rPr>
        <w:t>s</w:t>
      </w:r>
      <w:r w:rsidRPr="008368E4">
        <w:rPr>
          <w:rFonts w:ascii="Times New Roman" w:hAnsi="Times New Roman" w:cs="Times New Roman"/>
          <w:b/>
          <w:bCs/>
        </w:rPr>
        <w:t>cale</w:t>
      </w:r>
      <w:r w:rsidR="002E443F">
        <w:rPr>
          <w:rFonts w:ascii="Times New Roman" w:hAnsi="Times New Roman" w:cs="Times New Roman"/>
        </w:rPr>
        <w:t xml:space="preserve"> – Usually OCR doesn’t need colors since it is considered as noises, shadows and ink variations</w:t>
      </w:r>
      <w:r w:rsidR="00FC4E0D">
        <w:rPr>
          <w:rFonts w:ascii="Times New Roman" w:hAnsi="Times New Roman" w:cs="Times New Roman"/>
        </w:rPr>
        <w:t>.</w:t>
      </w:r>
      <w:r w:rsidR="00B10773">
        <w:rPr>
          <w:rFonts w:ascii="Times New Roman" w:hAnsi="Times New Roman" w:cs="Times New Roman"/>
        </w:rPr>
        <w:t xml:space="preserve"> So</w:t>
      </w:r>
      <w:r w:rsidR="008368E4">
        <w:rPr>
          <w:rFonts w:ascii="Times New Roman" w:hAnsi="Times New Roman" w:cs="Times New Roman"/>
        </w:rPr>
        <w:t>,</w:t>
      </w:r>
      <w:r w:rsidR="00B10773">
        <w:rPr>
          <w:rFonts w:ascii="Times New Roman" w:hAnsi="Times New Roman" w:cs="Times New Roman"/>
        </w:rPr>
        <w:t xml:space="preserve"> 3 channel – 1 channel Grayscale helps to Simplify processing, computational efficiency</w:t>
      </w:r>
    </w:p>
    <w:p w14:paraId="09E40E55" w14:textId="31632DAC" w:rsidR="00B041D4" w:rsidRDefault="00B041D4" w:rsidP="009B4A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8368E4">
        <w:rPr>
          <w:rFonts w:ascii="Times New Roman" w:hAnsi="Times New Roman" w:cs="Times New Roman"/>
          <w:b/>
          <w:bCs/>
        </w:rPr>
        <w:t>Denoise</w:t>
      </w:r>
      <w:r>
        <w:rPr>
          <w:rFonts w:ascii="Times New Roman" w:hAnsi="Times New Roman" w:cs="Times New Roman"/>
        </w:rPr>
        <w:t xml:space="preserve"> – Noises cause broken text, missing numbers, false edges and misread</w:t>
      </w:r>
      <w:r w:rsidR="00CC492A">
        <w:rPr>
          <w:rFonts w:ascii="Times New Roman" w:hAnsi="Times New Roman" w:cs="Times New Roman"/>
        </w:rPr>
        <w:t>. Due to scanner noise, fax artifacts</w:t>
      </w:r>
      <w:r w:rsidR="00A00436">
        <w:rPr>
          <w:rFonts w:ascii="Times New Roman" w:hAnsi="Times New Roman" w:cs="Times New Roman"/>
        </w:rPr>
        <w:t>, salt and pepper noise (due to sensor issues), paper texture noise.</w:t>
      </w:r>
    </w:p>
    <w:p w14:paraId="29DA3A18" w14:textId="6F1DAA2B" w:rsidR="008368E4" w:rsidRDefault="008368E4" w:rsidP="009B4A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 xml:space="preserve">Contrast Enhancement </w:t>
      </w:r>
      <w:r>
        <w:rPr>
          <w:rFonts w:ascii="Times New Roman" w:hAnsi="Times New Roman" w:cs="Times New Roman"/>
        </w:rPr>
        <w:t>– Scanned documents have uneven lighting, gray background, faded inks.</w:t>
      </w:r>
    </w:p>
    <w:p w14:paraId="4322642F" w14:textId="6F437CDC" w:rsidR="005809E9" w:rsidRDefault="005809E9" w:rsidP="009B4A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 xml:space="preserve">Sharpening </w:t>
      </w:r>
      <w:r w:rsidR="007A020F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7A020F">
        <w:rPr>
          <w:rFonts w:ascii="Times New Roman" w:hAnsi="Times New Roman" w:cs="Times New Roman"/>
        </w:rPr>
        <w:t>Edges are soft on blurry scans we have make the edges of the characters sharp so they look well sep</w:t>
      </w:r>
      <w:r w:rsidR="00E13CC9">
        <w:rPr>
          <w:rFonts w:ascii="Times New Roman" w:hAnsi="Times New Roman" w:cs="Times New Roman"/>
        </w:rPr>
        <w:t>a</w:t>
      </w:r>
      <w:r w:rsidR="007A020F">
        <w:rPr>
          <w:rFonts w:ascii="Times New Roman" w:hAnsi="Times New Roman" w:cs="Times New Roman"/>
        </w:rPr>
        <w:t>rated</w:t>
      </w:r>
      <w:r w:rsidR="00D05E8F">
        <w:rPr>
          <w:rFonts w:ascii="Times New Roman" w:hAnsi="Times New Roman" w:cs="Times New Roman"/>
        </w:rPr>
        <w:t>.</w:t>
      </w:r>
    </w:p>
    <w:p w14:paraId="06665047" w14:textId="77777777" w:rsidR="00F735C5" w:rsidRDefault="00D05E8F" w:rsidP="00D05E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 xml:space="preserve">Scaling – </w:t>
      </w:r>
      <w:r>
        <w:rPr>
          <w:rFonts w:ascii="Times New Roman" w:hAnsi="Times New Roman" w:cs="Times New Roman"/>
        </w:rPr>
        <w:t>Tesseract works well when character heights are ~ 20-30 pixels. In order to maximize the tesseract’s performance we are scaling it.</w:t>
      </w:r>
    </w:p>
    <w:p w14:paraId="79CB79CA" w14:textId="77777777" w:rsidR="00B12EAE" w:rsidRDefault="00F735C5" w:rsidP="00D05E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 xml:space="preserve">Adaptive Thresholding – </w:t>
      </w:r>
      <w:r>
        <w:rPr>
          <w:rFonts w:ascii="Times New Roman" w:hAnsi="Times New Roman" w:cs="Times New Roman"/>
        </w:rPr>
        <w:t>OCR works best on Black text on white background so we are converting each pixel matrices to carry either 0 or 255</w:t>
      </w:r>
      <w:r w:rsidR="00B12EAE">
        <w:rPr>
          <w:rFonts w:ascii="Times New Roman" w:hAnsi="Times New Roman" w:cs="Times New Roman"/>
        </w:rPr>
        <w:t>.</w:t>
      </w:r>
    </w:p>
    <w:p w14:paraId="03EE9850" w14:textId="77777777" w:rsidR="00B12EAE" w:rsidRDefault="00B12EAE" w:rsidP="00D05E8F">
      <w:pPr>
        <w:rPr>
          <w:rFonts w:ascii="Times New Roman" w:hAnsi="Times New Roman" w:cs="Times New Roman"/>
        </w:rPr>
      </w:pPr>
    </w:p>
    <w:p w14:paraId="122C4AA8" w14:textId="1E3CA428" w:rsidR="008368E4" w:rsidRPr="00D05E8F" w:rsidRDefault="00B12EAE" w:rsidP="00D05E8F">
      <w:pPr>
        <w:rPr>
          <w:rFonts w:ascii="Times New Roman" w:hAnsi="Times New Roman" w:cs="Times New Roman"/>
        </w:rPr>
      </w:pPr>
      <w:r w:rsidRPr="00CE4B95">
        <w:rPr>
          <w:rFonts w:ascii="Times New Roman" w:hAnsi="Times New Roman" w:cs="Times New Roman"/>
          <w:b/>
          <w:bCs/>
          <w:color w:val="EE0000"/>
          <w:highlight w:val="yellow"/>
        </w:rPr>
        <w:t>Note</w:t>
      </w:r>
      <w:r w:rsidRPr="00CE4B95">
        <w:rPr>
          <w:rFonts w:ascii="Times New Roman" w:hAnsi="Times New Roman" w:cs="Times New Roman"/>
          <w:b/>
          <w:bCs/>
          <w:highlight w:val="yellow"/>
        </w:rPr>
        <w:t>: The order of preprocessing steps are need to followed strictly to reduce noise.</w:t>
      </w:r>
      <w:r w:rsidR="008368E4" w:rsidRPr="00D05E8F">
        <w:rPr>
          <w:rFonts w:ascii="Times New Roman" w:hAnsi="Times New Roman" w:cs="Times New Roman"/>
        </w:rPr>
        <w:tab/>
      </w:r>
    </w:p>
    <w:p w14:paraId="528DB335" w14:textId="2120CF19" w:rsidR="00815FD3" w:rsidRPr="00815FD3" w:rsidRDefault="00815FD3" w:rsidP="009B4A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9ECD1E1" w14:textId="77777777" w:rsidR="001179B5" w:rsidRDefault="001179B5"/>
    <w:p w14:paraId="635DA1EB" w14:textId="28D6CAB7" w:rsidR="00D32914" w:rsidRDefault="00D32914">
      <w:r>
        <w:rPr>
          <w:noProof/>
        </w:rPr>
        <w:lastRenderedPageBreak/>
        <w:drawing>
          <wp:inline distT="0" distB="0" distL="0" distR="0" wp14:anchorId="745BB046" wp14:editId="00FDCE98">
            <wp:extent cx="5943600" cy="4104005"/>
            <wp:effectExtent l="0" t="0" r="0" b="0"/>
            <wp:docPr id="83390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2914" w:rsidSect="009B4A0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C6B"/>
    <w:multiLevelType w:val="hybridMultilevel"/>
    <w:tmpl w:val="FE5CA0C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8A5236"/>
    <w:multiLevelType w:val="hybridMultilevel"/>
    <w:tmpl w:val="2EA85C04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39B21E59"/>
    <w:multiLevelType w:val="hybridMultilevel"/>
    <w:tmpl w:val="CB2E32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AE874D1"/>
    <w:multiLevelType w:val="hybridMultilevel"/>
    <w:tmpl w:val="3D6A7650"/>
    <w:lvl w:ilvl="0" w:tplc="24645F94">
      <w:numFmt w:val="bullet"/>
      <w:lvlText w:val="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EBA7E37"/>
    <w:multiLevelType w:val="hybridMultilevel"/>
    <w:tmpl w:val="5FD02E8E"/>
    <w:lvl w:ilvl="0" w:tplc="7CE498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218945">
    <w:abstractNumId w:val="2"/>
  </w:num>
  <w:num w:numId="2" w16cid:durableId="994606649">
    <w:abstractNumId w:val="3"/>
  </w:num>
  <w:num w:numId="3" w16cid:durableId="651761942">
    <w:abstractNumId w:val="1"/>
  </w:num>
  <w:num w:numId="4" w16cid:durableId="655377085">
    <w:abstractNumId w:val="0"/>
  </w:num>
  <w:num w:numId="5" w16cid:durableId="1070350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0D"/>
    <w:rsid w:val="001179B5"/>
    <w:rsid w:val="002E443F"/>
    <w:rsid w:val="005809E9"/>
    <w:rsid w:val="007A020F"/>
    <w:rsid w:val="00815FD3"/>
    <w:rsid w:val="008368E4"/>
    <w:rsid w:val="009B4A0D"/>
    <w:rsid w:val="00A00436"/>
    <w:rsid w:val="00A66EF1"/>
    <w:rsid w:val="00B041D4"/>
    <w:rsid w:val="00B10773"/>
    <w:rsid w:val="00B12EAE"/>
    <w:rsid w:val="00CC492A"/>
    <w:rsid w:val="00CE4B95"/>
    <w:rsid w:val="00D05E8F"/>
    <w:rsid w:val="00D32914"/>
    <w:rsid w:val="00E13CC9"/>
    <w:rsid w:val="00E42B7E"/>
    <w:rsid w:val="00F735C5"/>
    <w:rsid w:val="00FB6535"/>
    <w:rsid w:val="00FC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906C7"/>
  <w15:chartTrackingRefBased/>
  <w15:docId w15:val="{2B91FD42-D1CC-41BA-A6B0-02D6005F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A0D"/>
  </w:style>
  <w:style w:type="paragraph" w:styleId="Heading1">
    <w:name w:val="heading 1"/>
    <w:basedOn w:val="Normal"/>
    <w:next w:val="Normal"/>
    <w:link w:val="Heading1Char"/>
    <w:uiPriority w:val="9"/>
    <w:qFormat/>
    <w:rsid w:val="009B4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A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5FD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KABILAN M</dc:creator>
  <cp:keywords/>
  <dc:description/>
  <cp:lastModifiedBy>KABILAN M</cp:lastModifiedBy>
  <cp:revision>17</cp:revision>
  <dcterms:created xsi:type="dcterms:W3CDTF">2026-02-20T12:08:00Z</dcterms:created>
  <dcterms:modified xsi:type="dcterms:W3CDTF">2026-02-20T13:14:00Z</dcterms:modified>
</cp:coreProperties>
</file>