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8BAA3" w14:textId="77777777" w:rsidR="00721F95" w:rsidRPr="00721F95" w:rsidRDefault="00721F95" w:rsidP="00721F95">
      <w:pPr>
        <w:rPr>
          <w:b/>
          <w:bCs/>
        </w:rPr>
      </w:pPr>
      <w:r w:rsidRPr="00721F95">
        <w:rPr>
          <w:b/>
          <w:bCs/>
        </w:rPr>
        <w:t>Feasibility Study for AI-Based Video Upscaling Project</w:t>
      </w:r>
    </w:p>
    <w:p w14:paraId="085CDA42" w14:textId="77777777" w:rsidR="00721F95" w:rsidRPr="00721F95" w:rsidRDefault="00721F95" w:rsidP="00721F95">
      <w:pPr>
        <w:rPr>
          <w:b/>
          <w:bCs/>
        </w:rPr>
      </w:pPr>
      <w:r w:rsidRPr="00721F95">
        <w:rPr>
          <w:b/>
          <w:bCs/>
        </w:rPr>
        <w:t>1. Introduction</w:t>
      </w:r>
    </w:p>
    <w:p w14:paraId="6D2DBDB0" w14:textId="2527C6DF" w:rsidR="00721F95" w:rsidRPr="00721F95" w:rsidRDefault="00721F95" w:rsidP="00721F95">
      <w:r w:rsidRPr="00721F95">
        <w:t xml:space="preserve">The proposed project, "AI-Based Video Upscaling," involves developing a deep learning system to enhance low-resolution videos (e.g., 480p/720p) to higher resolutions (e.g., 1080p/4K) while preserving temporal consistency and visual quality. </w:t>
      </w:r>
    </w:p>
    <w:p w14:paraId="0ED2ED1F" w14:textId="77777777" w:rsidR="00721F95" w:rsidRPr="00721F95" w:rsidRDefault="00721F95" w:rsidP="00721F95">
      <w:pPr>
        <w:rPr>
          <w:b/>
          <w:bCs/>
        </w:rPr>
      </w:pPr>
      <w:r w:rsidRPr="00721F95">
        <w:rPr>
          <w:b/>
          <w:bCs/>
        </w:rPr>
        <w:t>2. Technical Feasibility</w:t>
      </w:r>
    </w:p>
    <w:p w14:paraId="17AD7243" w14:textId="77777777" w:rsidR="00B774D6" w:rsidRDefault="00721F95" w:rsidP="00B774D6">
      <w:pPr>
        <w:numPr>
          <w:ilvl w:val="0"/>
          <w:numId w:val="1"/>
        </w:numPr>
      </w:pPr>
      <w:r w:rsidRPr="00721F95">
        <w:rPr>
          <w:b/>
          <w:bCs/>
        </w:rPr>
        <w:t>High Feasibility</w:t>
      </w:r>
      <w:r w:rsidRPr="00721F95">
        <w:t xml:space="preserve">: Video super-resolution is a mature subfield of computer vision with abundant open-source models, datasets, and frameworks. </w:t>
      </w:r>
    </w:p>
    <w:p w14:paraId="053CC9F2" w14:textId="77777777" w:rsidR="00B774D6" w:rsidRDefault="00721F95" w:rsidP="00B774D6">
      <w:pPr>
        <w:ind w:left="360"/>
      </w:pPr>
      <w:r w:rsidRPr="00721F95">
        <w:t xml:space="preserve">Key technologies include </w:t>
      </w:r>
    </w:p>
    <w:p w14:paraId="65675687" w14:textId="77777777" w:rsidR="00B774D6" w:rsidRDefault="00721F95" w:rsidP="00B774D6">
      <w:pPr>
        <w:ind w:left="360" w:firstLine="360"/>
      </w:pPr>
      <w:r w:rsidRPr="00721F95">
        <w:t>CNNs</w:t>
      </w:r>
    </w:p>
    <w:p w14:paraId="1308A57B" w14:textId="77777777" w:rsidR="00B774D6" w:rsidRDefault="00721F95" w:rsidP="00B774D6">
      <w:pPr>
        <w:ind w:left="720"/>
      </w:pPr>
      <w:r w:rsidRPr="00721F95">
        <w:t>Transformers</w:t>
      </w:r>
    </w:p>
    <w:p w14:paraId="63F127A7" w14:textId="77777777" w:rsidR="00B774D6" w:rsidRDefault="00B774D6" w:rsidP="00B774D6">
      <w:pPr>
        <w:ind w:left="720"/>
      </w:pPr>
      <w:r>
        <w:t>D</w:t>
      </w:r>
      <w:r w:rsidR="00721F95" w:rsidRPr="00721F95">
        <w:t>iffusion models</w:t>
      </w:r>
    </w:p>
    <w:p w14:paraId="32467AE7" w14:textId="77777777" w:rsidR="00721F95" w:rsidRPr="00721F95" w:rsidRDefault="00721F95" w:rsidP="00721F95">
      <w:pPr>
        <w:numPr>
          <w:ilvl w:val="0"/>
          <w:numId w:val="1"/>
        </w:numPr>
      </w:pPr>
      <w:r w:rsidRPr="00721F95">
        <w:rPr>
          <w:b/>
          <w:bCs/>
        </w:rPr>
        <w:t>Resources Required</w:t>
      </w:r>
      <w:r w:rsidRPr="00721F95">
        <w:t>:</w:t>
      </w:r>
    </w:p>
    <w:p w14:paraId="0E1DED4A" w14:textId="77777777" w:rsidR="00721F95" w:rsidRPr="00721F95" w:rsidRDefault="00721F95" w:rsidP="00721F95">
      <w:pPr>
        <w:numPr>
          <w:ilvl w:val="1"/>
          <w:numId w:val="1"/>
        </w:numPr>
      </w:pPr>
      <w:r w:rsidRPr="00721F95">
        <w:t xml:space="preserve">Software: </w:t>
      </w:r>
      <w:proofErr w:type="spellStart"/>
      <w:r w:rsidRPr="00721F95">
        <w:t>PyTorch</w:t>
      </w:r>
      <w:proofErr w:type="spellEnd"/>
      <w:r w:rsidRPr="00721F95">
        <w:t xml:space="preserve"> 2.x, OpenCV/</w:t>
      </w:r>
      <w:proofErr w:type="spellStart"/>
      <w:r w:rsidRPr="00721F95">
        <w:t>FFmpeg</w:t>
      </w:r>
      <w:proofErr w:type="spellEnd"/>
      <w:r w:rsidRPr="00721F95">
        <w:t xml:space="preserve"> for video handling, pre-trained models from GitHub (e.g., via Hugging Face).</w:t>
      </w:r>
    </w:p>
    <w:p w14:paraId="2D24F3B2" w14:textId="77777777" w:rsidR="00721F95" w:rsidRPr="00721F95" w:rsidRDefault="00721F95" w:rsidP="00721F95">
      <w:pPr>
        <w:numPr>
          <w:ilvl w:val="1"/>
          <w:numId w:val="1"/>
        </w:numPr>
      </w:pPr>
      <w:r w:rsidRPr="00721F95">
        <w:t>Datasets: Publicly available like REDS, Vimeo-90K, DIV2K (for initial image-based testing), and YouTube-VOS for real-world videos.</w:t>
      </w:r>
    </w:p>
    <w:p w14:paraId="7DA5B5E6" w14:textId="77777777" w:rsidR="00721F95" w:rsidRPr="00721F95" w:rsidRDefault="00721F95" w:rsidP="00721F95">
      <w:pPr>
        <w:numPr>
          <w:ilvl w:val="0"/>
          <w:numId w:val="1"/>
        </w:numPr>
      </w:pPr>
      <w:r w:rsidRPr="00721F95">
        <w:rPr>
          <w:b/>
          <w:bCs/>
        </w:rPr>
        <w:t>Challenges</w:t>
      </w:r>
      <w:r w:rsidRPr="00721F95">
        <w:t xml:space="preserve">: Handling temporal artifacts (e.g., flickering) requires video-specific models. Real-time inference may need optimizations like </w:t>
      </w:r>
      <w:proofErr w:type="spellStart"/>
      <w:r w:rsidRPr="00721F95">
        <w:t>TensorRT</w:t>
      </w:r>
      <w:proofErr w:type="spellEnd"/>
      <w:r w:rsidRPr="00721F95">
        <w:t>.</w:t>
      </w:r>
    </w:p>
    <w:p w14:paraId="4EEBEE1B" w14:textId="77777777" w:rsidR="00721F95" w:rsidRPr="00721F95" w:rsidRDefault="00721F95" w:rsidP="00721F95">
      <w:pPr>
        <w:rPr>
          <w:b/>
          <w:bCs/>
        </w:rPr>
      </w:pPr>
      <w:r w:rsidRPr="00721F95">
        <w:rPr>
          <w:b/>
          <w:bCs/>
        </w:rPr>
        <w:t>4. Operational Feasibility</w:t>
      </w:r>
    </w:p>
    <w:p w14:paraId="4C1A508F" w14:textId="358B13D3" w:rsidR="00721F95" w:rsidRPr="00721F95" w:rsidRDefault="00721F95" w:rsidP="00721F95">
      <w:pPr>
        <w:numPr>
          <w:ilvl w:val="0"/>
          <w:numId w:val="3"/>
        </w:numPr>
      </w:pPr>
      <w:r w:rsidRPr="00721F95">
        <w:rPr>
          <w:b/>
          <w:bCs/>
        </w:rPr>
        <w:t>Moderate to High Feasibility</w:t>
      </w:r>
      <w:r w:rsidRPr="00721F95">
        <w:t>: Requires intermediate AI/ML skills (e.g., Python, neural networks) Team roles: One for model training, one for video pipeline, one for evaluation/UI.</w:t>
      </w:r>
    </w:p>
    <w:p w14:paraId="2891541E" w14:textId="77777777" w:rsidR="00721F95" w:rsidRPr="00721F95" w:rsidRDefault="00721F95" w:rsidP="00721F95">
      <w:pPr>
        <w:numPr>
          <w:ilvl w:val="0"/>
          <w:numId w:val="3"/>
        </w:numPr>
      </w:pPr>
      <w:r w:rsidRPr="00721F95">
        <w:rPr>
          <w:b/>
          <w:bCs/>
        </w:rPr>
        <w:t>User Adoption</w:t>
      </w:r>
      <w:r w:rsidRPr="00721F95">
        <w:t xml:space="preserve">: The system can include a simple </w:t>
      </w:r>
      <w:proofErr w:type="spellStart"/>
      <w:r w:rsidRPr="00721F95">
        <w:t>Gradio</w:t>
      </w:r>
      <w:proofErr w:type="spellEnd"/>
      <w:r w:rsidRPr="00721F95">
        <w:t>/</w:t>
      </w:r>
      <w:proofErr w:type="spellStart"/>
      <w:r w:rsidRPr="00721F95">
        <w:t>Streamlit</w:t>
      </w:r>
      <w:proofErr w:type="spellEnd"/>
      <w:r w:rsidRPr="00721F95">
        <w:t xml:space="preserve"> interface for uploading videos, making it user-friendly.</w:t>
      </w:r>
    </w:p>
    <w:p w14:paraId="53FE57D5" w14:textId="77777777" w:rsidR="00721F95" w:rsidRPr="00721F95" w:rsidRDefault="00721F95" w:rsidP="00721F95">
      <w:pPr>
        <w:rPr>
          <w:b/>
          <w:bCs/>
        </w:rPr>
      </w:pPr>
      <w:r w:rsidRPr="00721F95">
        <w:rPr>
          <w:b/>
          <w:bCs/>
        </w:rPr>
        <w:t>5. Schedule Feasibility</w:t>
      </w:r>
    </w:p>
    <w:p w14:paraId="5F7C689C" w14:textId="77777777" w:rsidR="00721F95" w:rsidRPr="00721F95" w:rsidRDefault="00721F95" w:rsidP="00721F95">
      <w:pPr>
        <w:numPr>
          <w:ilvl w:val="0"/>
          <w:numId w:val="4"/>
        </w:numPr>
      </w:pPr>
      <w:r w:rsidRPr="00721F95">
        <w:rPr>
          <w:b/>
          <w:bCs/>
        </w:rPr>
        <w:t>High Feasibility</w:t>
      </w:r>
      <w:r w:rsidRPr="00721F95">
        <w:t xml:space="preserve">: For a </w:t>
      </w:r>
      <w:proofErr w:type="gramStart"/>
      <w:r w:rsidRPr="00721F95">
        <w:t>4-6 month</w:t>
      </w:r>
      <w:proofErr w:type="gramEnd"/>
      <w:r w:rsidRPr="00721F95">
        <w:t xml:space="preserve"> final-year project:</w:t>
      </w:r>
    </w:p>
    <w:p w14:paraId="42C60788" w14:textId="77777777" w:rsidR="00721F95" w:rsidRPr="00721F95" w:rsidRDefault="00721F95" w:rsidP="00721F95">
      <w:pPr>
        <w:numPr>
          <w:ilvl w:val="1"/>
          <w:numId w:val="4"/>
        </w:numPr>
      </w:pPr>
      <w:r w:rsidRPr="00721F95">
        <w:t>Month 1: Literature review, dataset collection, baseline setup.</w:t>
      </w:r>
    </w:p>
    <w:p w14:paraId="421BC499" w14:textId="77777777" w:rsidR="00721F95" w:rsidRPr="00721F95" w:rsidRDefault="00721F95" w:rsidP="00721F95">
      <w:pPr>
        <w:numPr>
          <w:ilvl w:val="1"/>
          <w:numId w:val="4"/>
        </w:numPr>
      </w:pPr>
      <w:r w:rsidRPr="00721F95">
        <w:t>Months 2-3: Model training/testing, optimizations.</w:t>
      </w:r>
    </w:p>
    <w:p w14:paraId="3E51F367" w14:textId="77777777" w:rsidR="00721F95" w:rsidRPr="00721F95" w:rsidRDefault="00721F95" w:rsidP="00721F95">
      <w:pPr>
        <w:numPr>
          <w:ilvl w:val="1"/>
          <w:numId w:val="4"/>
        </w:numPr>
      </w:pPr>
      <w:r w:rsidRPr="00721F95">
        <w:lastRenderedPageBreak/>
        <w:t>Month 4: Evaluation, UI development, report writing.</w:t>
      </w:r>
    </w:p>
    <w:p w14:paraId="68F39DBE" w14:textId="77777777" w:rsidR="00721F95" w:rsidRPr="00721F95" w:rsidRDefault="00721F95" w:rsidP="00721F95">
      <w:pPr>
        <w:numPr>
          <w:ilvl w:val="1"/>
          <w:numId w:val="4"/>
        </w:numPr>
      </w:pPr>
      <w:r w:rsidRPr="00721F95">
        <w:t>Buffer for iterations.</w:t>
      </w:r>
    </w:p>
    <w:p w14:paraId="0351FF04" w14:textId="77777777" w:rsidR="00721F95" w:rsidRPr="00721F95" w:rsidRDefault="00721F95" w:rsidP="00721F95">
      <w:pPr>
        <w:rPr>
          <w:b/>
          <w:bCs/>
        </w:rPr>
      </w:pPr>
      <w:r w:rsidRPr="00721F95">
        <w:rPr>
          <w:b/>
          <w:bCs/>
        </w:rPr>
        <w:t>6. Risks and Mitigation</w:t>
      </w:r>
    </w:p>
    <w:p w14:paraId="7BB10162" w14:textId="77777777" w:rsidR="00721F95" w:rsidRPr="00721F95" w:rsidRDefault="00721F95" w:rsidP="00721F95">
      <w:pPr>
        <w:numPr>
          <w:ilvl w:val="0"/>
          <w:numId w:val="5"/>
        </w:numPr>
      </w:pPr>
      <w:r w:rsidRPr="00721F95">
        <w:rPr>
          <w:b/>
          <w:bCs/>
        </w:rPr>
        <w:t>Technical Risks</w:t>
      </w:r>
      <w:r w:rsidRPr="00721F95">
        <w:t>: Overfitting or poor real-world performance. Mitigation: Use diverse datasets and transfer learning from pre-trained models.</w:t>
      </w:r>
    </w:p>
    <w:p w14:paraId="508F1100" w14:textId="48FD87BD" w:rsidR="00721F95" w:rsidRPr="00721F95" w:rsidRDefault="00721F95" w:rsidP="00721F95">
      <w:pPr>
        <w:numPr>
          <w:ilvl w:val="0"/>
          <w:numId w:val="5"/>
        </w:numPr>
      </w:pPr>
      <w:r w:rsidRPr="00721F95">
        <w:rPr>
          <w:b/>
          <w:bCs/>
        </w:rPr>
        <w:t>Resource Risks</w:t>
      </w:r>
      <w:r w:rsidRPr="00721F95">
        <w:t xml:space="preserve">: GPU access issues. </w:t>
      </w:r>
    </w:p>
    <w:p w14:paraId="1B8C1C45" w14:textId="08638071" w:rsidR="00721F95" w:rsidRPr="00721F95" w:rsidRDefault="00721F95" w:rsidP="00721F95">
      <w:pPr>
        <w:numPr>
          <w:ilvl w:val="0"/>
          <w:numId w:val="5"/>
        </w:numPr>
      </w:pPr>
      <w:r w:rsidRPr="00721F95">
        <w:rPr>
          <w:b/>
          <w:bCs/>
        </w:rPr>
        <w:t>Time Risks</w:t>
      </w:r>
      <w:r w:rsidRPr="00721F95">
        <w:t xml:space="preserve">: Delays in training. </w:t>
      </w:r>
    </w:p>
    <w:p w14:paraId="2238E140" w14:textId="61C19959" w:rsidR="001179B5" w:rsidRDefault="00721F95" w:rsidP="00B774D6">
      <w:pPr>
        <w:numPr>
          <w:ilvl w:val="0"/>
          <w:numId w:val="5"/>
        </w:numPr>
      </w:pPr>
      <w:r w:rsidRPr="00721F95">
        <w:rPr>
          <w:b/>
          <w:bCs/>
        </w:rPr>
        <w:t>Ethical Risks</w:t>
      </w:r>
      <w:r w:rsidRPr="00721F95">
        <w:t xml:space="preserve">: Potential misuse for deepfakes. </w:t>
      </w:r>
    </w:p>
    <w:sectPr w:rsidR="001179B5" w:rsidSect="00F37B7D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73CD"/>
    <w:multiLevelType w:val="multilevel"/>
    <w:tmpl w:val="C1B2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02E2"/>
    <w:multiLevelType w:val="multilevel"/>
    <w:tmpl w:val="A33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95AC4"/>
    <w:multiLevelType w:val="multilevel"/>
    <w:tmpl w:val="D1C6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87BC3"/>
    <w:multiLevelType w:val="multilevel"/>
    <w:tmpl w:val="853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2C166F"/>
    <w:multiLevelType w:val="multilevel"/>
    <w:tmpl w:val="C7BC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644747">
    <w:abstractNumId w:val="3"/>
  </w:num>
  <w:num w:numId="2" w16cid:durableId="1147161237">
    <w:abstractNumId w:val="1"/>
  </w:num>
  <w:num w:numId="3" w16cid:durableId="1596480868">
    <w:abstractNumId w:val="4"/>
  </w:num>
  <w:num w:numId="4" w16cid:durableId="362948181">
    <w:abstractNumId w:val="0"/>
  </w:num>
  <w:num w:numId="5" w16cid:durableId="1985042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7D"/>
    <w:rsid w:val="001179B5"/>
    <w:rsid w:val="00260993"/>
    <w:rsid w:val="00721F95"/>
    <w:rsid w:val="00A66EF1"/>
    <w:rsid w:val="00B774D6"/>
    <w:rsid w:val="00E42B7E"/>
    <w:rsid w:val="00F3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B3C14"/>
  <w15:chartTrackingRefBased/>
  <w15:docId w15:val="{FA18F79A-A96B-4F18-AEF4-BFD002292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B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B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B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B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B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B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B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B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B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B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B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KABILAN M</dc:creator>
  <cp:keywords/>
  <dc:description/>
  <cp:lastModifiedBy>KABILAN M</cp:lastModifiedBy>
  <cp:revision>2</cp:revision>
  <dcterms:created xsi:type="dcterms:W3CDTF">2025-12-09T13:54:00Z</dcterms:created>
  <dcterms:modified xsi:type="dcterms:W3CDTF">2025-12-09T16:43:00Z</dcterms:modified>
</cp:coreProperties>
</file>