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4BD7" w14:textId="2559F738" w:rsidR="001179B5" w:rsidRPr="00B15EDB" w:rsidRDefault="00B15EDB" w:rsidP="00B15EDB">
      <w:pPr>
        <w:jc w:val="center"/>
        <w:rPr>
          <w:rFonts w:ascii="Times New Roman" w:hAnsi="Times New Roman" w:cs="Times New Roman"/>
          <w:b/>
          <w:bCs/>
          <w:color w:val="FFC000"/>
          <w:sz w:val="32"/>
          <w:szCs w:val="32"/>
        </w:rPr>
      </w:pPr>
      <w:r w:rsidRPr="00B15EDB">
        <w:rPr>
          <w:rFonts w:ascii="Times New Roman" w:hAnsi="Times New Roman" w:cs="Times New Roman"/>
          <w:b/>
          <w:bCs/>
          <w:color w:val="FFC000"/>
          <w:sz w:val="32"/>
          <w:szCs w:val="32"/>
        </w:rPr>
        <w:t>Architecture Design and Pipeline Evaluation</w:t>
      </w:r>
    </w:p>
    <w:p w14:paraId="67A929B8" w14:textId="77777777" w:rsidR="00B15EDB" w:rsidRDefault="00B15EDB" w:rsidP="00B15EDB">
      <w:pPr>
        <w:rPr>
          <w:rFonts w:ascii="Times New Roman" w:hAnsi="Times New Roman" w:cs="Times New Roman"/>
          <w:b/>
          <w:bCs/>
          <w:sz w:val="32"/>
          <w:szCs w:val="32"/>
        </w:rPr>
      </w:pPr>
    </w:p>
    <w:p w14:paraId="768C42A9" w14:textId="262267B5" w:rsidR="00515509" w:rsidRPr="00515509" w:rsidRDefault="00515509" w:rsidP="00515509">
      <w:pPr>
        <w:rPr>
          <w:rFonts w:ascii="Times New Roman" w:hAnsi="Times New Roman" w:cs="Times New Roman"/>
          <w:b/>
          <w:bCs/>
          <w:color w:val="00B0F0"/>
          <w:sz w:val="28"/>
          <w:szCs w:val="28"/>
        </w:rPr>
      </w:pPr>
      <w:r w:rsidRPr="00515509">
        <w:rPr>
          <w:rFonts w:ascii="Times New Roman" w:hAnsi="Times New Roman" w:cs="Times New Roman"/>
          <w:b/>
          <w:bCs/>
          <w:color w:val="00B0F0"/>
          <w:sz w:val="28"/>
          <w:szCs w:val="28"/>
        </w:rPr>
        <w:t>Pipeline 1: The "Triage &amp; Quality Metric" Engine</w:t>
      </w:r>
      <w:r w:rsidR="00C03CD3">
        <w:rPr>
          <w:rFonts w:ascii="Times New Roman" w:hAnsi="Times New Roman" w:cs="Times New Roman"/>
          <w:b/>
          <w:bCs/>
          <w:color w:val="00B0F0"/>
          <w:sz w:val="28"/>
          <w:szCs w:val="28"/>
        </w:rPr>
        <w:t xml:space="preserve"> – Preliminary Examination</w:t>
      </w:r>
    </w:p>
    <w:p w14:paraId="7DE63923"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This pipeline focuses on your requirement to decide </w:t>
      </w:r>
      <w:r w:rsidRPr="00515509">
        <w:rPr>
          <w:rFonts w:ascii="Times New Roman" w:hAnsi="Times New Roman" w:cs="Times New Roman"/>
          <w:b/>
          <w:bCs/>
          <w:sz w:val="28"/>
          <w:szCs w:val="28"/>
        </w:rPr>
        <w:t>if</w:t>
      </w:r>
      <w:r w:rsidRPr="00515509">
        <w:rPr>
          <w:rFonts w:ascii="Times New Roman" w:hAnsi="Times New Roman" w:cs="Times New Roman"/>
          <w:sz w:val="28"/>
          <w:szCs w:val="28"/>
        </w:rPr>
        <w:t xml:space="preserve"> and </w:t>
      </w:r>
      <w:r w:rsidRPr="00515509">
        <w:rPr>
          <w:rFonts w:ascii="Times New Roman" w:hAnsi="Times New Roman" w:cs="Times New Roman"/>
          <w:b/>
          <w:bCs/>
          <w:sz w:val="28"/>
          <w:szCs w:val="28"/>
        </w:rPr>
        <w:t>how</w:t>
      </w:r>
      <w:r w:rsidRPr="00515509">
        <w:rPr>
          <w:rFonts w:ascii="Times New Roman" w:hAnsi="Times New Roman" w:cs="Times New Roman"/>
          <w:sz w:val="28"/>
          <w:szCs w:val="28"/>
        </w:rPr>
        <w:t xml:space="preserve"> to upscale. It acts as the gatekeeper to save computational resources and maintain forensic integrity.</w:t>
      </w:r>
    </w:p>
    <w:p w14:paraId="59FBC5C9" w14:textId="0A0D924E" w:rsidR="006938D5" w:rsidRDefault="006938D5" w:rsidP="006938D5">
      <w:pPr>
        <w:rPr>
          <w:rFonts w:ascii="Times New Roman" w:hAnsi="Times New Roman" w:cs="Times New Roman"/>
          <w:b/>
          <w:bCs/>
          <w:sz w:val="28"/>
          <w:szCs w:val="28"/>
        </w:rPr>
      </w:pPr>
    </w:p>
    <w:p w14:paraId="52C5F2CC"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1. Hybrid Input Adjudication</w:t>
      </w:r>
    </w:p>
    <w:p w14:paraId="0F005607" w14:textId="77777777" w:rsidR="00515509" w:rsidRPr="00515509" w:rsidRDefault="00515509" w:rsidP="00515509">
      <w:pPr>
        <w:numPr>
          <w:ilvl w:val="0"/>
          <w:numId w:val="3"/>
        </w:numPr>
        <w:rPr>
          <w:rFonts w:ascii="Times New Roman" w:hAnsi="Times New Roman" w:cs="Times New Roman"/>
          <w:sz w:val="28"/>
          <w:szCs w:val="28"/>
        </w:rPr>
      </w:pPr>
      <w:r w:rsidRPr="00515509">
        <w:rPr>
          <w:rFonts w:ascii="Times New Roman" w:hAnsi="Times New Roman" w:cs="Times New Roman"/>
          <w:sz w:val="28"/>
          <w:szCs w:val="28"/>
        </w:rPr>
        <w:t>Manual Tier: An investigator uses a "Quick View" interface to tag regions of interest (ROI), like a suspect's face or a vehicle's number plate.</w:t>
      </w:r>
    </w:p>
    <w:p w14:paraId="1AF0FCD3" w14:textId="77777777" w:rsidR="00515509" w:rsidRDefault="00515509" w:rsidP="00515509">
      <w:pPr>
        <w:numPr>
          <w:ilvl w:val="0"/>
          <w:numId w:val="3"/>
        </w:numPr>
        <w:rPr>
          <w:rFonts w:ascii="Times New Roman" w:hAnsi="Times New Roman" w:cs="Times New Roman"/>
          <w:sz w:val="28"/>
          <w:szCs w:val="28"/>
        </w:rPr>
      </w:pPr>
      <w:r w:rsidRPr="00515509">
        <w:rPr>
          <w:rFonts w:ascii="Times New Roman" w:hAnsi="Times New Roman" w:cs="Times New Roman"/>
          <w:sz w:val="28"/>
          <w:szCs w:val="28"/>
        </w:rPr>
        <w:t xml:space="preserve">AI Tier (Hugging Face): We use a lightweight model like </w:t>
      </w:r>
      <w:proofErr w:type="spellStart"/>
      <w:r w:rsidRPr="00515509">
        <w:rPr>
          <w:rFonts w:ascii="Times New Roman" w:hAnsi="Times New Roman" w:cs="Times New Roman"/>
          <w:sz w:val="28"/>
          <w:szCs w:val="28"/>
        </w:rPr>
        <w:t>arnabdhar</w:t>
      </w:r>
      <w:proofErr w:type="spellEnd"/>
      <w:r w:rsidRPr="00515509">
        <w:rPr>
          <w:rFonts w:ascii="Times New Roman" w:hAnsi="Times New Roman" w:cs="Times New Roman"/>
          <w:sz w:val="28"/>
          <w:szCs w:val="28"/>
        </w:rPr>
        <w:t xml:space="preserve">/YOLOv8-Face-Detection or </w:t>
      </w:r>
      <w:proofErr w:type="spellStart"/>
      <w:r w:rsidRPr="00515509">
        <w:rPr>
          <w:rFonts w:ascii="Times New Roman" w:hAnsi="Times New Roman" w:cs="Times New Roman"/>
          <w:sz w:val="28"/>
          <w:szCs w:val="28"/>
        </w:rPr>
        <w:t>mediapipe</w:t>
      </w:r>
      <w:proofErr w:type="spellEnd"/>
      <w:r w:rsidRPr="00515509">
        <w:rPr>
          <w:rFonts w:ascii="Times New Roman" w:hAnsi="Times New Roman" w:cs="Times New Roman"/>
          <w:sz w:val="28"/>
          <w:szCs w:val="28"/>
        </w:rPr>
        <w:t xml:space="preserve"> to automatically detect faces. If the "Confidence Score" is below 0.6 (60%), the system flags the video for "Essential Upscaling."</w:t>
      </w:r>
    </w:p>
    <w:p w14:paraId="244462D5" w14:textId="77777777" w:rsidR="00515509" w:rsidRDefault="00515509" w:rsidP="00515509">
      <w:pPr>
        <w:rPr>
          <w:rFonts w:ascii="Times New Roman" w:hAnsi="Times New Roman" w:cs="Times New Roman"/>
          <w:sz w:val="28"/>
          <w:szCs w:val="28"/>
        </w:rPr>
      </w:pPr>
    </w:p>
    <w:p w14:paraId="045A04A6"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2. Forensic Characteristic Extraction</w:t>
      </w:r>
    </w:p>
    <w:p w14:paraId="0C70F979"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Before upscaling, the system extracts the "Digital Signature" of the low-res file:</w:t>
      </w:r>
    </w:p>
    <w:p w14:paraId="651F4E07" w14:textId="77777777"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Resolution Check:</w:t>
      </w:r>
      <w:r w:rsidRPr="00515509">
        <w:rPr>
          <w:rFonts w:ascii="Times New Roman" w:hAnsi="Times New Roman" w:cs="Times New Roman"/>
          <w:sz w:val="28"/>
          <w:szCs w:val="28"/>
        </w:rPr>
        <w:t xml:space="preserve"> Identify if it is legacy </w:t>
      </w:r>
      <w:r w:rsidRPr="00515509">
        <w:rPr>
          <w:rFonts w:ascii="Times New Roman" w:hAnsi="Times New Roman" w:cs="Times New Roman"/>
          <w:b/>
          <w:bCs/>
          <w:sz w:val="28"/>
          <w:szCs w:val="28"/>
        </w:rPr>
        <w:t>D1 (720x480)</w:t>
      </w:r>
      <w:r w:rsidRPr="00515509">
        <w:rPr>
          <w:rFonts w:ascii="Times New Roman" w:hAnsi="Times New Roman" w:cs="Times New Roman"/>
          <w:sz w:val="28"/>
          <w:szCs w:val="28"/>
        </w:rPr>
        <w:t xml:space="preserve"> or lower </w:t>
      </w:r>
      <w:r w:rsidRPr="00515509">
        <w:rPr>
          <w:rFonts w:ascii="Times New Roman" w:hAnsi="Times New Roman" w:cs="Times New Roman"/>
          <w:b/>
          <w:bCs/>
          <w:sz w:val="28"/>
          <w:szCs w:val="28"/>
        </w:rPr>
        <w:t>CIF (352x240)</w:t>
      </w:r>
      <w:r w:rsidRPr="00515509">
        <w:rPr>
          <w:rFonts w:ascii="Times New Roman" w:hAnsi="Times New Roman" w:cs="Times New Roman"/>
          <w:sz w:val="28"/>
          <w:szCs w:val="28"/>
        </w:rPr>
        <w:t>.</w:t>
      </w:r>
    </w:p>
    <w:p w14:paraId="0B7733E9" w14:textId="79BAEE7A" w:rsidR="005D59F7" w:rsidRPr="005D59F7" w:rsidRDefault="00F5219E" w:rsidP="005D59F7">
      <w:pPr>
        <w:ind w:left="360"/>
        <w:rPr>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F5219E">
        <w:rPr>
          <w:rFonts w:ascii="Times New Roman" w:hAnsi="Times New Roman" w:cs="Times New Roman"/>
          <w:b/>
          <w:bCs/>
          <w:color w:val="CC66FF"/>
        </w:rPr>
        <w:t>Resolution Check</w:t>
      </w:r>
      <w:r w:rsidRPr="00F5219E">
        <w:rPr>
          <w:rFonts w:ascii="Times New Roman" w:hAnsi="Times New Roman" w:cs="Times New Roman"/>
          <w:color w:val="CC66FF"/>
        </w:rPr>
        <w:t xml:space="preserve"> is the systematic process of identifying the physical pixel dimensions and the "effective detail" of a video file before any processing occurs</w:t>
      </w:r>
      <w:r>
        <w:rPr>
          <w:rFonts w:ascii="Times New Roman" w:hAnsi="Times New Roman" w:cs="Times New Roman"/>
          <w:color w:val="CC66FF"/>
        </w:rPr>
        <w:t xml:space="preserve">. Standard Resolution: Pixel count </w:t>
      </w:r>
      <w:proofErr w:type="spellStart"/>
      <w:r>
        <w:rPr>
          <w:rFonts w:ascii="Times New Roman" w:hAnsi="Times New Roman" w:cs="Times New Roman"/>
          <w:color w:val="CC66FF"/>
        </w:rPr>
        <w:t>e.g</w:t>
      </w:r>
      <w:proofErr w:type="spellEnd"/>
      <w:r>
        <w:rPr>
          <w:rFonts w:ascii="Times New Roman" w:hAnsi="Times New Roman" w:cs="Times New Roman"/>
          <w:color w:val="CC66FF"/>
        </w:rPr>
        <w:t xml:space="preserve"> 720 x 480 pixels saying horizontal x vertical pixels counts. The vertical pixels count is considered for quality here it is 480p.</w:t>
      </w:r>
      <w:r w:rsidR="005D59F7" w:rsidRPr="005D59F7">
        <w:rPr>
          <w:b/>
          <w:bCs/>
        </w:rPr>
        <w:t xml:space="preserve"> </w:t>
      </w:r>
      <w:r w:rsidR="005D59F7" w:rsidRPr="005D59F7">
        <w:rPr>
          <w:rFonts w:ascii="Times New Roman" w:hAnsi="Times New Roman" w:cs="Times New Roman"/>
          <w:b/>
          <w:bCs/>
          <w:color w:val="CC66FF"/>
        </w:rPr>
        <w:t>Aspect Ratio</w:t>
      </w:r>
      <w:r w:rsidR="005D59F7">
        <w:rPr>
          <w:rFonts w:ascii="Times New Roman" w:hAnsi="Times New Roman" w:cs="Times New Roman"/>
          <w:b/>
          <w:bCs/>
          <w:color w:val="CC66FF"/>
        </w:rPr>
        <w:t xml:space="preserve"> -</w:t>
      </w:r>
      <w:r w:rsidR="005D59F7" w:rsidRPr="005D59F7">
        <w:rPr>
          <w:rFonts w:ascii="Times New Roman" w:hAnsi="Times New Roman" w:cs="Times New Roman"/>
          <w:color w:val="CC66FF"/>
        </w:rPr>
        <w:t xml:space="preserve"> The ratio of width to height (e.g., 4:3 or 16:9), which tells us if the image has been stretched or distorted.</w:t>
      </w:r>
      <w:r w:rsidR="005D59F7" w:rsidRPr="005D59F7">
        <w:rPr>
          <w:rFonts w:ascii="Times New Roman" w:eastAsia="Times New Roman" w:hAnsi="Times New Roman" w:cs="Times New Roman"/>
          <w:b/>
          <w:bCs/>
          <w:kern w:val="0"/>
          <w14:ligatures w14:val="none"/>
        </w:rPr>
        <w:t xml:space="preserve"> </w:t>
      </w:r>
      <w:r w:rsidR="005D59F7" w:rsidRPr="005D59F7">
        <w:rPr>
          <w:b/>
          <w:bCs/>
          <w:color w:val="CC66FF"/>
        </w:rPr>
        <w:t>Pixel Density</w:t>
      </w:r>
      <w:r w:rsidR="005D59F7">
        <w:rPr>
          <w:b/>
          <w:bCs/>
          <w:color w:val="CC66FF"/>
        </w:rPr>
        <w:t xml:space="preserve"> -</w:t>
      </w:r>
      <w:r w:rsidR="005D59F7" w:rsidRPr="005D59F7">
        <w:rPr>
          <w:color w:val="CC66FF"/>
        </w:rPr>
        <w:t xml:space="preserve"> How much visual information is packed into a specific area of the frame.</w:t>
      </w:r>
    </w:p>
    <w:p w14:paraId="65CD7496" w14:textId="770F275D" w:rsidR="00F5219E" w:rsidRPr="00515509" w:rsidRDefault="00F5219E" w:rsidP="00F5219E">
      <w:pPr>
        <w:ind w:left="360"/>
        <w:rPr>
          <w:rFonts w:ascii="Times New Roman" w:hAnsi="Times New Roman" w:cs="Times New Roman"/>
          <w:b/>
          <w:bCs/>
          <w:sz w:val="22"/>
          <w:szCs w:val="22"/>
        </w:rPr>
      </w:pPr>
    </w:p>
    <w:p w14:paraId="5F87CB29" w14:textId="487FED2A" w:rsidR="00CB0CA5" w:rsidRDefault="00CB0CA5" w:rsidP="00CB0CA5">
      <w:pPr>
        <w:rPr>
          <w:rFonts w:ascii="Times New Roman" w:hAnsi="Times New Roman" w:cs="Times New Roman"/>
          <w:sz w:val="28"/>
          <w:szCs w:val="28"/>
        </w:rPr>
      </w:pPr>
      <w:r>
        <w:rPr>
          <w:rFonts w:ascii="Times New Roman" w:hAnsi="Times New Roman" w:cs="Times New Roman"/>
          <w:sz w:val="28"/>
          <w:szCs w:val="28"/>
        </w:rPr>
        <w:t>Purpose of Resolution Check:</w:t>
      </w:r>
    </w:p>
    <w:p w14:paraId="7AAACE37" w14:textId="21907EF4" w:rsidR="00CB0CA5" w:rsidRPr="00CB0CA5" w:rsidRDefault="00CB0CA5" w:rsidP="00CB0CA5">
      <w:pPr>
        <w:rPr>
          <w:rFonts w:ascii="Times New Roman" w:hAnsi="Times New Roman" w:cs="Times New Roman"/>
          <w:sz w:val="28"/>
          <w:szCs w:val="28"/>
        </w:rPr>
      </w:pPr>
      <w:r>
        <w:rPr>
          <w:rFonts w:ascii="Times New Roman" w:hAnsi="Times New Roman" w:cs="Times New Roman"/>
          <w:sz w:val="28"/>
          <w:szCs w:val="28"/>
        </w:rPr>
        <w:tab/>
      </w:r>
      <w:r w:rsidR="00435A88">
        <w:rPr>
          <w:rFonts w:ascii="Times New Roman" w:hAnsi="Times New Roman" w:cs="Times New Roman"/>
          <w:sz w:val="28"/>
          <w:szCs w:val="28"/>
        </w:rPr>
        <w:t xml:space="preserve">We cannot simply upscale every video by the same amount. CIF – Common Intermediate Format – A standard format used to save bandwidth as well as quality. </w:t>
      </w:r>
      <w:r w:rsidR="00435A88" w:rsidRPr="00435A88">
        <w:rPr>
          <w:rFonts w:ascii="Times New Roman" w:hAnsi="Times New Roman" w:cs="Times New Roman"/>
          <w:sz w:val="28"/>
          <w:szCs w:val="28"/>
        </w:rPr>
        <w:t xml:space="preserve">Sometimes, a file might claim to be 1080p, but a resolution check reveals it was </w:t>
      </w:r>
      <w:proofErr w:type="gramStart"/>
      <w:r w:rsidR="00435A88" w:rsidRPr="00435A88">
        <w:rPr>
          <w:rFonts w:ascii="Times New Roman" w:hAnsi="Times New Roman" w:cs="Times New Roman"/>
          <w:sz w:val="28"/>
          <w:szCs w:val="28"/>
        </w:rPr>
        <w:lastRenderedPageBreak/>
        <w:t>actually</w:t>
      </w:r>
      <w:proofErr w:type="gramEnd"/>
      <w:r w:rsidR="00435A88" w:rsidRPr="00435A88">
        <w:rPr>
          <w:rFonts w:ascii="Times New Roman" w:hAnsi="Times New Roman" w:cs="Times New Roman"/>
          <w:sz w:val="28"/>
          <w:szCs w:val="28"/>
        </w:rPr>
        <w:t xml:space="preserve"> a 480p video saved in a 1080p container. The check identifies the </w:t>
      </w:r>
      <w:r w:rsidR="00435A88" w:rsidRPr="00435A88">
        <w:rPr>
          <w:rFonts w:ascii="Times New Roman" w:hAnsi="Times New Roman" w:cs="Times New Roman"/>
          <w:b/>
          <w:bCs/>
          <w:sz w:val="28"/>
          <w:szCs w:val="28"/>
        </w:rPr>
        <w:t>True Resolution</w:t>
      </w:r>
      <w:r w:rsidR="00435A88" w:rsidRPr="00435A88">
        <w:rPr>
          <w:rFonts w:ascii="Times New Roman" w:hAnsi="Times New Roman" w:cs="Times New Roman"/>
          <w:sz w:val="28"/>
          <w:szCs w:val="28"/>
        </w:rPr>
        <w:t>, ensuring the upscaling engine isn't trying to "fix" empty pixels.</w:t>
      </w:r>
      <w:r w:rsidR="009F3003">
        <w:rPr>
          <w:rFonts w:ascii="Times New Roman" w:hAnsi="Times New Roman" w:cs="Times New Roman"/>
          <w:sz w:val="28"/>
          <w:szCs w:val="28"/>
        </w:rPr>
        <w:t xml:space="preserve"> For efficient use of resources what kind of video processing needed is found.</w:t>
      </w:r>
      <w:r w:rsidR="007766B7">
        <w:rPr>
          <w:rFonts w:ascii="Times New Roman" w:hAnsi="Times New Roman" w:cs="Times New Roman"/>
          <w:sz w:val="28"/>
          <w:szCs w:val="28"/>
        </w:rPr>
        <w:t xml:space="preserve"> Based on AOI and its quality of visibility the pipeline is chosen.</w:t>
      </w:r>
    </w:p>
    <w:p w14:paraId="7D014FC9" w14:textId="57FB520E"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Bitrate Analysis:</w:t>
      </w:r>
      <w:r w:rsidRPr="00515509">
        <w:rPr>
          <w:rFonts w:ascii="Times New Roman" w:hAnsi="Times New Roman" w:cs="Times New Roman"/>
          <w:sz w:val="28"/>
          <w:szCs w:val="28"/>
        </w:rPr>
        <w:t xml:space="preserve"> Check for "Bitrate Starvation." A low bitrate at high resolution suggests high compression artifacts (blocking).</w:t>
      </w:r>
    </w:p>
    <w:p w14:paraId="1E7EE204" w14:textId="758455B7" w:rsidR="00C905E0" w:rsidRPr="00515509" w:rsidRDefault="00C905E0" w:rsidP="00C905E0">
      <w:pPr>
        <w:rPr>
          <w:b/>
          <w:bCs/>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0B2DFB">
        <w:rPr>
          <w:rFonts w:ascii="Times New Roman" w:hAnsi="Times New Roman" w:cs="Times New Roman"/>
          <w:b/>
          <w:bCs/>
          <w:color w:val="CC66FF"/>
        </w:rPr>
        <w:t>Bitrate</w:t>
      </w:r>
      <w:r w:rsidRPr="000B2DFB">
        <w:rPr>
          <w:rFonts w:ascii="Times New Roman" w:hAnsi="Times New Roman" w:cs="Times New Roman"/>
          <w:color w:val="CC66FF"/>
        </w:rPr>
        <w:t xml:space="preserve"> (measured in Mbps or Kbps) tells you how much information is actually preserved within those pixels.</w:t>
      </w:r>
      <w:r w:rsidR="00182DD8" w:rsidRPr="000B2DFB">
        <w:rPr>
          <w:rFonts w:ascii="Times New Roman" w:hAnsi="Times New Roman" w:cs="Times New Roman"/>
          <w:color w:val="CC66FF"/>
        </w:rPr>
        <w:t xml:space="preserve"> Compression Artifacts are identified here.</w:t>
      </w:r>
      <w:r w:rsidR="005941E3" w:rsidRPr="000B2DFB">
        <w:rPr>
          <w:rFonts w:ascii="Times New Roman" w:hAnsi="Times New Roman" w:cs="Times New Roman"/>
          <w:color w:val="CC66FF"/>
        </w:rPr>
        <w:t xml:space="preserve"> Low bitrate causing blurry and square blocks (</w:t>
      </w:r>
      <w:proofErr w:type="spellStart"/>
      <w:r w:rsidR="005941E3" w:rsidRPr="000B2DFB">
        <w:rPr>
          <w:rFonts w:ascii="Times New Roman" w:hAnsi="Times New Roman" w:cs="Times New Roman"/>
          <w:color w:val="CC66FF"/>
        </w:rPr>
        <w:t>macroblocking</w:t>
      </w:r>
      <w:proofErr w:type="spellEnd"/>
      <w:r w:rsidR="005941E3" w:rsidRPr="000B2DFB">
        <w:rPr>
          <w:rFonts w:ascii="Times New Roman" w:hAnsi="Times New Roman" w:cs="Times New Roman"/>
          <w:color w:val="CC66FF"/>
        </w:rPr>
        <w:t>)</w:t>
      </w:r>
      <w:r w:rsidR="00237147" w:rsidRPr="000B2DFB">
        <w:rPr>
          <w:rFonts w:ascii="Times New Roman" w:hAnsi="Times New Roman" w:cs="Times New Roman"/>
          <w:color w:val="CC66FF"/>
        </w:rPr>
        <w:t xml:space="preserve">. </w:t>
      </w:r>
      <w:r w:rsidR="00237147" w:rsidRPr="000B2DFB">
        <w:rPr>
          <w:color w:val="CC66FF"/>
        </w:rPr>
        <w:t xml:space="preserve">Bitrate defines the </w:t>
      </w:r>
      <w:r w:rsidR="00237147" w:rsidRPr="000B2DFB">
        <w:rPr>
          <w:b/>
          <w:bCs/>
          <w:color w:val="CC66FF"/>
        </w:rPr>
        <w:t>Value Quality</w:t>
      </w:r>
      <w:r w:rsidR="00237147" w:rsidRPr="000B2DFB">
        <w:rPr>
          <w:color w:val="CC66FF"/>
        </w:rPr>
        <w:t>: How "correct" are the numbers in those cells?</w:t>
      </w:r>
      <w:r w:rsidR="000B2DFB">
        <w:rPr>
          <w:color w:val="CC66FF"/>
        </w:rPr>
        <w:t xml:space="preserve"> </w:t>
      </w:r>
      <w:r w:rsidR="000B2DFB" w:rsidRPr="000B2DFB">
        <w:rPr>
          <w:b/>
          <w:bCs/>
          <w:color w:val="CC66FF"/>
        </w:rPr>
        <w:t>High Bitrate:</w:t>
      </w:r>
      <w:r w:rsidR="000B2DFB" w:rsidRPr="000B2DFB">
        <w:rPr>
          <w:color w:val="CC66FF"/>
        </w:rPr>
        <w:t xml:space="preserve"> Each cell in the matrix has a highly accurate, specific value representing the exact color and light. The "edges" between numbers are sharp and clear. </w:t>
      </w:r>
      <w:r w:rsidR="000B2DFB" w:rsidRPr="000B2DFB">
        <w:rPr>
          <w:b/>
          <w:bCs/>
          <w:color w:val="CC66FF"/>
        </w:rPr>
        <w:t>Low Bitrate:</w:t>
      </w:r>
      <w:r w:rsidR="000B2DFB" w:rsidRPr="000B2DFB">
        <w:rPr>
          <w:color w:val="CC66FF"/>
        </w:rPr>
        <w:t xml:space="preserve"> The computer "cheats" to save space. It groups large chunks of the matrix together and gives them the same average value. Instead of $100$ unique numbers, you might get a $10 \times 10$ block of the </w:t>
      </w:r>
      <w:r w:rsidR="000B2DFB" w:rsidRPr="000B2DFB">
        <w:rPr>
          <w:i/>
          <w:iCs/>
          <w:color w:val="CC66FF"/>
        </w:rPr>
        <w:t>same</w:t>
      </w:r>
      <w:r w:rsidR="000B2DFB" w:rsidRPr="000B2DFB">
        <w:rPr>
          <w:color w:val="CC66FF"/>
        </w:rPr>
        <w:t xml:space="preserve"> number.</w:t>
      </w:r>
    </w:p>
    <w:p w14:paraId="365ECBC7" w14:textId="77777777" w:rsidR="00515509" w:rsidRDefault="00515509" w:rsidP="00515509">
      <w:pPr>
        <w:numPr>
          <w:ilvl w:val="0"/>
          <w:numId w:val="4"/>
        </w:numPr>
        <w:rPr>
          <w:rFonts w:ascii="Times New Roman" w:hAnsi="Times New Roman" w:cs="Times New Roman"/>
          <w:sz w:val="28"/>
          <w:szCs w:val="28"/>
        </w:rPr>
      </w:pPr>
      <w:r w:rsidRPr="00515509">
        <w:rPr>
          <w:rFonts w:ascii="Times New Roman" w:hAnsi="Times New Roman" w:cs="Times New Roman"/>
          <w:b/>
          <w:bCs/>
          <w:sz w:val="28"/>
          <w:szCs w:val="28"/>
        </w:rPr>
        <w:t>Blur &amp; Noise Metric:</w:t>
      </w:r>
      <w:r w:rsidRPr="00515509">
        <w:rPr>
          <w:rFonts w:ascii="Times New Roman" w:hAnsi="Times New Roman" w:cs="Times New Roman"/>
          <w:sz w:val="28"/>
          <w:szCs w:val="28"/>
        </w:rPr>
        <w:t xml:space="preserve"> Calculate the </w:t>
      </w:r>
      <w:r w:rsidRPr="00515509">
        <w:rPr>
          <w:rFonts w:ascii="Times New Roman" w:hAnsi="Times New Roman" w:cs="Times New Roman"/>
          <w:b/>
          <w:bCs/>
          <w:sz w:val="28"/>
          <w:szCs w:val="28"/>
        </w:rPr>
        <w:t>Laplacian Variance</w:t>
      </w:r>
      <w:r w:rsidRPr="00515509">
        <w:rPr>
          <w:rFonts w:ascii="Times New Roman" w:hAnsi="Times New Roman" w:cs="Times New Roman"/>
          <w:sz w:val="28"/>
          <w:szCs w:val="28"/>
        </w:rPr>
        <w:t xml:space="preserve"> (to measure blur) and </w:t>
      </w:r>
      <w:r w:rsidRPr="00515509">
        <w:rPr>
          <w:rFonts w:ascii="Times New Roman" w:hAnsi="Times New Roman" w:cs="Times New Roman"/>
          <w:b/>
          <w:bCs/>
          <w:sz w:val="28"/>
          <w:szCs w:val="28"/>
        </w:rPr>
        <w:t>Signal-to-Noise Ratio (SNR)</w:t>
      </w:r>
      <w:r w:rsidRPr="00515509">
        <w:rPr>
          <w:rFonts w:ascii="Times New Roman" w:hAnsi="Times New Roman" w:cs="Times New Roman"/>
          <w:sz w:val="28"/>
          <w:szCs w:val="28"/>
        </w:rPr>
        <w:t>.</w:t>
      </w:r>
    </w:p>
    <w:p w14:paraId="3A8DD9B7" w14:textId="5F4E85D0" w:rsidR="00AD5EC6" w:rsidRDefault="000B2DFB" w:rsidP="00AD5EC6">
      <w:pPr>
        <w:rPr>
          <w:rFonts w:ascii="Times New Roman" w:hAnsi="Times New Roman" w:cs="Times New Roman"/>
          <w:color w:val="CC66FF"/>
        </w:rPr>
      </w:pPr>
      <w:r w:rsidRPr="00F5219E">
        <w:rPr>
          <w:rFonts w:ascii="Times New Roman" w:hAnsi="Times New Roman" w:cs="Times New Roman"/>
          <w:b/>
          <w:bCs/>
          <w:color w:val="7030A0"/>
        </w:rPr>
        <w:t>Notes:</w:t>
      </w:r>
      <w:r w:rsidRPr="00F5219E">
        <w:rPr>
          <w:rFonts w:ascii="Times New Roman" w:hAnsi="Times New Roman" w:cs="Times New Roman"/>
        </w:rPr>
        <w:t xml:space="preserve"> </w:t>
      </w:r>
      <w:r w:rsidRPr="000B2DFB">
        <w:rPr>
          <w:rFonts w:ascii="Times New Roman" w:hAnsi="Times New Roman" w:cs="Times New Roman"/>
          <w:color w:val="CC66FF"/>
        </w:rPr>
        <w:t xml:space="preserve">The </w:t>
      </w:r>
      <w:r w:rsidRPr="000B2DFB">
        <w:rPr>
          <w:rFonts w:ascii="Times New Roman" w:hAnsi="Times New Roman" w:cs="Times New Roman"/>
          <w:b/>
          <w:bCs/>
          <w:color w:val="CC66FF"/>
        </w:rPr>
        <w:t>Laplacian</w:t>
      </w:r>
      <w:r w:rsidRPr="000B2DFB">
        <w:rPr>
          <w:rFonts w:ascii="Times New Roman" w:hAnsi="Times New Roman" w:cs="Times New Roman"/>
          <w:color w:val="CC66FF"/>
        </w:rPr>
        <w:t xml:space="preserve"> is a mathematical operator (a specific matrix) that highlights areas of rapid intensity change—</w:t>
      </w:r>
      <w:r w:rsidRPr="000B2DFB">
        <w:rPr>
          <w:rFonts w:ascii="Times New Roman" w:hAnsi="Times New Roman" w:cs="Times New Roman"/>
          <w:b/>
          <w:bCs/>
          <w:color w:val="CC66FF"/>
        </w:rPr>
        <w:t>edges</w:t>
      </w:r>
      <w:r w:rsidRPr="000B2DFB">
        <w:rPr>
          <w:rFonts w:ascii="Times New Roman" w:hAnsi="Times New Roman" w:cs="Times New Roman"/>
          <w:color w:val="CC66FF"/>
        </w:rPr>
        <w:t>.</w:t>
      </w:r>
      <w:r w:rsidR="00AD5EC6">
        <w:rPr>
          <w:rFonts w:ascii="Times New Roman" w:hAnsi="Times New Roman" w:cs="Times New Roman"/>
          <w:color w:val="CC66FF"/>
        </w:rPr>
        <w:t xml:space="preserve"> </w:t>
      </w:r>
      <w:r w:rsidR="00AD5EC6" w:rsidRPr="00AD5EC6">
        <w:rPr>
          <w:rFonts w:ascii="Times New Roman" w:hAnsi="Times New Roman" w:cs="Times New Roman"/>
          <w:b/>
          <w:bCs/>
          <w:color w:val="CC66FF"/>
        </w:rPr>
        <w:t>The Logic:</w:t>
      </w:r>
      <w:r w:rsidR="00AD5EC6" w:rsidRPr="00AD5EC6">
        <w:rPr>
          <w:rFonts w:ascii="Times New Roman" w:hAnsi="Times New Roman" w:cs="Times New Roman"/>
          <w:color w:val="CC66FF"/>
        </w:rPr>
        <w:t xml:space="preserve"> If an image is sharp, the difference between a pixel and its neighbor is high (a "sharp edge"). When the Laplacian is applied, it results in high numbers. If the image is blurry, the pixels are all very similar, resulting in low numbers.</w:t>
      </w:r>
      <w:r w:rsidR="00AD5EC6">
        <w:rPr>
          <w:rFonts w:ascii="Times New Roman" w:hAnsi="Times New Roman" w:cs="Times New Roman"/>
          <w:color w:val="CC66FF"/>
        </w:rPr>
        <w:t xml:space="preserve"> </w:t>
      </w:r>
      <w:r w:rsidR="00AD5EC6" w:rsidRPr="00AD5EC6">
        <w:rPr>
          <w:b/>
          <w:bCs/>
          <w:color w:val="CC66FF"/>
        </w:rPr>
        <w:t>High Variance:</w:t>
      </w:r>
      <w:r w:rsidR="00AD5EC6" w:rsidRPr="00AD5EC6">
        <w:rPr>
          <w:color w:val="CC66FF"/>
        </w:rPr>
        <w:t xml:space="preserve"> The matrix has lots of "spikes" (sharp edges like a nose or a license plate letter</w:t>
      </w:r>
      <w:proofErr w:type="gramStart"/>
      <w:r w:rsidR="00AD5EC6" w:rsidRPr="00AD5EC6">
        <w:rPr>
          <w:color w:val="CC66FF"/>
        </w:rPr>
        <w:t>).</w:t>
      </w:r>
      <w:r w:rsidR="00AD5EC6" w:rsidRPr="00AD5EC6">
        <w:rPr>
          <w:rFonts w:ascii="Times New Roman" w:hAnsi="Times New Roman" w:cs="Times New Roman"/>
          <w:b/>
          <w:bCs/>
          <w:color w:val="CC66FF"/>
        </w:rPr>
        <w:t>Low</w:t>
      </w:r>
      <w:proofErr w:type="gramEnd"/>
      <w:r w:rsidR="00AD5EC6" w:rsidRPr="00AD5EC6">
        <w:rPr>
          <w:rFonts w:ascii="Times New Roman" w:hAnsi="Times New Roman" w:cs="Times New Roman"/>
          <w:b/>
          <w:bCs/>
          <w:color w:val="CC66FF"/>
        </w:rPr>
        <w:t xml:space="preserve"> Variance:</w:t>
      </w:r>
      <w:r w:rsidR="00AD5EC6" w:rsidRPr="00AD5EC6">
        <w:rPr>
          <w:rFonts w:ascii="Times New Roman" w:hAnsi="Times New Roman" w:cs="Times New Roman"/>
          <w:color w:val="CC66FF"/>
        </w:rPr>
        <w:t xml:space="preserve"> The matrix is "flat" (blurry, out of focus).</w:t>
      </w:r>
    </w:p>
    <w:p w14:paraId="76C8E26B" w14:textId="1B291A41" w:rsidR="005E5789" w:rsidRPr="005E5789" w:rsidRDefault="005E5789" w:rsidP="005E5789">
      <w:pPr>
        <w:rPr>
          <w:color w:val="CC66FF"/>
        </w:rPr>
      </w:pPr>
      <w:r w:rsidRPr="005E5789">
        <w:rPr>
          <w:b/>
          <w:bCs/>
          <w:color w:val="CC66FF"/>
        </w:rPr>
        <w:t>Signal:</w:t>
      </w:r>
      <w:r w:rsidRPr="005E5789">
        <w:rPr>
          <w:color w:val="CC66FF"/>
        </w:rPr>
        <w:t xml:space="preserve"> The meaningful pattern of numbers that forms a </w:t>
      </w:r>
      <w:proofErr w:type="spellStart"/>
      <w:proofErr w:type="gramStart"/>
      <w:r w:rsidRPr="005E5789">
        <w:rPr>
          <w:color w:val="CC66FF"/>
        </w:rPr>
        <w:t>face.</w:t>
      </w:r>
      <w:r w:rsidRPr="005E5789">
        <w:rPr>
          <w:b/>
          <w:bCs/>
          <w:color w:val="CC66FF"/>
        </w:rPr>
        <w:t>Noise</w:t>
      </w:r>
      <w:proofErr w:type="spellEnd"/>
      <w:proofErr w:type="gramEnd"/>
      <w:r w:rsidRPr="005E5789">
        <w:rPr>
          <w:b/>
          <w:bCs/>
          <w:color w:val="CC66FF"/>
        </w:rPr>
        <w:t>:</w:t>
      </w:r>
      <w:r w:rsidRPr="005E5789">
        <w:rPr>
          <w:color w:val="CC66FF"/>
        </w:rPr>
        <w:t xml:space="preserve"> Random, fluctuating numbers added to each cell in the matrix (often caused by heat in Indian summers affecting camera sensors).</w:t>
      </w:r>
      <w:r w:rsidR="00C01F6D">
        <w:rPr>
          <w:color w:val="CC66FF"/>
        </w:rPr>
        <w:t xml:space="preserve"> </w:t>
      </w:r>
      <w:r w:rsidR="00C01F6D" w:rsidRPr="00C01F6D">
        <w:rPr>
          <w:b/>
          <w:bCs/>
          <w:color w:val="CC66FF"/>
        </w:rPr>
        <w:t>High SNR:</w:t>
      </w:r>
      <w:r w:rsidR="00C01F6D" w:rsidRPr="00C01F6D">
        <w:rPr>
          <w:color w:val="CC66FF"/>
        </w:rPr>
        <w:t xml:space="preserve"> The "Signal" is much stronger than the "Noise." The matrix is clean.</w:t>
      </w:r>
      <w:r w:rsidR="00C01F6D" w:rsidRPr="00C01F6D">
        <w:rPr>
          <w:b/>
          <w:bCs/>
        </w:rPr>
        <w:t xml:space="preserve"> </w:t>
      </w:r>
      <w:r w:rsidR="00C01F6D" w:rsidRPr="00C01F6D">
        <w:rPr>
          <w:b/>
          <w:bCs/>
          <w:color w:val="CC66FF"/>
        </w:rPr>
        <w:t>Low SNR:</w:t>
      </w:r>
      <w:r w:rsidR="00C01F6D" w:rsidRPr="00C01F6D">
        <w:rPr>
          <w:color w:val="CC66FF"/>
        </w:rPr>
        <w:t xml:space="preserve"> The "Noise" is almost as strong as the "Signal." The matrix looks "snowy" or grainy.</w:t>
      </w:r>
    </w:p>
    <w:p w14:paraId="00506EC9" w14:textId="45B346BA" w:rsidR="00515509" w:rsidRDefault="00C01F6D" w:rsidP="00515509">
      <w:pPr>
        <w:rPr>
          <w:b/>
          <w:bCs/>
          <w:color w:val="CC66FF"/>
        </w:rPr>
      </w:pPr>
      <w:r>
        <w:rPr>
          <w:b/>
          <w:bCs/>
          <w:color w:val="CC66FF"/>
        </w:rPr>
        <w:t>Laplacian – Sharpness and SNR -Purity.</w:t>
      </w:r>
    </w:p>
    <w:p w14:paraId="060E3939" w14:textId="77777777" w:rsidR="00880921" w:rsidRDefault="00880921" w:rsidP="00515509">
      <w:pPr>
        <w:rPr>
          <w:b/>
          <w:bCs/>
          <w:color w:val="CC66FF"/>
        </w:rPr>
      </w:pPr>
    </w:p>
    <w:p w14:paraId="422F903A" w14:textId="77777777" w:rsidR="00507831" w:rsidRDefault="00507831" w:rsidP="00515509">
      <w:pPr>
        <w:rPr>
          <w:b/>
          <w:bCs/>
          <w:color w:val="CC66FF"/>
        </w:rPr>
      </w:pPr>
    </w:p>
    <w:p w14:paraId="267DACF8" w14:textId="77777777" w:rsidR="00507831" w:rsidRDefault="00507831" w:rsidP="00515509">
      <w:pPr>
        <w:rPr>
          <w:b/>
          <w:bCs/>
          <w:color w:val="CC66FF"/>
        </w:rPr>
      </w:pPr>
    </w:p>
    <w:p w14:paraId="3A484A19" w14:textId="77777777" w:rsidR="00507831" w:rsidRDefault="00507831" w:rsidP="00515509">
      <w:pPr>
        <w:rPr>
          <w:b/>
          <w:bCs/>
          <w:color w:val="CC66FF"/>
        </w:rPr>
      </w:pPr>
    </w:p>
    <w:p w14:paraId="3AA7C9E3" w14:textId="77777777" w:rsidR="00507831" w:rsidRPr="00C01F6D" w:rsidRDefault="00507831" w:rsidP="00515509">
      <w:pPr>
        <w:rPr>
          <w:rFonts w:ascii="Times New Roman" w:hAnsi="Times New Roman" w:cs="Times New Roman"/>
          <w:b/>
          <w:bCs/>
          <w:sz w:val="28"/>
          <w:szCs w:val="28"/>
        </w:rPr>
      </w:pPr>
    </w:p>
    <w:p w14:paraId="4B24C3A0"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lastRenderedPageBreak/>
        <w:t>3. Metric-Driven Decision Matrix</w:t>
      </w:r>
    </w:p>
    <w:p w14:paraId="5C71A711" w14:textId="77777777"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We define a </w:t>
      </w:r>
      <w:r w:rsidRPr="00515509">
        <w:rPr>
          <w:rFonts w:ascii="Times New Roman" w:hAnsi="Times New Roman" w:cs="Times New Roman"/>
          <w:b/>
          <w:bCs/>
          <w:sz w:val="28"/>
          <w:szCs w:val="28"/>
        </w:rPr>
        <w:t>Forensic Quality Score (FQS)</w:t>
      </w:r>
      <w:r w:rsidRPr="00515509">
        <w:rPr>
          <w:rFonts w:ascii="Times New Roman" w:hAnsi="Times New Roman" w:cs="Times New Roman"/>
          <w:sz w:val="28"/>
          <w:szCs w:val="28"/>
        </w:rPr>
        <w:t>:</w:t>
      </w:r>
    </w:p>
    <w:p w14:paraId="0F231E21" w14:textId="4812ADED" w:rsid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 xml:space="preserve">FQS = (w_1 </w:t>
      </w:r>
      <w:r>
        <w:rPr>
          <w:rFonts w:ascii="Times New Roman" w:hAnsi="Times New Roman" w:cs="Times New Roman"/>
          <w:sz w:val="28"/>
          <w:szCs w:val="28"/>
        </w:rPr>
        <w:t xml:space="preserve">* </w:t>
      </w:r>
      <w:r w:rsidRPr="00515509">
        <w:rPr>
          <w:rFonts w:ascii="Times New Roman" w:hAnsi="Times New Roman" w:cs="Times New Roman"/>
          <w:sz w:val="28"/>
          <w:szCs w:val="28"/>
        </w:rPr>
        <w:t xml:space="preserve">Resolution) + (w_2 </w:t>
      </w:r>
      <w:r>
        <w:rPr>
          <w:rFonts w:ascii="Times New Roman" w:hAnsi="Times New Roman" w:cs="Times New Roman"/>
          <w:sz w:val="28"/>
          <w:szCs w:val="28"/>
        </w:rPr>
        <w:t xml:space="preserve">* </w:t>
      </w:r>
      <w:r w:rsidRPr="00515509">
        <w:rPr>
          <w:rFonts w:ascii="Times New Roman" w:hAnsi="Times New Roman" w:cs="Times New Roman"/>
          <w:sz w:val="28"/>
          <w:szCs w:val="28"/>
        </w:rPr>
        <w:t xml:space="preserve">Bitrate) - (w_3 </w:t>
      </w:r>
      <w:r>
        <w:rPr>
          <w:rFonts w:ascii="Times New Roman" w:hAnsi="Times New Roman" w:cs="Times New Roman"/>
          <w:sz w:val="28"/>
          <w:szCs w:val="28"/>
        </w:rPr>
        <w:t xml:space="preserve">* </w:t>
      </w:r>
      <w:r w:rsidRPr="00515509">
        <w:rPr>
          <w:rFonts w:ascii="Times New Roman" w:hAnsi="Times New Roman" w:cs="Times New Roman"/>
          <w:sz w:val="28"/>
          <w:szCs w:val="28"/>
        </w:rPr>
        <w:t>Blur)</w:t>
      </w:r>
    </w:p>
    <w:p w14:paraId="2EED8561" w14:textId="386B4F5C" w:rsidR="00507831" w:rsidRPr="00515509" w:rsidRDefault="00507831" w:rsidP="00515509">
      <w:pPr>
        <w:rPr>
          <w:rFonts w:ascii="Times New Roman" w:hAnsi="Times New Roman" w:cs="Times New Roman"/>
          <w:sz w:val="28"/>
          <w:szCs w:val="28"/>
        </w:rPr>
      </w:pPr>
      <w:r>
        <w:rPr>
          <w:rFonts w:ascii="Times New Roman" w:hAnsi="Times New Roman" w:cs="Times New Roman"/>
          <w:sz w:val="28"/>
          <w:szCs w:val="28"/>
        </w:rPr>
        <w:t xml:space="preserve">The higher the res and </w:t>
      </w:r>
      <w:proofErr w:type="spellStart"/>
      <w:r>
        <w:rPr>
          <w:rFonts w:ascii="Times New Roman" w:hAnsi="Times New Roman" w:cs="Times New Roman"/>
          <w:sz w:val="28"/>
          <w:szCs w:val="28"/>
        </w:rPr>
        <w:t>br</w:t>
      </w:r>
      <w:proofErr w:type="spellEnd"/>
      <w:r>
        <w:rPr>
          <w:rFonts w:ascii="Times New Roman" w:hAnsi="Times New Roman" w:cs="Times New Roman"/>
          <w:sz w:val="28"/>
          <w:szCs w:val="28"/>
        </w:rPr>
        <w:t xml:space="preserve"> the quality and clarity is high.</w:t>
      </w:r>
    </w:p>
    <w:p w14:paraId="5147A17E" w14:textId="1FB3A72D" w:rsidR="00515509" w:rsidRP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If FQS &lt; Threshold, the video is routed to Pipeline 2.</w:t>
      </w:r>
    </w:p>
    <w:p w14:paraId="0883F2D0" w14:textId="32A65C2B" w:rsidR="00515509" w:rsidRDefault="002118AE" w:rsidP="00515509">
      <w:pPr>
        <w:rPr>
          <w:rFonts w:ascii="Times New Roman" w:hAnsi="Times New Roman" w:cs="Times New Roman"/>
          <w:sz w:val="28"/>
          <w:szCs w:val="28"/>
        </w:rPr>
      </w:pPr>
      <w:r>
        <w:rPr>
          <w:rFonts w:ascii="Times New Roman" w:hAnsi="Times New Roman" w:cs="Times New Roman"/>
          <w:sz w:val="28"/>
          <w:szCs w:val="28"/>
        </w:rPr>
        <w:t>Here HTL plays a major role in directing the process of the video.</w:t>
      </w:r>
    </w:p>
    <w:p w14:paraId="1C6FA405" w14:textId="77777777" w:rsidR="00D2448A" w:rsidRDefault="00D2448A" w:rsidP="00515509">
      <w:pPr>
        <w:rPr>
          <w:rFonts w:ascii="Times New Roman" w:hAnsi="Times New Roman" w:cs="Times New Roman"/>
          <w:sz w:val="28"/>
          <w:szCs w:val="28"/>
        </w:rPr>
      </w:pPr>
    </w:p>
    <w:p w14:paraId="678430C8" w14:textId="77777777" w:rsidR="00515509" w:rsidRPr="00515509" w:rsidRDefault="00515509" w:rsidP="00515509">
      <w:pPr>
        <w:rPr>
          <w:rFonts w:ascii="Times New Roman" w:hAnsi="Times New Roman" w:cs="Times New Roman"/>
          <w:b/>
          <w:bCs/>
          <w:sz w:val="28"/>
          <w:szCs w:val="28"/>
        </w:rPr>
      </w:pPr>
      <w:r w:rsidRPr="00515509">
        <w:rPr>
          <w:rFonts w:ascii="Times New Roman" w:hAnsi="Times New Roman" w:cs="Times New Roman"/>
          <w:b/>
          <w:bCs/>
          <w:sz w:val="28"/>
          <w:szCs w:val="28"/>
        </w:rPr>
        <w:t>Pipeline 2: The "Forensic Upscaling" Engine</w:t>
      </w:r>
    </w:p>
    <w:p w14:paraId="55504E7C" w14:textId="62164E23" w:rsidR="00515509" w:rsidRDefault="00515509" w:rsidP="00515509">
      <w:pPr>
        <w:rPr>
          <w:rFonts w:ascii="Times New Roman" w:hAnsi="Times New Roman" w:cs="Times New Roman"/>
          <w:sz w:val="28"/>
          <w:szCs w:val="28"/>
        </w:rPr>
      </w:pPr>
      <w:r w:rsidRPr="00515509">
        <w:rPr>
          <w:rFonts w:ascii="Times New Roman" w:hAnsi="Times New Roman" w:cs="Times New Roman"/>
          <w:sz w:val="28"/>
          <w:szCs w:val="28"/>
        </w:rPr>
        <w:t>Once a video is marked for upscaling, it enters the Generative/Reconstructive phase.</w:t>
      </w:r>
      <w:r w:rsidR="0052055D">
        <w:rPr>
          <w:rFonts w:ascii="Times New Roman" w:hAnsi="Times New Roman" w:cs="Times New Roman"/>
          <w:sz w:val="28"/>
          <w:szCs w:val="28"/>
        </w:rPr>
        <w:t xml:space="preserve"> </w:t>
      </w:r>
      <w:r w:rsidR="0052055D" w:rsidRPr="0052055D">
        <w:rPr>
          <w:rFonts w:ascii="Times New Roman" w:hAnsi="Times New Roman" w:cs="Times New Roman"/>
          <w:sz w:val="28"/>
          <w:szCs w:val="28"/>
        </w:rPr>
        <w:t xml:space="preserve">The core philosophy of this pipeline is </w:t>
      </w:r>
      <w:r w:rsidR="0052055D" w:rsidRPr="0052055D">
        <w:rPr>
          <w:rFonts w:ascii="Times New Roman" w:hAnsi="Times New Roman" w:cs="Times New Roman"/>
          <w:b/>
          <w:bCs/>
          <w:sz w:val="28"/>
          <w:szCs w:val="28"/>
        </w:rPr>
        <w:t>Conditional Execution</w:t>
      </w:r>
      <w:r w:rsidR="0052055D" w:rsidRPr="0052055D">
        <w:rPr>
          <w:rFonts w:ascii="Times New Roman" w:hAnsi="Times New Roman" w:cs="Times New Roman"/>
          <w:sz w:val="28"/>
          <w:szCs w:val="28"/>
        </w:rPr>
        <w:t>. Based on the metrics from Pipeline 1, the system routes the video through specific "Treatment Nodes."</w:t>
      </w:r>
    </w:p>
    <w:p w14:paraId="56E7347A" w14:textId="77777777" w:rsidR="0052055D" w:rsidRDefault="0052055D" w:rsidP="00515509">
      <w:pPr>
        <w:rPr>
          <w:rFonts w:ascii="Times New Roman" w:hAnsi="Times New Roman" w:cs="Times New Roman"/>
          <w:sz w:val="28"/>
          <w:szCs w:val="28"/>
        </w:rPr>
      </w:pPr>
    </w:p>
    <w:p w14:paraId="50ACFE49" w14:textId="79033E4E" w:rsidR="0052055D" w:rsidRDefault="0052055D" w:rsidP="00515509">
      <w:pPr>
        <w:rPr>
          <w:rFonts w:ascii="Times New Roman" w:hAnsi="Times New Roman" w:cs="Times New Roman"/>
          <w:sz w:val="28"/>
          <w:szCs w:val="28"/>
        </w:rPr>
      </w:pPr>
      <w:r>
        <w:rPr>
          <w:rFonts w:ascii="Times New Roman" w:hAnsi="Times New Roman" w:cs="Times New Roman"/>
          <w:sz w:val="28"/>
          <w:szCs w:val="28"/>
        </w:rPr>
        <w:t>Based on the requirement the AOI is send to such nodes that solves the specific issue.</w:t>
      </w:r>
    </w:p>
    <w:p w14:paraId="1EDECF20" w14:textId="77777777" w:rsidR="00F60108" w:rsidRDefault="00F60108" w:rsidP="00515509">
      <w:pPr>
        <w:rPr>
          <w:rFonts w:ascii="Times New Roman" w:hAnsi="Times New Roman" w:cs="Times New Roman"/>
          <w:sz w:val="28"/>
          <w:szCs w:val="28"/>
        </w:rPr>
      </w:pPr>
    </w:p>
    <w:p w14:paraId="2CE6876F" w14:textId="77777777" w:rsidR="00F60108" w:rsidRPr="00F60108" w:rsidRDefault="00F60108" w:rsidP="00F60108">
      <w:pPr>
        <w:rPr>
          <w:rFonts w:ascii="Times New Roman" w:hAnsi="Times New Roman" w:cs="Times New Roman"/>
          <w:b/>
          <w:bCs/>
          <w:sz w:val="28"/>
          <w:szCs w:val="28"/>
        </w:rPr>
      </w:pPr>
      <w:r w:rsidRPr="00F60108">
        <w:rPr>
          <w:rFonts w:ascii="Times New Roman" w:hAnsi="Times New Roman" w:cs="Times New Roman"/>
          <w:b/>
          <w:bCs/>
          <w:sz w:val="28"/>
          <w:szCs w:val="28"/>
        </w:rPr>
        <w:t>The Expert Node Modules</w:t>
      </w:r>
    </w:p>
    <w:p w14:paraId="22E66705" w14:textId="77777777" w:rsidR="00F60108" w:rsidRPr="00F60108" w:rsidRDefault="00F60108" w:rsidP="00F60108">
      <w:pPr>
        <w:rPr>
          <w:rFonts w:ascii="Times New Roman" w:hAnsi="Times New Roman" w:cs="Times New Roman"/>
          <w:sz w:val="28"/>
          <w:szCs w:val="28"/>
        </w:rPr>
      </w:pPr>
      <w:r w:rsidRPr="00F60108">
        <w:rPr>
          <w:rFonts w:ascii="Times New Roman" w:hAnsi="Times New Roman" w:cs="Times New Roman"/>
          <w:sz w:val="28"/>
          <w:szCs w:val="28"/>
        </w:rPr>
        <w:t>We utilize state-of-the-art models (as of 2026) specialized for each degradation:</w:t>
      </w:r>
    </w:p>
    <w:p w14:paraId="7C0AFF68" w14:textId="77777777" w:rsidR="00F60108" w:rsidRPr="00F60108" w:rsidRDefault="00F60108" w:rsidP="00F60108">
      <w:pPr>
        <w:numPr>
          <w:ilvl w:val="0"/>
          <w:numId w:val="8"/>
        </w:numPr>
        <w:rPr>
          <w:rFonts w:ascii="Times New Roman" w:hAnsi="Times New Roman" w:cs="Times New Roman"/>
          <w:sz w:val="28"/>
          <w:szCs w:val="28"/>
        </w:rPr>
      </w:pPr>
      <w:r w:rsidRPr="00F60108">
        <w:rPr>
          <w:rFonts w:ascii="Times New Roman" w:hAnsi="Times New Roman" w:cs="Times New Roman"/>
          <w:b/>
          <w:bCs/>
          <w:sz w:val="28"/>
          <w:szCs w:val="28"/>
        </w:rPr>
        <w:t xml:space="preserve">The </w:t>
      </w:r>
      <w:proofErr w:type="spellStart"/>
      <w:r w:rsidRPr="00F60108">
        <w:rPr>
          <w:rFonts w:ascii="Times New Roman" w:hAnsi="Times New Roman" w:cs="Times New Roman"/>
          <w:b/>
          <w:bCs/>
          <w:sz w:val="28"/>
          <w:szCs w:val="28"/>
        </w:rPr>
        <w:t>Upscaler</w:t>
      </w:r>
      <w:proofErr w:type="spellEnd"/>
      <w:r w:rsidRPr="00F60108">
        <w:rPr>
          <w:rFonts w:ascii="Times New Roman" w:hAnsi="Times New Roman" w:cs="Times New Roman"/>
          <w:b/>
          <w:bCs/>
          <w:sz w:val="28"/>
          <w:szCs w:val="28"/>
        </w:rPr>
        <w:t xml:space="preserve"> (Real-ESRGAN / </w:t>
      </w:r>
      <w:proofErr w:type="spellStart"/>
      <w:r w:rsidRPr="00F60108">
        <w:rPr>
          <w:rFonts w:ascii="Times New Roman" w:hAnsi="Times New Roman" w:cs="Times New Roman"/>
          <w:b/>
          <w:bCs/>
          <w:sz w:val="28"/>
          <w:szCs w:val="28"/>
        </w:rPr>
        <w:t>SwinIR</w:t>
      </w:r>
      <w:proofErr w:type="spellEnd"/>
      <w:r w:rsidRPr="00F60108">
        <w:rPr>
          <w:rFonts w:ascii="Times New Roman" w:hAnsi="Times New Roman" w:cs="Times New Roman"/>
          <w:b/>
          <w:bCs/>
          <w:sz w:val="28"/>
          <w:szCs w:val="28"/>
        </w:rPr>
        <w:t>):</w:t>
      </w:r>
      <w:r w:rsidRPr="00F60108">
        <w:rPr>
          <w:rFonts w:ascii="Times New Roman" w:hAnsi="Times New Roman" w:cs="Times New Roman"/>
          <w:sz w:val="28"/>
          <w:szCs w:val="28"/>
        </w:rPr>
        <w:t xml:space="preserve"> If the FQS shows low resolution, this node increases the pixel count by $4 \times$ or $8 \times$. It is trained on "real-world" degradations to ensure edges don't become "mushy."</w:t>
      </w:r>
    </w:p>
    <w:p w14:paraId="4CF53BC1" w14:textId="77777777" w:rsidR="00F60108" w:rsidRPr="00F60108" w:rsidRDefault="00F60108" w:rsidP="00F60108">
      <w:pPr>
        <w:numPr>
          <w:ilvl w:val="0"/>
          <w:numId w:val="8"/>
        </w:numPr>
        <w:rPr>
          <w:rFonts w:ascii="Times New Roman" w:hAnsi="Times New Roman" w:cs="Times New Roman"/>
          <w:sz w:val="28"/>
          <w:szCs w:val="28"/>
        </w:rPr>
      </w:pPr>
      <w:r w:rsidRPr="00F60108">
        <w:rPr>
          <w:rFonts w:ascii="Times New Roman" w:hAnsi="Times New Roman" w:cs="Times New Roman"/>
          <w:b/>
          <w:bCs/>
          <w:sz w:val="28"/>
          <w:szCs w:val="28"/>
        </w:rPr>
        <w:t>The Denoising Node (Transformer-based Denoisers):</w:t>
      </w:r>
      <w:r w:rsidRPr="00F60108">
        <w:rPr>
          <w:rFonts w:ascii="Times New Roman" w:hAnsi="Times New Roman" w:cs="Times New Roman"/>
          <w:sz w:val="28"/>
          <w:szCs w:val="28"/>
        </w:rPr>
        <w:t xml:space="preserve"> If the SNR is low (high grain), this node uses </w:t>
      </w:r>
      <w:r w:rsidRPr="00F60108">
        <w:rPr>
          <w:rFonts w:ascii="Times New Roman" w:hAnsi="Times New Roman" w:cs="Times New Roman"/>
          <w:b/>
          <w:bCs/>
          <w:sz w:val="28"/>
          <w:szCs w:val="28"/>
        </w:rPr>
        <w:t>Multi-frame Fusion</w:t>
      </w:r>
      <w:r w:rsidRPr="00F60108">
        <w:rPr>
          <w:rFonts w:ascii="Times New Roman" w:hAnsi="Times New Roman" w:cs="Times New Roman"/>
          <w:sz w:val="28"/>
          <w:szCs w:val="28"/>
        </w:rPr>
        <w:t>. It looks at 5–10 surrounding frames to distinguish between a "static" grain and a "moving" detail (like a suspect's button).</w:t>
      </w:r>
    </w:p>
    <w:p w14:paraId="7702486E" w14:textId="77777777" w:rsidR="00F60108" w:rsidRDefault="00F60108" w:rsidP="00F60108">
      <w:pPr>
        <w:numPr>
          <w:ilvl w:val="0"/>
          <w:numId w:val="8"/>
        </w:numPr>
        <w:rPr>
          <w:rFonts w:ascii="Times New Roman" w:hAnsi="Times New Roman" w:cs="Times New Roman"/>
          <w:sz w:val="28"/>
          <w:szCs w:val="28"/>
        </w:rPr>
      </w:pPr>
      <w:r w:rsidRPr="00F60108">
        <w:rPr>
          <w:rFonts w:ascii="Times New Roman" w:hAnsi="Times New Roman" w:cs="Times New Roman"/>
          <w:b/>
          <w:bCs/>
          <w:sz w:val="28"/>
          <w:szCs w:val="28"/>
        </w:rPr>
        <w:t xml:space="preserve">The Face Refinement Node (GFP-GAN / </w:t>
      </w:r>
      <w:proofErr w:type="spellStart"/>
      <w:r w:rsidRPr="00F60108">
        <w:rPr>
          <w:rFonts w:ascii="Times New Roman" w:hAnsi="Times New Roman" w:cs="Times New Roman"/>
          <w:b/>
          <w:bCs/>
          <w:sz w:val="28"/>
          <w:szCs w:val="28"/>
        </w:rPr>
        <w:t>RestoreFormer</w:t>
      </w:r>
      <w:proofErr w:type="spellEnd"/>
      <w:r w:rsidRPr="00F60108">
        <w:rPr>
          <w:rFonts w:ascii="Times New Roman" w:hAnsi="Times New Roman" w:cs="Times New Roman"/>
          <w:b/>
          <w:bCs/>
          <w:sz w:val="28"/>
          <w:szCs w:val="28"/>
        </w:rPr>
        <w:t>++):</w:t>
      </w:r>
      <w:r w:rsidRPr="00F60108">
        <w:rPr>
          <w:rFonts w:ascii="Times New Roman" w:hAnsi="Times New Roman" w:cs="Times New Roman"/>
          <w:sz w:val="28"/>
          <w:szCs w:val="28"/>
        </w:rPr>
        <w:t xml:space="preserve"> If your Hugging Face face-detector confirms a human is present, this specific node </w:t>
      </w:r>
      <w:r w:rsidRPr="00F60108">
        <w:rPr>
          <w:rFonts w:ascii="Times New Roman" w:hAnsi="Times New Roman" w:cs="Times New Roman"/>
          <w:sz w:val="28"/>
          <w:szCs w:val="28"/>
        </w:rPr>
        <w:lastRenderedPageBreak/>
        <w:t>is activated. It uses a "Generative Facial Prior" to reconstruct eyes, teeth, and skin textures that are often lost in low-bitrate CCTV.</w:t>
      </w:r>
    </w:p>
    <w:p w14:paraId="70C4C2DB" w14:textId="7039676C" w:rsidR="00BA762C" w:rsidRPr="00F60108" w:rsidRDefault="00BA762C" w:rsidP="00BA762C">
      <w:pPr>
        <w:rPr>
          <w:rFonts w:ascii="Times New Roman" w:hAnsi="Times New Roman" w:cs="Times New Roman"/>
          <w:sz w:val="28"/>
          <w:szCs w:val="28"/>
        </w:rPr>
      </w:pPr>
      <w:r>
        <w:rPr>
          <w:rFonts w:ascii="Times New Roman" w:hAnsi="Times New Roman" w:cs="Times New Roman"/>
          <w:sz w:val="28"/>
          <w:szCs w:val="28"/>
        </w:rPr>
        <w:t xml:space="preserve">It will also include </w:t>
      </w:r>
      <w:r w:rsidRPr="00BA762C">
        <w:rPr>
          <w:rFonts w:ascii="Times New Roman" w:hAnsi="Times New Roman" w:cs="Times New Roman"/>
          <w:sz w:val="28"/>
          <w:szCs w:val="28"/>
        </w:rPr>
        <w:t>Bitrate &amp; Artifact Recovery (The "Block-Buster")</w:t>
      </w:r>
      <w:r w:rsidR="00E949B4">
        <w:rPr>
          <w:rFonts w:ascii="Times New Roman" w:hAnsi="Times New Roman" w:cs="Times New Roman"/>
          <w:sz w:val="28"/>
          <w:szCs w:val="28"/>
        </w:rPr>
        <w:t xml:space="preserve"> to remove compression noise</w:t>
      </w:r>
      <w:r>
        <w:rPr>
          <w:rFonts w:ascii="Times New Roman" w:hAnsi="Times New Roman" w:cs="Times New Roman"/>
          <w:sz w:val="28"/>
          <w:szCs w:val="28"/>
        </w:rPr>
        <w:t xml:space="preserve">, </w:t>
      </w:r>
      <w:r w:rsidRPr="00BA762C">
        <w:rPr>
          <w:rFonts w:ascii="Times New Roman" w:hAnsi="Times New Roman" w:cs="Times New Roman"/>
          <w:sz w:val="28"/>
          <w:szCs w:val="28"/>
        </w:rPr>
        <w:t>Intelligent Sharpening (Edge-Preserving Contrast)</w:t>
      </w:r>
      <w:r w:rsidR="00E949B4">
        <w:rPr>
          <w:rFonts w:ascii="Times New Roman" w:hAnsi="Times New Roman" w:cs="Times New Roman"/>
          <w:sz w:val="28"/>
          <w:szCs w:val="28"/>
        </w:rPr>
        <w:t xml:space="preserve"> to define </w:t>
      </w:r>
      <w:proofErr w:type="spellStart"/>
      <w:r w:rsidR="00E949B4">
        <w:rPr>
          <w:rFonts w:ascii="Times New Roman" w:hAnsi="Times New Roman" w:cs="Times New Roman"/>
          <w:sz w:val="28"/>
          <w:szCs w:val="28"/>
        </w:rPr>
        <w:t>boundries</w:t>
      </w:r>
      <w:proofErr w:type="spellEnd"/>
      <w:r>
        <w:rPr>
          <w:rFonts w:ascii="Times New Roman" w:hAnsi="Times New Roman" w:cs="Times New Roman"/>
          <w:sz w:val="28"/>
          <w:szCs w:val="28"/>
        </w:rPr>
        <w:t xml:space="preserve">, </w:t>
      </w:r>
      <w:r w:rsidRPr="00BA762C">
        <w:rPr>
          <w:rFonts w:ascii="Times New Roman" w:hAnsi="Times New Roman" w:cs="Times New Roman"/>
          <w:sz w:val="28"/>
          <w:szCs w:val="28"/>
        </w:rPr>
        <w:t>Atmospheric De-Hazing / De-Raining</w:t>
      </w:r>
      <w:r>
        <w:rPr>
          <w:rFonts w:ascii="Times New Roman" w:hAnsi="Times New Roman" w:cs="Times New Roman"/>
          <w:sz w:val="28"/>
          <w:szCs w:val="28"/>
        </w:rPr>
        <w:t xml:space="preserve">, </w:t>
      </w:r>
      <w:r w:rsidRPr="00BA762C">
        <w:rPr>
          <w:rFonts w:ascii="Times New Roman" w:hAnsi="Times New Roman" w:cs="Times New Roman"/>
          <w:sz w:val="28"/>
          <w:szCs w:val="28"/>
        </w:rPr>
        <w:t>Low-Light "Relighting" (Night-Vision Enhancement)</w:t>
      </w:r>
    </w:p>
    <w:p w14:paraId="76B0E984" w14:textId="408B93B1" w:rsidR="0017209A" w:rsidRPr="0017209A" w:rsidRDefault="0017209A" w:rsidP="0017209A">
      <w:pPr>
        <w:spacing w:before="100" w:beforeAutospacing="1" w:after="100" w:afterAutospacing="1" w:line="240" w:lineRule="auto"/>
        <w:ind w:left="360"/>
        <w:rPr>
          <w:rFonts w:ascii="Times New Roman" w:eastAsia="Times New Roman" w:hAnsi="Times New Roman" w:cs="Times New Roman"/>
          <w:kern w:val="0"/>
          <w14:ligatures w14:val="none"/>
        </w:rPr>
      </w:pPr>
      <w:r w:rsidRPr="0017209A">
        <w:rPr>
          <w:rFonts w:ascii="Times New Roman" w:eastAsia="Times New Roman" w:hAnsi="Times New Roman" w:cs="Times New Roman"/>
          <w:b/>
          <w:bCs/>
          <w:kern w:val="0"/>
          <w14:ligatures w14:val="none"/>
        </w:rPr>
        <w:t>Ingest</w:t>
      </w:r>
      <w:r w:rsidRPr="0017209A">
        <w:rPr>
          <w:rFonts w:ascii="Times New Roman" w:eastAsia="Times New Roman" w:hAnsi="Times New Roman" w:cs="Times New Roman"/>
          <w:kern w:val="0"/>
          <w14:ligatures w14:val="none"/>
        </w:rPr>
        <w:t xml:space="preserve"> metrics from Pipeline 1.</w:t>
      </w:r>
    </w:p>
    <w:p w14:paraId="7BFB7339" w14:textId="7F43DDD5" w:rsidR="0017209A" w:rsidRPr="0017209A" w:rsidRDefault="0017209A" w:rsidP="0017209A">
      <w:pPr>
        <w:spacing w:before="100" w:beforeAutospacing="1" w:after="100" w:afterAutospacing="1" w:line="240" w:lineRule="auto"/>
        <w:ind w:left="360"/>
        <w:rPr>
          <w:rFonts w:ascii="Times New Roman" w:eastAsia="Times New Roman" w:hAnsi="Times New Roman" w:cs="Times New Roman"/>
          <w:kern w:val="0"/>
          <w14:ligatures w14:val="none"/>
        </w:rPr>
      </w:pPr>
      <w:r w:rsidRPr="0017209A">
        <w:rPr>
          <w:rFonts w:ascii="Times New Roman" w:eastAsia="Times New Roman" w:hAnsi="Times New Roman" w:cs="Times New Roman"/>
          <w:b/>
          <w:bCs/>
          <w:kern w:val="0"/>
          <w14:ligatures w14:val="none"/>
        </w:rPr>
        <w:t>Route</w:t>
      </w:r>
      <w:r w:rsidRPr="0017209A">
        <w:rPr>
          <w:rFonts w:ascii="Times New Roman" w:eastAsia="Times New Roman" w:hAnsi="Times New Roman" w:cs="Times New Roman"/>
          <w:kern w:val="0"/>
          <w14:ligatures w14:val="none"/>
        </w:rPr>
        <w:t xml:space="preserve"> to specific AI Expert (Upscale, Deblur, or Denoise).</w:t>
      </w:r>
    </w:p>
    <w:p w14:paraId="78803EB9" w14:textId="2D711240" w:rsidR="0017209A" w:rsidRPr="0017209A" w:rsidRDefault="0017209A" w:rsidP="0017209A">
      <w:pPr>
        <w:spacing w:before="100" w:beforeAutospacing="1" w:after="100" w:afterAutospacing="1" w:line="240" w:lineRule="auto"/>
        <w:ind w:left="360"/>
        <w:rPr>
          <w:rFonts w:ascii="Times New Roman" w:eastAsia="Times New Roman" w:hAnsi="Times New Roman" w:cs="Times New Roman"/>
          <w:kern w:val="0"/>
          <w14:ligatures w14:val="none"/>
        </w:rPr>
      </w:pPr>
      <w:r w:rsidRPr="0017209A">
        <w:rPr>
          <w:rFonts w:ascii="Times New Roman" w:eastAsia="Times New Roman" w:hAnsi="Times New Roman" w:cs="Times New Roman"/>
          <w:b/>
          <w:bCs/>
          <w:kern w:val="0"/>
          <w14:ligatures w14:val="none"/>
        </w:rPr>
        <w:t>Generate</w:t>
      </w:r>
      <w:r w:rsidRPr="0017209A">
        <w:rPr>
          <w:rFonts w:ascii="Times New Roman" w:eastAsia="Times New Roman" w:hAnsi="Times New Roman" w:cs="Times New Roman"/>
          <w:kern w:val="0"/>
          <w14:ligatures w14:val="none"/>
        </w:rPr>
        <w:t xml:space="preserve"> "Candidate Frames."</w:t>
      </w:r>
    </w:p>
    <w:p w14:paraId="6AF34A7F" w14:textId="61E680D2" w:rsidR="0017209A" w:rsidRPr="0017209A" w:rsidRDefault="0017209A" w:rsidP="0017209A">
      <w:pPr>
        <w:spacing w:before="100" w:beforeAutospacing="1" w:after="100" w:afterAutospacing="1" w:line="240" w:lineRule="auto"/>
        <w:ind w:left="360"/>
        <w:rPr>
          <w:rFonts w:ascii="Times New Roman" w:eastAsia="Times New Roman" w:hAnsi="Times New Roman" w:cs="Times New Roman"/>
          <w:kern w:val="0"/>
          <w14:ligatures w14:val="none"/>
        </w:rPr>
      </w:pPr>
      <w:r w:rsidRPr="0017209A">
        <w:rPr>
          <w:rFonts w:ascii="Times New Roman" w:eastAsia="Times New Roman" w:hAnsi="Times New Roman" w:cs="Times New Roman"/>
          <w:b/>
          <w:bCs/>
          <w:kern w:val="0"/>
          <w14:ligatures w14:val="none"/>
        </w:rPr>
        <w:t>HITL Review:</w:t>
      </w:r>
      <w:r w:rsidRPr="0017209A">
        <w:rPr>
          <w:rFonts w:ascii="Times New Roman" w:eastAsia="Times New Roman" w:hAnsi="Times New Roman" w:cs="Times New Roman"/>
          <w:kern w:val="0"/>
          <w14:ligatures w14:val="none"/>
        </w:rPr>
        <w:t xml:space="preserve"> Human selects the best candidate or adjusts parameters.</w:t>
      </w:r>
    </w:p>
    <w:p w14:paraId="127DDDC1" w14:textId="6A85D446" w:rsidR="0017209A" w:rsidRDefault="0017209A" w:rsidP="0017209A">
      <w:pPr>
        <w:spacing w:before="100" w:beforeAutospacing="1" w:after="100" w:afterAutospacing="1" w:line="240" w:lineRule="auto"/>
        <w:ind w:left="360"/>
        <w:rPr>
          <w:rFonts w:ascii="Times New Roman" w:eastAsia="Times New Roman" w:hAnsi="Times New Roman" w:cs="Times New Roman"/>
          <w:kern w:val="0"/>
          <w14:ligatures w14:val="none"/>
        </w:rPr>
      </w:pPr>
      <w:r w:rsidRPr="0017209A">
        <w:rPr>
          <w:rFonts w:ascii="Times New Roman" w:eastAsia="Times New Roman" w:hAnsi="Times New Roman" w:cs="Times New Roman"/>
          <w:b/>
          <w:bCs/>
          <w:kern w:val="0"/>
          <w14:ligatures w14:val="none"/>
        </w:rPr>
        <w:t>Export</w:t>
      </w:r>
      <w:r w:rsidRPr="0017209A">
        <w:rPr>
          <w:rFonts w:ascii="Times New Roman" w:eastAsia="Times New Roman" w:hAnsi="Times New Roman" w:cs="Times New Roman"/>
          <w:kern w:val="0"/>
          <w14:ligatures w14:val="none"/>
        </w:rPr>
        <w:t xml:space="preserve"> with a "Forensic Integrity Report."</w:t>
      </w:r>
    </w:p>
    <w:p w14:paraId="3871067A" w14:textId="1BC4FEAD" w:rsidR="004B165E" w:rsidRPr="004B165E" w:rsidRDefault="004B165E" w:rsidP="004B165E">
      <w:pPr>
        <w:spacing w:before="100" w:beforeAutospacing="1" w:after="100" w:afterAutospacing="1" w:line="240" w:lineRule="auto"/>
        <w:rPr>
          <w:rFonts w:ascii="Times New Roman" w:eastAsia="Times New Roman" w:hAnsi="Times New Roman" w:cs="Times New Roman"/>
          <w:kern w:val="0"/>
          <w14:ligatures w14:val="none"/>
        </w:rPr>
      </w:pPr>
      <w:r w:rsidRPr="004B165E">
        <w:rPr>
          <w:rFonts w:ascii="Times New Roman" w:eastAsia="Times New Roman" w:hAnsi="Times New Roman" w:cs="Times New Roman"/>
          <w:b/>
          <w:bCs/>
          <w:kern w:val="0"/>
          <w14:ligatures w14:val="none"/>
        </w:rPr>
        <w:t>Spatial SR (Pipeline 2a):</w:t>
      </w:r>
      <w:r w:rsidRPr="004B165E">
        <w:rPr>
          <w:rFonts w:ascii="Times New Roman" w:eastAsia="Times New Roman" w:hAnsi="Times New Roman" w:cs="Times New Roman"/>
          <w:kern w:val="0"/>
          <w14:ligatures w14:val="none"/>
        </w:rPr>
        <w:t xml:space="preserve"> Fixes the pixels </w:t>
      </w:r>
      <w:r w:rsidRPr="004B165E">
        <w:rPr>
          <w:rFonts w:ascii="Times New Roman" w:eastAsia="Times New Roman" w:hAnsi="Times New Roman" w:cs="Times New Roman"/>
          <w:i/>
          <w:iCs/>
          <w:kern w:val="0"/>
          <w14:ligatures w14:val="none"/>
        </w:rPr>
        <w:t>within</w:t>
      </w:r>
      <w:r w:rsidRPr="004B165E">
        <w:rPr>
          <w:rFonts w:ascii="Times New Roman" w:eastAsia="Times New Roman" w:hAnsi="Times New Roman" w:cs="Times New Roman"/>
          <w:kern w:val="0"/>
          <w14:ligatures w14:val="none"/>
        </w:rPr>
        <w:t xml:space="preserve"> one frame. Good for license plates.</w:t>
      </w:r>
    </w:p>
    <w:p w14:paraId="63124990" w14:textId="72A91BFA" w:rsidR="004B165E" w:rsidRPr="004B165E" w:rsidRDefault="004B165E" w:rsidP="004B165E">
      <w:pPr>
        <w:spacing w:before="100" w:beforeAutospacing="1" w:after="100" w:afterAutospacing="1" w:line="240" w:lineRule="auto"/>
        <w:rPr>
          <w:rFonts w:ascii="Times New Roman" w:eastAsia="Times New Roman" w:hAnsi="Times New Roman" w:cs="Times New Roman"/>
          <w:kern w:val="0"/>
          <w14:ligatures w14:val="none"/>
        </w:rPr>
      </w:pPr>
      <w:r w:rsidRPr="004B165E">
        <w:rPr>
          <w:rFonts w:ascii="Times New Roman" w:eastAsia="Times New Roman" w:hAnsi="Times New Roman" w:cs="Times New Roman"/>
          <w:b/>
          <w:bCs/>
          <w:kern w:val="0"/>
          <w14:ligatures w14:val="none"/>
        </w:rPr>
        <w:t>Temporal SR (Pipeline 2b):</w:t>
      </w:r>
      <w:r w:rsidRPr="004B165E">
        <w:rPr>
          <w:rFonts w:ascii="Times New Roman" w:eastAsia="Times New Roman" w:hAnsi="Times New Roman" w:cs="Times New Roman"/>
          <w:kern w:val="0"/>
          <w14:ligatures w14:val="none"/>
        </w:rPr>
        <w:t xml:space="preserve"> Combines data from 5 frames (before and after) to fill in missing gaps.</w:t>
      </w:r>
    </w:p>
    <w:p w14:paraId="7177C0DC" w14:textId="41616B4A" w:rsidR="00BD4297" w:rsidRDefault="004B165E" w:rsidP="00BD42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165E">
        <w:rPr>
          <w:rFonts w:ascii="Times New Roman" w:eastAsia="Times New Roman" w:hAnsi="Times New Roman" w:cs="Times New Roman"/>
          <w:i/>
          <w:iCs/>
          <w:kern w:val="0"/>
          <w14:ligatures w14:val="none"/>
        </w:rPr>
        <w:t>Example:</w:t>
      </w:r>
      <w:r w:rsidRPr="004B165E">
        <w:rPr>
          <w:rFonts w:ascii="Times New Roman" w:eastAsia="Times New Roman" w:hAnsi="Times New Roman" w:cs="Times New Roman"/>
          <w:kern w:val="0"/>
          <w14:ligatures w14:val="none"/>
        </w:rPr>
        <w:t xml:space="preserve"> If a suspect's eye is hidden by a rain streak in Frame 1, but visible in Frame 2, the </w:t>
      </w:r>
      <w:r w:rsidRPr="004B165E">
        <w:rPr>
          <w:rFonts w:ascii="Times New Roman" w:eastAsia="Times New Roman" w:hAnsi="Times New Roman" w:cs="Times New Roman"/>
          <w:b/>
          <w:bCs/>
          <w:kern w:val="0"/>
          <w14:ligatures w14:val="none"/>
        </w:rPr>
        <w:t>Temporal Node</w:t>
      </w:r>
      <w:r w:rsidRPr="004B165E">
        <w:rPr>
          <w:rFonts w:ascii="Times New Roman" w:eastAsia="Times New Roman" w:hAnsi="Times New Roman" w:cs="Times New Roman"/>
          <w:kern w:val="0"/>
          <w14:ligatures w14:val="none"/>
        </w:rPr>
        <w:t xml:space="preserve"> "borrows" the eye from Frame 2 to fix Frame 1.</w:t>
      </w:r>
    </w:p>
    <w:tbl>
      <w:tblPr>
        <w:tblW w:w="0" w:type="auto"/>
        <w:tblCellSpacing w:w="15" w:type="dxa"/>
        <w:tblCellMar>
          <w:left w:w="0" w:type="dxa"/>
          <w:right w:w="0" w:type="dxa"/>
        </w:tblCellMar>
        <w:tblLook w:val="04A0" w:firstRow="1" w:lastRow="0" w:firstColumn="1" w:lastColumn="0" w:noHBand="0" w:noVBand="1"/>
      </w:tblPr>
      <w:tblGrid>
        <w:gridCol w:w="2322"/>
        <w:gridCol w:w="2587"/>
        <w:gridCol w:w="3647"/>
      </w:tblGrid>
      <w:tr w:rsidR="00BD4297" w:rsidRPr="00BD4297" w14:paraId="0C661C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6F8C9"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If Metric 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A30F37"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Expert Node Activated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8B5C70"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Specific Technique</w:t>
            </w:r>
          </w:p>
        </w:tc>
      </w:tr>
      <w:tr w:rsidR="00BD4297" w:rsidRPr="00BD4297" w14:paraId="34F5E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D8B70"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High Compression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B1430"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Bitrate Improver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7260BB"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kern w:val="0"/>
                <w14:ligatures w14:val="none"/>
              </w:rPr>
              <w:t>Deep De-blocking (Nyx v3)</w:t>
            </w:r>
          </w:p>
        </w:tc>
      </w:tr>
      <w:tr w:rsidR="00BD4297" w:rsidRPr="00BD4297" w14:paraId="6108B3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B9738"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Out of 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551F19"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Sharpening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70787"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kern w:val="0"/>
                <w14:ligatures w14:val="none"/>
              </w:rPr>
              <w:t>Edge-Aware Swin-IR</w:t>
            </w:r>
          </w:p>
        </w:tc>
      </w:tr>
      <w:tr w:rsidR="00BD4297" w:rsidRPr="00BD4297" w14:paraId="1F582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0117C"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Smog/Dust/Rain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B86FB"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Atmospheric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62939"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kern w:val="0"/>
                <w14:ligatures w14:val="none"/>
              </w:rPr>
              <w:t>Multi-stage De-hazing (Refined-Net)</w:t>
            </w:r>
          </w:p>
        </w:tc>
      </w:tr>
      <w:tr w:rsidR="00BD4297" w:rsidRPr="00BD4297" w14:paraId="079F4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E3677"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Dark/Underexposed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C3013"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Relighting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DD0F43"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kern w:val="0"/>
                <w14:ligatures w14:val="none"/>
              </w:rPr>
              <w:t>CNN-based Low-Light ISP</w:t>
            </w:r>
          </w:p>
        </w:tc>
      </w:tr>
      <w:tr w:rsidR="00BD4297" w:rsidRPr="00BD4297" w14:paraId="6EE0B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98E7C"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Face Detected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BBE497"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b/>
                <w:bCs/>
                <w:kern w:val="0"/>
                <w14:ligatures w14:val="none"/>
              </w:rPr>
              <w:t>Facial Prior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D61E1"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r w:rsidRPr="00BD4297">
              <w:rPr>
                <w:rFonts w:ascii="Times New Roman" w:eastAsia="Times New Roman" w:hAnsi="Times New Roman" w:cs="Times New Roman"/>
                <w:kern w:val="0"/>
                <w14:ligatures w14:val="none"/>
              </w:rPr>
              <w:t>GFP-GAN (Face Hallucination)</w:t>
            </w:r>
          </w:p>
        </w:tc>
      </w:tr>
    </w:tbl>
    <w:p w14:paraId="17D9D3AA" w14:textId="77777777" w:rsidR="00BD4297" w:rsidRPr="00BD4297" w:rsidRDefault="00BD4297" w:rsidP="00BD4297">
      <w:pPr>
        <w:spacing w:before="100" w:beforeAutospacing="1" w:after="100" w:afterAutospacing="1" w:line="240" w:lineRule="auto"/>
        <w:rPr>
          <w:rFonts w:ascii="Times New Roman" w:eastAsia="Times New Roman" w:hAnsi="Times New Roman" w:cs="Times New Roman"/>
          <w:kern w:val="0"/>
          <w14:ligatures w14:val="none"/>
        </w:rPr>
      </w:pPr>
    </w:p>
    <w:p w14:paraId="6EF0504A" w14:textId="77777777" w:rsidR="004B165E" w:rsidRPr="0017209A" w:rsidRDefault="004B165E" w:rsidP="004B165E">
      <w:pPr>
        <w:spacing w:before="100" w:beforeAutospacing="1" w:after="100" w:afterAutospacing="1" w:line="240" w:lineRule="auto"/>
        <w:rPr>
          <w:rFonts w:ascii="Times New Roman" w:eastAsia="Times New Roman" w:hAnsi="Times New Roman" w:cs="Times New Roman"/>
          <w:kern w:val="0"/>
          <w14:ligatures w14:val="none"/>
        </w:rPr>
      </w:pPr>
    </w:p>
    <w:p w14:paraId="3AF1889A" w14:textId="77777777" w:rsidR="00F60108" w:rsidRPr="0017209A" w:rsidRDefault="00F60108" w:rsidP="0017209A">
      <w:pPr>
        <w:ind w:left="360"/>
        <w:rPr>
          <w:rFonts w:ascii="Times New Roman" w:hAnsi="Times New Roman" w:cs="Times New Roman"/>
          <w:sz w:val="28"/>
          <w:szCs w:val="28"/>
        </w:rPr>
      </w:pPr>
    </w:p>
    <w:p w14:paraId="77358FF6" w14:textId="77777777" w:rsidR="00515509" w:rsidRPr="00515509" w:rsidRDefault="00515509" w:rsidP="00515509">
      <w:pPr>
        <w:rPr>
          <w:rFonts w:ascii="Times New Roman" w:hAnsi="Times New Roman" w:cs="Times New Roman"/>
          <w:sz w:val="28"/>
          <w:szCs w:val="28"/>
        </w:rPr>
      </w:pPr>
    </w:p>
    <w:p w14:paraId="30715DBF" w14:textId="77777777" w:rsidR="00515509" w:rsidRPr="00515509" w:rsidRDefault="00515509" w:rsidP="00515509">
      <w:pPr>
        <w:rPr>
          <w:rFonts w:ascii="Times New Roman" w:hAnsi="Times New Roman" w:cs="Times New Roman"/>
          <w:sz w:val="28"/>
          <w:szCs w:val="28"/>
        </w:rPr>
      </w:pPr>
    </w:p>
    <w:p w14:paraId="2C90F5AE" w14:textId="77777777" w:rsidR="00515509" w:rsidRPr="006938D5" w:rsidRDefault="00515509" w:rsidP="006938D5">
      <w:pPr>
        <w:rPr>
          <w:rFonts w:ascii="Times New Roman" w:hAnsi="Times New Roman" w:cs="Times New Roman"/>
          <w:b/>
          <w:bCs/>
          <w:sz w:val="28"/>
          <w:szCs w:val="28"/>
        </w:rPr>
      </w:pPr>
    </w:p>
    <w:sectPr w:rsidR="00515509" w:rsidRPr="006938D5" w:rsidSect="00B15EDB">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308"/>
    <w:multiLevelType w:val="multilevel"/>
    <w:tmpl w:val="B76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40D7B"/>
    <w:multiLevelType w:val="multilevel"/>
    <w:tmpl w:val="ADB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7EC2"/>
    <w:multiLevelType w:val="multilevel"/>
    <w:tmpl w:val="63E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95C29"/>
    <w:multiLevelType w:val="multilevel"/>
    <w:tmpl w:val="B76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955B3"/>
    <w:multiLevelType w:val="multilevel"/>
    <w:tmpl w:val="D2A4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B74A4"/>
    <w:multiLevelType w:val="multilevel"/>
    <w:tmpl w:val="316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149AD"/>
    <w:multiLevelType w:val="multilevel"/>
    <w:tmpl w:val="612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82D0E"/>
    <w:multiLevelType w:val="multilevel"/>
    <w:tmpl w:val="7D98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F275C"/>
    <w:multiLevelType w:val="multilevel"/>
    <w:tmpl w:val="774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153376">
    <w:abstractNumId w:val="7"/>
  </w:num>
  <w:num w:numId="2" w16cid:durableId="988945855">
    <w:abstractNumId w:val="4"/>
  </w:num>
  <w:num w:numId="3" w16cid:durableId="379868100">
    <w:abstractNumId w:val="2"/>
  </w:num>
  <w:num w:numId="4" w16cid:durableId="2074353495">
    <w:abstractNumId w:val="6"/>
  </w:num>
  <w:num w:numId="5" w16cid:durableId="653796763">
    <w:abstractNumId w:val="5"/>
  </w:num>
  <w:num w:numId="6" w16cid:durableId="1803842753">
    <w:abstractNumId w:val="1"/>
  </w:num>
  <w:num w:numId="7" w16cid:durableId="1314405255">
    <w:abstractNumId w:val="8"/>
  </w:num>
  <w:num w:numId="8" w16cid:durableId="1632441723">
    <w:abstractNumId w:val="0"/>
  </w:num>
  <w:num w:numId="9" w16cid:durableId="1649745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DB"/>
    <w:rsid w:val="000B2DFB"/>
    <w:rsid w:val="001131B1"/>
    <w:rsid w:val="001179B5"/>
    <w:rsid w:val="0017209A"/>
    <w:rsid w:val="00182DD8"/>
    <w:rsid w:val="002118AE"/>
    <w:rsid w:val="00237147"/>
    <w:rsid w:val="00435A88"/>
    <w:rsid w:val="004B165E"/>
    <w:rsid w:val="00507831"/>
    <w:rsid w:val="005121D6"/>
    <w:rsid w:val="00515509"/>
    <w:rsid w:val="0052055D"/>
    <w:rsid w:val="005941E3"/>
    <w:rsid w:val="005D59F7"/>
    <w:rsid w:val="005E5789"/>
    <w:rsid w:val="006938D5"/>
    <w:rsid w:val="007766B7"/>
    <w:rsid w:val="00880921"/>
    <w:rsid w:val="009F3003"/>
    <w:rsid w:val="00A66EF1"/>
    <w:rsid w:val="00AD5EC6"/>
    <w:rsid w:val="00B15EDB"/>
    <w:rsid w:val="00BA762C"/>
    <w:rsid w:val="00BD4297"/>
    <w:rsid w:val="00C01F6D"/>
    <w:rsid w:val="00C03CD3"/>
    <w:rsid w:val="00C905E0"/>
    <w:rsid w:val="00CB0CA5"/>
    <w:rsid w:val="00D2448A"/>
    <w:rsid w:val="00E42B7E"/>
    <w:rsid w:val="00E84C56"/>
    <w:rsid w:val="00E949B4"/>
    <w:rsid w:val="00F16503"/>
    <w:rsid w:val="00F5219E"/>
    <w:rsid w:val="00F6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6A19"/>
  <w15:chartTrackingRefBased/>
  <w15:docId w15:val="{4EA06A40-477E-432E-BEB6-F4018F44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5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5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DB"/>
    <w:rPr>
      <w:rFonts w:eastAsiaTheme="majorEastAsia" w:cstheme="majorBidi"/>
      <w:color w:val="272727" w:themeColor="text1" w:themeTint="D8"/>
    </w:rPr>
  </w:style>
  <w:style w:type="paragraph" w:styleId="Title">
    <w:name w:val="Title"/>
    <w:basedOn w:val="Normal"/>
    <w:next w:val="Normal"/>
    <w:link w:val="TitleChar"/>
    <w:uiPriority w:val="10"/>
    <w:qFormat/>
    <w:rsid w:val="00B1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DB"/>
    <w:pPr>
      <w:spacing w:before="160"/>
      <w:jc w:val="center"/>
    </w:pPr>
    <w:rPr>
      <w:i/>
      <w:iCs/>
      <w:color w:val="404040" w:themeColor="text1" w:themeTint="BF"/>
    </w:rPr>
  </w:style>
  <w:style w:type="character" w:customStyle="1" w:styleId="QuoteChar">
    <w:name w:val="Quote Char"/>
    <w:basedOn w:val="DefaultParagraphFont"/>
    <w:link w:val="Quote"/>
    <w:uiPriority w:val="29"/>
    <w:rsid w:val="00B15EDB"/>
    <w:rPr>
      <w:i/>
      <w:iCs/>
      <w:color w:val="404040" w:themeColor="text1" w:themeTint="BF"/>
    </w:rPr>
  </w:style>
  <w:style w:type="paragraph" w:styleId="ListParagraph">
    <w:name w:val="List Paragraph"/>
    <w:basedOn w:val="Normal"/>
    <w:uiPriority w:val="34"/>
    <w:qFormat/>
    <w:rsid w:val="00B15EDB"/>
    <w:pPr>
      <w:ind w:left="720"/>
      <w:contextualSpacing/>
    </w:pPr>
  </w:style>
  <w:style w:type="character" w:styleId="IntenseEmphasis">
    <w:name w:val="Intense Emphasis"/>
    <w:basedOn w:val="DefaultParagraphFont"/>
    <w:uiPriority w:val="21"/>
    <w:qFormat/>
    <w:rsid w:val="00B15EDB"/>
    <w:rPr>
      <w:i/>
      <w:iCs/>
      <w:color w:val="2F5496" w:themeColor="accent1" w:themeShade="BF"/>
    </w:rPr>
  </w:style>
  <w:style w:type="paragraph" w:styleId="IntenseQuote">
    <w:name w:val="Intense Quote"/>
    <w:basedOn w:val="Normal"/>
    <w:next w:val="Normal"/>
    <w:link w:val="IntenseQuoteChar"/>
    <w:uiPriority w:val="30"/>
    <w:qFormat/>
    <w:rsid w:val="00B15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EDB"/>
    <w:rPr>
      <w:i/>
      <w:iCs/>
      <w:color w:val="2F5496" w:themeColor="accent1" w:themeShade="BF"/>
    </w:rPr>
  </w:style>
  <w:style w:type="character" w:styleId="IntenseReference">
    <w:name w:val="Intense Reference"/>
    <w:basedOn w:val="DefaultParagraphFont"/>
    <w:uiPriority w:val="32"/>
    <w:qFormat/>
    <w:rsid w:val="00B15EDB"/>
    <w:rPr>
      <w:b/>
      <w:bCs/>
      <w:smallCaps/>
      <w:color w:val="2F5496" w:themeColor="accent1" w:themeShade="BF"/>
      <w:spacing w:val="5"/>
    </w:rPr>
  </w:style>
  <w:style w:type="paragraph" w:styleId="NormalWeb">
    <w:name w:val="Normal (Web)"/>
    <w:basedOn w:val="Normal"/>
    <w:uiPriority w:val="99"/>
    <w:semiHidden/>
    <w:unhideWhenUsed/>
    <w:rsid w:val="005D59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1</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dc:description/>
  <cp:lastModifiedBy>KABILAN M</cp:lastModifiedBy>
  <cp:revision>26</cp:revision>
  <dcterms:created xsi:type="dcterms:W3CDTF">2026-03-16T11:53:00Z</dcterms:created>
  <dcterms:modified xsi:type="dcterms:W3CDTF">2026-03-17T13:02:00Z</dcterms:modified>
</cp:coreProperties>
</file>