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png" ContentType="image/png"/>
  <Override PartName="/word/media/image2.png" ContentType="image/png"/>
  <Override PartName="/word/media/image3.png" ContentType="image/png"/>
  <Override PartName="/word/media/image11.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10.jpeg" ContentType="image/jpe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sz w:val="22"/>
          <w:szCs w:val="22"/>
        </w:rPr>
      </w:pPr>
      <w:r>
        <w:rPr>
          <w:sz w:val="22"/>
          <w:szCs w:val="22"/>
        </w:rPr>
        <w:t>ExperQuiz sample question upload file</w:t>
      </w:r>
    </w:p>
    <w:p>
      <w:pPr>
        <w:pStyle w:val="TextBody"/>
        <w:rPr>
          <w:sz w:val="22"/>
          <w:szCs w:val="22"/>
        </w:rPr>
      </w:pPr>
      <w:r>
        <w:rPr>
          <w:sz w:val="22"/>
          <w:szCs w:val="22"/>
        </w:rPr>
      </w:r>
    </w:p>
    <w:p>
      <w:pPr>
        <w:pStyle w:val="TextBody"/>
        <w:rPr>
          <w:sz w:val="22"/>
          <w:szCs w:val="22"/>
        </w:rPr>
      </w:pPr>
      <w:r>
        <w:rPr>
          <w:sz w:val="22"/>
          <w:szCs w:val="22"/>
        </w:rPr>
        <w:t xml:space="preserve">Note that whatever text is outside of a </w:t>
      </w:r>
      <w:r>
        <w:rPr>
          <w:i/>
          <w:iCs/>
          <w:sz w:val="22"/>
          <w:szCs w:val="22"/>
        </w:rPr>
        <w:t>table</w:t>
      </w:r>
      <w:r>
        <w:rPr>
          <w:i w:val="false"/>
          <w:iCs w:val="false"/>
          <w:sz w:val="22"/>
          <w:szCs w:val="22"/>
        </w:rPr>
        <w:t xml:space="preserve"> is not processed in ExperQuiz import, so you may freely use it as comments, as is done in the sample document.  </w:t>
      </w:r>
      <w:r>
        <w:rPr>
          <w:i w:val="false"/>
          <w:iCs w:val="false"/>
          <w:sz w:val="22"/>
          <w:szCs w:val="22"/>
        </w:rPr>
        <w:t xml:space="preserve">You may also use page breaks if you wish.   </w:t>
      </w:r>
    </w:p>
    <w:p>
      <w:pPr>
        <w:pStyle w:val="TextBody"/>
        <w:rPr>
          <w:i w:val="false"/>
          <w:i w:val="false"/>
          <w:iCs w:val="false"/>
          <w:sz w:val="22"/>
          <w:szCs w:val="22"/>
        </w:rPr>
      </w:pPr>
      <w:r>
        <w:rPr>
          <w:i w:val="false"/>
          <w:iCs w:val="false"/>
          <w:sz w:val="22"/>
          <w:szCs w:val="22"/>
        </w:rPr>
        <w:t>Each question is a separate table, with 2 columns :  the first contains field identifiers, the second contains field values.</w:t>
      </w:r>
    </w:p>
    <w:p>
      <w:pPr>
        <w:pStyle w:val="TextBody"/>
        <w:rPr>
          <w:i w:val="false"/>
          <w:i w:val="false"/>
          <w:iCs w:val="false"/>
          <w:sz w:val="22"/>
          <w:szCs w:val="22"/>
        </w:rPr>
      </w:pPr>
      <w:r>
        <w:rPr>
          <w:b/>
          <w:bCs/>
          <w:i w:val="false"/>
          <w:iCs w:val="false"/>
          <w:sz w:val="22"/>
          <w:szCs w:val="22"/>
        </w:rPr>
        <w:t xml:space="preserve">Left </w:t>
      </w:r>
      <w:r>
        <w:rPr>
          <w:b/>
          <w:bCs/>
          <w:i w:val="false"/>
          <w:iCs w:val="false"/>
          <w:sz w:val="22"/>
          <w:szCs w:val="22"/>
        </w:rPr>
        <w:t>Col</w:t>
      </w:r>
      <w:r>
        <w:rPr>
          <w:b/>
          <w:bCs/>
          <w:i w:val="false"/>
          <w:iCs w:val="false"/>
          <w:sz w:val="22"/>
          <w:szCs w:val="22"/>
        </w:rPr>
        <w:t>umn</w:t>
      </w:r>
      <w:r>
        <w:rPr>
          <w:b/>
          <w:bCs/>
          <w:i w:val="false"/>
          <w:iCs w:val="false"/>
          <w:sz w:val="22"/>
          <w:szCs w:val="22"/>
        </w:rPr>
        <w:t> </w:t>
      </w:r>
      <w:r>
        <w:rPr>
          <w:i w:val="false"/>
          <w:iCs w:val="false"/>
          <w:sz w:val="22"/>
          <w:szCs w:val="22"/>
        </w:rPr>
        <w:t xml:space="preserve">: </w:t>
      </w:r>
    </w:p>
    <w:p>
      <w:pPr>
        <w:pStyle w:val="TextBody"/>
        <w:rPr>
          <w:i w:val="false"/>
          <w:i w:val="false"/>
          <w:iCs w:val="false"/>
          <w:sz w:val="22"/>
          <w:szCs w:val="22"/>
        </w:rPr>
      </w:pPr>
      <w:r>
        <w:rPr>
          <w:i w:val="false"/>
          <w:iCs w:val="false"/>
          <w:sz w:val="22"/>
          <w:szCs w:val="22"/>
        </w:rPr>
        <w:t xml:space="preserve">item, </w:t>
      </w:r>
      <w:r>
        <w:rPr>
          <w:i w:val="false"/>
          <w:iCs w:val="false"/>
          <w:sz w:val="22"/>
          <w:szCs w:val="22"/>
        </w:rPr>
        <w:t>title</w:t>
      </w:r>
      <w:r>
        <w:rPr>
          <w:i w:val="false"/>
          <w:iCs w:val="false"/>
          <w:sz w:val="22"/>
          <w:szCs w:val="22"/>
        </w:rPr>
        <w:t xml:space="preserve">, domain, question, </w:t>
      </w:r>
      <w:r>
        <w:rPr>
          <w:i w:val="false"/>
          <w:iCs w:val="false"/>
          <w:sz w:val="22"/>
          <w:szCs w:val="22"/>
        </w:rPr>
        <w:t>level(integer between 1 and 5), True</w:t>
      </w:r>
      <w:r>
        <w:rPr>
          <w:i w:val="false"/>
          <w:iCs w:val="false"/>
          <w:sz w:val="22"/>
          <w:szCs w:val="22"/>
        </w:rPr>
        <w:t>/</w:t>
      </w:r>
      <w:r>
        <w:rPr>
          <w:i w:val="false"/>
          <w:iCs w:val="false"/>
          <w:sz w:val="22"/>
          <w:szCs w:val="22"/>
        </w:rPr>
        <w:t>False</w:t>
      </w:r>
      <w:r>
        <w:rPr>
          <w:i w:val="false"/>
          <w:iCs w:val="false"/>
          <w:sz w:val="22"/>
          <w:szCs w:val="22"/>
        </w:rPr>
        <w:t xml:space="preserve">, </w:t>
      </w:r>
      <w:r>
        <w:rPr>
          <w:i w:val="false"/>
          <w:iCs w:val="false"/>
          <w:sz w:val="22"/>
          <w:szCs w:val="22"/>
        </w:rPr>
        <w:t>explanation</w:t>
      </w:r>
      <w:r>
        <w:rPr>
          <w:i w:val="false"/>
          <w:iCs w:val="false"/>
          <w:sz w:val="22"/>
          <w:szCs w:val="22"/>
        </w:rPr>
        <w:t xml:space="preserve">, </w:t>
      </w:r>
      <w:r>
        <w:rPr>
          <w:i w:val="false"/>
          <w:iCs w:val="false"/>
          <w:sz w:val="22"/>
          <w:szCs w:val="22"/>
        </w:rPr>
        <w:t>rule</w:t>
      </w:r>
      <w:r>
        <w:rPr>
          <w:i w:val="false"/>
          <w:iCs w:val="false"/>
          <w:sz w:val="22"/>
          <w:szCs w:val="22"/>
        </w:rPr>
        <w:t xml:space="preserve"> </w:t>
      </w:r>
      <w:r>
        <w:rPr>
          <w:i w:val="false"/>
          <w:iCs w:val="false"/>
          <w:sz w:val="22"/>
          <w:szCs w:val="22"/>
        </w:rPr>
        <w:t xml:space="preserve">and </w:t>
      </w:r>
      <w:r>
        <w:rPr>
          <w:i w:val="false"/>
          <w:iCs w:val="false"/>
          <w:sz w:val="22"/>
          <w:szCs w:val="22"/>
        </w:rPr>
        <w:t>type.</w:t>
      </w:r>
    </w:p>
    <w:p>
      <w:pPr>
        <w:pStyle w:val="TextBody"/>
        <w:rPr>
          <w:i w:val="false"/>
          <w:i w:val="false"/>
          <w:iCs w:val="false"/>
          <w:sz w:val="22"/>
          <w:szCs w:val="22"/>
        </w:rPr>
      </w:pPr>
      <w:r>
        <w:rPr>
          <w:i w:val="false"/>
          <w:iCs w:val="false"/>
          <w:sz w:val="22"/>
          <w:szCs w:val="22"/>
        </w:rPr>
        <w:t>Type field</w:t>
      </w:r>
      <w:r>
        <w:rPr>
          <w:i w:val="false"/>
          <w:iCs w:val="false"/>
          <w:sz w:val="22"/>
          <w:szCs w:val="22"/>
        </w:rPr>
        <w:t xml:space="preserve"> </w:t>
      </w:r>
      <w:r>
        <w:rPr>
          <w:i w:val="false"/>
          <w:iCs w:val="false"/>
          <w:sz w:val="22"/>
          <w:szCs w:val="22"/>
        </w:rPr>
        <w:t>can take the following values :</w:t>
      </w:r>
      <w:r>
        <w:rPr>
          <w:i w:val="false"/>
          <w:iCs w:val="false"/>
          <w:sz w:val="22"/>
          <w:szCs w:val="22"/>
        </w:rPr>
        <w:t xml:space="preserve"> </w:t>
      </w:r>
    </w:p>
    <w:p>
      <w:pPr>
        <w:pStyle w:val="TableContents"/>
        <w:numPr>
          <w:ilvl w:val="0"/>
          <w:numId w:val="2"/>
        </w:numPr>
        <w:rPr>
          <w:sz w:val="22"/>
          <w:szCs w:val="22"/>
        </w:rPr>
      </w:pPr>
      <w:r>
        <w:rPr>
          <w:sz w:val="22"/>
          <w:szCs w:val="22"/>
        </w:rPr>
        <w:t>single</w:t>
      </w:r>
    </w:p>
    <w:p>
      <w:pPr>
        <w:pStyle w:val="TableContents"/>
        <w:numPr>
          <w:ilvl w:val="0"/>
          <w:numId w:val="2"/>
        </w:numPr>
        <w:rPr>
          <w:sz w:val="22"/>
          <w:szCs w:val="22"/>
        </w:rPr>
      </w:pPr>
      <w:r>
        <w:rPr>
          <w:sz w:val="22"/>
          <w:szCs w:val="22"/>
        </w:rPr>
        <w:t>multiple</w:t>
      </w:r>
    </w:p>
    <w:p>
      <w:pPr>
        <w:pStyle w:val="TableContents"/>
        <w:numPr>
          <w:ilvl w:val="0"/>
          <w:numId w:val="2"/>
        </w:numPr>
        <w:rPr>
          <w:sz w:val="22"/>
          <w:szCs w:val="22"/>
        </w:rPr>
      </w:pPr>
      <w:r>
        <w:rPr>
          <w:sz w:val="22"/>
          <w:szCs w:val="22"/>
        </w:rPr>
        <w:t>text</w:t>
      </w:r>
    </w:p>
    <w:p>
      <w:pPr>
        <w:pStyle w:val="TableContents"/>
        <w:numPr>
          <w:ilvl w:val="0"/>
          <w:numId w:val="2"/>
        </w:numPr>
        <w:rPr>
          <w:sz w:val="22"/>
          <w:szCs w:val="22"/>
        </w:rPr>
      </w:pPr>
      <w:r>
        <w:rPr>
          <w:sz w:val="22"/>
          <w:szCs w:val="22"/>
        </w:rPr>
        <w:t>sort</w:t>
      </w:r>
    </w:p>
    <w:p>
      <w:pPr>
        <w:pStyle w:val="TableContents"/>
        <w:numPr>
          <w:ilvl w:val="0"/>
          <w:numId w:val="2"/>
        </w:numPr>
        <w:rPr>
          <w:sz w:val="22"/>
          <w:szCs w:val="22"/>
        </w:rPr>
      </w:pPr>
      <w:r>
        <w:rPr>
          <w:sz w:val="22"/>
          <w:szCs w:val="22"/>
        </w:rPr>
        <w:t>match</w:t>
      </w:r>
    </w:p>
    <w:p>
      <w:pPr>
        <w:pStyle w:val="TableContents"/>
        <w:numPr>
          <w:ilvl w:val="0"/>
          <w:numId w:val="2"/>
        </w:numPr>
        <w:rPr>
          <w:sz w:val="22"/>
          <w:szCs w:val="22"/>
        </w:rPr>
      </w:pPr>
      <w:r>
        <w:rPr>
          <w:sz w:val="22"/>
          <w:szCs w:val="22"/>
        </w:rPr>
        <w:t>true false</w:t>
      </w:r>
    </w:p>
    <w:p>
      <w:pPr>
        <w:pStyle w:val="TableContents"/>
        <w:numPr>
          <w:ilvl w:val="0"/>
          <w:numId w:val="2"/>
        </w:numPr>
        <w:rPr>
          <w:sz w:val="22"/>
          <w:szCs w:val="22"/>
        </w:rPr>
      </w:pPr>
      <w:r>
        <w:rPr>
          <w:sz w:val="22"/>
          <w:szCs w:val="22"/>
        </w:rPr>
        <w:t>fill</w:t>
      </w:r>
    </w:p>
    <w:p>
      <w:pPr>
        <w:pStyle w:val="TableContents"/>
        <w:numPr>
          <w:ilvl w:val="0"/>
          <w:numId w:val="2"/>
        </w:numPr>
        <w:rPr>
          <w:sz w:val="22"/>
          <w:szCs w:val="22"/>
        </w:rPr>
      </w:pPr>
      <w:r>
        <w:rPr>
          <w:sz w:val="22"/>
          <w:szCs w:val="22"/>
        </w:rPr>
        <w:t>free</w:t>
      </w:r>
    </w:p>
    <w:p>
      <w:pPr>
        <w:pStyle w:val="TableContents"/>
        <w:rPr>
          <w:i w:val="false"/>
          <w:i w:val="false"/>
          <w:iCs w:val="false"/>
          <w:sz w:val="22"/>
          <w:szCs w:val="22"/>
        </w:rPr>
      </w:pPr>
      <w:r>
        <w:rPr>
          <w:i w:val="false"/>
          <w:iCs w:val="false"/>
          <w:sz w:val="22"/>
          <w:szCs w:val="22"/>
        </w:rPr>
        <w:t>Notice</w:t>
      </w:r>
      <w:r>
        <w:rPr>
          <w:i w:val="false"/>
          <w:iCs w:val="false"/>
          <w:sz w:val="22"/>
          <w:szCs w:val="22"/>
        </w:rPr>
        <w:t xml:space="preserve">: questions </w:t>
      </w:r>
      <w:r>
        <w:rPr>
          <w:i w:val="false"/>
          <w:iCs w:val="false"/>
          <w:sz w:val="22"/>
          <w:szCs w:val="22"/>
        </w:rPr>
        <w:t>with an image to be clicked must be created with the web interface in order to define the valid zone with the mouse.</w:t>
      </w:r>
    </w:p>
    <w:p>
      <w:pPr>
        <w:pStyle w:val="TableContents"/>
        <w:rPr>
          <w:i w:val="false"/>
          <w:i w:val="false"/>
          <w:iCs w:val="false"/>
          <w:sz w:val="22"/>
          <w:szCs w:val="22"/>
        </w:rPr>
      </w:pPr>
      <w:r>
        <w:rPr>
          <w:i w:val="false"/>
          <w:iCs w:val="false"/>
          <w:sz w:val="22"/>
          <w:szCs w:val="22"/>
        </w:rPr>
      </w:r>
    </w:p>
    <w:p>
      <w:pPr>
        <w:pStyle w:val="TableContents"/>
        <w:rPr>
          <w:i w:val="false"/>
          <w:i w:val="false"/>
          <w:iCs w:val="false"/>
          <w:sz w:val="22"/>
          <w:szCs w:val="22"/>
        </w:rPr>
      </w:pPr>
      <w:r>
        <w:rPr>
          <w:i w:val="false"/>
          <w:iCs w:val="false"/>
          <w:sz w:val="22"/>
          <w:szCs w:val="22"/>
        </w:rPr>
        <w:t xml:space="preserve">The domain attribute is only required if the question base was defined with domains. </w:t>
      </w:r>
      <w:r>
        <w:br w:type="page"/>
      </w:r>
    </w:p>
    <w:p>
      <w:pPr>
        <w:pStyle w:val="TableContents"/>
        <w:rPr>
          <w:i w:val="false"/>
          <w:i w:val="false"/>
          <w:iCs w:val="false"/>
          <w:sz w:val="22"/>
          <w:szCs w:val="22"/>
        </w:rPr>
      </w:pPr>
      <w:r>
        <w:rPr>
          <w:i w:val="false"/>
          <w:iCs w:val="false"/>
          <w:sz w:val="22"/>
          <w:szCs w:val="22"/>
        </w:rPr>
      </w:r>
    </w:p>
    <w:p>
      <w:pPr>
        <w:pStyle w:val="TableContents"/>
        <w:rPr>
          <w:i w:val="false"/>
          <w:i w:val="false"/>
          <w:iCs w:val="false"/>
          <w:sz w:val="22"/>
          <w:szCs w:val="22"/>
        </w:rPr>
      </w:pPr>
      <w:r>
        <w:rPr>
          <w:i w:val="false"/>
          <w:iCs w:val="false"/>
          <w:sz w:val="22"/>
          <w:szCs w:val="22"/>
        </w:rPr>
      </w:r>
    </w:p>
    <w:p>
      <w:pPr>
        <w:pStyle w:val="Heading3"/>
        <w:numPr>
          <w:ilvl w:val="2"/>
          <w:numId w:val="1"/>
        </w:numPr>
        <w:rPr>
          <w:sz w:val="22"/>
          <w:szCs w:val="22"/>
        </w:rPr>
      </w:pPr>
      <w:r>
        <w:rPr>
          <w:sz w:val="22"/>
          <w:szCs w:val="22"/>
        </w:rPr>
        <w:t xml:space="preserve">A question with </w:t>
      </w:r>
      <w:r>
        <w:rPr>
          <w:sz w:val="22"/>
          <w:szCs w:val="22"/>
        </w:rPr>
        <w:t>a single correct answer : type 'single'</w:t>
      </w:r>
    </w:p>
    <w:p>
      <w:pPr>
        <w:pStyle w:val="TextBody"/>
        <w:rPr>
          <w:sz w:val="22"/>
          <w:szCs w:val="22"/>
        </w:rPr>
      </w:pPr>
      <w:r>
        <w:rPr>
          <w:sz w:val="22"/>
          <w:szCs w:val="22"/>
        </w:rPr>
        <w:t xml:space="preserve">In this question, the user is asked to select the answer that is correct.  </w:t>
      </w:r>
    </w:p>
    <w:tbl>
      <w:tblPr>
        <w:tblW w:w="9972" w:type="dxa"/>
        <w:jc w:val="left"/>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1875"/>
        <w:gridCol w:w="8097"/>
      </w:tblGrid>
      <w:tr>
        <w:trPr/>
        <w:tc>
          <w:tcPr>
            <w:tcW w:w="1875" w:type="dxa"/>
            <w:tcBorders>
              <w:top w:val="single" w:sz="2" w:space="0" w:color="000000"/>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1</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Antarctica's ice cover</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geography</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What is the average thickness of the ice cover in Antarctica?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single</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4</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1900 meters</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250 meters</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650 meters</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1200 meters</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About 98% of Antarctica is covered by ice that averages 1.9 km in thickness, which extends to all but the northernmost reaches of the Antarctic Peninsula.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TextBody"/>
              <w:rPr>
                <w:lang w:val="fr-FR"/>
              </w:rPr>
            </w:pPr>
            <w:r>
              <w:rPr>
                <w:sz w:val="22"/>
                <w:szCs w:val="22"/>
                <w:lang w:val="fr-FR"/>
              </w:rPr>
              <w:t xml:space="preserve">Antarctica is </w:t>
            </w:r>
            <w:hyperlink r:id="rId2">
              <w:r>
                <w:rPr>
                  <w:rStyle w:val="InternetLink"/>
                  <w:sz w:val="22"/>
                  <w:szCs w:val="22"/>
                  <w:lang w:val="fr-FR"/>
                </w:rPr>
                <w:t>Earth</w:t>
              </w:r>
            </w:hyperlink>
            <w:r>
              <w:rPr>
                <w:sz w:val="22"/>
                <w:szCs w:val="22"/>
                <w:lang w:val="fr-FR"/>
              </w:rPr>
              <w:t xml:space="preserve">'s southernmost </w:t>
            </w:r>
            <w:hyperlink r:id="rId3">
              <w:r>
                <w:rPr>
                  <w:rStyle w:val="InternetLink"/>
                  <w:sz w:val="22"/>
                  <w:szCs w:val="22"/>
                  <w:lang w:val="fr-FR"/>
                </w:rPr>
                <w:t>continent</w:t>
              </w:r>
            </w:hyperlink>
            <w:r>
              <w:rPr>
                <w:sz w:val="22"/>
                <w:szCs w:val="22"/>
                <w:lang w:val="fr-FR"/>
              </w:rPr>
              <w:t xml:space="preserve">, containing the geographic </w:t>
            </w:r>
            <w:hyperlink r:id="rId4">
              <w:r>
                <w:rPr>
                  <w:rStyle w:val="InternetLink"/>
                  <w:sz w:val="22"/>
                  <w:szCs w:val="22"/>
                  <w:lang w:val="fr-FR"/>
                </w:rPr>
                <w:t>South Pole</w:t>
              </w:r>
            </w:hyperlink>
            <w:r>
              <w:rPr>
                <w:sz w:val="22"/>
                <w:szCs w:val="22"/>
                <w:lang w:val="fr-FR"/>
              </w:rPr>
              <w:t xml:space="preserve">. It is situated in the </w:t>
            </w:r>
            <w:hyperlink r:id="rId5">
              <w:r>
                <w:rPr>
                  <w:rStyle w:val="InternetLink"/>
                  <w:sz w:val="22"/>
                  <w:szCs w:val="22"/>
                  <w:lang w:val="fr-FR"/>
                </w:rPr>
                <w:t>Antarctic</w:t>
              </w:r>
            </w:hyperlink>
            <w:r>
              <w:rPr>
                <w:sz w:val="22"/>
                <w:szCs w:val="22"/>
                <w:lang w:val="fr-FR"/>
              </w:rPr>
              <w:t xml:space="preserve"> region of the </w:t>
            </w:r>
            <w:hyperlink r:id="rId6">
              <w:r>
                <w:rPr>
                  <w:rStyle w:val="InternetLink"/>
                  <w:sz w:val="22"/>
                  <w:szCs w:val="22"/>
                  <w:lang w:val="fr-FR"/>
                </w:rPr>
                <w:t>Southern Hemisphere</w:t>
              </w:r>
            </w:hyperlink>
            <w:r>
              <w:rPr>
                <w:sz w:val="22"/>
                <w:szCs w:val="22"/>
                <w:lang w:val="fr-FR"/>
              </w:rPr>
              <w:t xml:space="preserve">, almost entirely south of the </w:t>
            </w:r>
            <w:hyperlink r:id="rId7">
              <w:r>
                <w:rPr>
                  <w:rStyle w:val="InternetLink"/>
                  <w:sz w:val="22"/>
                  <w:szCs w:val="22"/>
                  <w:lang w:val="fr-FR"/>
                </w:rPr>
                <w:t>Antarctic Circle</w:t>
              </w:r>
            </w:hyperlink>
            <w:r>
              <w:rPr>
                <w:sz w:val="22"/>
                <w:szCs w:val="22"/>
                <w:lang w:val="fr-FR"/>
              </w:rPr>
              <w:t xml:space="preserve">, and is surrounded by the </w:t>
            </w:r>
            <w:hyperlink r:id="rId8">
              <w:r>
                <w:rPr>
                  <w:rStyle w:val="InternetLink"/>
                  <w:sz w:val="22"/>
                  <w:szCs w:val="22"/>
                  <w:lang w:val="fr-FR"/>
                </w:rPr>
                <w:t>Southern Ocean</w:t>
              </w:r>
            </w:hyperlink>
            <w:r>
              <w:rPr>
                <w:sz w:val="22"/>
                <w:szCs w:val="22"/>
                <w:lang w:val="fr-FR"/>
              </w:rPr>
              <w:t xml:space="preserve">. At 14,000,000 square kilometres (5,400,000 square miles), it is the fifth-largest continent in area after </w:t>
            </w:r>
            <w:hyperlink r:id="rId9">
              <w:r>
                <w:rPr>
                  <w:rStyle w:val="InternetLink"/>
                  <w:sz w:val="22"/>
                  <w:szCs w:val="22"/>
                  <w:lang w:val="fr-FR"/>
                </w:rPr>
                <w:t>Asia</w:t>
              </w:r>
            </w:hyperlink>
            <w:r>
              <w:rPr>
                <w:sz w:val="22"/>
                <w:szCs w:val="22"/>
                <w:lang w:val="fr-FR"/>
              </w:rPr>
              <w:t xml:space="preserve">, </w:t>
            </w:r>
            <w:hyperlink r:id="rId10">
              <w:r>
                <w:rPr>
                  <w:rStyle w:val="InternetLink"/>
                  <w:sz w:val="22"/>
                  <w:szCs w:val="22"/>
                  <w:lang w:val="fr-FR"/>
                </w:rPr>
                <w:t>Africa</w:t>
              </w:r>
            </w:hyperlink>
            <w:r>
              <w:rPr>
                <w:sz w:val="22"/>
                <w:szCs w:val="22"/>
                <w:lang w:val="fr-FR"/>
              </w:rPr>
              <w:t xml:space="preserve">, </w:t>
            </w:r>
            <w:hyperlink r:id="rId11">
              <w:r>
                <w:rPr>
                  <w:rStyle w:val="InternetLink"/>
                  <w:sz w:val="22"/>
                  <w:szCs w:val="22"/>
                  <w:lang w:val="fr-FR"/>
                </w:rPr>
                <w:t>North America</w:t>
              </w:r>
            </w:hyperlink>
            <w:r>
              <w:rPr>
                <w:sz w:val="22"/>
                <w:szCs w:val="22"/>
                <w:lang w:val="fr-FR"/>
              </w:rPr>
              <w:t xml:space="preserve">, and </w:t>
            </w:r>
            <w:hyperlink r:id="rId12">
              <w:r>
                <w:rPr>
                  <w:rStyle w:val="InternetLink"/>
                  <w:sz w:val="22"/>
                  <w:szCs w:val="22"/>
                  <w:lang w:val="fr-FR"/>
                </w:rPr>
                <w:t>South America</w:t>
              </w:r>
            </w:hyperlink>
            <w:r>
              <w:rPr>
                <w:sz w:val="22"/>
                <w:szCs w:val="22"/>
                <w:lang w:val="fr-FR"/>
              </w:rPr>
              <w:t xml:space="preserve">. For comparison, Antarctica is nearly twice the size of </w:t>
            </w:r>
            <w:hyperlink r:id="rId13">
              <w:r>
                <w:rPr>
                  <w:rStyle w:val="InternetLink"/>
                  <w:sz w:val="22"/>
                  <w:szCs w:val="22"/>
                  <w:lang w:val="fr-FR"/>
                </w:rPr>
                <w:t>Australia</w:t>
              </w:r>
            </w:hyperlink>
            <w:r>
              <w:rPr>
                <w:sz w:val="22"/>
                <w:szCs w:val="22"/>
                <w:lang w:val="fr-FR"/>
              </w:rPr>
              <w:t xml:space="preserve">. About 98% of Antarctica is covered by </w:t>
            </w:r>
            <w:hyperlink r:id="rId14">
              <w:r>
                <w:rPr>
                  <w:rStyle w:val="InternetLink"/>
                  <w:sz w:val="22"/>
                  <w:szCs w:val="22"/>
                  <w:lang w:val="fr-FR"/>
                </w:rPr>
                <w:t>ice</w:t>
              </w:r>
            </w:hyperlink>
            <w:r>
              <w:rPr>
                <w:sz w:val="22"/>
                <w:szCs w:val="22"/>
                <w:lang w:val="fr-FR"/>
              </w:rPr>
              <w:t xml:space="preserve"> that averages 1.9 km (1.2 mi; 6,200 ft) in thickness, which extends to all but the northernmost reaches of the </w:t>
            </w:r>
            <w:hyperlink r:id="rId15">
              <w:r>
                <w:rPr>
                  <w:rStyle w:val="InternetLink"/>
                  <w:sz w:val="22"/>
                  <w:szCs w:val="22"/>
                  <w:lang w:val="fr-FR"/>
                </w:rPr>
                <w:t>Antarctic Peninsula</w:t>
              </w:r>
            </w:hyperlink>
            <w:r>
              <w:rPr>
                <w:sz w:val="22"/>
                <w:szCs w:val="22"/>
                <w:lang w:val="fr-FR"/>
              </w:rPr>
              <w:t>.</w:t>
            </w:r>
          </w:p>
          <w:p>
            <w:pPr>
              <w:pStyle w:val="TextBody"/>
              <w:spacing w:lineRule="auto" w:line="288" w:before="0" w:after="140"/>
              <w:rPr/>
            </w:pPr>
            <w:r>
              <w:rPr>
                <w:sz w:val="22"/>
                <w:szCs w:val="22"/>
              </w:rPr>
              <w:t xml:space="preserve">Antarctica, on average, is the coldest, driest, and windiest continent, and has the highest average </w:t>
            </w:r>
            <w:hyperlink r:id="rId16">
              <w:r>
                <w:rPr>
                  <w:rStyle w:val="InternetLink"/>
                  <w:sz w:val="22"/>
                  <w:szCs w:val="22"/>
                </w:rPr>
                <w:t>elevation</w:t>
              </w:r>
            </w:hyperlink>
            <w:r>
              <w:rPr>
                <w:sz w:val="22"/>
                <w:szCs w:val="22"/>
              </w:rPr>
              <w:t xml:space="preserve"> of all the continents.</w:t>
            </w:r>
          </w:p>
        </w:tc>
      </w:tr>
    </w:tbl>
    <w:p>
      <w:pPr>
        <w:pStyle w:val="Heading3"/>
        <w:numPr>
          <w:ilvl w:val="0"/>
          <w:numId w:val="0"/>
        </w:numPr>
        <w:rPr>
          <w:sz w:val="22"/>
          <w:szCs w:val="22"/>
        </w:rPr>
      </w:pPr>
      <w:r>
        <w:rPr>
          <w:sz w:val="22"/>
          <w:szCs w:val="22"/>
        </w:rPr>
      </w:r>
      <w:r>
        <w:br w:type="page"/>
      </w:r>
    </w:p>
    <w:p>
      <w:pPr>
        <w:pStyle w:val="Heading3"/>
        <w:numPr>
          <w:ilvl w:val="2"/>
          <w:numId w:val="1"/>
        </w:numPr>
        <w:rPr>
          <w:sz w:val="22"/>
          <w:szCs w:val="22"/>
        </w:rPr>
      </w:pPr>
      <w:r>
        <w:rPr>
          <w:sz w:val="22"/>
          <w:szCs w:val="22"/>
        </w:rPr>
        <w:t xml:space="preserve">A question with multiple correct answers (and images) : </w:t>
      </w:r>
      <w:r>
        <w:rPr>
          <w:sz w:val="22"/>
          <w:szCs w:val="22"/>
        </w:rPr>
        <w:t>type 'multiple'</w:t>
      </w:r>
    </w:p>
    <w:p>
      <w:pPr>
        <w:pStyle w:val="TextBody"/>
        <w:rPr>
          <w:sz w:val="22"/>
          <w:szCs w:val="22"/>
        </w:rPr>
      </w:pPr>
      <w:r>
        <w:rPr>
          <w:sz w:val="22"/>
          <w:szCs w:val="22"/>
        </w:rPr>
        <w:t xml:space="preserve">In this question, the user </w:t>
      </w:r>
      <w:r>
        <w:rPr>
          <w:sz w:val="22"/>
          <w:szCs w:val="22"/>
        </w:rPr>
        <w:t>is asked to select all correct answers, then validate</w:t>
      </w:r>
    </w:p>
    <w:tbl>
      <w:tblPr>
        <w:tblW w:w="9972" w:type="dxa"/>
        <w:jc w:val="left"/>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1875"/>
        <w:gridCol w:w="8097"/>
      </w:tblGrid>
      <w:tr>
        <w:trPr/>
        <w:tc>
          <w:tcPr>
            <w:tcW w:w="1875" w:type="dxa"/>
            <w:tcBorders>
              <w:top w:val="single" w:sz="2" w:space="0" w:color="000000"/>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2</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Exploration of Antarctica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Explorers</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Which of these explorers ventured in Antarctica ?</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multiple</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3</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drawing>
                <wp:inline distT="0" distB="0" distL="0" distR="0">
                  <wp:extent cx="1524000" cy="1905000"/>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17"/>
                          <a:stretch>
                            <a:fillRect/>
                          </a:stretch>
                        </pic:blipFill>
                        <pic:spPr bwMode="auto">
                          <a:xfrm>
                            <a:off x="0" y="0"/>
                            <a:ext cx="1524000" cy="1905000"/>
                          </a:xfrm>
                          <a:prstGeom prst="rect">
                            <a:avLst/>
                          </a:prstGeom>
                        </pic:spPr>
                      </pic:pic>
                    </a:graphicData>
                  </a:graphic>
                </wp:inline>
              </w:drawing>
            </w:r>
            <w:r>
              <w:rPr>
                <w:sz w:val="22"/>
                <w:szCs w:val="22"/>
              </w:rPr>
              <w:t>Ernest Shackleton</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drawing>
                <wp:inline distT="0" distB="0" distL="0" distR="0">
                  <wp:extent cx="1524000" cy="190500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8"/>
                          <a:stretch>
                            <a:fillRect/>
                          </a:stretch>
                        </pic:blipFill>
                        <pic:spPr bwMode="auto">
                          <a:xfrm>
                            <a:off x="0" y="0"/>
                            <a:ext cx="1524000" cy="1905000"/>
                          </a:xfrm>
                          <a:prstGeom prst="rect">
                            <a:avLst/>
                          </a:prstGeom>
                        </pic:spPr>
                      </pic:pic>
                    </a:graphicData>
                  </a:graphic>
                </wp:inline>
              </w:drawing>
            </w:r>
            <w:r>
              <w:rPr>
                <w:sz w:val="22"/>
                <w:szCs w:val="22"/>
              </w:rPr>
              <w:t>Roald Amundsen</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drawing>
                <wp:inline distT="0" distB="0" distL="0" distR="0">
                  <wp:extent cx="1524000" cy="190500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19"/>
                          <a:stretch>
                            <a:fillRect/>
                          </a:stretch>
                        </pic:blipFill>
                        <pic:spPr bwMode="auto">
                          <a:xfrm>
                            <a:off x="0" y="0"/>
                            <a:ext cx="1524000" cy="1905000"/>
                          </a:xfrm>
                          <a:prstGeom prst="rect">
                            <a:avLst/>
                          </a:prstGeom>
                        </pic:spPr>
                      </pic:pic>
                    </a:graphicData>
                  </a:graphic>
                </wp:inline>
              </w:drawing>
            </w:r>
            <w:r>
              <w:rPr>
                <w:sz w:val="22"/>
                <w:szCs w:val="22"/>
              </w:rPr>
              <w:t>Robert Falcon Scott</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drawing>
                <wp:inline distT="0" distB="0" distL="0" distR="0">
                  <wp:extent cx="1524000" cy="18954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0"/>
                          <a:stretch>
                            <a:fillRect/>
                          </a:stretch>
                        </pic:blipFill>
                        <pic:spPr bwMode="auto">
                          <a:xfrm>
                            <a:off x="0" y="0"/>
                            <a:ext cx="1524000" cy="1895475"/>
                          </a:xfrm>
                          <a:prstGeom prst="rect">
                            <a:avLst/>
                          </a:prstGeom>
                        </pic:spPr>
                      </pic:pic>
                    </a:graphicData>
                  </a:graphic>
                </wp:inline>
              </w:drawing>
            </w:r>
            <w:r>
              <w:rPr>
                <w:sz w:val="22"/>
                <w:szCs w:val="22"/>
              </w:rPr>
              <w:t>Francis Drake</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drawing>
                <wp:inline distT="0" distB="0" distL="0" distR="0">
                  <wp:extent cx="1524000" cy="18954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1"/>
                          <a:stretch>
                            <a:fillRect/>
                          </a:stretch>
                        </pic:blipFill>
                        <pic:spPr bwMode="auto">
                          <a:xfrm>
                            <a:off x="0" y="0"/>
                            <a:ext cx="1524000" cy="1895475"/>
                          </a:xfrm>
                          <a:prstGeom prst="rect">
                            <a:avLst/>
                          </a:prstGeom>
                        </pic:spPr>
                      </pic:pic>
                    </a:graphicData>
                  </a:graphic>
                </wp:inline>
              </w:drawing>
            </w:r>
            <w:r>
              <w:rPr>
                <w:sz w:val="22"/>
                <w:szCs w:val="22"/>
              </w:rPr>
              <w:t>James Cook</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TextBody"/>
              <w:spacing w:before="0" w:after="140"/>
              <w:rPr>
                <w:sz w:val="22"/>
                <w:szCs w:val="22"/>
              </w:rPr>
            </w:pPr>
            <w:r>
              <w:rPr>
                <w:sz w:val="22"/>
                <w:szCs w:val="22"/>
              </w:rPr>
              <w:t xml:space="preserve">Shackleton, Amundsen and Scott are the most famous explorers of the South Pole, </w:t>
            </w:r>
            <w:r>
              <w:rPr>
                <w:sz w:val="22"/>
                <w:szCs w:val="22"/>
              </w:rPr>
              <w:t>in the early 20th century.</w:t>
            </w:r>
            <w:r>
              <w:rPr>
                <w:sz w:val="22"/>
                <w:szCs w:val="22"/>
              </w:rPr>
              <w:t xml:space="preserve">   </w:t>
            </w:r>
            <w:r>
              <w:rPr>
                <w:sz w:val="22"/>
                <w:szCs w:val="22"/>
              </w:rPr>
              <w:t>James Cook and Francis Drake are great explorers too, but in earlier times.</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pPr>
            <w:r>
              <w:rPr>
                <w:sz w:val="22"/>
                <w:szCs w:val="22"/>
              </w:rPr>
              <w:t xml:space="preserve">During the </w:t>
            </w:r>
            <w:hyperlink r:id="rId22">
              <w:r>
                <w:rPr>
                  <w:rStyle w:val="InternetLink"/>
                  <w:sz w:val="22"/>
                  <w:szCs w:val="22"/>
                </w:rPr>
                <w:t>Nimrod Expedition</w:t>
              </w:r>
            </w:hyperlink>
            <w:r>
              <w:rPr>
                <w:sz w:val="22"/>
                <w:szCs w:val="22"/>
              </w:rPr>
              <w:t xml:space="preserve"> led by </w:t>
            </w:r>
            <w:hyperlink r:id="rId23">
              <w:r>
                <w:rPr>
                  <w:rStyle w:val="InternetLink"/>
                  <w:sz w:val="22"/>
                  <w:szCs w:val="22"/>
                </w:rPr>
                <w:t>Ernest Shackleton</w:t>
              </w:r>
            </w:hyperlink>
            <w:r>
              <w:rPr>
                <w:sz w:val="22"/>
                <w:szCs w:val="22"/>
              </w:rPr>
              <w:t xml:space="preserve"> in 1907, parties led by </w:t>
            </w:r>
            <w:hyperlink r:id="rId24">
              <w:r>
                <w:rPr>
                  <w:rStyle w:val="InternetLink"/>
                  <w:sz w:val="22"/>
                  <w:szCs w:val="22"/>
                </w:rPr>
                <w:t>Edgeworth David</w:t>
              </w:r>
            </w:hyperlink>
            <w:r>
              <w:rPr>
                <w:sz w:val="22"/>
                <w:szCs w:val="22"/>
              </w:rPr>
              <w:t xml:space="preserve"> became the first to climb </w:t>
            </w:r>
            <w:hyperlink r:id="rId25">
              <w:r>
                <w:rPr>
                  <w:rStyle w:val="InternetLink"/>
                  <w:sz w:val="22"/>
                  <w:szCs w:val="22"/>
                </w:rPr>
                <w:t>Mount Erebus</w:t>
              </w:r>
            </w:hyperlink>
            <w:r>
              <w:rPr>
                <w:sz w:val="22"/>
                <w:szCs w:val="22"/>
              </w:rPr>
              <w:t xml:space="preserve"> and to reach the </w:t>
            </w:r>
            <w:hyperlink r:id="rId26">
              <w:r>
                <w:rPr>
                  <w:rStyle w:val="InternetLink"/>
                  <w:sz w:val="22"/>
                  <w:szCs w:val="22"/>
                </w:rPr>
                <w:t>South Magnetic Pole</w:t>
              </w:r>
            </w:hyperlink>
            <w:r>
              <w:rPr>
                <w:sz w:val="22"/>
                <w:szCs w:val="22"/>
              </w:rPr>
              <w:t xml:space="preserve">. </w:t>
            </w:r>
            <w:hyperlink r:id="rId27">
              <w:r>
                <w:rPr>
                  <w:rStyle w:val="InternetLink"/>
                  <w:sz w:val="22"/>
                  <w:szCs w:val="22"/>
                </w:rPr>
                <w:t>Douglas Mawson</w:t>
              </w:r>
            </w:hyperlink>
            <w:r>
              <w:rPr>
                <w:sz w:val="22"/>
                <w:szCs w:val="22"/>
              </w:rPr>
              <w:t>, who assumed the leadership of the Magnetic Pole party on their perilous return, went on to lead several expeditions until retiring in 1931.</w:t>
            </w:r>
            <w:r>
              <w:fldChar w:fldCharType="begin"/>
            </w:r>
            <w:r>
              <w:instrText> HYPERLINK "https://en.wikipedia.org/wiki/Antarctica" \l "cite_note-32"</w:instrText>
            </w:r>
            <w:r>
              <w:fldChar w:fldCharType="separate"/>
            </w:r>
            <w:bookmarkStart w:id="0" w:name="cite_ref-32"/>
            <w:bookmarkEnd w:id="0"/>
            <w:r>
              <w:rPr>
                <w:rStyle w:val="InternetLink"/>
                <w:sz w:val="22"/>
                <w:szCs w:val="22"/>
              </w:rPr>
              <w:t>[31]</w:t>
            </w:r>
            <w:r>
              <w:fldChar w:fldCharType="end"/>
            </w:r>
            <w:r>
              <w:rPr>
                <w:sz w:val="22"/>
                <w:szCs w:val="22"/>
              </w:rPr>
              <w:t xml:space="preserve"> In addition, Shackleton himself and three other members of his expedition made several firsts in December 1908 – February 1909: they were the first humans to traverse the </w:t>
            </w:r>
            <w:hyperlink r:id="rId28">
              <w:r>
                <w:rPr>
                  <w:rStyle w:val="InternetLink"/>
                  <w:sz w:val="22"/>
                  <w:szCs w:val="22"/>
                </w:rPr>
                <w:t>Ross Ice Shelf</w:t>
              </w:r>
            </w:hyperlink>
            <w:r>
              <w:rPr>
                <w:sz w:val="22"/>
                <w:szCs w:val="22"/>
              </w:rPr>
              <w:t xml:space="preserve">, the first to traverse the </w:t>
            </w:r>
            <w:hyperlink r:id="rId29">
              <w:r>
                <w:rPr>
                  <w:rStyle w:val="InternetLink"/>
                  <w:sz w:val="22"/>
                  <w:szCs w:val="22"/>
                </w:rPr>
                <w:t>Transantarctic Mountains</w:t>
              </w:r>
            </w:hyperlink>
            <w:r>
              <w:rPr>
                <w:sz w:val="22"/>
                <w:szCs w:val="22"/>
              </w:rPr>
              <w:t xml:space="preserve"> (via the </w:t>
            </w:r>
            <w:hyperlink r:id="rId30">
              <w:r>
                <w:rPr>
                  <w:rStyle w:val="InternetLink"/>
                  <w:sz w:val="22"/>
                  <w:szCs w:val="22"/>
                </w:rPr>
                <w:t>Beardmore Glacier</w:t>
              </w:r>
            </w:hyperlink>
            <w:r>
              <w:rPr>
                <w:sz w:val="22"/>
                <w:szCs w:val="22"/>
              </w:rPr>
              <w:t xml:space="preserve">), and the first to set foot on the South Polar Plateau. An </w:t>
            </w:r>
            <w:hyperlink r:id="rId31">
              <w:r>
                <w:rPr>
                  <w:rStyle w:val="InternetLink"/>
                  <w:sz w:val="22"/>
                  <w:szCs w:val="22"/>
                </w:rPr>
                <w:t>expedition led by Norwegian polar explorer Roald Amundsen</w:t>
              </w:r>
            </w:hyperlink>
            <w:r>
              <w:rPr>
                <w:sz w:val="22"/>
                <w:szCs w:val="22"/>
              </w:rPr>
              <w:t xml:space="preserve"> from the ship </w:t>
            </w:r>
            <w:hyperlink r:id="rId32">
              <w:r>
                <w:rPr>
                  <w:rStyle w:val="InternetLink"/>
                  <w:i/>
                  <w:sz w:val="22"/>
                  <w:szCs w:val="22"/>
                </w:rPr>
                <w:t>Fram</w:t>
              </w:r>
            </w:hyperlink>
            <w:r>
              <w:rPr>
                <w:sz w:val="22"/>
                <w:szCs w:val="22"/>
              </w:rPr>
              <w:t xml:space="preserve"> became the first to reach the geographic South Pole on 14 December 1911, using a route from the </w:t>
            </w:r>
            <w:hyperlink r:id="rId33">
              <w:r>
                <w:rPr>
                  <w:rStyle w:val="InternetLink"/>
                  <w:sz w:val="22"/>
                  <w:szCs w:val="22"/>
                </w:rPr>
                <w:t>Bay of Whales</w:t>
              </w:r>
            </w:hyperlink>
            <w:r>
              <w:rPr>
                <w:sz w:val="22"/>
                <w:szCs w:val="22"/>
              </w:rPr>
              <w:t xml:space="preserve"> and up the </w:t>
            </w:r>
            <w:hyperlink r:id="rId34">
              <w:r>
                <w:rPr>
                  <w:rStyle w:val="InternetLink"/>
                  <w:sz w:val="22"/>
                  <w:szCs w:val="22"/>
                </w:rPr>
                <w:t>Axel Heiberg Glacier</w:t>
              </w:r>
            </w:hyperlink>
            <w:r>
              <w:rPr>
                <w:sz w:val="22"/>
                <w:szCs w:val="22"/>
              </w:rPr>
              <w:t>.</w:t>
            </w:r>
            <w:r>
              <w:fldChar w:fldCharType="begin"/>
            </w:r>
            <w:r>
              <w:instrText> HYPERLINK "https://en.wikipedia.org/wiki/Antarctica" \l "cite_note-33"</w:instrText>
            </w:r>
            <w:r>
              <w:fldChar w:fldCharType="separate"/>
            </w:r>
            <w:bookmarkStart w:id="1" w:name="cite_ref-33"/>
            <w:bookmarkEnd w:id="1"/>
            <w:r>
              <w:rPr>
                <w:rStyle w:val="InternetLink"/>
                <w:sz w:val="22"/>
                <w:szCs w:val="22"/>
              </w:rPr>
              <w:t>[32]</w:t>
            </w:r>
            <w:r>
              <w:fldChar w:fldCharType="end"/>
            </w:r>
            <w:r>
              <w:rPr>
                <w:sz w:val="22"/>
                <w:szCs w:val="22"/>
              </w:rPr>
              <w:t xml:space="preserve"> One month later, the doomed </w:t>
            </w:r>
            <w:hyperlink r:id="rId35">
              <w:r>
                <w:rPr>
                  <w:rStyle w:val="InternetLink"/>
                  <w:sz w:val="22"/>
                  <w:szCs w:val="22"/>
                </w:rPr>
                <w:t>Scott Expedition</w:t>
              </w:r>
            </w:hyperlink>
            <w:r>
              <w:rPr>
                <w:sz w:val="22"/>
                <w:szCs w:val="22"/>
              </w:rPr>
              <w:t xml:space="preserve"> reached the pole.</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r>
          </w:p>
        </w:tc>
      </w:tr>
    </w:tbl>
    <w:p>
      <w:pPr>
        <w:pStyle w:val="TextBody"/>
        <w:rPr>
          <w:sz w:val="22"/>
          <w:szCs w:val="22"/>
        </w:rPr>
      </w:pPr>
      <w:r>
        <w:rPr>
          <w:sz w:val="22"/>
          <w:szCs w:val="22"/>
        </w:rPr>
      </w:r>
    </w:p>
    <w:p>
      <w:pPr>
        <w:pStyle w:val="TextBody"/>
        <w:rPr>
          <w:sz w:val="22"/>
          <w:szCs w:val="22"/>
        </w:rPr>
      </w:pPr>
      <w:r>
        <w:rPr>
          <w:sz w:val="22"/>
          <w:szCs w:val="22"/>
        </w:rPr>
      </w:r>
      <w:r>
        <w:br w:type="page"/>
      </w:r>
    </w:p>
    <w:p>
      <w:pPr>
        <w:pStyle w:val="Heading3"/>
        <w:numPr>
          <w:ilvl w:val="2"/>
          <w:numId w:val="1"/>
        </w:numPr>
        <w:rPr>
          <w:sz w:val="22"/>
          <w:szCs w:val="22"/>
        </w:rPr>
      </w:pPr>
      <w:r>
        <w:rPr>
          <w:sz w:val="22"/>
          <w:szCs w:val="22"/>
        </w:rPr>
        <w:t xml:space="preserve">A question with </w:t>
      </w:r>
      <w:r>
        <w:rPr>
          <w:sz w:val="22"/>
          <w:szCs w:val="22"/>
        </w:rPr>
        <w:t>an answer to be entered as text : type 'text'</w:t>
      </w:r>
    </w:p>
    <w:p>
      <w:pPr>
        <w:pStyle w:val="TextBody"/>
        <w:rPr>
          <w:sz w:val="22"/>
          <w:szCs w:val="22"/>
        </w:rPr>
      </w:pPr>
      <w:r>
        <w:rPr>
          <w:sz w:val="22"/>
          <w:szCs w:val="22"/>
        </w:rPr>
        <w:t xml:space="preserve">In this question, the user is to enter the correct answer using the keyboard.   Note that several correct answers may be accepted, they are separated by commas in the </w:t>
      </w:r>
      <w:r>
        <w:rPr>
          <w:i/>
          <w:iCs/>
          <w:sz w:val="22"/>
          <w:szCs w:val="22"/>
        </w:rPr>
        <w:t xml:space="preserve">true </w:t>
      </w:r>
      <w:r>
        <w:rPr>
          <w:i w:val="false"/>
          <w:iCs w:val="false"/>
          <w:sz w:val="22"/>
          <w:szCs w:val="22"/>
        </w:rPr>
        <w:t>field.</w:t>
      </w:r>
    </w:p>
    <w:tbl>
      <w:tblPr>
        <w:tblW w:w="9972" w:type="dxa"/>
        <w:jc w:val="left"/>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1875"/>
        <w:gridCol w:w="8097"/>
      </w:tblGrid>
      <w:tr>
        <w:trPr/>
        <w:tc>
          <w:tcPr>
            <w:tcW w:w="1875" w:type="dxa"/>
            <w:tcBorders>
              <w:top w:val="single" w:sz="2" w:space="0" w:color="000000"/>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3</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The Antarctic Treaty</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Geography</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drawing>
                <wp:anchor behindDoc="0" distT="0" distB="0" distL="0" distR="0" simplePos="0" locked="0" layoutInCell="1" allowOverlap="1" relativeHeight="7">
                  <wp:simplePos x="0" y="0"/>
                  <wp:positionH relativeFrom="column">
                    <wp:posOffset>223520</wp:posOffset>
                  </wp:positionH>
                  <wp:positionV relativeFrom="paragraph">
                    <wp:posOffset>43815</wp:posOffset>
                  </wp:positionV>
                  <wp:extent cx="1933575" cy="12382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6"/>
                          <a:stretch>
                            <a:fillRect/>
                          </a:stretch>
                        </pic:blipFill>
                        <pic:spPr bwMode="auto">
                          <a:xfrm>
                            <a:off x="0" y="0"/>
                            <a:ext cx="1933575" cy="1238250"/>
                          </a:xfrm>
                          <a:prstGeom prst="rect">
                            <a:avLst/>
                          </a:prstGeom>
                        </pic:spPr>
                      </pic:pic>
                    </a:graphicData>
                  </a:graphic>
                </wp:anchor>
              </w:drawing>
            </w:r>
            <w:r>
              <w:rPr>
                <w:sz w:val="22"/>
                <w:szCs w:val="22"/>
              </w:rPr>
              <w:t xml:space="preserve">Antarctica's status is regulated by the Antarctic Treaty.  </w:t>
            </w:r>
          </w:p>
          <w:p>
            <w:pPr>
              <w:pStyle w:val="Normal"/>
              <w:rPr>
                <w:sz w:val="22"/>
                <w:szCs w:val="22"/>
              </w:rPr>
            </w:pPr>
            <w:r>
              <w:rPr>
                <w:sz w:val="22"/>
                <w:szCs w:val="22"/>
              </w:rPr>
              <w:t xml:space="preserve">What year was this treaty signed ?  </w:t>
            </w:r>
          </w:p>
          <w:p>
            <w:pPr>
              <w:pStyle w:val="Normal"/>
              <w:rPr>
                <w:sz w:val="22"/>
                <w:szCs w:val="22"/>
              </w:rPr>
            </w:pPr>
            <w:r>
              <w:rPr>
                <w:sz w:val="22"/>
                <w:szCs w:val="22"/>
              </w:rPr>
            </w:r>
          </w:p>
          <w:p>
            <w:pPr>
              <w:pStyle w:val="Normal"/>
              <w:rPr>
                <w:sz w:val="22"/>
                <w:szCs w:val="22"/>
              </w:rPr>
            </w:pPr>
            <w:r>
              <w:rPr>
                <w:sz w:val="22"/>
                <w:szCs w:val="22"/>
              </w:rPr>
            </w:r>
          </w:p>
          <w:p>
            <w:pPr>
              <w:pStyle w:val="Normal"/>
              <w:spacing w:before="57" w:after="57"/>
              <w:rPr>
                <w:sz w:val="22"/>
                <w:szCs w:val="22"/>
              </w:rPr>
            </w:pPr>
            <w:r>
              <w:rPr>
                <w:sz w:val="22"/>
                <w:szCs w:val="22"/>
              </w:rPr>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text</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5</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 xml:space="preserve">1959, </w:t>
            </w:r>
            <w:r>
              <w:rPr>
                <w:sz w:val="22"/>
                <w:szCs w:val="22"/>
              </w:rPr>
              <w:t>59</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The Antarctic Treaty was signed in 1959</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pPr>
            <w:r>
              <w:rPr>
                <w:sz w:val="22"/>
                <w:szCs w:val="22"/>
              </w:rPr>
              <w:t xml:space="preserve">Antarctica's status is regulated by the 1959 </w:t>
            </w:r>
            <w:hyperlink r:id="rId37">
              <w:r>
                <w:rPr>
                  <w:rStyle w:val="InternetLink"/>
                  <w:sz w:val="22"/>
                  <w:szCs w:val="22"/>
                </w:rPr>
                <w:t>Antarctic Treaty</w:t>
              </w:r>
            </w:hyperlink>
            <w:r>
              <w:rPr>
                <w:sz w:val="22"/>
                <w:szCs w:val="22"/>
              </w:rPr>
              <w:t xml:space="preserve"> and other related agreements, collectively called the </w:t>
            </w:r>
            <w:hyperlink r:id="rId38">
              <w:r>
                <w:rPr>
                  <w:rStyle w:val="InternetLink"/>
                  <w:sz w:val="22"/>
                  <w:szCs w:val="22"/>
                </w:rPr>
                <w:t>Antarctic Treaty System</w:t>
              </w:r>
            </w:hyperlink>
            <w:r>
              <w:rPr>
                <w:sz w:val="22"/>
                <w:szCs w:val="22"/>
              </w:rPr>
              <w:t xml:space="preserve">. Antarctica is defined as all land and </w:t>
            </w:r>
            <w:hyperlink r:id="rId39">
              <w:r>
                <w:rPr>
                  <w:rStyle w:val="InternetLink"/>
                  <w:sz w:val="22"/>
                  <w:szCs w:val="22"/>
                </w:rPr>
                <w:t>ice shelves</w:t>
              </w:r>
            </w:hyperlink>
            <w:r>
              <w:rPr>
                <w:sz w:val="22"/>
                <w:szCs w:val="22"/>
              </w:rPr>
              <w:t xml:space="preserve"> south of 60° S for the purposes of the Treaty System. The treaty was signed by twelve countries including the </w:t>
            </w:r>
            <w:hyperlink r:id="rId40">
              <w:r>
                <w:rPr>
                  <w:rStyle w:val="InternetLink"/>
                  <w:sz w:val="22"/>
                  <w:szCs w:val="22"/>
                </w:rPr>
                <w:t>Soviet Union</w:t>
              </w:r>
            </w:hyperlink>
            <w:r>
              <w:rPr>
                <w:sz w:val="22"/>
                <w:szCs w:val="22"/>
              </w:rPr>
              <w:t xml:space="preserve"> (and later Russia), the United Kingdom, </w:t>
            </w:r>
            <w:hyperlink r:id="rId41">
              <w:r>
                <w:rPr>
                  <w:rStyle w:val="InternetLink"/>
                  <w:sz w:val="22"/>
                  <w:szCs w:val="22"/>
                </w:rPr>
                <w:t>Argentina</w:t>
              </w:r>
            </w:hyperlink>
            <w:r>
              <w:rPr>
                <w:sz w:val="22"/>
                <w:szCs w:val="22"/>
              </w:rPr>
              <w:t xml:space="preserve">, </w:t>
            </w:r>
            <w:hyperlink r:id="rId42">
              <w:r>
                <w:rPr>
                  <w:rStyle w:val="InternetLink"/>
                  <w:sz w:val="22"/>
                  <w:szCs w:val="22"/>
                </w:rPr>
                <w:t>Chile</w:t>
              </w:r>
            </w:hyperlink>
            <w:r>
              <w:rPr>
                <w:sz w:val="22"/>
                <w:szCs w:val="22"/>
              </w:rPr>
              <w:t xml:space="preserve">, </w:t>
            </w:r>
            <w:hyperlink r:id="rId43">
              <w:r>
                <w:rPr>
                  <w:rStyle w:val="InternetLink"/>
                  <w:sz w:val="22"/>
                  <w:szCs w:val="22"/>
                </w:rPr>
                <w:t>Australia</w:t>
              </w:r>
            </w:hyperlink>
            <w:r>
              <w:rPr>
                <w:sz w:val="22"/>
                <w:szCs w:val="22"/>
              </w:rPr>
              <w:t xml:space="preserve">, and the </w:t>
            </w:r>
            <w:hyperlink r:id="rId44">
              <w:r>
                <w:rPr>
                  <w:rStyle w:val="InternetLink"/>
                  <w:sz w:val="22"/>
                  <w:szCs w:val="22"/>
                </w:rPr>
                <w:t>United States</w:t>
              </w:r>
            </w:hyperlink>
            <w:r>
              <w:rPr>
                <w:sz w:val="22"/>
                <w:szCs w:val="22"/>
              </w:rPr>
              <w:t>.</w:t>
            </w:r>
            <w:r>
              <w:fldChar w:fldCharType="begin"/>
            </w:r>
            <w:r>
              <w:instrText> HYPERLINK "https://en.wikipedia.org/wiki/Antarctica" \l "cite_note-83"</w:instrText>
            </w:r>
            <w:r>
              <w:fldChar w:fldCharType="separate"/>
            </w:r>
            <w:bookmarkStart w:id="2" w:name="cite_ref-83"/>
            <w:bookmarkEnd w:id="2"/>
            <w:r>
              <w:rPr>
                <w:rStyle w:val="InternetLink"/>
                <w:sz w:val="22"/>
                <w:szCs w:val="22"/>
              </w:rPr>
              <w:t>[82]</w:t>
            </w:r>
            <w:r>
              <w:fldChar w:fldCharType="end"/>
            </w:r>
            <w:r>
              <w:rPr>
                <w:sz w:val="22"/>
                <w:szCs w:val="22"/>
              </w:rPr>
              <w:t xml:space="preserve"> It set aside Antarctica as a scientific preserve, established freedom of scientific investigation and environmental protection, and banned military activity on Antarctica. This was the first </w:t>
            </w:r>
            <w:hyperlink r:id="rId45">
              <w:r>
                <w:rPr>
                  <w:rStyle w:val="InternetLink"/>
                  <w:sz w:val="22"/>
                  <w:szCs w:val="22"/>
                </w:rPr>
                <w:t>arms control</w:t>
              </w:r>
            </w:hyperlink>
            <w:r>
              <w:rPr>
                <w:sz w:val="22"/>
                <w:szCs w:val="22"/>
              </w:rPr>
              <w:t xml:space="preserve"> agreement established during the </w:t>
            </w:r>
            <w:hyperlink r:id="rId46">
              <w:r>
                <w:rPr>
                  <w:rStyle w:val="InternetLink"/>
                  <w:sz w:val="22"/>
                  <w:szCs w:val="22"/>
                </w:rPr>
                <w:t>Cold War</w:t>
              </w:r>
            </w:hyperlink>
            <w:r>
              <w:rPr>
                <w:sz w:val="22"/>
                <w:szCs w:val="22"/>
              </w:rPr>
              <w:t>.</w:t>
            </w:r>
          </w:p>
        </w:tc>
      </w:tr>
    </w:tbl>
    <w:p>
      <w:pPr>
        <w:pStyle w:val="Heading3"/>
        <w:numPr>
          <w:ilvl w:val="0"/>
          <w:numId w:val="0"/>
        </w:numPr>
        <w:rPr>
          <w:sz w:val="22"/>
          <w:szCs w:val="22"/>
        </w:rPr>
      </w:pPr>
      <w:r>
        <w:rPr>
          <w:sz w:val="22"/>
          <w:szCs w:val="22"/>
        </w:rPr>
      </w:r>
      <w:r>
        <w:br w:type="page"/>
      </w:r>
    </w:p>
    <w:p>
      <w:pPr>
        <w:pStyle w:val="TextBody"/>
        <w:numPr>
          <w:ilvl w:val="0"/>
          <w:numId w:val="0"/>
        </w:numPr>
        <w:outlineLvl w:val="2"/>
        <w:rPr>
          <w:sz w:val="22"/>
          <w:szCs w:val="22"/>
        </w:rPr>
      </w:pPr>
      <w:r>
        <w:rPr>
          <w:sz w:val="22"/>
          <w:szCs w:val="22"/>
        </w:rPr>
      </w:r>
    </w:p>
    <w:p>
      <w:pPr>
        <w:pStyle w:val="Heading3"/>
        <w:numPr>
          <w:ilvl w:val="2"/>
          <w:numId w:val="1"/>
        </w:numPr>
        <w:rPr>
          <w:sz w:val="22"/>
          <w:szCs w:val="22"/>
        </w:rPr>
      </w:pPr>
      <w:r>
        <w:rPr>
          <w:sz w:val="22"/>
          <w:szCs w:val="22"/>
        </w:rPr>
        <w:t xml:space="preserve">A question with ordering : </w:t>
      </w:r>
      <w:r>
        <w:rPr>
          <w:sz w:val="22"/>
          <w:szCs w:val="22"/>
        </w:rPr>
        <w:t>type 'sort'</w:t>
      </w:r>
    </w:p>
    <w:p>
      <w:pPr>
        <w:pStyle w:val="TextBody"/>
        <w:rPr>
          <w:sz w:val="22"/>
          <w:szCs w:val="22"/>
        </w:rPr>
      </w:pPr>
      <w:r>
        <w:rPr>
          <w:sz w:val="22"/>
          <w:szCs w:val="22"/>
        </w:rPr>
        <w:t xml:space="preserve">In this question, the user will be asked </w:t>
      </w:r>
      <w:r>
        <w:rPr>
          <w:sz w:val="22"/>
          <w:szCs w:val="22"/>
        </w:rPr>
        <w:t>to order continents by size</w:t>
      </w:r>
    </w:p>
    <w:tbl>
      <w:tblPr>
        <w:tblW w:w="9972" w:type="dxa"/>
        <w:jc w:val="left"/>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1875"/>
        <w:gridCol w:w="8097"/>
      </w:tblGrid>
      <w:tr>
        <w:trPr/>
        <w:tc>
          <w:tcPr>
            <w:tcW w:w="1875" w:type="dxa"/>
            <w:tcBorders>
              <w:top w:val="single" w:sz="2" w:space="0" w:color="000000"/>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4</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The size of continents</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Geography</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Order the list of continents, with the largest coming first</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jc w:val="left"/>
              <w:rPr>
                <w:b/>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sort</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3</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Asia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Africa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North America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South America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Antarctica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TextBody"/>
              <w:spacing w:before="0" w:after="140"/>
              <w:rPr>
                <w:sz w:val="22"/>
                <w:szCs w:val="22"/>
              </w:rPr>
            </w:pPr>
            <w:r>
              <w:rPr>
                <w:sz w:val="22"/>
                <w:szCs w:val="22"/>
              </w:rPr>
              <w:t>Antarctica is the smaller one in the list, but is still larger than Europe and Australia.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pPr>
            <w:r>
              <w:rPr>
                <w:sz w:val="22"/>
                <w:szCs w:val="22"/>
              </w:rPr>
              <w:t xml:space="preserve">At 14,000,000 square kilometres (5,400,000 square miles), Antarctica is the fifth-largest continent in area after </w:t>
            </w:r>
            <w:hyperlink r:id="rId47">
              <w:r>
                <w:rPr>
                  <w:rStyle w:val="InternetLink"/>
                  <w:sz w:val="22"/>
                  <w:szCs w:val="22"/>
                </w:rPr>
                <w:t>Asia</w:t>
              </w:r>
            </w:hyperlink>
            <w:r>
              <w:rPr>
                <w:sz w:val="22"/>
                <w:szCs w:val="22"/>
              </w:rPr>
              <w:t xml:space="preserve">, </w:t>
            </w:r>
            <w:hyperlink r:id="rId48">
              <w:r>
                <w:rPr>
                  <w:rStyle w:val="InternetLink"/>
                  <w:sz w:val="22"/>
                  <w:szCs w:val="22"/>
                </w:rPr>
                <w:t>Africa</w:t>
              </w:r>
            </w:hyperlink>
            <w:r>
              <w:rPr>
                <w:sz w:val="22"/>
                <w:szCs w:val="22"/>
              </w:rPr>
              <w:t xml:space="preserve">, </w:t>
            </w:r>
            <w:hyperlink r:id="rId49">
              <w:r>
                <w:rPr>
                  <w:rStyle w:val="InternetLink"/>
                  <w:sz w:val="22"/>
                  <w:szCs w:val="22"/>
                </w:rPr>
                <w:t>North America</w:t>
              </w:r>
            </w:hyperlink>
            <w:r>
              <w:rPr>
                <w:sz w:val="22"/>
                <w:szCs w:val="22"/>
              </w:rPr>
              <w:t xml:space="preserve">, and </w:t>
            </w:r>
            <w:hyperlink r:id="rId50">
              <w:r>
                <w:rPr>
                  <w:rStyle w:val="InternetLink"/>
                  <w:sz w:val="22"/>
                  <w:szCs w:val="22"/>
                </w:rPr>
                <w:t>South America</w:t>
              </w:r>
            </w:hyperlink>
            <w:r>
              <w:rPr>
                <w:sz w:val="22"/>
                <w:szCs w:val="22"/>
              </w:rPr>
              <w:t xml:space="preserve">. For comparison, Antarctica is nearly twice the size of </w:t>
            </w:r>
            <w:hyperlink r:id="rId51">
              <w:r>
                <w:rPr>
                  <w:rStyle w:val="InternetLink"/>
                  <w:sz w:val="22"/>
                  <w:szCs w:val="22"/>
                </w:rPr>
                <w:t>Australia</w:t>
              </w:r>
            </w:hyperlink>
            <w:r>
              <w:rPr>
                <w:sz w:val="22"/>
                <w:szCs w:val="22"/>
              </w:rPr>
              <w:t xml:space="preserve">. </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r>
          </w:p>
        </w:tc>
      </w:tr>
    </w:tbl>
    <w:p>
      <w:pPr>
        <w:pStyle w:val="Heading3"/>
        <w:numPr>
          <w:ilvl w:val="2"/>
          <w:numId w:val="1"/>
        </w:numPr>
        <w:rPr>
          <w:sz w:val="22"/>
          <w:szCs w:val="22"/>
        </w:rPr>
      </w:pPr>
      <w:r>
        <w:br w:type="page"/>
      </w:r>
      <w:r>
        <w:rPr>
          <w:sz w:val="22"/>
          <w:szCs w:val="22"/>
        </w:rPr>
        <w:t xml:space="preserve">A question with matching : </w:t>
      </w:r>
      <w:r>
        <w:rPr>
          <w:sz w:val="22"/>
          <w:szCs w:val="22"/>
        </w:rPr>
        <w:t>type 'match'</w:t>
      </w:r>
    </w:p>
    <w:p>
      <w:pPr>
        <w:pStyle w:val="TextBody"/>
        <w:rPr>
          <w:sz w:val="22"/>
          <w:szCs w:val="22"/>
        </w:rPr>
      </w:pPr>
      <w:r>
        <w:rPr>
          <w:sz w:val="22"/>
          <w:szCs w:val="22"/>
        </w:rPr>
        <w:t>In this question, the user will be asked to match items placed in the right column with items on the left column.   Answer item number 1 is in the left column, answer item 2 is in the right column and matches the first one, and so on.   All answers must be 'true'.</w:t>
      </w:r>
    </w:p>
    <w:p>
      <w:pPr>
        <w:pStyle w:val="TextBody"/>
        <w:rPr>
          <w:sz w:val="22"/>
          <w:szCs w:val="22"/>
        </w:rPr>
      </w:pPr>
      <w:r>
        <w:rPr>
          <w:sz w:val="22"/>
          <w:szCs w:val="22"/>
        </w:rPr>
      </w:r>
    </w:p>
    <w:tbl>
      <w:tblPr>
        <w:tblW w:w="9972" w:type="dxa"/>
        <w:jc w:val="left"/>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1875"/>
        <w:gridCol w:w="8097"/>
      </w:tblGrid>
      <w:tr>
        <w:trPr/>
        <w:tc>
          <w:tcPr>
            <w:tcW w:w="1875" w:type="dxa"/>
            <w:tcBorders>
              <w:top w:val="single" w:sz="2" w:space="0" w:color="000000"/>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5</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Name the explorers</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Explorers</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Match each explorer with his name</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match</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3</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drawing>
                <wp:inline distT="0" distB="0" distL="0" distR="0">
                  <wp:extent cx="1524000" cy="1905000"/>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52"/>
                          <a:stretch>
                            <a:fillRect/>
                          </a:stretch>
                        </pic:blipFill>
                        <pic:spPr bwMode="auto">
                          <a:xfrm>
                            <a:off x="0" y="0"/>
                            <a:ext cx="1524000" cy="1905000"/>
                          </a:xfrm>
                          <a:prstGeom prst="rect">
                            <a:avLst/>
                          </a:prstGeom>
                        </pic:spPr>
                      </pic:pic>
                    </a:graphicData>
                  </a:graphic>
                </wp:inline>
              </w:drawing>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Ernest Shackleton</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drawing>
                <wp:inline distT="0" distB="0" distL="0" distR="0">
                  <wp:extent cx="1524000" cy="1905000"/>
                  <wp:effectExtent l="0" t="0" r="0" b="0"/>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53"/>
                          <a:stretch>
                            <a:fillRect/>
                          </a:stretch>
                        </pic:blipFill>
                        <pic:spPr bwMode="auto">
                          <a:xfrm>
                            <a:off x="0" y="0"/>
                            <a:ext cx="1524000" cy="1905000"/>
                          </a:xfrm>
                          <a:prstGeom prst="rect">
                            <a:avLst/>
                          </a:prstGeom>
                        </pic:spPr>
                      </pic:pic>
                    </a:graphicData>
                  </a:graphic>
                </wp:inline>
              </w:drawing>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Roald Amundsen</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drawing>
                <wp:inline distT="0" distB="0" distL="0" distR="0">
                  <wp:extent cx="1524000" cy="1905000"/>
                  <wp:effectExtent l="0" t="0" r="0" b="0"/>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54"/>
                          <a:stretch>
                            <a:fillRect/>
                          </a:stretch>
                        </pic:blipFill>
                        <pic:spPr bwMode="auto">
                          <a:xfrm>
                            <a:off x="0" y="0"/>
                            <a:ext cx="1524000" cy="1905000"/>
                          </a:xfrm>
                          <a:prstGeom prst="rect">
                            <a:avLst/>
                          </a:prstGeom>
                        </pic:spPr>
                      </pic:pic>
                    </a:graphicData>
                  </a:graphic>
                </wp:inline>
              </w:drawing>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ind w:left="0" w:right="0" w:hanging="0"/>
              <w:jc w:val="left"/>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Robert Falcon Scott</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TextBody"/>
              <w:spacing w:before="0" w:after="140"/>
              <w:rPr>
                <w:sz w:val="22"/>
                <w:szCs w:val="22"/>
              </w:rPr>
            </w:pPr>
            <w:r>
              <w:rPr>
                <w:sz w:val="22"/>
                <w:szCs w:val="22"/>
              </w:rPr>
              <w:t xml:space="preserve">Shackleton, Amundsen and Scott  </w:t>
            </w:r>
            <w:r>
              <w:rPr>
                <w:sz w:val="22"/>
                <w:szCs w:val="22"/>
              </w:rPr>
              <w:t>are the most famous explorers of the South Pole, in the early 20th century.</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pPr>
            <w:r>
              <w:rPr>
                <w:sz w:val="22"/>
                <w:szCs w:val="22"/>
              </w:rPr>
              <w:t xml:space="preserve">During the </w:t>
            </w:r>
            <w:hyperlink r:id="rId55">
              <w:r>
                <w:rPr>
                  <w:rStyle w:val="InternetLink"/>
                  <w:sz w:val="22"/>
                  <w:szCs w:val="22"/>
                </w:rPr>
                <w:t>Nimrod Expedition</w:t>
              </w:r>
            </w:hyperlink>
            <w:r>
              <w:rPr>
                <w:sz w:val="22"/>
                <w:szCs w:val="22"/>
              </w:rPr>
              <w:t xml:space="preserve"> led by </w:t>
            </w:r>
            <w:hyperlink r:id="rId56">
              <w:r>
                <w:rPr>
                  <w:rStyle w:val="InternetLink"/>
                  <w:sz w:val="22"/>
                  <w:szCs w:val="22"/>
                </w:rPr>
                <w:t>Ernest Shackleton</w:t>
              </w:r>
            </w:hyperlink>
            <w:r>
              <w:rPr>
                <w:sz w:val="22"/>
                <w:szCs w:val="22"/>
              </w:rPr>
              <w:t xml:space="preserve"> in 1907, parties led by </w:t>
            </w:r>
            <w:hyperlink r:id="rId57">
              <w:r>
                <w:rPr>
                  <w:rStyle w:val="InternetLink"/>
                  <w:sz w:val="22"/>
                  <w:szCs w:val="22"/>
                </w:rPr>
                <w:t>Edgeworth David</w:t>
              </w:r>
            </w:hyperlink>
            <w:r>
              <w:rPr>
                <w:sz w:val="22"/>
                <w:szCs w:val="22"/>
              </w:rPr>
              <w:t xml:space="preserve"> became the first to climb </w:t>
            </w:r>
            <w:hyperlink r:id="rId58">
              <w:r>
                <w:rPr>
                  <w:rStyle w:val="InternetLink"/>
                  <w:sz w:val="22"/>
                  <w:szCs w:val="22"/>
                </w:rPr>
                <w:t>Mount Erebus</w:t>
              </w:r>
            </w:hyperlink>
            <w:r>
              <w:rPr>
                <w:sz w:val="22"/>
                <w:szCs w:val="22"/>
              </w:rPr>
              <w:t xml:space="preserve"> and to reach the </w:t>
            </w:r>
            <w:hyperlink r:id="rId59">
              <w:r>
                <w:rPr>
                  <w:rStyle w:val="InternetLink"/>
                  <w:sz w:val="22"/>
                  <w:szCs w:val="22"/>
                </w:rPr>
                <w:t>South Magnetic Pole</w:t>
              </w:r>
            </w:hyperlink>
            <w:r>
              <w:rPr>
                <w:sz w:val="22"/>
                <w:szCs w:val="22"/>
              </w:rPr>
              <w:t xml:space="preserve">. </w:t>
            </w:r>
            <w:hyperlink r:id="rId60">
              <w:r>
                <w:rPr>
                  <w:rStyle w:val="InternetLink"/>
                  <w:sz w:val="22"/>
                  <w:szCs w:val="22"/>
                </w:rPr>
                <w:t>Douglas Mawson</w:t>
              </w:r>
            </w:hyperlink>
            <w:r>
              <w:rPr>
                <w:sz w:val="22"/>
                <w:szCs w:val="22"/>
              </w:rPr>
              <w:t>, who assumed the leadership of the Magnetic Pole party on their perilous return, went on to lead several expeditions until retiring in 1931.</w:t>
            </w:r>
            <w:r>
              <w:fldChar w:fldCharType="begin"/>
            </w:r>
            <w:r>
              <w:instrText> HYPERLINK "https://en.wikipedia.org/wiki/Antarctica" \l "cite_note-32"</w:instrText>
            </w:r>
            <w:r>
              <w:fldChar w:fldCharType="separate"/>
            </w:r>
            <w:bookmarkStart w:id="3" w:name="cite_ref-3211"/>
            <w:bookmarkEnd w:id="3"/>
            <w:r>
              <w:rPr>
                <w:rStyle w:val="InternetLink"/>
                <w:sz w:val="22"/>
                <w:szCs w:val="22"/>
              </w:rPr>
              <w:t>[31]</w:t>
            </w:r>
            <w:r>
              <w:fldChar w:fldCharType="end"/>
            </w:r>
            <w:r>
              <w:rPr>
                <w:sz w:val="22"/>
                <w:szCs w:val="22"/>
              </w:rPr>
              <w:t xml:space="preserve"> In addition, Shackleton himself and three other members of his expedition made several firsts in December 1908 – February 1909: they were the first humans to traverse the </w:t>
            </w:r>
            <w:hyperlink r:id="rId61">
              <w:r>
                <w:rPr>
                  <w:rStyle w:val="InternetLink"/>
                  <w:sz w:val="22"/>
                  <w:szCs w:val="22"/>
                </w:rPr>
                <w:t>Ross Ice Shelf</w:t>
              </w:r>
            </w:hyperlink>
            <w:r>
              <w:rPr>
                <w:sz w:val="22"/>
                <w:szCs w:val="22"/>
              </w:rPr>
              <w:t xml:space="preserve">, the first to traverse the </w:t>
            </w:r>
            <w:hyperlink r:id="rId62">
              <w:r>
                <w:rPr>
                  <w:rStyle w:val="InternetLink"/>
                  <w:sz w:val="22"/>
                  <w:szCs w:val="22"/>
                </w:rPr>
                <w:t>Transantarctic Mountains</w:t>
              </w:r>
            </w:hyperlink>
            <w:r>
              <w:rPr>
                <w:sz w:val="22"/>
                <w:szCs w:val="22"/>
              </w:rPr>
              <w:t xml:space="preserve"> (via the </w:t>
            </w:r>
            <w:hyperlink r:id="rId63">
              <w:r>
                <w:rPr>
                  <w:rStyle w:val="InternetLink"/>
                  <w:sz w:val="22"/>
                  <w:szCs w:val="22"/>
                </w:rPr>
                <w:t>Beardmore Glacier</w:t>
              </w:r>
            </w:hyperlink>
            <w:r>
              <w:rPr>
                <w:sz w:val="22"/>
                <w:szCs w:val="22"/>
              </w:rPr>
              <w:t xml:space="preserve">), and the first to set foot on the South Polar Plateau. An </w:t>
            </w:r>
            <w:hyperlink r:id="rId64">
              <w:r>
                <w:rPr>
                  <w:rStyle w:val="InternetLink"/>
                  <w:sz w:val="22"/>
                  <w:szCs w:val="22"/>
                </w:rPr>
                <w:t>expedition led by Norwegian polar explorer Roald Amundsen</w:t>
              </w:r>
            </w:hyperlink>
            <w:r>
              <w:rPr>
                <w:sz w:val="22"/>
                <w:szCs w:val="22"/>
              </w:rPr>
              <w:t xml:space="preserve"> from the ship </w:t>
            </w:r>
            <w:hyperlink r:id="rId65">
              <w:r>
                <w:rPr>
                  <w:rStyle w:val="InternetLink"/>
                  <w:i/>
                  <w:sz w:val="22"/>
                  <w:szCs w:val="22"/>
                </w:rPr>
                <w:t>Fram</w:t>
              </w:r>
            </w:hyperlink>
            <w:r>
              <w:rPr>
                <w:sz w:val="22"/>
                <w:szCs w:val="22"/>
              </w:rPr>
              <w:t xml:space="preserve"> became the first to reach the geographic South Pole on 14 December 1911, using a route from the </w:t>
            </w:r>
            <w:hyperlink r:id="rId66">
              <w:r>
                <w:rPr>
                  <w:rStyle w:val="InternetLink"/>
                  <w:sz w:val="22"/>
                  <w:szCs w:val="22"/>
                </w:rPr>
                <w:t>Bay of Whales</w:t>
              </w:r>
            </w:hyperlink>
            <w:r>
              <w:rPr>
                <w:sz w:val="22"/>
                <w:szCs w:val="22"/>
              </w:rPr>
              <w:t xml:space="preserve"> and up the </w:t>
            </w:r>
            <w:hyperlink r:id="rId67">
              <w:r>
                <w:rPr>
                  <w:rStyle w:val="InternetLink"/>
                  <w:sz w:val="22"/>
                  <w:szCs w:val="22"/>
                </w:rPr>
                <w:t>Axel Heiberg Glacier</w:t>
              </w:r>
            </w:hyperlink>
            <w:r>
              <w:rPr>
                <w:sz w:val="22"/>
                <w:szCs w:val="22"/>
              </w:rPr>
              <w:t>.</w:t>
            </w:r>
            <w:r>
              <w:fldChar w:fldCharType="begin"/>
            </w:r>
            <w:r>
              <w:instrText> HYPERLINK "https://en.wikipedia.org/wiki/Antarctica" \l "cite_note-33"</w:instrText>
            </w:r>
            <w:r>
              <w:fldChar w:fldCharType="separate"/>
            </w:r>
            <w:bookmarkStart w:id="4" w:name="cite_ref-3311"/>
            <w:bookmarkEnd w:id="4"/>
            <w:r>
              <w:rPr>
                <w:rStyle w:val="InternetLink"/>
                <w:sz w:val="22"/>
                <w:szCs w:val="22"/>
              </w:rPr>
              <w:t>[32]</w:t>
            </w:r>
            <w:r>
              <w:fldChar w:fldCharType="end"/>
            </w:r>
            <w:r>
              <w:rPr>
                <w:sz w:val="22"/>
                <w:szCs w:val="22"/>
              </w:rPr>
              <w:t xml:space="preserve"> One month later, the doomed </w:t>
            </w:r>
            <w:hyperlink r:id="rId68">
              <w:r>
                <w:rPr>
                  <w:rStyle w:val="InternetLink"/>
                  <w:sz w:val="22"/>
                  <w:szCs w:val="22"/>
                </w:rPr>
                <w:t>Scott Expedition</w:t>
              </w:r>
            </w:hyperlink>
            <w:r>
              <w:rPr>
                <w:sz w:val="22"/>
                <w:szCs w:val="22"/>
              </w:rPr>
              <w:t xml:space="preserve"> reached the pole.</w:t>
            </w:r>
          </w:p>
        </w:tc>
      </w:tr>
    </w:tbl>
    <w:p>
      <w:pPr>
        <w:pStyle w:val="Normal"/>
        <w:numPr>
          <w:ilvl w:val="0"/>
          <w:numId w:val="0"/>
        </w:numPr>
        <w:outlineLvl w:val="2"/>
        <w:rPr>
          <w:sz w:val="22"/>
          <w:szCs w:val="22"/>
        </w:rPr>
      </w:pPr>
      <w:r>
        <w:rPr>
          <w:sz w:val="22"/>
          <w:szCs w:val="22"/>
        </w:rPr>
      </w:r>
      <w:r>
        <w:br w:type="page"/>
      </w:r>
    </w:p>
    <w:p>
      <w:pPr>
        <w:pStyle w:val="Heading3"/>
        <w:numPr>
          <w:ilvl w:val="2"/>
          <w:numId w:val="1"/>
        </w:numPr>
        <w:rPr>
          <w:sz w:val="22"/>
          <w:szCs w:val="22"/>
        </w:rPr>
      </w:pPr>
      <w:r>
        <w:rPr>
          <w:sz w:val="22"/>
          <w:szCs w:val="22"/>
        </w:rPr>
        <w:t xml:space="preserve">A </w:t>
      </w:r>
      <w:r>
        <w:rPr>
          <w:sz w:val="22"/>
          <w:szCs w:val="22"/>
        </w:rPr>
        <w:t xml:space="preserve">true false </w:t>
      </w:r>
      <w:r>
        <w:rPr>
          <w:sz w:val="22"/>
          <w:szCs w:val="22"/>
        </w:rPr>
        <w:t>question</w:t>
      </w:r>
      <w:r>
        <w:rPr>
          <w:sz w:val="22"/>
          <w:szCs w:val="22"/>
        </w:rPr>
        <w:t> : type 'true false'</w:t>
      </w:r>
    </w:p>
    <w:p>
      <w:pPr>
        <w:pStyle w:val="TextBody"/>
        <w:rPr>
          <w:sz w:val="22"/>
          <w:szCs w:val="22"/>
        </w:rPr>
      </w:pPr>
      <w:r>
        <w:rPr>
          <w:sz w:val="22"/>
          <w:szCs w:val="22"/>
        </w:rPr>
      </w:r>
    </w:p>
    <w:tbl>
      <w:tblPr>
        <w:tblW w:w="9972" w:type="dxa"/>
        <w:jc w:val="left"/>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1875"/>
        <w:gridCol w:w="8097"/>
      </w:tblGrid>
      <w:tr>
        <w:trPr/>
        <w:tc>
          <w:tcPr>
            <w:tcW w:w="1875" w:type="dxa"/>
            <w:tcBorders>
              <w:top w:val="single" w:sz="2" w:space="0" w:color="000000"/>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6</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Antarctic flora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Geography</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There are no plants in Antarctica.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True false</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3</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False</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True</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TextBody"/>
              <w:rPr>
                <w:sz w:val="22"/>
                <w:szCs w:val="22"/>
              </w:rPr>
            </w:pPr>
            <w:r>
              <w:rPr>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667000" cy="17716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69"/>
                          <a:stretch>
                            <a:fillRect/>
                          </a:stretch>
                        </pic:blipFill>
                        <pic:spPr bwMode="auto">
                          <a:xfrm>
                            <a:off x="0" y="0"/>
                            <a:ext cx="2667000" cy="1771650"/>
                          </a:xfrm>
                          <a:prstGeom prst="rect">
                            <a:avLst/>
                          </a:prstGeom>
                        </pic:spPr>
                      </pic:pic>
                    </a:graphicData>
                  </a:graphic>
                </wp:anchor>
              </w:drawing>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r>
          </w:p>
          <w:p>
            <w:pPr>
              <w:pStyle w:val="TextBody"/>
              <w:spacing w:before="0" w:after="140"/>
              <w:rPr>
                <w:sz w:val="22"/>
                <w:szCs w:val="22"/>
              </w:rPr>
            </w:pPr>
            <w:r>
              <w:rPr>
                <w:sz w:val="22"/>
                <w:szCs w:val="22"/>
              </w:rPr>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pPr>
            <w:hyperlink r:id="rId70">
              <w:r>
                <w:rPr>
                  <w:rStyle w:val="InternetLink"/>
                  <w:sz w:val="22"/>
                  <w:szCs w:val="22"/>
                </w:rPr>
                <w:t>https://en.wikipedia.org/wiki/Antarctic_flora</w:t>
              </w:r>
            </w:hyperlink>
            <w:r>
              <w:rPr>
                <w:sz w:val="22"/>
                <w:szCs w:val="22"/>
              </w:rPr>
              <w:t xml:space="preserve"> </w:t>
            </w:r>
          </w:p>
          <w:p>
            <w:pPr>
              <w:pStyle w:val="Normal"/>
              <w:spacing w:before="57" w:after="57"/>
              <w:rPr/>
            </w:pPr>
            <w:r>
              <w:rPr>
                <w:sz w:val="22"/>
                <w:szCs w:val="22"/>
              </w:rPr>
              <w:t xml:space="preserve">The continent of Antarctica itself has been too cold and dry to support virtually any </w:t>
            </w:r>
            <w:hyperlink r:id="rId71">
              <w:r>
                <w:rPr>
                  <w:rStyle w:val="InternetLink"/>
                  <w:sz w:val="22"/>
                  <w:szCs w:val="22"/>
                </w:rPr>
                <w:t>vascular plants</w:t>
              </w:r>
            </w:hyperlink>
            <w:r>
              <w:rPr>
                <w:sz w:val="22"/>
                <w:szCs w:val="22"/>
              </w:rPr>
              <w:t xml:space="preserve"> for millions of years. The chilling temperature, lack of sunlight, little rainfall, inferior soil quality and lack of moisture account, due to the inability of the plants to absorb water available in the form of ice, for scanty vegetation. Its extant flora presently consists of around 250 </w:t>
            </w:r>
            <w:hyperlink r:id="rId72">
              <w:r>
                <w:rPr>
                  <w:rStyle w:val="InternetLink"/>
                  <w:sz w:val="22"/>
                  <w:szCs w:val="22"/>
                </w:rPr>
                <w:t>lichens</w:t>
              </w:r>
            </w:hyperlink>
            <w:r>
              <w:rPr>
                <w:sz w:val="22"/>
                <w:szCs w:val="22"/>
              </w:rPr>
              <w:t xml:space="preserve">, 100 </w:t>
            </w:r>
            <w:hyperlink r:id="rId73">
              <w:r>
                <w:rPr>
                  <w:rStyle w:val="InternetLink"/>
                  <w:sz w:val="22"/>
                  <w:szCs w:val="22"/>
                </w:rPr>
                <w:t>mosses</w:t>
              </w:r>
            </w:hyperlink>
            <w:r>
              <w:rPr>
                <w:sz w:val="22"/>
                <w:szCs w:val="22"/>
              </w:rPr>
              <w:t xml:space="preserve">, 25-30 </w:t>
            </w:r>
            <w:hyperlink r:id="rId74">
              <w:r>
                <w:rPr>
                  <w:rStyle w:val="InternetLink"/>
                  <w:sz w:val="22"/>
                  <w:szCs w:val="22"/>
                </w:rPr>
                <w:t>liverworts</w:t>
              </w:r>
            </w:hyperlink>
            <w:r>
              <w:rPr>
                <w:sz w:val="22"/>
                <w:szCs w:val="22"/>
              </w:rPr>
              <w:t xml:space="preserve">, and around 700 terrestrial and aquatic </w:t>
            </w:r>
            <w:hyperlink r:id="rId75">
              <w:r>
                <w:rPr>
                  <w:rStyle w:val="InternetLink"/>
                  <w:sz w:val="22"/>
                  <w:szCs w:val="22"/>
                </w:rPr>
                <w:t>algal</w:t>
              </w:r>
            </w:hyperlink>
            <w:r>
              <w:rPr>
                <w:sz w:val="22"/>
                <w:szCs w:val="22"/>
              </w:rPr>
              <w:t xml:space="preserve"> species. Two flowering plants, </w:t>
            </w:r>
            <w:hyperlink r:id="rId76">
              <w:r>
                <w:rPr>
                  <w:rStyle w:val="InternetLink"/>
                  <w:i/>
                  <w:sz w:val="22"/>
                  <w:szCs w:val="22"/>
                </w:rPr>
                <w:t>Deschampsia antarctica</w:t>
              </w:r>
            </w:hyperlink>
            <w:r>
              <w:rPr>
                <w:sz w:val="22"/>
                <w:szCs w:val="22"/>
              </w:rPr>
              <w:t xml:space="preserve"> (Antarctic hair grass) and </w:t>
            </w:r>
            <w:hyperlink r:id="rId77">
              <w:r>
                <w:rPr>
                  <w:rStyle w:val="InternetLink"/>
                  <w:i/>
                  <w:sz w:val="22"/>
                  <w:szCs w:val="22"/>
                </w:rPr>
                <w:t>Colobanthus quitensis</w:t>
              </w:r>
            </w:hyperlink>
            <w:r>
              <w:rPr>
                <w:sz w:val="22"/>
                <w:szCs w:val="22"/>
              </w:rPr>
              <w:t xml:space="preserve"> (Antarctic pearlwort), are found on the northern and western parts of the </w:t>
            </w:r>
            <w:hyperlink r:id="rId78">
              <w:r>
                <w:rPr>
                  <w:rStyle w:val="InternetLink"/>
                  <w:sz w:val="22"/>
                  <w:szCs w:val="22"/>
                </w:rPr>
                <w:t>Antarctic Peninsula</w:t>
              </w:r>
            </w:hyperlink>
            <w:r>
              <w:rPr>
                <w:sz w:val="22"/>
                <w:szCs w:val="22"/>
              </w:rPr>
              <w:t xml:space="preserve">. Species of moss </w:t>
            </w:r>
            <w:hyperlink r:id="rId79">
              <w:r>
                <w:rPr>
                  <w:rStyle w:val="InternetLink"/>
                  <w:sz w:val="22"/>
                  <w:szCs w:val="22"/>
                </w:rPr>
                <w:t>endemic</w:t>
              </w:r>
            </w:hyperlink>
            <w:r>
              <w:rPr>
                <w:sz w:val="22"/>
                <w:szCs w:val="22"/>
              </w:rPr>
              <w:t xml:space="preserve"> to Antarctica include </w:t>
            </w:r>
            <w:hyperlink r:id="rId80">
              <w:r>
                <w:rPr>
                  <w:rStyle w:val="InternetLink"/>
                  <w:i/>
                  <w:sz w:val="22"/>
                  <w:szCs w:val="22"/>
                </w:rPr>
                <w:t>Grimmia antarctici</w:t>
              </w:r>
            </w:hyperlink>
            <w:r>
              <w:rPr>
                <w:sz w:val="22"/>
                <w:szCs w:val="22"/>
              </w:rPr>
              <w:t xml:space="preserve">, </w:t>
            </w:r>
            <w:hyperlink r:id="rId81">
              <w:r>
                <w:rPr>
                  <w:rStyle w:val="InternetLink"/>
                  <w:i/>
                  <w:sz w:val="22"/>
                  <w:szCs w:val="22"/>
                </w:rPr>
                <w:t>Schistidium antarctici</w:t>
              </w:r>
            </w:hyperlink>
            <w:r>
              <w:rPr>
                <w:sz w:val="22"/>
                <w:szCs w:val="22"/>
              </w:rPr>
              <w:t xml:space="preserve">, and </w:t>
            </w:r>
            <w:hyperlink r:id="rId82">
              <w:r>
                <w:rPr>
                  <w:rStyle w:val="InternetLink"/>
                  <w:i/>
                  <w:sz w:val="22"/>
                  <w:szCs w:val="22"/>
                </w:rPr>
                <w:t>Sarconeurum glaciale</w:t>
              </w:r>
            </w:hyperlink>
            <w:r>
              <w:rPr>
                <w:sz w:val="22"/>
                <w:szCs w:val="22"/>
              </w:rPr>
              <w:t xml:space="preserve"> </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r>
          </w:p>
        </w:tc>
      </w:tr>
    </w:tbl>
    <w:p>
      <w:pPr>
        <w:pStyle w:val="TextBody"/>
        <w:rPr>
          <w:sz w:val="22"/>
          <w:szCs w:val="22"/>
          <w:lang w:val="fr-FR"/>
        </w:rPr>
      </w:pPr>
      <w:r>
        <w:rPr>
          <w:sz w:val="22"/>
          <w:szCs w:val="22"/>
          <w:lang w:val="fr-FR"/>
        </w:rPr>
      </w:r>
    </w:p>
    <w:p>
      <w:pPr>
        <w:pStyle w:val="TextBody"/>
        <w:numPr>
          <w:ilvl w:val="0"/>
          <w:numId w:val="0"/>
        </w:numPr>
        <w:outlineLvl w:val="2"/>
        <w:rPr>
          <w:sz w:val="22"/>
          <w:szCs w:val="22"/>
          <w:lang w:val="fr-FR"/>
        </w:rPr>
      </w:pPr>
      <w:r>
        <w:rPr>
          <w:sz w:val="22"/>
          <w:szCs w:val="22"/>
          <w:lang w:val="fr-FR"/>
        </w:rPr>
        <w:tab/>
      </w:r>
      <w:r>
        <w:br w:type="page"/>
      </w:r>
    </w:p>
    <w:p>
      <w:pPr>
        <w:pStyle w:val="Heading3"/>
        <w:numPr>
          <w:ilvl w:val="2"/>
          <w:numId w:val="1"/>
        </w:numPr>
        <w:rPr>
          <w:sz w:val="22"/>
          <w:szCs w:val="22"/>
        </w:rPr>
      </w:pPr>
      <w:r>
        <w:rPr>
          <w:sz w:val="22"/>
          <w:szCs w:val="22"/>
        </w:rPr>
        <w:t xml:space="preserve">A question </w:t>
      </w:r>
      <w:r>
        <w:rPr>
          <w:sz w:val="22"/>
          <w:szCs w:val="22"/>
        </w:rPr>
        <w:t>with blancks : type 'fill'</w:t>
      </w:r>
    </w:p>
    <w:p>
      <w:pPr>
        <w:pStyle w:val="TextBody"/>
        <w:rPr>
          <w:sz w:val="22"/>
          <w:szCs w:val="22"/>
        </w:rPr>
      </w:pPr>
      <w:r>
        <w:rPr>
          <w:sz w:val="22"/>
          <w:szCs w:val="22"/>
        </w:rPr>
        <w:t xml:space="preserve">In this question, the user will be asked </w:t>
      </w:r>
      <w:r>
        <w:rPr>
          <w:sz w:val="22"/>
          <w:szCs w:val="22"/>
        </w:rPr>
        <w:t xml:space="preserve">to fill blanks in the given text.  Blanks are identified by 4 underscore characters. </w:t>
      </w:r>
    </w:p>
    <w:tbl>
      <w:tblPr>
        <w:tblW w:w="9972" w:type="dxa"/>
        <w:jc w:val="left"/>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1875"/>
        <w:gridCol w:w="8097"/>
      </w:tblGrid>
      <w:tr>
        <w:trPr/>
        <w:tc>
          <w:tcPr>
            <w:tcW w:w="1875" w:type="dxa"/>
            <w:tcBorders>
              <w:top w:val="single" w:sz="2" w:space="0" w:color="000000"/>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7</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Biodiversity in Antarctica</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Geography</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Compl</w:t>
            </w:r>
            <w:r>
              <w:rPr>
                <w:sz w:val="22"/>
                <w:szCs w:val="22"/>
              </w:rPr>
              <w:t>ete the text on animals in Antarctica</w:t>
            </w:r>
          </w:p>
          <w:p>
            <w:pPr>
              <w:pStyle w:val="Normal"/>
              <w:spacing w:before="57" w:after="57"/>
              <w:rPr>
                <w:sz w:val="22"/>
                <w:szCs w:val="22"/>
              </w:rPr>
            </w:pPr>
            <w:r>
              <w:rPr>
                <w:sz w:val="22"/>
                <w:szCs w:val="22"/>
              </w:rPr>
              <w:t>The snow ____ is one of only three birds that breed exclusively in Antarctica.</w:t>
            </w:r>
            <w:r>
              <w:rPr>
                <w:sz w:val="22"/>
                <w:szCs w:val="22"/>
              </w:rPr>
              <w:t xml:space="preserve">The ____ </w:t>
            </w:r>
            <w:r>
              <w:rPr>
                <w:sz w:val="22"/>
                <w:szCs w:val="22"/>
              </w:rPr>
              <w:t>penguin</w:t>
            </w:r>
            <w:r>
              <w:rPr>
                <w:sz w:val="22"/>
                <w:szCs w:val="22"/>
              </w:rPr>
              <w:t xml:space="preserve"> is the only penguin that breeds during the winter in Antarctica </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fill</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3</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petrel</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emperor</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drawing>
                <wp:anchor behindDoc="0" distT="0" distB="0" distL="0" distR="0" simplePos="0" locked="0" layoutInCell="1" allowOverlap="1" relativeHeight="9">
                  <wp:simplePos x="0" y="0"/>
                  <wp:positionH relativeFrom="column">
                    <wp:posOffset>48895</wp:posOffset>
                  </wp:positionH>
                  <wp:positionV relativeFrom="paragraph">
                    <wp:posOffset>635</wp:posOffset>
                  </wp:positionV>
                  <wp:extent cx="1289050" cy="967105"/>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83"/>
                          <a:stretch>
                            <a:fillRect/>
                          </a:stretch>
                        </pic:blipFill>
                        <pic:spPr bwMode="auto">
                          <a:xfrm>
                            <a:off x="0" y="0"/>
                            <a:ext cx="1289050" cy="96710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2220595</wp:posOffset>
                  </wp:positionH>
                  <wp:positionV relativeFrom="paragraph">
                    <wp:posOffset>36830</wp:posOffset>
                  </wp:positionV>
                  <wp:extent cx="723900" cy="116141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84"/>
                          <a:stretch>
                            <a:fillRect/>
                          </a:stretch>
                        </pic:blipFill>
                        <pic:spPr bwMode="auto">
                          <a:xfrm>
                            <a:off x="0" y="0"/>
                            <a:ext cx="723900" cy="116141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spacing w:before="57" w:after="57"/>
              <w:rPr>
                <w:sz w:val="22"/>
                <w:szCs w:val="22"/>
              </w:rPr>
            </w:pPr>
            <w:r>
              <w:rPr>
                <w:sz w:val="22"/>
                <w:szCs w:val="22"/>
              </w:rPr>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pPr>
            <w:r>
              <w:fldChar w:fldCharType="begin"/>
            </w:r>
            <w:r>
              <w:instrText> HYPERLINK "https://en.wikipedia.org/wiki/Antarctica" \l "Animals"</w:instrText>
            </w:r>
            <w:r>
              <w:fldChar w:fldCharType="separate"/>
            </w:r>
            <w:bookmarkStart w:id="5" w:name="Animals"/>
            <w:bookmarkEnd w:id="5"/>
            <w:r>
              <w:rPr>
                <w:rStyle w:val="InternetLink"/>
                <w:sz w:val="22"/>
                <w:szCs w:val="22"/>
              </w:rPr>
              <w:t>https://en.wikipedia.org/wiki/Antarctica#Animals</w:t>
            </w:r>
            <w:r>
              <w:fldChar w:fldCharType="end"/>
            </w:r>
            <w:r>
              <w:rPr>
                <w:sz w:val="22"/>
                <w:szCs w:val="22"/>
              </w:rPr>
              <w:t xml:space="preserve"> </w:t>
            </w:r>
          </w:p>
          <w:p>
            <w:pPr>
              <w:pStyle w:val="Heading3"/>
              <w:numPr>
                <w:ilvl w:val="2"/>
                <w:numId w:val="1"/>
              </w:numPr>
              <w:rPr>
                <w:sz w:val="22"/>
                <w:szCs w:val="22"/>
              </w:rPr>
            </w:pPr>
            <w:r>
              <w:rPr>
                <w:sz w:val="22"/>
                <w:szCs w:val="22"/>
              </w:rPr>
              <w:t>Animals</w:t>
            </w:r>
          </w:p>
          <w:p>
            <w:pPr>
              <w:pStyle w:val="TextBody"/>
              <w:rPr/>
            </w:pPr>
            <w:r>
              <w:rPr>
                <w:sz w:val="22"/>
                <w:szCs w:val="22"/>
              </w:rPr>
              <w:t xml:space="preserve">Few terrestrial </w:t>
            </w:r>
            <w:hyperlink r:id="rId85">
              <w:r>
                <w:rPr>
                  <w:rStyle w:val="InternetLink"/>
                  <w:sz w:val="22"/>
                  <w:szCs w:val="22"/>
                </w:rPr>
                <w:t>vertebrates</w:t>
              </w:r>
            </w:hyperlink>
            <w:r>
              <w:rPr>
                <w:sz w:val="22"/>
                <w:szCs w:val="22"/>
              </w:rPr>
              <w:t xml:space="preserve"> live in Antarctica. Invertebrate life includes </w:t>
            </w:r>
            <w:hyperlink r:id="rId86">
              <w:r>
                <w:rPr>
                  <w:rStyle w:val="InternetLink"/>
                  <w:sz w:val="22"/>
                  <w:szCs w:val="22"/>
                </w:rPr>
                <w:t>microscopic</w:t>
              </w:r>
            </w:hyperlink>
            <w:r>
              <w:rPr>
                <w:sz w:val="22"/>
                <w:szCs w:val="22"/>
              </w:rPr>
              <w:t xml:space="preserve"> </w:t>
            </w:r>
            <w:hyperlink r:id="rId87">
              <w:r>
                <w:rPr>
                  <w:rStyle w:val="InternetLink"/>
                  <w:sz w:val="22"/>
                  <w:szCs w:val="22"/>
                </w:rPr>
                <w:t>mites</w:t>
              </w:r>
            </w:hyperlink>
            <w:r>
              <w:rPr>
                <w:sz w:val="22"/>
                <w:szCs w:val="22"/>
              </w:rPr>
              <w:t xml:space="preserve"> like the </w:t>
            </w:r>
            <w:hyperlink r:id="rId88">
              <w:r>
                <w:rPr>
                  <w:rStyle w:val="InternetLink"/>
                  <w:i/>
                  <w:sz w:val="22"/>
                  <w:szCs w:val="22"/>
                </w:rPr>
                <w:t>Alaskozetes antarcticus</w:t>
              </w:r>
            </w:hyperlink>
            <w:r>
              <w:rPr>
                <w:sz w:val="22"/>
                <w:szCs w:val="22"/>
              </w:rPr>
              <w:t xml:space="preserve">, </w:t>
            </w:r>
            <w:hyperlink r:id="rId89">
              <w:r>
                <w:rPr>
                  <w:rStyle w:val="InternetLink"/>
                  <w:sz w:val="22"/>
                  <w:szCs w:val="22"/>
                </w:rPr>
                <w:t>lice</w:t>
              </w:r>
            </w:hyperlink>
            <w:r>
              <w:rPr>
                <w:sz w:val="22"/>
                <w:szCs w:val="22"/>
              </w:rPr>
              <w:t xml:space="preserve">, </w:t>
            </w:r>
            <w:hyperlink r:id="rId90">
              <w:r>
                <w:rPr>
                  <w:rStyle w:val="InternetLink"/>
                  <w:sz w:val="22"/>
                  <w:szCs w:val="22"/>
                </w:rPr>
                <w:t>nematodes</w:t>
              </w:r>
            </w:hyperlink>
            <w:r>
              <w:rPr>
                <w:sz w:val="22"/>
                <w:szCs w:val="22"/>
              </w:rPr>
              <w:t xml:space="preserve">, </w:t>
            </w:r>
            <w:hyperlink r:id="rId91">
              <w:r>
                <w:rPr>
                  <w:rStyle w:val="InternetLink"/>
                  <w:sz w:val="22"/>
                  <w:szCs w:val="22"/>
                </w:rPr>
                <w:t>tardigrades</w:t>
              </w:r>
            </w:hyperlink>
            <w:r>
              <w:rPr>
                <w:sz w:val="22"/>
                <w:szCs w:val="22"/>
              </w:rPr>
              <w:t xml:space="preserve">, </w:t>
            </w:r>
            <w:hyperlink r:id="rId92">
              <w:r>
                <w:rPr>
                  <w:rStyle w:val="InternetLink"/>
                  <w:sz w:val="22"/>
                  <w:szCs w:val="22"/>
                </w:rPr>
                <w:t>rotifers</w:t>
              </w:r>
            </w:hyperlink>
            <w:r>
              <w:rPr>
                <w:sz w:val="22"/>
                <w:szCs w:val="22"/>
              </w:rPr>
              <w:t xml:space="preserve">, </w:t>
            </w:r>
            <w:hyperlink r:id="rId93">
              <w:r>
                <w:rPr>
                  <w:rStyle w:val="InternetLink"/>
                  <w:sz w:val="22"/>
                  <w:szCs w:val="22"/>
                </w:rPr>
                <w:t>krill</w:t>
              </w:r>
            </w:hyperlink>
            <w:r>
              <w:rPr>
                <w:sz w:val="22"/>
                <w:szCs w:val="22"/>
              </w:rPr>
              <w:t xml:space="preserve"> and </w:t>
            </w:r>
            <w:hyperlink r:id="rId94">
              <w:r>
                <w:rPr>
                  <w:rStyle w:val="InternetLink"/>
                  <w:sz w:val="22"/>
                  <w:szCs w:val="22"/>
                </w:rPr>
                <w:t>springtails</w:t>
              </w:r>
            </w:hyperlink>
            <w:r>
              <w:rPr>
                <w:sz w:val="22"/>
                <w:szCs w:val="22"/>
              </w:rPr>
              <w:t xml:space="preserve">. The flightless </w:t>
            </w:r>
            <w:hyperlink r:id="rId95">
              <w:r>
                <w:rPr>
                  <w:rStyle w:val="InternetLink"/>
                  <w:sz w:val="22"/>
                  <w:szCs w:val="22"/>
                </w:rPr>
                <w:t>midge</w:t>
              </w:r>
            </w:hyperlink>
            <w:r>
              <w:rPr>
                <w:sz w:val="22"/>
                <w:szCs w:val="22"/>
              </w:rPr>
              <w:t xml:space="preserve"> </w:t>
            </w:r>
            <w:hyperlink r:id="rId96">
              <w:r>
                <w:rPr>
                  <w:rStyle w:val="InternetLink"/>
                  <w:i/>
                  <w:sz w:val="22"/>
                  <w:szCs w:val="22"/>
                </w:rPr>
                <w:t>Belgica antarctica</w:t>
              </w:r>
            </w:hyperlink>
            <w:r>
              <w:rPr>
                <w:sz w:val="22"/>
                <w:szCs w:val="22"/>
              </w:rPr>
              <w:t>, up to 6 mm (</w:t>
            </w:r>
            <w:r>
              <w:rPr>
                <w:position w:val="7"/>
                <w:sz w:val="18"/>
                <w:sz w:val="22"/>
                <w:szCs w:val="22"/>
              </w:rPr>
              <w:t>1</w:t>
            </w:r>
            <w:r>
              <w:rPr>
                <w:sz w:val="22"/>
                <w:szCs w:val="22"/>
              </w:rPr>
              <w:t>⁄</w:t>
            </w:r>
            <w:r>
              <w:rPr>
                <w:position w:val="-6"/>
                <w:sz w:val="18"/>
                <w:sz w:val="22"/>
                <w:szCs w:val="22"/>
              </w:rPr>
              <w:t>4</w:t>
            </w:r>
            <w:r>
              <w:rPr>
                <w:sz w:val="22"/>
                <w:szCs w:val="22"/>
              </w:rPr>
              <w:t xml:space="preserve"> in) in size, is the largest purely terrestrial animal in Antarctica. The </w:t>
            </w:r>
            <w:hyperlink r:id="rId97">
              <w:r>
                <w:rPr>
                  <w:rStyle w:val="InternetLink"/>
                  <w:sz w:val="22"/>
                  <w:szCs w:val="22"/>
                </w:rPr>
                <w:t>snow petrel</w:t>
              </w:r>
            </w:hyperlink>
            <w:r>
              <w:rPr>
                <w:sz w:val="22"/>
                <w:szCs w:val="22"/>
              </w:rPr>
              <w:t xml:space="preserve"> is one of only three birds that breed exclusively in Antarctica.</w:t>
            </w:r>
          </w:p>
          <w:p>
            <w:pPr>
              <w:pStyle w:val="TextBody"/>
              <w:rPr/>
            </w:pPr>
            <w:r>
              <w:rPr>
                <w:sz w:val="22"/>
                <w:szCs w:val="22"/>
              </w:rPr>
              <w:t xml:space="preserve">Some species of marine animals exist and rely, directly or indirectly, on the phytoplankton. Antarctic sea life includes </w:t>
            </w:r>
            <w:hyperlink r:id="rId98">
              <w:r>
                <w:rPr>
                  <w:rStyle w:val="InternetLink"/>
                  <w:sz w:val="22"/>
                  <w:szCs w:val="22"/>
                </w:rPr>
                <w:t>penguins</w:t>
              </w:r>
            </w:hyperlink>
            <w:r>
              <w:rPr>
                <w:sz w:val="22"/>
                <w:szCs w:val="22"/>
              </w:rPr>
              <w:t xml:space="preserve">, </w:t>
            </w:r>
            <w:hyperlink r:id="rId99">
              <w:r>
                <w:rPr>
                  <w:rStyle w:val="InternetLink"/>
                  <w:sz w:val="22"/>
                  <w:szCs w:val="22"/>
                </w:rPr>
                <w:t>blue whales</w:t>
              </w:r>
            </w:hyperlink>
            <w:r>
              <w:rPr>
                <w:sz w:val="22"/>
                <w:szCs w:val="22"/>
              </w:rPr>
              <w:t xml:space="preserve">, </w:t>
            </w:r>
            <w:hyperlink r:id="rId100">
              <w:r>
                <w:rPr>
                  <w:rStyle w:val="InternetLink"/>
                  <w:sz w:val="22"/>
                  <w:szCs w:val="22"/>
                </w:rPr>
                <w:t>orcas</w:t>
              </w:r>
            </w:hyperlink>
            <w:r>
              <w:rPr>
                <w:sz w:val="22"/>
                <w:szCs w:val="22"/>
              </w:rPr>
              <w:t xml:space="preserve">, </w:t>
            </w:r>
            <w:hyperlink r:id="rId101">
              <w:r>
                <w:rPr>
                  <w:rStyle w:val="InternetLink"/>
                  <w:sz w:val="22"/>
                  <w:szCs w:val="22"/>
                </w:rPr>
                <w:t>colossal squids</w:t>
              </w:r>
            </w:hyperlink>
            <w:r>
              <w:rPr>
                <w:sz w:val="22"/>
                <w:szCs w:val="22"/>
              </w:rPr>
              <w:t xml:space="preserve"> and </w:t>
            </w:r>
            <w:hyperlink r:id="rId102">
              <w:r>
                <w:rPr>
                  <w:rStyle w:val="InternetLink"/>
                  <w:sz w:val="22"/>
                  <w:szCs w:val="22"/>
                </w:rPr>
                <w:t>fur seals</w:t>
              </w:r>
            </w:hyperlink>
            <w:r>
              <w:rPr>
                <w:sz w:val="22"/>
                <w:szCs w:val="22"/>
              </w:rPr>
              <w:t xml:space="preserve">. The </w:t>
            </w:r>
            <w:hyperlink r:id="rId103">
              <w:r>
                <w:rPr>
                  <w:rStyle w:val="InternetLink"/>
                  <w:sz w:val="22"/>
                  <w:szCs w:val="22"/>
                </w:rPr>
                <w:t>emperor penguin</w:t>
              </w:r>
            </w:hyperlink>
            <w:r>
              <w:rPr>
                <w:sz w:val="22"/>
                <w:szCs w:val="22"/>
              </w:rPr>
              <w:t xml:space="preserve"> is the only penguin that breeds during the winter in Antarctica, while the </w:t>
            </w:r>
            <w:hyperlink r:id="rId104">
              <w:r>
                <w:rPr>
                  <w:rStyle w:val="InternetLink"/>
                  <w:sz w:val="22"/>
                  <w:szCs w:val="22"/>
                </w:rPr>
                <w:t>Adélie penguin</w:t>
              </w:r>
            </w:hyperlink>
            <w:r>
              <w:rPr>
                <w:sz w:val="22"/>
                <w:szCs w:val="22"/>
              </w:rPr>
              <w:t xml:space="preserve"> breeds farther south than any other penguin. The </w:t>
            </w:r>
            <w:hyperlink r:id="rId105">
              <w:r>
                <w:rPr>
                  <w:rStyle w:val="InternetLink"/>
                  <w:sz w:val="22"/>
                  <w:szCs w:val="22"/>
                </w:rPr>
                <w:t>southern rockhopper penguin</w:t>
              </w:r>
            </w:hyperlink>
            <w:r>
              <w:rPr>
                <w:sz w:val="22"/>
                <w:szCs w:val="22"/>
              </w:rPr>
              <w:t xml:space="preserve"> has distinctive feathers around the eyes, giving the appearance of elaborate eyelashes. </w:t>
            </w:r>
            <w:hyperlink r:id="rId106">
              <w:r>
                <w:rPr>
                  <w:rStyle w:val="InternetLink"/>
                  <w:sz w:val="22"/>
                  <w:szCs w:val="22"/>
                </w:rPr>
                <w:t>King penguins</w:t>
              </w:r>
            </w:hyperlink>
            <w:r>
              <w:rPr>
                <w:sz w:val="22"/>
                <w:szCs w:val="22"/>
              </w:rPr>
              <w:t xml:space="preserve">, </w:t>
            </w:r>
            <w:hyperlink r:id="rId107">
              <w:r>
                <w:rPr>
                  <w:rStyle w:val="InternetLink"/>
                  <w:sz w:val="22"/>
                  <w:szCs w:val="22"/>
                </w:rPr>
                <w:t>chinstrap penguins</w:t>
              </w:r>
            </w:hyperlink>
            <w:r>
              <w:rPr>
                <w:sz w:val="22"/>
                <w:szCs w:val="22"/>
              </w:rPr>
              <w:t xml:space="preserve">, and </w:t>
            </w:r>
            <w:hyperlink r:id="rId108">
              <w:r>
                <w:rPr>
                  <w:rStyle w:val="InternetLink"/>
                  <w:sz w:val="22"/>
                  <w:szCs w:val="22"/>
                </w:rPr>
                <w:t>gentoo penguins</w:t>
              </w:r>
            </w:hyperlink>
            <w:r>
              <w:rPr>
                <w:sz w:val="22"/>
                <w:szCs w:val="22"/>
              </w:rPr>
              <w:t xml:space="preserve"> also breed in the Antarctic.</w:t>
            </w:r>
          </w:p>
          <w:p>
            <w:pPr>
              <w:pStyle w:val="Normal"/>
              <w:spacing w:before="57" w:after="57"/>
              <w:rPr>
                <w:sz w:val="22"/>
                <w:szCs w:val="22"/>
              </w:rPr>
            </w:pPr>
            <w:r>
              <w:rPr>
                <w:sz w:val="22"/>
                <w:szCs w:val="22"/>
              </w:rPr>
            </w:r>
          </w:p>
        </w:tc>
      </w:tr>
    </w:tbl>
    <w:p>
      <w:pPr>
        <w:pStyle w:val="TextBody"/>
        <w:rPr>
          <w:sz w:val="22"/>
          <w:szCs w:val="22"/>
          <w:lang w:val="fr-FR"/>
        </w:rPr>
      </w:pPr>
      <w:r>
        <w:rPr>
          <w:sz w:val="22"/>
          <w:szCs w:val="22"/>
          <w:lang w:val="fr-FR"/>
        </w:rPr>
      </w:r>
    </w:p>
    <w:p>
      <w:pPr>
        <w:pStyle w:val="TextBody"/>
        <w:numPr>
          <w:ilvl w:val="0"/>
          <w:numId w:val="0"/>
        </w:numPr>
        <w:outlineLvl w:val="2"/>
        <w:rPr>
          <w:sz w:val="22"/>
          <w:szCs w:val="22"/>
          <w:lang w:val="fr-FR"/>
        </w:rPr>
      </w:pPr>
      <w:r>
        <w:rPr>
          <w:sz w:val="22"/>
          <w:szCs w:val="22"/>
          <w:lang w:val="fr-FR"/>
        </w:rPr>
        <w:tab/>
      </w:r>
      <w:r>
        <w:br w:type="page"/>
      </w:r>
    </w:p>
    <w:p>
      <w:pPr>
        <w:pStyle w:val="Heading3"/>
        <w:numPr>
          <w:ilvl w:val="2"/>
          <w:numId w:val="1"/>
        </w:numPr>
        <w:rPr>
          <w:sz w:val="22"/>
          <w:szCs w:val="22"/>
        </w:rPr>
      </w:pPr>
      <w:r>
        <w:rPr>
          <w:sz w:val="22"/>
          <w:szCs w:val="22"/>
        </w:rPr>
        <w:t xml:space="preserve">A question </w:t>
      </w:r>
      <w:r>
        <w:rPr>
          <w:sz w:val="22"/>
          <w:szCs w:val="22"/>
        </w:rPr>
        <w:t>with free answer: type 'free'</w:t>
      </w:r>
    </w:p>
    <w:p>
      <w:pPr>
        <w:pStyle w:val="TextBody"/>
        <w:rPr>
          <w:sz w:val="22"/>
          <w:szCs w:val="22"/>
        </w:rPr>
      </w:pPr>
      <w:r>
        <w:rPr>
          <w:sz w:val="22"/>
          <w:szCs w:val="22"/>
        </w:rPr>
        <w:t>For this</w:t>
      </w:r>
      <w:r>
        <w:rPr>
          <w:sz w:val="22"/>
          <w:szCs w:val="22"/>
        </w:rPr>
        <w:t xml:space="preserve"> question, </w:t>
      </w:r>
      <w:r>
        <w:rPr>
          <w:sz w:val="22"/>
          <w:szCs w:val="22"/>
        </w:rPr>
        <w:t xml:space="preserve">the user is free to answer an open question. </w:t>
        <w:br/>
        <w:t xml:space="preserve">Note that no answer true is required. The correction of this type of question will be deferred </w:t>
      </w:r>
      <w:r>
        <w:rPr>
          <w:i/>
          <w:iCs/>
          <w:sz w:val="22"/>
          <w:szCs w:val="22"/>
        </w:rPr>
        <w:t>.</w:t>
      </w:r>
      <w:r>
        <w:rPr>
          <w:sz w:val="22"/>
          <w:szCs w:val="22"/>
        </w:rPr>
        <w:t xml:space="preserve"> </w:t>
      </w:r>
    </w:p>
    <w:tbl>
      <w:tblPr>
        <w:tblW w:w="9972" w:type="dxa"/>
        <w:jc w:val="left"/>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1247"/>
        <w:gridCol w:w="8725"/>
      </w:tblGrid>
      <w:tr>
        <w:trPr/>
        <w:tc>
          <w:tcPr>
            <w:tcW w:w="1247" w:type="dxa"/>
            <w:tcBorders>
              <w:top w:val="single" w:sz="2" w:space="0" w:color="000000"/>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Item</w:t>
            </w:r>
          </w:p>
        </w:tc>
        <w:tc>
          <w:tcPr>
            <w:tcW w:w="87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8</w:t>
            </w:r>
          </w:p>
        </w:tc>
      </w:tr>
      <w:tr>
        <w:trPr/>
        <w:tc>
          <w:tcPr>
            <w:tcW w:w="1247"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tit</w:t>
            </w:r>
            <w:r>
              <w:rPr>
                <w:b/>
                <w:bCs/>
                <w:sz w:val="22"/>
                <w:szCs w:val="22"/>
              </w:rPr>
              <w:t>le</w:t>
            </w:r>
          </w:p>
        </w:tc>
        <w:tc>
          <w:tcPr>
            <w:tcW w:w="87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Exploration of Africa</w:t>
            </w:r>
          </w:p>
        </w:tc>
      </w:tr>
      <w:tr>
        <w:trPr/>
        <w:tc>
          <w:tcPr>
            <w:tcW w:w="1247"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domain</w:t>
            </w:r>
          </w:p>
        </w:tc>
        <w:tc>
          <w:tcPr>
            <w:tcW w:w="87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G</w:t>
            </w:r>
            <w:r>
              <w:rPr>
                <w:sz w:val="22"/>
                <w:szCs w:val="22"/>
              </w:rPr>
              <w:t>e</w:t>
            </w:r>
            <w:r>
              <w:rPr>
                <w:sz w:val="22"/>
                <w:szCs w:val="22"/>
              </w:rPr>
              <w:t>ograph</w:t>
            </w:r>
            <w:r>
              <w:rPr>
                <w:sz w:val="22"/>
                <w:szCs w:val="22"/>
              </w:rPr>
              <w:t>y</w:t>
            </w:r>
          </w:p>
        </w:tc>
      </w:tr>
      <w:tr>
        <w:trPr/>
        <w:tc>
          <w:tcPr>
            <w:tcW w:w="1247"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question</w:t>
            </w:r>
          </w:p>
        </w:tc>
        <w:tc>
          <w:tcPr>
            <w:tcW w:w="87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What do you know about the exploration of Africa in the 19th century ?</w:t>
            </w:r>
          </w:p>
        </w:tc>
      </w:tr>
      <w:tr>
        <w:trPr/>
        <w:tc>
          <w:tcPr>
            <w:tcW w:w="1247"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type</w:t>
            </w:r>
          </w:p>
        </w:tc>
        <w:tc>
          <w:tcPr>
            <w:tcW w:w="87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free</w:t>
            </w:r>
          </w:p>
        </w:tc>
      </w:tr>
      <w:tr>
        <w:trPr/>
        <w:tc>
          <w:tcPr>
            <w:tcW w:w="1247"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level</w:t>
            </w:r>
          </w:p>
        </w:tc>
        <w:tc>
          <w:tcPr>
            <w:tcW w:w="87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3</w:t>
            </w:r>
          </w:p>
        </w:tc>
      </w:tr>
      <w:tr>
        <w:trPr/>
        <w:tc>
          <w:tcPr>
            <w:tcW w:w="1247"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expl</w:t>
            </w:r>
            <w:r>
              <w:rPr>
                <w:b/>
                <w:bCs/>
                <w:sz w:val="22"/>
                <w:szCs w:val="22"/>
              </w:rPr>
              <w:t>ain</w:t>
            </w:r>
          </w:p>
        </w:tc>
        <w:tc>
          <w:tcPr>
            <w:tcW w:w="87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TextBody"/>
              <w:rPr>
                <w:sz w:val="22"/>
                <w:szCs w:val="22"/>
              </w:rPr>
            </w:pPr>
            <w:r>
              <w:rPr>
                <w:sz w:val="22"/>
                <w:szCs w:val="22"/>
              </w:rPr>
              <w:t xml:space="preserve">In the mid-19th century, </w:t>
            </w:r>
            <w:hyperlink r:id="rId109">
              <w:r>
                <w:rPr>
                  <w:rStyle w:val="InternetLink"/>
                  <w:sz w:val="22"/>
                  <w:szCs w:val="22"/>
                </w:rPr>
                <w:t>Protestant</w:t>
              </w:r>
            </w:hyperlink>
            <w:r>
              <w:rPr>
                <w:sz w:val="22"/>
                <w:szCs w:val="22"/>
              </w:rPr>
              <w:t xml:space="preserve"> missions were carrying on active missionary work on the Guinea coast, in South Africa and in the Zanzibar dominions. Missionaries visited little-known regions and peoples, and in many instances became explorers and pioneers of trade and empire. </w:t>
            </w:r>
            <w:hyperlink r:id="rId110">
              <w:r>
                <w:rPr>
                  <w:rStyle w:val="InternetLink"/>
                  <w:sz w:val="22"/>
                  <w:szCs w:val="22"/>
                </w:rPr>
                <w:t>David Livingstone</w:t>
              </w:r>
            </w:hyperlink>
            <w:r>
              <w:rPr>
                <w:sz w:val="22"/>
                <w:szCs w:val="22"/>
              </w:rPr>
              <w:t xml:space="preserve">, a Scottish missionary, had been engaged since 1840 in work north of the </w:t>
            </w:r>
            <w:hyperlink r:id="rId111">
              <w:r>
                <w:rPr>
                  <w:rStyle w:val="InternetLink"/>
                  <w:sz w:val="22"/>
                  <w:szCs w:val="22"/>
                </w:rPr>
                <w:t>Orange River</w:t>
              </w:r>
            </w:hyperlink>
            <w:r>
              <w:rPr>
                <w:sz w:val="22"/>
                <w:szCs w:val="22"/>
              </w:rPr>
              <w:t xml:space="preserve">. In 1849, Livingstone crossed the </w:t>
            </w:r>
            <w:hyperlink r:id="rId112">
              <w:r>
                <w:rPr>
                  <w:rStyle w:val="InternetLink"/>
                  <w:sz w:val="22"/>
                  <w:szCs w:val="22"/>
                </w:rPr>
                <w:t>Kalahari Desert</w:t>
              </w:r>
            </w:hyperlink>
            <w:r>
              <w:rPr>
                <w:sz w:val="22"/>
                <w:szCs w:val="22"/>
              </w:rPr>
              <w:t xml:space="preserve"> from south to north and reached </w:t>
            </w:r>
            <w:hyperlink r:id="rId113">
              <w:r>
                <w:rPr>
                  <w:rStyle w:val="InternetLink"/>
                  <w:sz w:val="22"/>
                  <w:szCs w:val="22"/>
                </w:rPr>
                <w:t>Lake Ngami</w:t>
              </w:r>
            </w:hyperlink>
            <w:r>
              <w:rPr>
                <w:sz w:val="22"/>
                <w:szCs w:val="22"/>
              </w:rPr>
              <w:t xml:space="preserve">. Between 1851 and 1856, he traversed the continent from west to east, discovering the great waterways of the upper </w:t>
            </w:r>
            <w:hyperlink r:id="rId114">
              <w:r>
                <w:rPr>
                  <w:rStyle w:val="InternetLink"/>
                  <w:sz w:val="22"/>
                  <w:szCs w:val="22"/>
                </w:rPr>
                <w:t>Zambezi River</w:t>
              </w:r>
            </w:hyperlink>
            <w:r>
              <w:rPr>
                <w:sz w:val="22"/>
                <w:szCs w:val="22"/>
              </w:rPr>
              <w:t xml:space="preserve">. In November 1855, Livingstone became the first European to see the famous </w:t>
            </w:r>
            <w:hyperlink r:id="rId115">
              <w:r>
                <w:rPr>
                  <w:rStyle w:val="InternetLink"/>
                  <w:sz w:val="22"/>
                  <w:szCs w:val="22"/>
                </w:rPr>
                <w:t>Victoria Falls</w:t>
              </w:r>
            </w:hyperlink>
            <w:r>
              <w:rPr>
                <w:sz w:val="22"/>
                <w:szCs w:val="22"/>
              </w:rPr>
              <w:t xml:space="preserve">, named after </w:t>
            </w:r>
            <w:hyperlink r:id="rId116">
              <w:r>
                <w:rPr>
                  <w:rStyle w:val="InternetLink"/>
                  <w:sz w:val="22"/>
                  <w:szCs w:val="22"/>
                </w:rPr>
                <w:t>the Queen of the United Kingdom</w:t>
              </w:r>
            </w:hyperlink>
            <w:r>
              <w:rPr>
                <w:sz w:val="22"/>
                <w:szCs w:val="22"/>
              </w:rPr>
              <w:t xml:space="preserve">. From 1858 to 1864, the lower Zambezi, the </w:t>
            </w:r>
            <w:hyperlink r:id="rId117">
              <w:r>
                <w:rPr>
                  <w:rStyle w:val="InternetLink"/>
                  <w:sz w:val="22"/>
                  <w:szCs w:val="22"/>
                </w:rPr>
                <w:t>Shire River</w:t>
              </w:r>
            </w:hyperlink>
            <w:r>
              <w:rPr>
                <w:sz w:val="22"/>
                <w:szCs w:val="22"/>
              </w:rPr>
              <w:t xml:space="preserve"> and </w:t>
            </w:r>
            <w:hyperlink r:id="rId118">
              <w:r>
                <w:rPr>
                  <w:rStyle w:val="InternetLink"/>
                  <w:sz w:val="22"/>
                  <w:szCs w:val="22"/>
                </w:rPr>
                <w:t>Lake Nyasa</w:t>
              </w:r>
            </w:hyperlink>
            <w:r>
              <w:rPr>
                <w:sz w:val="22"/>
                <w:szCs w:val="22"/>
              </w:rPr>
              <w:t xml:space="preserve"> were explored by Livingstone. Nyasa had been first reached by the confidential slave of </w:t>
            </w:r>
            <w:hyperlink r:id="rId119">
              <w:r>
                <w:rPr>
                  <w:rStyle w:val="InternetLink"/>
                  <w:sz w:val="22"/>
                  <w:szCs w:val="22"/>
                </w:rPr>
                <w:t>António da Silva Porto</w:t>
              </w:r>
            </w:hyperlink>
            <w:r>
              <w:rPr>
                <w:sz w:val="22"/>
                <w:szCs w:val="22"/>
              </w:rPr>
              <w:t xml:space="preserve">, a Portuguese trader established at </w:t>
            </w:r>
            <w:hyperlink r:id="rId120">
              <w:r>
                <w:rPr>
                  <w:rStyle w:val="InternetLink"/>
                  <w:sz w:val="22"/>
                  <w:szCs w:val="22"/>
                </w:rPr>
                <w:t>Bié</w:t>
              </w:r>
            </w:hyperlink>
            <w:r>
              <w:rPr>
                <w:sz w:val="22"/>
                <w:szCs w:val="22"/>
              </w:rPr>
              <w:t xml:space="preserve"> in Angola, who crossed Africa during 1853–1856 from Benguella to the mouth of the Rovuma. A prime goal for explorers was to locate the source of the River Nile. Expeditions by Burton and Speke (1857–1858) and Speke and Grant (1863) located </w:t>
            </w:r>
            <w:hyperlink r:id="rId121">
              <w:r>
                <w:rPr>
                  <w:rStyle w:val="InternetLink"/>
                  <w:sz w:val="22"/>
                  <w:szCs w:val="22"/>
                </w:rPr>
                <w:t>Lake Tanganyika</w:t>
              </w:r>
            </w:hyperlink>
            <w:r>
              <w:rPr>
                <w:sz w:val="22"/>
                <w:szCs w:val="22"/>
              </w:rPr>
              <w:t xml:space="preserve"> and </w:t>
            </w:r>
            <w:hyperlink r:id="rId122">
              <w:r>
                <w:rPr>
                  <w:rStyle w:val="InternetLink"/>
                  <w:sz w:val="22"/>
                  <w:szCs w:val="22"/>
                </w:rPr>
                <w:t>Lake Victoria</w:t>
              </w:r>
            </w:hyperlink>
            <w:r>
              <w:rPr>
                <w:sz w:val="22"/>
                <w:szCs w:val="22"/>
              </w:rPr>
              <w:t>. It was eventually proved to be the latter from which the Nile flowed.</w:t>
            </w:r>
          </w:p>
          <w:p>
            <w:pPr>
              <w:pStyle w:val="TextBody"/>
              <w:rPr/>
            </w:pPr>
            <w:hyperlink r:id="rId123">
              <w:r>
                <w:rPr>
                  <w:rStyle w:val="InternetLink"/>
                </w:rPr>
                <w:t>Henry Morton Stanley</w:t>
              </w:r>
            </w:hyperlink>
            <w:r>
              <w:rPr/>
              <w:t xml:space="preserve">, who had in 1871 succeeded in finding and succouring Livingstone (originating the famous line "Dr. Livingstone, I presume"), started again for Zanzibar in 1874. In </w:t>
            </w:r>
            <w:hyperlink r:id="rId124">
              <w:r>
                <w:rPr>
                  <w:rStyle w:val="InternetLink"/>
                </w:rPr>
                <w:t>one of the most memorable of all exploring expeditions in Africa</w:t>
              </w:r>
            </w:hyperlink>
            <w:r>
              <w:rPr/>
              <w:t>, Stanley circumnavigated Victoria Nyanza (Lake Victoria) and Lake Tanganyika. Striking farther inland to the Lualaba, he followed that river down to the Atlantic Ocean—which he reached in August 1877—and proved it to be the Congo.</w:t>
            </w:r>
          </w:p>
          <w:p>
            <w:pPr>
              <w:pStyle w:val="TextBody"/>
              <w:spacing w:lineRule="auto" w:line="288" w:before="0" w:after="140"/>
              <w:rPr/>
            </w:pPr>
            <w:r>
              <w:rPr/>
              <w:t xml:space="preserve">In 1895, the </w:t>
            </w:r>
            <w:hyperlink r:id="rId125">
              <w:r>
                <w:rPr>
                  <w:rStyle w:val="InternetLink"/>
                </w:rPr>
                <w:t>British South Africa Company</w:t>
              </w:r>
            </w:hyperlink>
            <w:r>
              <w:rPr/>
              <w:t xml:space="preserve"> hired the American scout </w:t>
            </w:r>
            <w:hyperlink r:id="rId126">
              <w:r>
                <w:rPr>
                  <w:rStyle w:val="InternetLink"/>
                </w:rPr>
                <w:t>Frederick Russell Burnham</w:t>
              </w:r>
            </w:hyperlink>
            <w:r>
              <w:rPr/>
              <w:t xml:space="preserve"> to look for minerals and ways to improve river navigation in the central and southern Africa region. Burnham oversaw and led the </w:t>
            </w:r>
            <w:hyperlink r:id="rId127">
              <w:r>
                <w:rPr>
                  <w:rStyle w:val="InternetLink"/>
                </w:rPr>
                <w:t>Northern Territories British South Africa Exploration Company</w:t>
              </w:r>
            </w:hyperlink>
            <w:r>
              <w:rPr/>
              <w:t xml:space="preserve"> expedition that first established that major copper deposits existed north of the </w:t>
            </w:r>
            <w:hyperlink r:id="rId128">
              <w:r>
                <w:rPr>
                  <w:rStyle w:val="InternetLink"/>
                </w:rPr>
                <w:t>Zambezi</w:t>
              </w:r>
            </w:hyperlink>
            <w:r>
              <w:rPr/>
              <w:t xml:space="preserve"> in </w:t>
            </w:r>
            <w:hyperlink r:id="rId129">
              <w:r>
                <w:rPr>
                  <w:rStyle w:val="InternetLink"/>
                </w:rPr>
                <w:t>North-</w:t>
              </w:r>
            </w:hyperlink>
            <w:hyperlink r:id="rId130">
              <w:r>
                <w:rPr>
                  <w:rStyle w:val="InternetLink"/>
                </w:rPr>
                <w:t>Eastern Rhodesia</w:t>
              </w:r>
            </w:hyperlink>
            <w:r>
              <w:rPr/>
              <w:t xml:space="preserve">. Along the </w:t>
            </w:r>
            <w:hyperlink r:id="rId131">
              <w:r>
                <w:rPr>
                  <w:rStyle w:val="InternetLink"/>
                </w:rPr>
                <w:t>Kafue River</w:t>
              </w:r>
            </w:hyperlink>
            <w:r>
              <w:rPr/>
              <w:t>, Burnham saw many similarities to copper deposits he had worked in the United States, and he encountered native peoples wearing copper bracelets.</w:t>
            </w:r>
            <w:r>
              <w:fldChar w:fldCharType="begin"/>
            </w:r>
            <w:r>
              <w:instrText> HYPERLINK "https://en.wikipedia.org/wiki/Exploration_of_Africa" \l "cite_note-burnham1899-7"</w:instrText>
            </w:r>
            <w:r>
              <w:fldChar w:fldCharType="separate"/>
            </w:r>
            <w:bookmarkStart w:id="6" w:name="cite_ref-burnham1899_7-0"/>
            <w:bookmarkEnd w:id="6"/>
            <w:r>
              <w:rPr>
                <w:rStyle w:val="InternetLink"/>
              </w:rPr>
              <w:t>[7]</w:t>
            </w:r>
            <w:r>
              <w:fldChar w:fldCharType="end"/>
            </w:r>
            <w:r>
              <w:rPr/>
              <w:t xml:space="preserve"> Copper rapidly became the primary export of Central Africa and it remains essential to the economy even today.</w:t>
            </w:r>
          </w:p>
        </w:tc>
      </w:tr>
      <w:tr>
        <w:trPr/>
        <w:tc>
          <w:tcPr>
            <w:tcW w:w="1247"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r</w:t>
            </w:r>
            <w:r>
              <w:rPr>
                <w:b/>
                <w:bCs/>
                <w:sz w:val="22"/>
                <w:szCs w:val="22"/>
              </w:rPr>
              <w:t>ule</w:t>
            </w:r>
          </w:p>
        </w:tc>
        <w:tc>
          <w:tcPr>
            <w:tcW w:w="87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fldChar w:fldCharType="begin"/>
            </w:r>
            <w:r>
              <w:instrText> HYPERLINK "https://en.wikipedia.org/wiki/Exploration_of_Africa" \l "The_19th_century"</w:instrText>
            </w:r>
            <w:r>
              <w:fldChar w:fldCharType="separate"/>
            </w:r>
            <w:r>
              <w:rPr>
                <w:rStyle w:val="InternetLink"/>
                <w:sz w:val="22"/>
                <w:szCs w:val="22"/>
              </w:rPr>
              <w:t>https://en.wikipedia.org/wiki/Exploration_of_Africa#The_19th_century</w:t>
            </w:r>
            <w:r>
              <w:fldChar w:fldCharType="end"/>
            </w:r>
            <w:r>
              <w:rPr>
                <w:sz w:val="22"/>
                <w:szCs w:val="22"/>
              </w:rPr>
              <w:t xml:space="preserve"> </w:t>
            </w:r>
          </w:p>
        </w:tc>
      </w:tr>
    </w:tbl>
    <w:p>
      <w:pPr>
        <w:pStyle w:val="Heading3"/>
        <w:numPr>
          <w:ilvl w:val="0"/>
          <w:numId w:val="0"/>
        </w:numPr>
        <w:rPr>
          <w:sz w:val="22"/>
          <w:szCs w:val="22"/>
        </w:rPr>
      </w:pPr>
      <w:r>
        <w:rPr>
          <w:sz w:val="22"/>
          <w:szCs w:val="22"/>
        </w:rPr>
      </w:r>
      <w:r>
        <w:br w:type="page"/>
      </w:r>
    </w:p>
    <w:p>
      <w:pPr>
        <w:pStyle w:val="Heading3"/>
        <w:numPr>
          <w:ilvl w:val="2"/>
          <w:numId w:val="1"/>
        </w:numPr>
        <w:rPr>
          <w:sz w:val="22"/>
          <w:szCs w:val="22"/>
        </w:rPr>
      </w:pPr>
      <w:r>
        <w:rPr>
          <w:sz w:val="22"/>
          <w:szCs w:val="22"/>
        </w:rPr>
        <w:t>A question with some text formatting</w:t>
      </w:r>
    </w:p>
    <w:p>
      <w:pPr>
        <w:pStyle w:val="TextBody"/>
        <w:rPr>
          <w:sz w:val="22"/>
          <w:szCs w:val="22"/>
        </w:rPr>
      </w:pPr>
      <w:r>
        <w:rPr>
          <w:sz w:val="22"/>
          <w:szCs w:val="22"/>
        </w:rPr>
        <w:t>In this question, the user will be asked select many answers according to the question asked.</w:t>
      </w:r>
    </w:p>
    <w:tbl>
      <w:tblPr>
        <w:tblW w:w="9972" w:type="dxa"/>
        <w:jc w:val="left"/>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Pr>
      <w:tblGrid>
        <w:gridCol w:w="1875"/>
        <w:gridCol w:w="8097"/>
      </w:tblGrid>
      <w:tr>
        <w:trPr/>
        <w:tc>
          <w:tcPr>
            <w:tcW w:w="1875" w:type="dxa"/>
            <w:tcBorders>
              <w:top w:val="single" w:sz="2" w:space="0" w:color="000000"/>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lang w:val="fr-FR"/>
              </w:rPr>
            </w:pPr>
            <w:r>
              <w:rPr>
                <w:sz w:val="22"/>
                <w:szCs w:val="22"/>
                <w:lang w:val="fr-FR"/>
              </w:rPr>
              <w:t>9</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b w:val="false"/>
                <w:b w:val="false"/>
                <w:bCs w:val="false"/>
                <w:sz w:val="22"/>
                <w:szCs w:val="22"/>
              </w:rPr>
            </w:pPr>
            <w:r>
              <w:rPr>
                <w:b w:val="false"/>
                <w:bCs w:val="false"/>
                <w:sz w:val="22"/>
                <w:szCs w:val="22"/>
              </w:rPr>
              <w:t>Roald Amundsen</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Explorers</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b w:val="false"/>
                <w:bCs w:val="false"/>
                <w:sz w:val="22"/>
                <w:szCs w:val="22"/>
              </w:rPr>
              <w:t xml:space="preserve">After leading </w:t>
            </w:r>
            <w:r>
              <w:rPr>
                <w:b/>
                <w:bCs/>
                <w:sz w:val="22"/>
                <w:szCs w:val="22"/>
              </w:rPr>
              <w:t>three polar expeditions</w:t>
            </w:r>
            <w:r>
              <w:rPr>
                <w:sz w:val="22"/>
                <w:szCs w:val="22"/>
              </w:rPr>
              <w:t xml:space="preserve"> :</w:t>
            </w:r>
          </w:p>
          <w:p>
            <w:pPr>
              <w:pStyle w:val="Normal"/>
              <w:numPr>
                <w:ilvl w:val="0"/>
                <w:numId w:val="3"/>
              </w:numPr>
              <w:rPr>
                <w:sz w:val="22"/>
                <w:szCs w:val="22"/>
              </w:rPr>
            </w:pPr>
            <w:r>
              <w:rPr>
                <w:i w:val="false"/>
                <w:iCs w:val="false"/>
                <w:sz w:val="22"/>
                <w:szCs w:val="22"/>
              </w:rPr>
              <w:t xml:space="preserve">The </w:t>
            </w:r>
            <w:r>
              <w:rPr>
                <w:i/>
                <w:iCs/>
                <w:sz w:val="22"/>
                <w:szCs w:val="22"/>
              </w:rPr>
              <w:t>Belgica</w:t>
            </w:r>
            <w:r>
              <w:rPr>
                <w:i w:val="false"/>
                <w:iCs w:val="false"/>
                <w:sz w:val="22"/>
                <w:szCs w:val="22"/>
              </w:rPr>
              <w:t xml:space="preserve"> </w:t>
            </w:r>
            <w:r>
              <w:rPr>
                <w:i w:val="false"/>
                <w:iCs w:val="false"/>
                <w:sz w:val="22"/>
                <w:szCs w:val="22"/>
              </w:rPr>
              <w:t>expedition</w:t>
            </w:r>
            <w:r>
              <w:rPr>
                <w:sz w:val="22"/>
                <w:szCs w:val="22"/>
              </w:rPr>
              <w:t>, 1897-1899</w:t>
            </w:r>
          </w:p>
          <w:p>
            <w:pPr>
              <w:pStyle w:val="Normal"/>
              <w:numPr>
                <w:ilvl w:val="0"/>
                <w:numId w:val="3"/>
              </w:numPr>
              <w:rPr>
                <w:sz w:val="22"/>
                <w:szCs w:val="22"/>
              </w:rPr>
            </w:pPr>
            <w:r>
              <w:rPr>
                <w:i w:val="false"/>
                <w:iCs w:val="false"/>
                <w:sz w:val="22"/>
                <w:szCs w:val="22"/>
              </w:rPr>
              <w:t xml:space="preserve">The </w:t>
            </w:r>
            <w:r>
              <w:rPr>
                <w:i/>
                <w:iCs/>
                <w:sz w:val="22"/>
                <w:szCs w:val="22"/>
              </w:rPr>
              <w:t>Northwest Passage</w:t>
            </w:r>
            <w:r>
              <w:rPr>
                <w:sz w:val="22"/>
                <w:szCs w:val="22"/>
              </w:rPr>
              <w:t>, 1903-1906</w:t>
            </w:r>
          </w:p>
          <w:p>
            <w:pPr>
              <w:pStyle w:val="Normal"/>
              <w:numPr>
                <w:ilvl w:val="0"/>
                <w:numId w:val="3"/>
              </w:numPr>
              <w:rPr>
                <w:sz w:val="22"/>
                <w:szCs w:val="22"/>
              </w:rPr>
            </w:pPr>
            <w:r>
              <w:rPr>
                <w:sz w:val="22"/>
                <w:szCs w:val="22"/>
              </w:rPr>
              <w:t xml:space="preserve">The </w:t>
            </w:r>
            <w:r>
              <w:rPr>
                <w:i/>
                <w:iCs/>
                <w:sz w:val="22"/>
                <w:szCs w:val="22"/>
              </w:rPr>
              <w:t>South Pole</w:t>
            </w:r>
            <w:r>
              <w:rPr>
                <w:sz w:val="22"/>
                <w:szCs w:val="22"/>
              </w:rPr>
              <w:t xml:space="preserve"> </w:t>
            </w:r>
            <w:r>
              <w:rPr>
                <w:sz w:val="22"/>
                <w:szCs w:val="22"/>
              </w:rPr>
              <w:t>exp</w:t>
            </w:r>
            <w:r>
              <w:rPr>
                <w:sz w:val="22"/>
                <w:szCs w:val="22"/>
              </w:rPr>
              <w:t>e</w:t>
            </w:r>
            <w:r>
              <w:rPr>
                <w:sz w:val="22"/>
                <w:szCs w:val="22"/>
              </w:rPr>
              <w:t>dition, 1910-1912</w:t>
            </w:r>
          </w:p>
          <w:p>
            <w:pPr>
              <w:pStyle w:val="Normal"/>
              <w:spacing w:before="57" w:after="57"/>
              <w:rPr>
                <w:sz w:val="22"/>
                <w:szCs w:val="22"/>
              </w:rPr>
            </w:pPr>
            <w:r>
              <w:rPr>
                <w:b/>
                <w:bCs/>
                <w:sz w:val="22"/>
                <w:szCs w:val="22"/>
              </w:rPr>
              <w:t>Roald Amundsen</w:t>
            </w:r>
            <w:r>
              <w:rPr>
                <w:sz w:val="22"/>
                <w:szCs w:val="22"/>
              </w:rPr>
              <w:t xml:space="preserve"> </w:t>
            </w:r>
            <w:r>
              <w:rPr>
                <w:sz w:val="22"/>
                <w:szCs w:val="22"/>
              </w:rPr>
              <w:t>reached the North Pole</w:t>
            </w:r>
            <w:r>
              <w:rPr>
                <w:sz w:val="22"/>
                <w:szCs w:val="22"/>
              </w:rPr>
              <w:t xml:space="preserve">, </w:t>
            </w:r>
            <w:r>
              <w:rPr>
                <w:sz w:val="22"/>
                <w:szCs w:val="22"/>
              </w:rPr>
              <w:t>i</w:t>
            </w:r>
            <w:r>
              <w:rPr>
                <w:sz w:val="22"/>
                <w:szCs w:val="22"/>
              </w:rPr>
              <w:t xml:space="preserve">n 1926, </w:t>
            </w:r>
            <w:r>
              <w:rPr>
                <w:sz w:val="22"/>
                <w:szCs w:val="22"/>
              </w:rPr>
              <w:t xml:space="preserve">traveling in a </w:t>
            </w:r>
            <w:r>
              <w:rPr>
                <w:sz w:val="22"/>
                <w:szCs w:val="22"/>
              </w:rPr>
              <w:t xml:space="preserve"> ____.</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fill</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3</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Airship, balloon, blimp, dirigible</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TextBody"/>
              <w:rPr/>
            </w:pPr>
            <w:r>
              <w:rPr>
                <w:sz w:val="22"/>
                <w:szCs w:val="22"/>
              </w:rPr>
              <w:t xml:space="preserve">In 1926, he was the first expedition leader for the air expedition to the </w:t>
            </w:r>
            <w:hyperlink r:id="rId132">
              <w:r>
                <w:rPr>
                  <w:rStyle w:val="InternetLink"/>
                  <w:sz w:val="22"/>
                  <w:szCs w:val="22"/>
                </w:rPr>
                <w:t>North Pole</w:t>
              </w:r>
            </w:hyperlink>
            <w:r>
              <w:rPr>
                <w:sz w:val="22"/>
                <w:szCs w:val="22"/>
              </w:rPr>
              <w:t xml:space="preserve">. </w:t>
            </w:r>
          </w:p>
          <w:p>
            <w:pPr>
              <w:pStyle w:val="TextBody"/>
              <w:spacing w:before="0" w:after="140"/>
              <w:rPr>
                <w:rFonts w:ascii="Courier New" w:hAnsi="Courier New"/>
                <w:sz w:val="22"/>
                <w:szCs w:val="22"/>
              </w:rPr>
            </w:pPr>
            <w:r>
              <w:rPr>
                <w:rFonts w:ascii="Courier New" w:hAnsi="Courier New"/>
                <w:sz w:val="22"/>
                <w:szCs w:val="22"/>
              </w:rPr>
              <w:t>Note that you can also include programming langage snippets, by using a courier font.</w:t>
            </w:r>
          </w:p>
        </w:tc>
      </w:tr>
      <w:tr>
        <w:trPr/>
        <w:tc>
          <w:tcPr>
            <w:tcW w:w="1875" w:type="dxa"/>
            <w:tcBorders>
              <w:left w:val="single" w:sz="2" w:space="0" w:color="000000"/>
              <w:bottom w:val="single" w:sz="2" w:space="0" w:color="000000"/>
              <w:insideH w:val="single" w:sz="2" w:space="0" w:color="000000"/>
            </w:tcBorders>
            <w:shd w:fill="auto" w:val="clear"/>
            <w:tcMar>
              <w:left w:w="27" w:type="dxa"/>
            </w:tcMar>
          </w:tcPr>
          <w:p>
            <w:pPr>
              <w:pStyle w:val="Normal"/>
              <w:spacing w:before="57" w:after="57"/>
              <w:rPr>
                <w:b/>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7" w:type="dxa"/>
            </w:tcMar>
          </w:tcPr>
          <w:p>
            <w:pPr>
              <w:pStyle w:val="Normal"/>
              <w:spacing w:before="57" w:after="57"/>
              <w:rPr>
                <w:sz w:val="22"/>
                <w:szCs w:val="22"/>
              </w:rPr>
            </w:pPr>
            <w:r>
              <w:rPr>
                <w:sz w:val="22"/>
                <w:szCs w:val="22"/>
              </w:rPr>
              <w:t>https://en.wikipedia.org/wiki/Roald_Amundsen</w:t>
            </w:r>
          </w:p>
          <w:p>
            <w:pPr>
              <w:pStyle w:val="TextBody"/>
              <w:numPr>
                <w:ilvl w:val="0"/>
                <w:numId w:val="4"/>
              </w:numPr>
              <w:rPr/>
            </w:pPr>
            <w:r>
              <w:rPr>
                <w:b/>
                <w:sz w:val="22"/>
                <w:szCs w:val="22"/>
              </w:rPr>
              <w:t>Roald Engelbregt Gravning Amundsen</w:t>
            </w:r>
            <w:r>
              <w:rPr>
                <w:sz w:val="22"/>
                <w:szCs w:val="22"/>
              </w:rPr>
              <w:t xml:space="preserve"> ; 16 July 1872 – </w:t>
            </w:r>
            <w:hyperlink r:id="rId133">
              <w:r>
                <w:rPr>
                  <w:rStyle w:val="InternetLink"/>
                  <w:sz w:val="22"/>
                  <w:szCs w:val="22"/>
                </w:rPr>
                <w:t>c.</w:t>
              </w:r>
            </w:hyperlink>
            <w:r>
              <w:rPr>
                <w:sz w:val="22"/>
                <w:szCs w:val="22"/>
              </w:rPr>
              <w:t xml:space="preserve"> 18 June 1928) was a </w:t>
            </w:r>
            <w:hyperlink r:id="rId134">
              <w:r>
                <w:rPr>
                  <w:rStyle w:val="InternetLink"/>
                  <w:sz w:val="22"/>
                  <w:szCs w:val="22"/>
                </w:rPr>
                <w:t>Norwegian</w:t>
              </w:r>
            </w:hyperlink>
            <w:r>
              <w:rPr>
                <w:sz w:val="22"/>
                <w:szCs w:val="22"/>
              </w:rPr>
              <w:t xml:space="preserve"> </w:t>
            </w:r>
            <w:hyperlink r:id="rId135">
              <w:r>
                <w:rPr>
                  <w:rStyle w:val="InternetLink"/>
                  <w:sz w:val="22"/>
                  <w:szCs w:val="22"/>
                </w:rPr>
                <w:t>explorer</w:t>
              </w:r>
            </w:hyperlink>
            <w:r>
              <w:rPr>
                <w:sz w:val="22"/>
                <w:szCs w:val="22"/>
              </w:rPr>
              <w:t xml:space="preserve"> of </w:t>
            </w:r>
            <w:hyperlink r:id="rId136">
              <w:r>
                <w:rPr>
                  <w:rStyle w:val="InternetLink"/>
                  <w:sz w:val="22"/>
                  <w:szCs w:val="22"/>
                </w:rPr>
                <w:t>polar regions</w:t>
              </w:r>
            </w:hyperlink>
            <w:r>
              <w:rPr>
                <w:sz w:val="22"/>
                <w:szCs w:val="22"/>
              </w:rPr>
              <w:t xml:space="preserve">. He led the </w:t>
            </w:r>
            <w:hyperlink r:id="rId137">
              <w:r>
                <w:rPr>
                  <w:rStyle w:val="InternetLink"/>
                  <w:sz w:val="22"/>
                  <w:szCs w:val="22"/>
                </w:rPr>
                <w:t>Antarctic</w:t>
              </w:r>
            </w:hyperlink>
            <w:r>
              <w:rPr>
                <w:sz w:val="22"/>
                <w:szCs w:val="22"/>
              </w:rPr>
              <w:t xml:space="preserve"> </w:t>
            </w:r>
            <w:hyperlink r:id="rId138">
              <w:r>
                <w:rPr>
                  <w:rStyle w:val="InternetLink"/>
                  <w:sz w:val="22"/>
                  <w:szCs w:val="22"/>
                </w:rPr>
                <w:t>expedition of 1910–12</w:t>
              </w:r>
            </w:hyperlink>
            <w:r>
              <w:rPr>
                <w:sz w:val="22"/>
                <w:szCs w:val="22"/>
              </w:rPr>
              <w:t xml:space="preserve"> which was the first to reach the </w:t>
            </w:r>
            <w:hyperlink r:id="rId139">
              <w:r>
                <w:rPr>
                  <w:rStyle w:val="InternetLink"/>
                  <w:sz w:val="22"/>
                  <w:szCs w:val="22"/>
                </w:rPr>
                <w:t>South Pole</w:t>
              </w:r>
            </w:hyperlink>
            <w:r>
              <w:rPr>
                <w:sz w:val="22"/>
                <w:szCs w:val="22"/>
              </w:rPr>
              <w:t xml:space="preserve">, on 14 December 1911. In 1926, he was the first expedition leader for the air expedition to the </w:t>
            </w:r>
            <w:hyperlink r:id="rId140">
              <w:r>
                <w:rPr>
                  <w:rStyle w:val="InternetLink"/>
                  <w:sz w:val="22"/>
                  <w:szCs w:val="22"/>
                </w:rPr>
                <w:t>North Pole</w:t>
              </w:r>
            </w:hyperlink>
            <w:r>
              <w:rPr>
                <w:sz w:val="22"/>
                <w:szCs w:val="22"/>
              </w:rPr>
              <w:t>.</w:t>
            </w:r>
          </w:p>
          <w:p>
            <w:pPr>
              <w:pStyle w:val="TextBody"/>
              <w:numPr>
                <w:ilvl w:val="0"/>
                <w:numId w:val="4"/>
              </w:numPr>
              <w:rPr>
                <w:sz w:val="22"/>
                <w:szCs w:val="22"/>
              </w:rPr>
            </w:pPr>
            <w:r>
              <w:rPr>
                <w:sz w:val="22"/>
                <w:szCs w:val="22"/>
              </w:rPr>
              <w:t>Amundsen is recognized as the first person, without dispute, as having reached both poles. He is also known as having the first expedition to traverse the  (1903–06) in the Arctic.</w:t>
            </w:r>
          </w:p>
          <w:p>
            <w:pPr>
              <w:pStyle w:val="TextBody"/>
              <w:numPr>
                <w:ilvl w:val="0"/>
                <w:numId w:val="4"/>
              </w:numPr>
              <w:rPr/>
            </w:pPr>
            <w:r>
              <w:rPr>
                <w:sz w:val="22"/>
                <w:szCs w:val="22"/>
              </w:rPr>
              <w:t xml:space="preserve">In June 1928, while taking part in a rescue mission for the </w:t>
            </w:r>
            <w:hyperlink r:id="rId141">
              <w:r>
                <w:rPr>
                  <w:rStyle w:val="InternetLink"/>
                  <w:sz w:val="22"/>
                  <w:szCs w:val="22"/>
                </w:rPr>
                <w:t xml:space="preserve">airship </w:t>
              </w:r>
            </w:hyperlink>
            <w:hyperlink r:id="rId142">
              <w:r>
                <w:rPr>
                  <w:rStyle w:val="InternetLink"/>
                  <w:i/>
                  <w:sz w:val="22"/>
                  <w:szCs w:val="22"/>
                </w:rPr>
                <w:t>Italia</w:t>
              </w:r>
            </w:hyperlink>
            <w:r>
              <w:rPr>
                <w:sz w:val="22"/>
                <w:szCs w:val="22"/>
              </w:rPr>
              <w:t xml:space="preserve">, the </w:t>
            </w:r>
            <w:hyperlink r:id="rId143">
              <w:r>
                <w:rPr>
                  <w:rStyle w:val="InternetLink"/>
                  <w:sz w:val="22"/>
                  <w:szCs w:val="22"/>
                </w:rPr>
                <w:t>plane he was in disappeared</w:t>
              </w:r>
            </w:hyperlink>
            <w:r>
              <w:rPr>
                <w:sz w:val="22"/>
                <w:szCs w:val="22"/>
              </w:rPr>
              <w:t>. Amundsen was a key</w:t>
            </w:r>
            <w:hyperlink r:id="rId144">
              <w:r>
                <w:rPr>
                  <w:rStyle w:val="InternetLink"/>
                  <w:sz w:val="22"/>
                  <w:szCs w:val="22"/>
                </w:rPr>
                <w:t>Northwest Passage</w:t>
              </w:r>
            </w:hyperlink>
            <w:r>
              <w:rPr>
                <w:sz w:val="22"/>
                <w:szCs w:val="22"/>
              </w:rPr>
              <w:t xml:space="preserve"> expedition leader during the </w:t>
            </w:r>
            <w:hyperlink r:id="rId145">
              <w:r>
                <w:rPr>
                  <w:rStyle w:val="InternetLink"/>
                  <w:sz w:val="22"/>
                  <w:szCs w:val="22"/>
                </w:rPr>
                <w:t>Heroic Age of Antarctic Exploration</w:t>
              </w:r>
            </w:hyperlink>
            <w:r>
              <w:rPr>
                <w:sz w:val="22"/>
                <w:szCs w:val="22"/>
              </w:rPr>
              <w:t xml:space="preserve">, in the class of </w:t>
            </w:r>
            <w:hyperlink r:id="rId146">
              <w:r>
                <w:rPr>
                  <w:rStyle w:val="InternetLink"/>
                  <w:sz w:val="22"/>
                  <w:szCs w:val="22"/>
                </w:rPr>
                <w:t>Douglas Mawson</w:t>
              </w:r>
            </w:hyperlink>
            <w:r>
              <w:rPr>
                <w:sz w:val="22"/>
                <w:szCs w:val="22"/>
              </w:rPr>
              <w:t xml:space="preserve">, </w:t>
            </w:r>
            <w:hyperlink r:id="rId147">
              <w:r>
                <w:rPr>
                  <w:rStyle w:val="InternetLink"/>
                  <w:sz w:val="22"/>
                  <w:szCs w:val="22"/>
                </w:rPr>
                <w:t>Robert Falcon Scott</w:t>
              </w:r>
            </w:hyperlink>
            <w:r>
              <w:rPr>
                <w:sz w:val="22"/>
                <w:szCs w:val="22"/>
              </w:rPr>
              <w:t xml:space="preserve">, and </w:t>
            </w:r>
            <w:hyperlink r:id="rId148">
              <w:r>
                <w:rPr>
                  <w:rStyle w:val="InternetLink"/>
                  <w:sz w:val="22"/>
                  <w:szCs w:val="22"/>
                </w:rPr>
                <w:t>Ernest Shackleton</w:t>
              </w:r>
            </w:hyperlink>
            <w:r>
              <w:rPr>
                <w:sz w:val="22"/>
                <w:szCs w:val="22"/>
              </w:rPr>
              <w:t>.</w:t>
            </w:r>
          </w:p>
          <w:p>
            <w:pPr>
              <w:pStyle w:val="Normal"/>
              <w:spacing w:before="57" w:after="57"/>
              <w:rPr>
                <w:sz w:val="22"/>
                <w:szCs w:val="22"/>
              </w:rPr>
            </w:pPr>
            <w:r>
              <w:rPr>
                <w:sz w:val="22"/>
                <w:szCs w:val="22"/>
              </w:rPr>
            </w:r>
          </w:p>
        </w:tc>
      </w:tr>
    </w:tbl>
    <w:p>
      <w:pPr>
        <w:pStyle w:val="TextBody"/>
        <w:rPr>
          <w:sz w:val="22"/>
          <w:szCs w:val="22"/>
          <w:lang w:val="fr-FR"/>
        </w:rPr>
      </w:pPr>
      <w:r>
        <w:rPr>
          <w:sz w:val="22"/>
          <w:szCs w:val="22"/>
          <w:lang w:val="fr-FR"/>
        </w:rPr>
      </w:r>
    </w:p>
    <w:p>
      <w:pPr>
        <w:pStyle w:val="TextBody"/>
        <w:spacing w:before="0" w:after="140"/>
        <w:rPr>
          <w:sz w:val="22"/>
          <w:szCs w:val="22"/>
          <w:lang w:val="fr-FR"/>
        </w:rPr>
      </w:pPr>
      <w:r>
        <w:rPr>
          <w:sz w:val="22"/>
          <w:szCs w:val="22"/>
          <w:lang w:val="fr-FR"/>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modern"/>
    <w:pitch w:val="fixed"/>
  </w:font>
  <w:font w:name="Liberation Mono">
    <w:altName w:val="Courier New"/>
    <w:charset w:val="01"/>
    <w:family w:val="modern"/>
    <w:pitch w:val="fixed"/>
  </w:font>
  <w:font w:name="OpenSymbol">
    <w:altName w:val="Arial Unicode M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984"/>
        </w:tabs>
        <w:ind w:left="984" w:hanging="360"/>
      </w:pPr>
      <w:rPr>
        <w:rFonts w:ascii="Symbol" w:hAnsi="Symbol" w:cs="Symbol" w:hint="default"/>
        <w:rFonts w:cs="OpenSymbol"/>
      </w:rPr>
    </w:lvl>
    <w:lvl w:ilvl="1">
      <w:start w:val="1"/>
      <w:numFmt w:val="bullet"/>
      <w:lvlText w:val="◦"/>
      <w:lvlJc w:val="left"/>
      <w:pPr>
        <w:tabs>
          <w:tab w:val="num" w:pos="1344"/>
        </w:tabs>
        <w:ind w:left="1344" w:hanging="360"/>
      </w:pPr>
      <w:rPr>
        <w:rFonts w:ascii="OpenSymbol" w:hAnsi="OpenSymbol" w:cs="OpenSymbol" w:hint="default"/>
        <w:rFonts w:cs="OpenSymbol"/>
      </w:rPr>
    </w:lvl>
    <w:lvl w:ilvl="2">
      <w:start w:val="1"/>
      <w:numFmt w:val="bullet"/>
      <w:lvlText w:val="▪"/>
      <w:lvlJc w:val="left"/>
      <w:pPr>
        <w:tabs>
          <w:tab w:val="num" w:pos="1704"/>
        </w:tabs>
        <w:ind w:left="1704" w:hanging="360"/>
      </w:pPr>
      <w:rPr>
        <w:rFonts w:ascii="OpenSymbol" w:hAnsi="OpenSymbol" w:cs="OpenSymbol" w:hint="default"/>
        <w:rFonts w:cs="OpenSymbol"/>
      </w:rPr>
    </w:lvl>
    <w:lvl w:ilvl="3">
      <w:start w:val="1"/>
      <w:numFmt w:val="bullet"/>
      <w:lvlText w:val=""/>
      <w:lvlJc w:val="left"/>
      <w:pPr>
        <w:tabs>
          <w:tab w:val="num" w:pos="2064"/>
        </w:tabs>
        <w:ind w:left="2064" w:hanging="360"/>
      </w:pPr>
      <w:rPr>
        <w:rFonts w:ascii="Symbol" w:hAnsi="Symbol" w:cs="Symbol" w:hint="default"/>
        <w:rFonts w:cs="OpenSymbol"/>
      </w:rPr>
    </w:lvl>
    <w:lvl w:ilvl="4">
      <w:start w:val="1"/>
      <w:numFmt w:val="bullet"/>
      <w:lvlText w:val="◦"/>
      <w:lvlJc w:val="left"/>
      <w:pPr>
        <w:tabs>
          <w:tab w:val="num" w:pos="2424"/>
        </w:tabs>
        <w:ind w:left="2424" w:hanging="360"/>
      </w:pPr>
      <w:rPr>
        <w:rFonts w:ascii="OpenSymbol" w:hAnsi="OpenSymbol" w:cs="OpenSymbol" w:hint="default"/>
        <w:rFonts w:cs="OpenSymbol"/>
      </w:rPr>
    </w:lvl>
    <w:lvl w:ilvl="5">
      <w:start w:val="1"/>
      <w:numFmt w:val="bullet"/>
      <w:lvlText w:val="▪"/>
      <w:lvlJc w:val="left"/>
      <w:pPr>
        <w:tabs>
          <w:tab w:val="num" w:pos="2784"/>
        </w:tabs>
        <w:ind w:left="2784" w:hanging="360"/>
      </w:pPr>
      <w:rPr>
        <w:rFonts w:ascii="OpenSymbol" w:hAnsi="OpenSymbol" w:cs="OpenSymbol" w:hint="default"/>
        <w:rFonts w:cs="OpenSymbol"/>
      </w:rPr>
    </w:lvl>
    <w:lvl w:ilvl="6">
      <w:start w:val="1"/>
      <w:numFmt w:val="bullet"/>
      <w:lvlText w:val=""/>
      <w:lvlJc w:val="left"/>
      <w:pPr>
        <w:tabs>
          <w:tab w:val="num" w:pos="3144"/>
        </w:tabs>
        <w:ind w:left="3144" w:hanging="360"/>
      </w:pPr>
      <w:rPr>
        <w:rFonts w:ascii="Symbol" w:hAnsi="Symbol" w:cs="Symbol" w:hint="default"/>
        <w:rFonts w:cs="OpenSymbol"/>
      </w:rPr>
    </w:lvl>
    <w:lvl w:ilvl="7">
      <w:start w:val="1"/>
      <w:numFmt w:val="bullet"/>
      <w:lvlText w:val="◦"/>
      <w:lvlJc w:val="left"/>
      <w:pPr>
        <w:tabs>
          <w:tab w:val="num" w:pos="3504"/>
        </w:tabs>
        <w:ind w:left="3504" w:hanging="360"/>
      </w:pPr>
      <w:rPr>
        <w:rFonts w:ascii="OpenSymbol" w:hAnsi="OpenSymbol" w:cs="OpenSymbol" w:hint="default"/>
        <w:rFonts w:cs="OpenSymbol"/>
      </w:rPr>
    </w:lvl>
    <w:lvl w:ilvl="8">
      <w:start w:val="1"/>
      <w:numFmt w:val="bullet"/>
      <w:lvlText w:val="▪"/>
      <w:lvlJc w:val="left"/>
      <w:pPr>
        <w:tabs>
          <w:tab w:val="num" w:pos="3864"/>
        </w:tabs>
        <w:ind w:left="3864"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egoe UI" w:cs="Tahoma"/>
        <w:color w:val="000000"/>
        <w:sz w:val="24"/>
        <w:szCs w:val="24"/>
        <w:lang w:val="fr-FR" w:eastAsia="en-US" w:bidi="en-US"/>
      </w:rPr>
    </w:rPrDefault>
    <w:pPrDefault>
      <w:pPr/>
    </w:pPrDefault>
  </w:docDefaults>
  <w:style w:type="paragraph" w:styleId="Normal">
    <w:name w:val="Normal"/>
    <w:qFormat/>
    <w:pPr>
      <w:widowControl w:val="false"/>
      <w:kinsoku w:val="true"/>
      <w:overflowPunct w:val="true"/>
      <w:autoSpaceDE w:val="true"/>
      <w:bidi w:val="0"/>
      <w:spacing w:before="57" w:after="57"/>
    </w:pPr>
    <w:rPr>
      <w:rFonts w:ascii="Liberation Sans" w:hAnsi="Liberation Sans" w:eastAsia="Segoe UI" w:cs="Tahoma"/>
      <w:color w:val="000000"/>
      <w:sz w:val="24"/>
      <w:szCs w:val="24"/>
      <w:lang w:val="fr-FR" w:eastAsia="en-US" w:bidi="en-US"/>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624" w:after="120"/>
      <w:outlineLvl w:val="2"/>
    </w:pPr>
    <w:rPr>
      <w:b/>
      <w:bCs/>
      <w:sz w:val="28"/>
      <w:szCs w:val="28"/>
    </w:rPr>
  </w:style>
  <w:style w:type="character" w:styleId="Codecar">
    <w:name w:val="code_car"/>
    <w:qFormat/>
    <w:rPr>
      <w:rFonts w:ascii="Courier New" w:hAnsi="Courier New"/>
      <w:sz w:val="18"/>
    </w:rPr>
  </w:style>
  <w:style w:type="character" w:styleId="Timescar">
    <w:name w:val="times_car"/>
    <w:qFormat/>
    <w:rPr>
      <w:rFonts w:ascii="Times New Roman" w:hAnsi="Times New Roman"/>
    </w:rPr>
  </w:style>
  <w:style w:type="character" w:styleId="Teletype">
    <w:name w:val="Teletype"/>
    <w:qFormat/>
    <w:rPr>
      <w:rFonts w:ascii="Liberation Mono" w:hAnsi="Liberation Mono" w:eastAsia="Liberation Mono" w:cs="Liberation Mono"/>
    </w:rPr>
  </w:style>
  <w:style w:type="character" w:styleId="Emphasis">
    <w:name w:val="Emphasis"/>
    <w:qFormat/>
    <w:rPr>
      <w:i/>
      <w:iCs/>
    </w:rPr>
  </w:style>
  <w:style w:type="character" w:styleId="SourceText">
    <w:name w:val="Source Text"/>
    <w:qFormat/>
    <w:rPr>
      <w:rFonts w:ascii="Courier New" w:hAnsi="Courier New" w:eastAsia="NSimSun" w:cs="Liberation Mono"/>
    </w:rPr>
  </w:style>
  <w:style w:type="character" w:styleId="Codeinline">
    <w:name w:val="code inline"/>
    <w:qFormat/>
    <w:rPr>
      <w:rFonts w:ascii="Courier New" w:hAnsi="Courier New"/>
      <w:color w:val="000000"/>
    </w:rPr>
  </w:style>
  <w:style w:type="character" w:styleId="InternetLink">
    <w:name w:val="Internet Link"/>
    <w:rPr>
      <w:color w:val="000080"/>
      <w:u w:val="single"/>
      <w:lang w:eastAsia="zxx" w:bidi="zxx"/>
    </w:rPr>
  </w:style>
  <w:style w:type="character" w:styleId="VisitedInternetLink">
    <w:name w:val="Visited Internet Link"/>
    <w:rPr>
      <w:color w:val="800000"/>
      <w:u w:val="single"/>
      <w:lang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Definition">
    <w:name w:val="Definition"/>
    <w:qFormat/>
    <w:rPr/>
  </w:style>
  <w:style w:type="character" w:styleId="NumberingSymbols">
    <w:name w:val="Numbering Symbols"/>
    <w:qFormat/>
    <w:rPr/>
  </w:style>
  <w:style w:type="paragraph" w:styleId="Code">
    <w:name w:val="Code"/>
    <w:qFormat/>
    <w:pPr>
      <w:widowControl w:val="false"/>
      <w:kinsoku w:val="true"/>
      <w:overflowPunct w:val="true"/>
      <w:autoSpaceDE w:val="true"/>
      <w:bidi w:val="0"/>
    </w:pPr>
    <w:rPr>
      <w:rFonts w:ascii="Courier New" w:hAnsi="Courier New" w:eastAsia="Segoe UI" w:cs="Tahoma"/>
      <w:color w:val="000000"/>
      <w:sz w:val="18"/>
      <w:szCs w:val="24"/>
      <w:lang w:val="fr-FR" w:eastAsia="en-US" w:bidi="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extBody">
    <w:name w:val="Body Text"/>
    <w:basedOn w:val="Normal"/>
    <w:pPr>
      <w:spacing w:lineRule="auto" w:line="288" w:before="0" w:after="140"/>
    </w:pPr>
    <w:rPr>
      <w:rFonts w:ascii="Liberation Sans" w:hAnsi="Liberation Sans"/>
    </w:rPr>
  </w:style>
  <w:style w:type="paragraph" w:styleId="Quotations">
    <w:name w:val="Quotations"/>
    <w:basedOn w:val="Normal"/>
    <w:qFormat/>
    <w:pPr>
      <w:spacing w:before="0" w:after="283"/>
      <w:ind w:left="567" w:right="567" w:hanging="0"/>
    </w:pPr>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Codecouriernew">
    <w:name w:val="Code (courier new)"/>
    <w:basedOn w:val="TableContents"/>
    <w:qFormat/>
    <w:pPr>
      <w:spacing w:before="0" w:after="0"/>
    </w:pPr>
    <w:rPr>
      <w:rFonts w:ascii="Courier New" w:hAnsi="Courier New"/>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arth" TargetMode="External"/><Relationship Id="rId3" Type="http://schemas.openxmlformats.org/officeDocument/2006/relationships/hyperlink" Target="https://en.wikipedia.org/wiki/Continent" TargetMode="External"/><Relationship Id="rId4" Type="http://schemas.openxmlformats.org/officeDocument/2006/relationships/hyperlink" Target="https://en.wikipedia.org/wiki/South_Pole" TargetMode="External"/><Relationship Id="rId5" Type="http://schemas.openxmlformats.org/officeDocument/2006/relationships/hyperlink" Target="https://en.wikipedia.org/wiki/Antarctic" TargetMode="External"/><Relationship Id="rId6" Type="http://schemas.openxmlformats.org/officeDocument/2006/relationships/hyperlink" Target="https://en.wikipedia.org/wiki/Southern_Hemisphere" TargetMode="External"/><Relationship Id="rId7" Type="http://schemas.openxmlformats.org/officeDocument/2006/relationships/hyperlink" Target="https://en.wikipedia.org/wiki/Antarctic_Circle" TargetMode="External"/><Relationship Id="rId8" Type="http://schemas.openxmlformats.org/officeDocument/2006/relationships/hyperlink" Target="https://en.wikipedia.org/wiki/Southern_Ocean" TargetMode="External"/><Relationship Id="rId9" Type="http://schemas.openxmlformats.org/officeDocument/2006/relationships/hyperlink" Target="https://en.wikipedia.org/wiki/Asia" TargetMode="External"/><Relationship Id="rId10" Type="http://schemas.openxmlformats.org/officeDocument/2006/relationships/hyperlink" Target="https://en.wikipedia.org/wiki/Africa" TargetMode="External"/><Relationship Id="rId11" Type="http://schemas.openxmlformats.org/officeDocument/2006/relationships/hyperlink" Target="https://en.wikipedia.org/wiki/North_America" TargetMode="External"/><Relationship Id="rId12" Type="http://schemas.openxmlformats.org/officeDocument/2006/relationships/hyperlink" Target="https://en.wikipedia.org/wiki/South_America" TargetMode="External"/><Relationship Id="rId13" Type="http://schemas.openxmlformats.org/officeDocument/2006/relationships/hyperlink" Target="https://en.wikipedia.org/wiki/Australia_(continent)" TargetMode="External"/><Relationship Id="rId14" Type="http://schemas.openxmlformats.org/officeDocument/2006/relationships/hyperlink" Target="https://en.wikipedia.org/wiki/Ice" TargetMode="External"/><Relationship Id="rId15" Type="http://schemas.openxmlformats.org/officeDocument/2006/relationships/hyperlink" Target="https://en.wikipedia.org/wiki/Antarctic_Peninsula" TargetMode="External"/><Relationship Id="rId16" Type="http://schemas.openxmlformats.org/officeDocument/2006/relationships/hyperlink" Target="https://en.wikipedia.org/wiki/Elevation"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en.wikipedia.org/wiki/Nimrod_Expedition" TargetMode="External"/><Relationship Id="rId23" Type="http://schemas.openxmlformats.org/officeDocument/2006/relationships/hyperlink" Target="https://en.wikipedia.org/wiki/Ernest_Shackleton" TargetMode="External"/><Relationship Id="rId24" Type="http://schemas.openxmlformats.org/officeDocument/2006/relationships/hyperlink" Target="https://en.wikipedia.org/wiki/Edgeworth_David" TargetMode="External"/><Relationship Id="rId25" Type="http://schemas.openxmlformats.org/officeDocument/2006/relationships/hyperlink" Target="https://en.wikipedia.org/wiki/Mount_Erebus" TargetMode="External"/><Relationship Id="rId26" Type="http://schemas.openxmlformats.org/officeDocument/2006/relationships/hyperlink" Target="https://en.wikipedia.org/wiki/South_Magnetic_Pole" TargetMode="External"/><Relationship Id="rId27" Type="http://schemas.openxmlformats.org/officeDocument/2006/relationships/hyperlink" Target="https://en.wikipedia.org/wiki/Douglas_Mawson" TargetMode="External"/><Relationship Id="rId28" Type="http://schemas.openxmlformats.org/officeDocument/2006/relationships/hyperlink" Target="https://en.wikipedia.org/wiki/Ross_Ice_Shelf" TargetMode="External"/><Relationship Id="rId29" Type="http://schemas.openxmlformats.org/officeDocument/2006/relationships/hyperlink" Target="https://en.wikipedia.org/wiki/Transantarctic_Mountains" TargetMode="External"/><Relationship Id="rId30" Type="http://schemas.openxmlformats.org/officeDocument/2006/relationships/hyperlink" Target="https://en.wikipedia.org/wiki/Beardmore_Glacier" TargetMode="External"/><Relationship Id="rId31" Type="http://schemas.openxmlformats.org/officeDocument/2006/relationships/hyperlink" Target="https://en.wikipedia.org/wiki/Amundsen&apos;s_South_Pole_expedition" TargetMode="External"/><Relationship Id="rId32" Type="http://schemas.openxmlformats.org/officeDocument/2006/relationships/hyperlink" Target="https://en.wikipedia.org/wiki/Fram" TargetMode="External"/><Relationship Id="rId33" Type="http://schemas.openxmlformats.org/officeDocument/2006/relationships/hyperlink" Target="https://en.wikipedia.org/wiki/Bay_of_Whales" TargetMode="External"/><Relationship Id="rId34" Type="http://schemas.openxmlformats.org/officeDocument/2006/relationships/hyperlink" Target="https://en.wikipedia.org/wiki/Axel_Heiberg_Glacier" TargetMode="External"/><Relationship Id="rId35" Type="http://schemas.openxmlformats.org/officeDocument/2006/relationships/hyperlink" Target="https://en.wikipedia.org/wiki/Terra_Nova_Expedition" TargetMode="External"/><Relationship Id="rId36" Type="http://schemas.openxmlformats.org/officeDocument/2006/relationships/image" Target="media/image6.png"/><Relationship Id="rId37" Type="http://schemas.openxmlformats.org/officeDocument/2006/relationships/hyperlink" Target="https://en.wikipedia.org/wiki/Antarctic_Treaty" TargetMode="External"/><Relationship Id="rId38" Type="http://schemas.openxmlformats.org/officeDocument/2006/relationships/hyperlink" Target="https://en.wikipedia.org/wiki/Antarctic_Treaty_System" TargetMode="External"/><Relationship Id="rId39" Type="http://schemas.openxmlformats.org/officeDocument/2006/relationships/hyperlink" Target="https://en.wikipedia.org/wiki/Ice_shelf" TargetMode="External"/><Relationship Id="rId40" Type="http://schemas.openxmlformats.org/officeDocument/2006/relationships/hyperlink" Target="https://en.wikipedia.org/wiki/Soviet_Union" TargetMode="External"/><Relationship Id="rId41" Type="http://schemas.openxmlformats.org/officeDocument/2006/relationships/hyperlink" Target="https://en.wikipedia.org/wiki/Argentina" TargetMode="External"/><Relationship Id="rId42" Type="http://schemas.openxmlformats.org/officeDocument/2006/relationships/hyperlink" Target="https://en.wikipedia.org/wiki/Chile" TargetMode="External"/><Relationship Id="rId43" Type="http://schemas.openxmlformats.org/officeDocument/2006/relationships/hyperlink" Target="https://en.wikipedia.org/wiki/Australia" TargetMode="External"/><Relationship Id="rId44" Type="http://schemas.openxmlformats.org/officeDocument/2006/relationships/hyperlink" Target="https://en.wikipedia.org/wiki/United_States" TargetMode="External"/><Relationship Id="rId45" Type="http://schemas.openxmlformats.org/officeDocument/2006/relationships/hyperlink" Target="https://en.wikipedia.org/wiki/Arms_control" TargetMode="External"/><Relationship Id="rId46" Type="http://schemas.openxmlformats.org/officeDocument/2006/relationships/hyperlink" Target="https://en.wikipedia.org/wiki/Cold_War" TargetMode="External"/><Relationship Id="rId47" Type="http://schemas.openxmlformats.org/officeDocument/2006/relationships/hyperlink" Target="https://en.wikipedia.org/wiki/Asia" TargetMode="External"/><Relationship Id="rId48" Type="http://schemas.openxmlformats.org/officeDocument/2006/relationships/hyperlink" Target="https://en.wikipedia.org/wiki/Africa" TargetMode="External"/><Relationship Id="rId49" Type="http://schemas.openxmlformats.org/officeDocument/2006/relationships/hyperlink" Target="https://en.wikipedia.org/wiki/North_America" TargetMode="External"/><Relationship Id="rId50" Type="http://schemas.openxmlformats.org/officeDocument/2006/relationships/hyperlink" Target="https://en.wikipedia.org/wiki/South_America" TargetMode="External"/><Relationship Id="rId51" Type="http://schemas.openxmlformats.org/officeDocument/2006/relationships/hyperlink" Target="https://en.wikipedia.org/wiki/Australia_(continent)" TargetMode="External"/><Relationship Id="rId52" Type="http://schemas.openxmlformats.org/officeDocument/2006/relationships/image" Target="media/image7.png"/><Relationship Id="rId53" Type="http://schemas.openxmlformats.org/officeDocument/2006/relationships/image" Target="media/image8.png"/><Relationship Id="rId54" Type="http://schemas.openxmlformats.org/officeDocument/2006/relationships/image" Target="media/image9.png"/><Relationship Id="rId55" Type="http://schemas.openxmlformats.org/officeDocument/2006/relationships/hyperlink" Target="https://en.wikipedia.org/wiki/Nimrod_Expedition" TargetMode="External"/><Relationship Id="rId56" Type="http://schemas.openxmlformats.org/officeDocument/2006/relationships/hyperlink" Target="https://en.wikipedia.org/wiki/Ernest_Shackleton" TargetMode="External"/><Relationship Id="rId57" Type="http://schemas.openxmlformats.org/officeDocument/2006/relationships/hyperlink" Target="https://en.wikipedia.org/wiki/Edgeworth_David" TargetMode="External"/><Relationship Id="rId58" Type="http://schemas.openxmlformats.org/officeDocument/2006/relationships/hyperlink" Target="https://en.wikipedia.org/wiki/Mount_Erebus" TargetMode="External"/><Relationship Id="rId59" Type="http://schemas.openxmlformats.org/officeDocument/2006/relationships/hyperlink" Target="https://en.wikipedia.org/wiki/South_Magnetic_Pole" TargetMode="External"/><Relationship Id="rId60" Type="http://schemas.openxmlformats.org/officeDocument/2006/relationships/hyperlink" Target="https://en.wikipedia.org/wiki/Douglas_Mawson" TargetMode="External"/><Relationship Id="rId61" Type="http://schemas.openxmlformats.org/officeDocument/2006/relationships/hyperlink" Target="https://en.wikipedia.org/wiki/Ross_Ice_Shelf" TargetMode="External"/><Relationship Id="rId62" Type="http://schemas.openxmlformats.org/officeDocument/2006/relationships/hyperlink" Target="https://en.wikipedia.org/wiki/Transantarctic_Mountains" TargetMode="External"/><Relationship Id="rId63" Type="http://schemas.openxmlformats.org/officeDocument/2006/relationships/hyperlink" Target="https://en.wikipedia.org/wiki/Beardmore_Glacier" TargetMode="External"/><Relationship Id="rId64" Type="http://schemas.openxmlformats.org/officeDocument/2006/relationships/hyperlink" Target="https://en.wikipedia.org/wiki/Amundsen&apos;s_South_Pole_expedition" TargetMode="External"/><Relationship Id="rId65" Type="http://schemas.openxmlformats.org/officeDocument/2006/relationships/hyperlink" Target="https://en.wikipedia.org/wiki/Fram" TargetMode="External"/><Relationship Id="rId66" Type="http://schemas.openxmlformats.org/officeDocument/2006/relationships/hyperlink" Target="https://en.wikipedia.org/wiki/Bay_of_Whales" TargetMode="External"/><Relationship Id="rId67" Type="http://schemas.openxmlformats.org/officeDocument/2006/relationships/hyperlink" Target="https://en.wikipedia.org/wiki/Axel_Heiberg_Glacier" TargetMode="External"/><Relationship Id="rId68" Type="http://schemas.openxmlformats.org/officeDocument/2006/relationships/hyperlink" Target="https://en.wikipedia.org/wiki/Terra_Nova_Expedition" TargetMode="External"/><Relationship Id="rId69" Type="http://schemas.openxmlformats.org/officeDocument/2006/relationships/image" Target="media/image10.jpeg"/><Relationship Id="rId70" Type="http://schemas.openxmlformats.org/officeDocument/2006/relationships/hyperlink" Target="https://en.wikipedia.org/wiki/Antarctic_flora" TargetMode="External"/><Relationship Id="rId71" Type="http://schemas.openxmlformats.org/officeDocument/2006/relationships/hyperlink" Target="https://en.wikipedia.org/wiki/Vascular_plant" TargetMode="External"/><Relationship Id="rId72" Type="http://schemas.openxmlformats.org/officeDocument/2006/relationships/hyperlink" Target="https://en.wikipedia.org/wiki/Lichen" TargetMode="External"/><Relationship Id="rId73" Type="http://schemas.openxmlformats.org/officeDocument/2006/relationships/hyperlink" Target="https://en.wikipedia.org/wiki/Moss" TargetMode="External"/><Relationship Id="rId74" Type="http://schemas.openxmlformats.org/officeDocument/2006/relationships/hyperlink" Target="https://en.wikipedia.org/wiki/Marchantiophyta" TargetMode="External"/><Relationship Id="rId75" Type="http://schemas.openxmlformats.org/officeDocument/2006/relationships/hyperlink" Target="https://en.wikipedia.org/wiki/Alga" TargetMode="External"/><Relationship Id="rId76" Type="http://schemas.openxmlformats.org/officeDocument/2006/relationships/hyperlink" Target="https://en.wikipedia.org/wiki/Deschampsia_antarctica" TargetMode="External"/><Relationship Id="rId77" Type="http://schemas.openxmlformats.org/officeDocument/2006/relationships/hyperlink" Target="https://en.wikipedia.org/wiki/Colobanthus_quitensis" TargetMode="External"/><Relationship Id="rId78" Type="http://schemas.openxmlformats.org/officeDocument/2006/relationships/hyperlink" Target="https://en.wikipedia.org/wiki/Antarctic_Peninsula" TargetMode="External"/><Relationship Id="rId79" Type="http://schemas.openxmlformats.org/officeDocument/2006/relationships/hyperlink" Target="https://en.wikipedia.org/wiki/Endemism" TargetMode="External"/><Relationship Id="rId80" Type="http://schemas.openxmlformats.org/officeDocument/2006/relationships/hyperlink" Target="https://en.wikipedia.org/wiki/Grimmia_antarctici" TargetMode="External"/><Relationship Id="rId81" Type="http://schemas.openxmlformats.org/officeDocument/2006/relationships/hyperlink" Target="https://en.wikipedia.org/wiki/Schistidium_antarctici" TargetMode="External"/><Relationship Id="rId82" Type="http://schemas.openxmlformats.org/officeDocument/2006/relationships/hyperlink" Target="https://en.wikipedia.org/wiki/Sarconeurum_glaciale" TargetMode="External"/><Relationship Id="rId83" Type="http://schemas.openxmlformats.org/officeDocument/2006/relationships/image" Target="media/image11.jpeg"/><Relationship Id="rId84" Type="http://schemas.openxmlformats.org/officeDocument/2006/relationships/image" Target="media/image12.jpeg"/><Relationship Id="rId85" Type="http://schemas.openxmlformats.org/officeDocument/2006/relationships/hyperlink" Target="https://en.wikipedia.org/wiki/Vertebrates" TargetMode="External"/><Relationship Id="rId86" Type="http://schemas.openxmlformats.org/officeDocument/2006/relationships/hyperlink" Target="https://en.wikipedia.org/wiki/Microscopic" TargetMode="External"/><Relationship Id="rId87" Type="http://schemas.openxmlformats.org/officeDocument/2006/relationships/hyperlink" Target="https://en.wikipedia.org/wiki/Mite" TargetMode="External"/><Relationship Id="rId88" Type="http://schemas.openxmlformats.org/officeDocument/2006/relationships/hyperlink" Target="https://en.wikipedia.org/wiki/Alaskozetes_antarcticus" TargetMode="External"/><Relationship Id="rId89" Type="http://schemas.openxmlformats.org/officeDocument/2006/relationships/hyperlink" Target="https://en.wikipedia.org/wiki/Lice" TargetMode="External"/><Relationship Id="rId90" Type="http://schemas.openxmlformats.org/officeDocument/2006/relationships/hyperlink" Target="https://en.wikipedia.org/wiki/Roundworm" TargetMode="External"/><Relationship Id="rId91" Type="http://schemas.openxmlformats.org/officeDocument/2006/relationships/hyperlink" Target="https://en.wikipedia.org/wiki/Tardigrade" TargetMode="External"/><Relationship Id="rId92" Type="http://schemas.openxmlformats.org/officeDocument/2006/relationships/hyperlink" Target="https://en.wikipedia.org/wiki/Rotifer" TargetMode="External"/><Relationship Id="rId93" Type="http://schemas.openxmlformats.org/officeDocument/2006/relationships/hyperlink" Target="https://en.wikipedia.org/wiki/Krill" TargetMode="External"/><Relationship Id="rId94" Type="http://schemas.openxmlformats.org/officeDocument/2006/relationships/hyperlink" Target="https://en.wikipedia.org/wiki/Springtail" TargetMode="External"/><Relationship Id="rId95" Type="http://schemas.openxmlformats.org/officeDocument/2006/relationships/hyperlink" Target="https://en.wikipedia.org/wiki/Midge" TargetMode="External"/><Relationship Id="rId96" Type="http://schemas.openxmlformats.org/officeDocument/2006/relationships/hyperlink" Target="https://en.wikipedia.org/wiki/Belgica_antarctica" TargetMode="External"/><Relationship Id="rId97" Type="http://schemas.openxmlformats.org/officeDocument/2006/relationships/hyperlink" Target="https://en.wikipedia.org/wiki/Snow_petrel" TargetMode="External"/><Relationship Id="rId98" Type="http://schemas.openxmlformats.org/officeDocument/2006/relationships/hyperlink" Target="https://en.wikipedia.org/wiki/Penguin" TargetMode="External"/><Relationship Id="rId99" Type="http://schemas.openxmlformats.org/officeDocument/2006/relationships/hyperlink" Target="https://en.wikipedia.org/wiki/Blue_whale" TargetMode="External"/><Relationship Id="rId100" Type="http://schemas.openxmlformats.org/officeDocument/2006/relationships/hyperlink" Target="https://en.wikipedia.org/wiki/Orca" TargetMode="External"/><Relationship Id="rId101" Type="http://schemas.openxmlformats.org/officeDocument/2006/relationships/hyperlink" Target="https://en.wikipedia.org/wiki/Colossal_squid" TargetMode="External"/><Relationship Id="rId102" Type="http://schemas.openxmlformats.org/officeDocument/2006/relationships/hyperlink" Target="https://en.wikipedia.org/wiki/Fur_seal" TargetMode="External"/><Relationship Id="rId103" Type="http://schemas.openxmlformats.org/officeDocument/2006/relationships/hyperlink" Target="https://en.wikipedia.org/wiki/Emperor_penguin" TargetMode="External"/><Relationship Id="rId104" Type="http://schemas.openxmlformats.org/officeDocument/2006/relationships/hyperlink" Target="https://en.wikipedia.org/wiki/Ad&#233;lie_penguin" TargetMode="External"/><Relationship Id="rId105" Type="http://schemas.openxmlformats.org/officeDocument/2006/relationships/hyperlink" Target="https://en.wikipedia.org/wiki/Southern_rockhopper_penguin" TargetMode="External"/><Relationship Id="rId106" Type="http://schemas.openxmlformats.org/officeDocument/2006/relationships/hyperlink" Target="https://en.wikipedia.org/wiki/King_penguin" TargetMode="External"/><Relationship Id="rId107" Type="http://schemas.openxmlformats.org/officeDocument/2006/relationships/hyperlink" Target="https://en.wikipedia.org/wiki/Chinstrap_penguin" TargetMode="External"/><Relationship Id="rId108" Type="http://schemas.openxmlformats.org/officeDocument/2006/relationships/hyperlink" Target="https://en.wikipedia.org/wiki/Gentoo_penguin" TargetMode="External"/><Relationship Id="rId109" Type="http://schemas.openxmlformats.org/officeDocument/2006/relationships/hyperlink" Target="https://en.wikipedia.org/wiki/Protestantism" TargetMode="External"/><Relationship Id="rId110" Type="http://schemas.openxmlformats.org/officeDocument/2006/relationships/hyperlink" Target="https://en.wikipedia.org/wiki/David_Livingstone" TargetMode="External"/><Relationship Id="rId111" Type="http://schemas.openxmlformats.org/officeDocument/2006/relationships/hyperlink" Target="https://en.wikipedia.org/wiki/Orange_River" TargetMode="External"/><Relationship Id="rId112" Type="http://schemas.openxmlformats.org/officeDocument/2006/relationships/hyperlink" Target="https://en.wikipedia.org/wiki/Kalahari_Desert" TargetMode="External"/><Relationship Id="rId113" Type="http://schemas.openxmlformats.org/officeDocument/2006/relationships/hyperlink" Target="https://en.wikipedia.org/wiki/Lake_Ngami" TargetMode="External"/><Relationship Id="rId114" Type="http://schemas.openxmlformats.org/officeDocument/2006/relationships/hyperlink" Target="https://en.wikipedia.org/wiki/Zambezi_River" TargetMode="External"/><Relationship Id="rId115" Type="http://schemas.openxmlformats.org/officeDocument/2006/relationships/hyperlink" Target="https://en.wikipedia.org/wiki/Victoria_Falls" TargetMode="External"/><Relationship Id="rId116" Type="http://schemas.openxmlformats.org/officeDocument/2006/relationships/hyperlink" Target="https://en.wikipedia.org/wiki/Victoria_of_the_United_Kingdom" TargetMode="External"/><Relationship Id="rId117" Type="http://schemas.openxmlformats.org/officeDocument/2006/relationships/hyperlink" Target="https://en.wikipedia.org/wiki/Shire_River" TargetMode="External"/><Relationship Id="rId118" Type="http://schemas.openxmlformats.org/officeDocument/2006/relationships/hyperlink" Target="https://en.wikipedia.org/wiki/Lake_Nyasa" TargetMode="External"/><Relationship Id="rId119" Type="http://schemas.openxmlformats.org/officeDocument/2006/relationships/hyperlink" Target="https://en.wikipedia.org/wiki/Ant&#243;nio_da_Silva_Porto" TargetMode="External"/><Relationship Id="rId120" Type="http://schemas.openxmlformats.org/officeDocument/2006/relationships/hyperlink" Target="https://en.wikipedia.org/wiki/Bi&#233;_(province)" TargetMode="External"/><Relationship Id="rId121" Type="http://schemas.openxmlformats.org/officeDocument/2006/relationships/hyperlink" Target="https://en.wikipedia.org/wiki/Lake_Tanganyika" TargetMode="External"/><Relationship Id="rId122" Type="http://schemas.openxmlformats.org/officeDocument/2006/relationships/hyperlink" Target="https://en.wikipedia.org/wiki/Lake_Victoria" TargetMode="External"/><Relationship Id="rId123" Type="http://schemas.openxmlformats.org/officeDocument/2006/relationships/hyperlink" Target="https://en.wikipedia.org/wiki/Henry_Morton_Stanley" TargetMode="External"/><Relationship Id="rId124" Type="http://schemas.openxmlformats.org/officeDocument/2006/relationships/hyperlink" Target="https://en.wikipedia.org/wiki/Henry_Morton_Stanley&apos;s_first_trans-Africa_exploration" TargetMode="External"/><Relationship Id="rId125" Type="http://schemas.openxmlformats.org/officeDocument/2006/relationships/hyperlink" Target="https://en.wikipedia.org/wiki/British_South_Africa_Company" TargetMode="External"/><Relationship Id="rId126" Type="http://schemas.openxmlformats.org/officeDocument/2006/relationships/hyperlink" Target="https://en.wikipedia.org/wiki/Frederick_Russell_Burnham" TargetMode="External"/><Relationship Id="rId127" Type="http://schemas.openxmlformats.org/officeDocument/2006/relationships/hyperlink" Target="https://en.wikipedia.org/w/index.php?title=Northern_Territories_British_South_Africa_Exploration_Company&amp;action=edit&amp;redlink=1" TargetMode="External"/><Relationship Id="rId128" Type="http://schemas.openxmlformats.org/officeDocument/2006/relationships/hyperlink" Target="https://en.wikipedia.org/wiki/Zambezi" TargetMode="External"/><Relationship Id="rId129" Type="http://schemas.openxmlformats.org/officeDocument/2006/relationships/hyperlink" Target="https://en.wikipedia.org/wiki/North-Eastern_Rhodesia" TargetMode="External"/><Relationship Id="rId130" Type="http://schemas.openxmlformats.org/officeDocument/2006/relationships/hyperlink" Target="https://en.wikipedia.org/wiki/North-Eastern_Rhodesia" TargetMode="External"/><Relationship Id="rId131" Type="http://schemas.openxmlformats.org/officeDocument/2006/relationships/hyperlink" Target="https://en.wikipedia.org/wiki/Kafue_River" TargetMode="External"/><Relationship Id="rId132" Type="http://schemas.openxmlformats.org/officeDocument/2006/relationships/hyperlink" Target="https://en.wikipedia.org/wiki/North_Pole" TargetMode="External"/><Relationship Id="rId133" Type="http://schemas.openxmlformats.org/officeDocument/2006/relationships/hyperlink" Target="https://en.wikipedia.org/wiki/Circa" TargetMode="External"/><Relationship Id="rId134" Type="http://schemas.openxmlformats.org/officeDocument/2006/relationships/hyperlink" Target="https://en.wikipedia.org/wiki/Norwegian_people" TargetMode="External"/><Relationship Id="rId135" Type="http://schemas.openxmlformats.org/officeDocument/2006/relationships/hyperlink" Target="https://en.wikipedia.org/wiki/Exploration" TargetMode="External"/><Relationship Id="rId136" Type="http://schemas.openxmlformats.org/officeDocument/2006/relationships/hyperlink" Target="https://en.wikipedia.org/wiki/Polar_region" TargetMode="External"/><Relationship Id="rId137" Type="http://schemas.openxmlformats.org/officeDocument/2006/relationships/hyperlink" Target="https://en.wikipedia.org/wiki/Antarctica" TargetMode="External"/><Relationship Id="rId138" Type="http://schemas.openxmlformats.org/officeDocument/2006/relationships/hyperlink" Target="https://en.wikipedia.org/wiki/Amundsen&apos;s_South_Pole_expedition" TargetMode="External"/><Relationship Id="rId139" Type="http://schemas.openxmlformats.org/officeDocument/2006/relationships/hyperlink" Target="https://en.wikipedia.org/wiki/South_Pole" TargetMode="External"/><Relationship Id="rId140" Type="http://schemas.openxmlformats.org/officeDocument/2006/relationships/hyperlink" Target="https://en.wikipedia.org/wiki/North_Pole" TargetMode="External"/><Relationship Id="rId141" Type="http://schemas.openxmlformats.org/officeDocument/2006/relationships/hyperlink" Target="https://en.wikipedia.org/wiki/Airship_Italia" TargetMode="External"/><Relationship Id="rId142" Type="http://schemas.openxmlformats.org/officeDocument/2006/relationships/hyperlink" Target="https://en.wikipedia.org/wiki/Airship_Italia" TargetMode="External"/><Relationship Id="rId143" Type="http://schemas.openxmlformats.org/officeDocument/2006/relationships/hyperlink" Target="https://en.wikipedia.org/wiki/List_of_aerial_disappearances" TargetMode="External"/><Relationship Id="rId144" Type="http://schemas.openxmlformats.org/officeDocument/2006/relationships/hyperlink" Target="https://en.wikipedia.org/wiki/Northwest_Passage" TargetMode="External"/><Relationship Id="rId145" Type="http://schemas.openxmlformats.org/officeDocument/2006/relationships/hyperlink" Target="https://en.wikipedia.org/wiki/Heroic_Age_of_Antarctic_Exploration" TargetMode="External"/><Relationship Id="rId146" Type="http://schemas.openxmlformats.org/officeDocument/2006/relationships/hyperlink" Target="https://en.wikipedia.org/wiki/Douglas_Mawson" TargetMode="External"/><Relationship Id="rId147" Type="http://schemas.openxmlformats.org/officeDocument/2006/relationships/hyperlink" Target="https://en.wikipedia.org/wiki/Robert_Falcon_Scott" TargetMode="External"/><Relationship Id="rId148" Type="http://schemas.openxmlformats.org/officeDocument/2006/relationships/hyperlink" Target="https://en.wikipedia.org/wiki/Ernest_Shackleton" TargetMode="External"/><Relationship Id="rId149" Type="http://schemas.openxmlformats.org/officeDocument/2006/relationships/numbering" Target="numbering.xml"/><Relationship Id="rId150" Type="http://schemas.openxmlformats.org/officeDocument/2006/relationships/fontTable" Target="fontTable.xml"/><Relationship Id="rId1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4936</TotalTime>
  <Application>LibreOffice/5.4.0.3$Linux_X86_64 LibreOffice_project/40m0$Build-3</Application>
  <Pages>15</Pages>
  <Words>2229</Words>
  <Characters>11634</Characters>
  <CharactersWithSpaces>13644</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Patrice </cp:lastModifiedBy>
  <dcterms:modified xsi:type="dcterms:W3CDTF">2017-04-26T15:31:12Z</dcterms:modified>
  <cp:revision>133</cp:revision>
  <dc:subject/>
  <dc:title/>
</cp:coreProperties>
</file>