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MSME TERM LOAN APPLICATION</w:t>
      </w:r>
    </w:p>
    <w:p>
      <w:pPr>
        <w:jc w:val="center"/>
      </w:pPr>
      <w:r>
        <w:rPr>
          <w:i/>
          <w:iCs/>
          <w:color w:val="555555"/>
        </w:rPr>
        <w:t xml:space="preserve">Under CGTMSE / MUDRA / Stand-Up India Scheme</w:t>
      </w:r>
    </w:p>
    <w:p>
      <w:pPr>
        <w:pBdr>
          <w:bottom w:val="single" w:color="333333" w:sz="6"/>
        </w:pBdr>
      </w:pPr>
    </w:p>
    <w:p/>
    <w:p>
      <w:pPr>
        <w:pStyle w:val="Heading2"/>
      </w:pPr>
      <w:r>
        <w:rPr>
          <w:b/>
          <w:bCs/>
        </w:rPr>
        <w:t xml:space="preserve">SECTION A: APPLICANT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Name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M/s Sunrise Garments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Constitution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Partnership Firm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of Establishment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 April 2018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MSME Registration (Udyam)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UDYAM-UP-25-0078945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 Registration No.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09AABCS1111A1ZK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 of Firm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AABCS1111A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Registered Address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Plot 45, UPSIDC Industrial Area, Noida - 201301, UP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 / Email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+91 98123 45678 | sunrise.garments@email.com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 Name (Proprietor/Partner)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Mr. Sunil Kumar Agarwal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 PAN / Aadhaar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AABPA2222B / 9876-5432-1010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Caste Category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SC/ST/Women Entrepreneur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B: LOAN REQUIREMENT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Particulars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 (INR)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Purpose of Loan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Purchase of 10 Industrial Sewing Machines + Working Capital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Project Cost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28,00,000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Promoter's Contribution (25%)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7,00,000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 Amount Required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21,00,000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 Type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Composite Term Loan (Plant &amp; Machinery + WC)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Repayment Period Requested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 months (5 years)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Moratorium Period Requested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months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 Rate Expected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 per MSME lending rate / CGTMSE scheme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C: FINANCIAL SUMMARY (last 3 FYs)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24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Particulars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FY 2022-23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FY 2023-24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FY 2024-25 (Estimated)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Annual Turnover (INR)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48,20,000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62,40,000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78,00,000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Profit (INR)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4,10,000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5,80,000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7,50,000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Existing Loan Obligations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 Limit 5L (HDFC)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 Limit 5L (HDFC)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 Limit 5L (HDFC)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CIBIL Score (Promoter)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748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762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775 (est.)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D: SECURITY OFFERED</w:t>
      </w:r>
    </w:p>
    <w:p>
      <w:pPr>
        <w:pStyle w:val="ListParagraph"/>
        <w:numPr>
          <w:ilvl w:val="0"/>
          <w:numId w:val="2"/>
        </w:numPr>
      </w:pPr>
      <w:r>
        <w:t xml:space="preserve">Primary Security: Hypothecation of assets purchased from loan proceeds.</w:t>
      </w:r>
    </w:p>
    <w:p>
      <w:pPr>
        <w:pStyle w:val="ListParagraph"/>
        <w:numPr>
          <w:ilvl w:val="0"/>
          <w:numId w:val="2"/>
        </w:numPr>
      </w:pPr>
      <w:r>
        <w:t xml:space="preserve">Collateral Security: Residential plot at 8, Sector 12, Noida (market value approx. INR 35 lakhs).</w:t>
      </w:r>
    </w:p>
    <w:p>
      <w:pPr>
        <w:pStyle w:val="ListParagraph"/>
        <w:numPr>
          <w:ilvl w:val="0"/>
          <w:numId w:val="2"/>
        </w:numPr>
      </w:pPr>
      <w:r>
        <w:t xml:space="preserve">Personal Guarantee: Mr. Sunil Kumar Agarwal and Mrs. Priya Agarwal.</w:t>
      </w:r>
    </w:p>
    <w:p>
      <w:pPr>
        <w:pStyle w:val="ListParagraph"/>
        <w:numPr>
          <w:ilvl w:val="0"/>
          <w:numId w:val="2"/>
        </w:numPr>
      </w:pPr>
      <w:r>
        <w:t xml:space="preserve">CGTMSE Cover: Requested for 75% of loan under Credit Guarantee Scheme for MSMEs.</w:t>
      </w:r>
    </w:p>
    <w:p/>
    <w:p>
      <w:pPr>
        <w:pStyle w:val="Heading2"/>
      </w:pPr>
      <w:r>
        <w:rPr>
          <w:b/>
          <w:bCs/>
        </w:rPr>
        <w:t xml:space="preserve">SECTION E: DOCUMENTS ENCLOSED</w:t>
      </w:r>
    </w:p>
    <w:p>
      <w:pPr>
        <w:pStyle w:val="ListParagraph"/>
        <w:numPr>
          <w:ilvl w:val="0"/>
          <w:numId w:val="3"/>
        </w:numPr>
      </w:pPr>
      <w:r>
        <w:t xml:space="preserve">Udyam Registration Certificate</w:t>
      </w:r>
    </w:p>
    <w:p>
      <w:pPr>
        <w:pStyle w:val="ListParagraph"/>
        <w:numPr>
          <w:ilvl w:val="0"/>
          <w:numId w:val="3"/>
        </w:numPr>
      </w:pPr>
      <w:r>
        <w:t xml:space="preserve">GST Registration Certificate</w:t>
      </w:r>
    </w:p>
    <w:p>
      <w:pPr>
        <w:pStyle w:val="ListParagraph"/>
        <w:numPr>
          <w:ilvl w:val="0"/>
          <w:numId w:val="3"/>
        </w:numPr>
      </w:pPr>
      <w:r>
        <w:t xml:space="preserve">Last 3 years ITR with Computation</w:t>
      </w:r>
    </w:p>
    <w:p>
      <w:pPr>
        <w:pStyle w:val="ListParagraph"/>
        <w:numPr>
          <w:ilvl w:val="0"/>
          <w:numId w:val="3"/>
        </w:numPr>
      </w:pPr>
      <w:r>
        <w:t xml:space="preserve">Last 3 years Audited Financial Statements</w:t>
      </w:r>
    </w:p>
    <w:p>
      <w:pPr>
        <w:pStyle w:val="ListParagraph"/>
        <w:numPr>
          <w:ilvl w:val="0"/>
          <w:numId w:val="3"/>
        </w:numPr>
      </w:pPr>
      <w:r>
        <w:t xml:space="preserve">Bank Statements - last 12 months</w:t>
      </w:r>
    </w:p>
    <w:p>
      <w:pPr>
        <w:pStyle w:val="ListParagraph"/>
        <w:numPr>
          <w:ilvl w:val="0"/>
          <w:numId w:val="3"/>
        </w:numPr>
      </w:pPr>
      <w:r>
        <w:t xml:space="preserve">KYC Documents of all Partners (PAN, Aadhaar, Photo)</w:t>
      </w:r>
    </w:p>
    <w:p>
      <w:pPr>
        <w:pStyle w:val="ListParagraph"/>
        <w:numPr>
          <w:ilvl w:val="0"/>
          <w:numId w:val="3"/>
        </w:numPr>
      </w:pPr>
      <w:r>
        <w:t xml:space="preserve">Property Documents for Collateral</w:t>
      </w:r>
    </w:p>
    <w:p>
      <w:pPr>
        <w:pStyle w:val="ListParagraph"/>
        <w:numPr>
          <w:ilvl w:val="0"/>
          <w:numId w:val="3"/>
        </w:numPr>
      </w:pPr>
      <w:r>
        <w:t xml:space="preserve">Partnership Deed</w:t>
      </w:r>
    </w:p>
    <w:p>
      <w:pPr>
        <w:pStyle w:val="ListParagraph"/>
        <w:numPr>
          <w:ilvl w:val="0"/>
          <w:numId w:val="3"/>
        </w:numPr>
      </w:pPr>
      <w:r>
        <w:t xml:space="preserve">Quotations for Machinery</w:t>
      </w:r>
    </w:p>
    <w:p>
      <w:pPr>
        <w:pStyle w:val="ListParagraph"/>
        <w:numPr>
          <w:ilvl w:val="0"/>
          <w:numId w:val="3"/>
        </w:numPr>
      </w:pPr>
      <w:r>
        <w:t xml:space="preserve">Business Plan / Project Report</w:t>
      </w:r>
    </w:p>
    <w:p/>
    <w:p>
      <w:r>
        <w:t xml:space="preserve">Declaration: I/We hereby declare that the information furnished above is true, complete and correct to the best of my/our knowledge. I/We authorize the bank to verify the information and obtain CIBIL/credit reports.</w:t>
      </w:r>
    </w:p>
    <w:p/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Mr. Sunil Kumar Agarwal (Applicant / Managing Partner)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MSME Loan Application | Sunrise Garments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2026-06-04T20:47:26.177Z</dcterms:created>
  <dcterms:modified xsi:type="dcterms:W3CDTF">2026-06-04T20:47:26.177Z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