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F958" w14:textId="77777777" w:rsidR="00ED3DDA" w:rsidRPr="00ED3DDA" w:rsidRDefault="00ED3DDA" w:rsidP="00ED3DDA">
      <w:pPr>
        <w:spacing w:after="0" w:line="240" w:lineRule="auto"/>
        <w:rPr>
          <w:rFonts w:ascii="Times New Roman" w:eastAsia="Times New Roman" w:hAnsi="Times New Roman" w:cs="Times New Roman"/>
          <w:color w:val="0E101A"/>
          <w:kern w:val="0"/>
          <w:sz w:val="44"/>
          <w:szCs w:val="44"/>
          <w14:ligatures w14:val="none"/>
        </w:rPr>
      </w:pPr>
      <w:r w:rsidRPr="00ED3DDA">
        <w:rPr>
          <w:rFonts w:ascii="Times New Roman" w:eastAsia="Times New Roman" w:hAnsi="Times New Roman" w:cs="Times New Roman"/>
          <w:color w:val="0E101A"/>
          <w:kern w:val="0"/>
          <w:sz w:val="44"/>
          <w:szCs w:val="44"/>
          <w14:ligatures w14:val="none"/>
        </w:rPr>
        <w:t>Student Grade Management Application</w:t>
      </w:r>
    </w:p>
    <w:p w14:paraId="300C82EF"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B07CCC2"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Overview - </w:t>
      </w:r>
    </w:p>
    <w:p w14:paraId="254728B0"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5F0A54E"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User-friendly piece of software called the “Student Grade Management Application”. Its purpose is to assist educational institutions in effectively managing and analyzing student grades. With a variety of capabilities to import data, create reports, and display crucial information, the application offers a straightforward and clear user interface.</w:t>
      </w:r>
    </w:p>
    <w:p w14:paraId="6C02721B"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4E06EAB" w14:textId="29A47079"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Figure 1: </w:t>
      </w:r>
      <w:r>
        <w:rPr>
          <w:rFonts w:ascii="Times New Roman" w:eastAsia="Times New Roman" w:hAnsi="Times New Roman" w:cs="Times New Roman"/>
          <w:color w:val="0E101A"/>
          <w:kern w:val="0"/>
          <w:sz w:val="24"/>
          <w:szCs w:val="24"/>
          <w14:ligatures w14:val="none"/>
        </w:rPr>
        <w:t xml:space="preserve"> File Browsing</w:t>
      </w:r>
    </w:p>
    <w:p w14:paraId="21026F83"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757CC2D0"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1FC88CE" w14:textId="40192446"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noProof/>
          <w:color w:val="0E101A"/>
          <w:kern w:val="0"/>
          <w:sz w:val="24"/>
          <w:szCs w:val="24"/>
          <w14:ligatures w14:val="none"/>
        </w:rPr>
        <w:drawing>
          <wp:inline distT="0" distB="0" distL="0" distR="0" wp14:anchorId="7BF4482C" wp14:editId="51A4A4F7">
            <wp:extent cx="2349305" cy="1377816"/>
            <wp:effectExtent l="0" t="0" r="0" b="0"/>
            <wp:docPr id="82625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58516" name=""/>
                    <pic:cNvPicPr/>
                  </pic:nvPicPr>
                  <pic:blipFill>
                    <a:blip r:embed="rId5"/>
                    <a:stretch>
                      <a:fillRect/>
                    </a:stretch>
                  </pic:blipFill>
                  <pic:spPr>
                    <a:xfrm>
                      <a:off x="0" y="0"/>
                      <a:ext cx="2355727" cy="1381582"/>
                    </a:xfrm>
                    <a:prstGeom prst="rect">
                      <a:avLst/>
                    </a:prstGeom>
                  </pic:spPr>
                </pic:pic>
              </a:graphicData>
            </a:graphic>
          </wp:inline>
        </w:drawing>
      </w:r>
    </w:p>
    <w:p w14:paraId="33C30D97"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10474379" w14:textId="5002D3CD"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Figure 2:  Data Entry</w:t>
      </w:r>
    </w:p>
    <w:p w14:paraId="1EA9BA44" w14:textId="7B8B6AA5"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noProof/>
          <w:color w:val="0E101A"/>
          <w:kern w:val="0"/>
          <w:sz w:val="24"/>
          <w:szCs w:val="24"/>
          <w14:ligatures w14:val="none"/>
        </w:rPr>
        <w:drawing>
          <wp:inline distT="0" distB="0" distL="0" distR="0" wp14:anchorId="2E87334E" wp14:editId="22187E38">
            <wp:extent cx="2412609" cy="1538531"/>
            <wp:effectExtent l="0" t="0" r="6985" b="5080"/>
            <wp:docPr id="13960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9765" name=""/>
                    <pic:cNvPicPr/>
                  </pic:nvPicPr>
                  <pic:blipFill>
                    <a:blip r:embed="rId6"/>
                    <a:stretch>
                      <a:fillRect/>
                    </a:stretch>
                  </pic:blipFill>
                  <pic:spPr>
                    <a:xfrm>
                      <a:off x="0" y="0"/>
                      <a:ext cx="2441726" cy="1557099"/>
                    </a:xfrm>
                    <a:prstGeom prst="rect">
                      <a:avLst/>
                    </a:prstGeom>
                  </pic:spPr>
                </pic:pic>
              </a:graphicData>
            </a:graphic>
          </wp:inline>
        </w:drawing>
      </w:r>
    </w:p>
    <w:p w14:paraId="705B8430" w14:textId="38889ED5"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Figure 3: Custom Ribbon Bar</w:t>
      </w:r>
    </w:p>
    <w:p w14:paraId="01EB1C34" w14:textId="5AE39A05"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noProof/>
          <w:color w:val="0E101A"/>
          <w:kern w:val="0"/>
          <w:sz w:val="24"/>
          <w:szCs w:val="24"/>
          <w14:ligatures w14:val="none"/>
        </w:rPr>
        <w:drawing>
          <wp:inline distT="0" distB="0" distL="0" distR="0" wp14:anchorId="6898A79A" wp14:editId="00DB3118">
            <wp:extent cx="8184224" cy="1744394"/>
            <wp:effectExtent l="0" t="0" r="7620" b="8255"/>
            <wp:docPr id="8068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5158" name=""/>
                    <pic:cNvPicPr/>
                  </pic:nvPicPr>
                  <pic:blipFill>
                    <a:blip r:embed="rId7"/>
                    <a:stretch>
                      <a:fillRect/>
                    </a:stretch>
                  </pic:blipFill>
                  <pic:spPr>
                    <a:xfrm>
                      <a:off x="0" y="0"/>
                      <a:ext cx="8243288" cy="1756983"/>
                    </a:xfrm>
                    <a:prstGeom prst="rect">
                      <a:avLst/>
                    </a:prstGeom>
                  </pic:spPr>
                </pic:pic>
              </a:graphicData>
            </a:graphic>
          </wp:inline>
        </w:drawing>
      </w:r>
    </w:p>
    <w:p w14:paraId="403EE380"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73067CB9"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04672CF"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2EB4950"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3A5A69F" w14:textId="49AF3E06"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lastRenderedPageBreak/>
        <w:t>Features - </w:t>
      </w:r>
    </w:p>
    <w:p w14:paraId="74F5F049"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1A101F27" w14:textId="19820FA4" w:rsidR="00ED3DDA" w:rsidRPr="00ED3DDA" w:rsidRDefault="00ED3DDA" w:rsidP="00ED3DDA">
      <w:pPr>
        <w:spacing w:after="0" w:line="240" w:lineRule="auto"/>
        <w:rPr>
          <w:rFonts w:ascii="Times New Roman" w:eastAsia="Times New Roman" w:hAnsi="Times New Roman" w:cs="Times New Roman"/>
          <w:b/>
          <w:bCs/>
          <w:color w:val="0E101A"/>
          <w:kern w:val="0"/>
          <w:sz w:val="24"/>
          <w:szCs w:val="24"/>
          <w14:ligatures w14:val="none"/>
        </w:rPr>
      </w:pPr>
      <w:r w:rsidRPr="00ED3DDA">
        <w:rPr>
          <w:rFonts w:ascii="Times New Roman" w:eastAsia="Times New Roman" w:hAnsi="Times New Roman" w:cs="Times New Roman"/>
          <w:b/>
          <w:bCs/>
          <w:color w:val="0E101A"/>
          <w:kern w:val="0"/>
          <w:sz w:val="24"/>
          <w:szCs w:val="24"/>
          <w14:ligatures w14:val="none"/>
        </w:rPr>
        <w:t>Browse Button:</w:t>
      </w:r>
    </w:p>
    <w:p w14:paraId="7787CDBE"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FECE32B" w14:textId="473C7173"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Users can carry out their chosen activity, such as importing data from the selected database file or creating a report based on student grades, by pressing the "</w:t>
      </w:r>
      <w:r>
        <w:rPr>
          <w:rFonts w:ascii="Times New Roman" w:eastAsia="Times New Roman" w:hAnsi="Times New Roman" w:cs="Times New Roman"/>
          <w:color w:val="0E101A"/>
          <w:kern w:val="0"/>
          <w:sz w:val="24"/>
          <w:szCs w:val="24"/>
          <w14:ligatures w14:val="none"/>
        </w:rPr>
        <w:t>Browse</w:t>
      </w:r>
      <w:r w:rsidRPr="00ED3DDA">
        <w:rPr>
          <w:rFonts w:ascii="Times New Roman" w:eastAsia="Times New Roman" w:hAnsi="Times New Roman" w:cs="Times New Roman"/>
          <w:color w:val="0E101A"/>
          <w:kern w:val="0"/>
          <w:sz w:val="24"/>
          <w:szCs w:val="24"/>
          <w14:ligatures w14:val="none"/>
        </w:rPr>
        <w:t xml:space="preserve">" button. </w:t>
      </w:r>
    </w:p>
    <w:p w14:paraId="2DD3A6E3"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BB62A22" w14:textId="2D9897EA" w:rsidR="00ED3DDA" w:rsidRPr="00ED3DDA" w:rsidRDefault="00ED3DDA" w:rsidP="00ED3DDA">
      <w:pPr>
        <w:spacing w:after="0" w:line="240" w:lineRule="auto"/>
        <w:rPr>
          <w:rFonts w:ascii="Times New Roman" w:eastAsia="Times New Roman" w:hAnsi="Times New Roman" w:cs="Times New Roman"/>
          <w:b/>
          <w:bCs/>
          <w:color w:val="0E101A"/>
          <w:kern w:val="0"/>
          <w:sz w:val="24"/>
          <w:szCs w:val="24"/>
          <w14:ligatures w14:val="none"/>
        </w:rPr>
      </w:pPr>
      <w:r w:rsidRPr="00ED3DDA">
        <w:rPr>
          <w:rFonts w:ascii="Times New Roman" w:eastAsia="Times New Roman" w:hAnsi="Times New Roman" w:cs="Times New Roman"/>
          <w:b/>
          <w:bCs/>
          <w:color w:val="0E101A"/>
          <w:kern w:val="0"/>
          <w:sz w:val="24"/>
          <w:szCs w:val="24"/>
          <w14:ligatures w14:val="none"/>
        </w:rPr>
        <w:t>Run Button:</w:t>
      </w:r>
    </w:p>
    <w:p w14:paraId="067B21C3"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CCAED4A" w14:textId="64FFD08A"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 xml:space="preserve">Users have </w:t>
      </w:r>
      <w:r>
        <w:rPr>
          <w:rFonts w:ascii="Times New Roman" w:eastAsia="Times New Roman" w:hAnsi="Times New Roman" w:cs="Times New Roman"/>
          <w:color w:val="0E101A"/>
          <w:kern w:val="0"/>
          <w:sz w:val="24"/>
          <w:szCs w:val="24"/>
          <w14:ligatures w14:val="none"/>
        </w:rPr>
        <w:t>run the</w:t>
      </w:r>
      <w:r w:rsidRPr="00ED3DDA">
        <w:rPr>
          <w:rFonts w:ascii="Times New Roman" w:eastAsia="Times New Roman" w:hAnsi="Times New Roman" w:cs="Times New Roman"/>
          <w:color w:val="0E101A"/>
          <w:kern w:val="0"/>
          <w:sz w:val="24"/>
          <w:szCs w:val="24"/>
          <w14:ligatures w14:val="none"/>
        </w:rPr>
        <w:t xml:space="preserve"> </w:t>
      </w:r>
      <w:r>
        <w:rPr>
          <w:rFonts w:ascii="Times New Roman" w:eastAsia="Times New Roman" w:hAnsi="Times New Roman" w:cs="Times New Roman"/>
          <w:color w:val="0E101A"/>
          <w:kern w:val="0"/>
          <w:sz w:val="24"/>
          <w:szCs w:val="24"/>
          <w14:ligatures w14:val="none"/>
        </w:rPr>
        <w:t xml:space="preserve">file </w:t>
      </w:r>
      <w:r w:rsidRPr="00ED3DDA">
        <w:rPr>
          <w:rFonts w:ascii="Times New Roman" w:eastAsia="Times New Roman" w:hAnsi="Times New Roman" w:cs="Times New Roman"/>
          <w:color w:val="0E101A"/>
          <w:kern w:val="0"/>
          <w:sz w:val="24"/>
          <w:szCs w:val="24"/>
          <w14:ligatures w14:val="none"/>
        </w:rPr>
        <w:t>application by clicking the "</w:t>
      </w:r>
      <w:r>
        <w:rPr>
          <w:rFonts w:ascii="Times New Roman" w:eastAsia="Times New Roman" w:hAnsi="Times New Roman" w:cs="Times New Roman"/>
          <w:color w:val="0E101A"/>
          <w:kern w:val="0"/>
          <w:sz w:val="24"/>
          <w:szCs w:val="24"/>
          <w14:ligatures w14:val="none"/>
        </w:rPr>
        <w:t>Run</w:t>
      </w:r>
      <w:r w:rsidRPr="00ED3DDA">
        <w:rPr>
          <w:rFonts w:ascii="Times New Roman" w:eastAsia="Times New Roman" w:hAnsi="Times New Roman" w:cs="Times New Roman"/>
          <w:color w:val="0E101A"/>
          <w:kern w:val="0"/>
          <w:sz w:val="24"/>
          <w:szCs w:val="24"/>
          <w14:ligatures w14:val="none"/>
        </w:rPr>
        <w:t>" button.</w:t>
      </w:r>
    </w:p>
    <w:p w14:paraId="4FFDF33E"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5C6976AD" w14:textId="77777777" w:rsidR="00ED3DDA" w:rsidRPr="00ED3DDA" w:rsidRDefault="00ED3DDA" w:rsidP="00ED3DDA">
      <w:pPr>
        <w:spacing w:after="0" w:line="240" w:lineRule="auto"/>
        <w:rPr>
          <w:rFonts w:ascii="Times New Roman" w:eastAsia="Times New Roman" w:hAnsi="Times New Roman" w:cs="Times New Roman"/>
          <w:b/>
          <w:bCs/>
          <w:color w:val="0E101A"/>
          <w:kern w:val="0"/>
          <w:sz w:val="24"/>
          <w:szCs w:val="24"/>
          <w14:ligatures w14:val="none"/>
        </w:rPr>
      </w:pPr>
      <w:r w:rsidRPr="00ED3DDA">
        <w:rPr>
          <w:rFonts w:ascii="Times New Roman" w:eastAsia="Times New Roman" w:hAnsi="Times New Roman" w:cs="Times New Roman"/>
          <w:b/>
          <w:bCs/>
          <w:color w:val="0E101A"/>
          <w:kern w:val="0"/>
          <w:sz w:val="24"/>
          <w:szCs w:val="24"/>
          <w14:ligatures w14:val="none"/>
        </w:rPr>
        <w:t>Import Data:</w:t>
      </w:r>
    </w:p>
    <w:p w14:paraId="54FAACEE"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FC8F763"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 xml:space="preserve">The program features an easy-to-use data import feature. Users can import student grade information from the registrar.mdb database by choosing the "Import Data" radio button and then pressing the "Continue" button. The user will be given the option to select the database file from any place when the application asks them to do so using the </w:t>
      </w:r>
      <w:proofErr w:type="spellStart"/>
      <w:r w:rsidRPr="00ED3DDA">
        <w:rPr>
          <w:rFonts w:ascii="Times New Roman" w:eastAsia="Times New Roman" w:hAnsi="Times New Roman" w:cs="Times New Roman"/>
          <w:color w:val="0E101A"/>
          <w:kern w:val="0"/>
          <w:sz w:val="24"/>
          <w:szCs w:val="24"/>
          <w14:ligatures w14:val="none"/>
        </w:rPr>
        <w:t>FileOpen</w:t>
      </w:r>
      <w:proofErr w:type="spellEnd"/>
      <w:r w:rsidRPr="00ED3DDA">
        <w:rPr>
          <w:rFonts w:ascii="Times New Roman" w:eastAsia="Times New Roman" w:hAnsi="Times New Roman" w:cs="Times New Roman"/>
          <w:color w:val="0E101A"/>
          <w:kern w:val="0"/>
          <w:sz w:val="24"/>
          <w:szCs w:val="24"/>
          <w14:ligatures w14:val="none"/>
        </w:rPr>
        <w:t xml:space="preserve"> Dialog.</w:t>
      </w:r>
    </w:p>
    <w:p w14:paraId="4BC74B09"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7966958"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 </w:t>
      </w:r>
    </w:p>
    <w:p w14:paraId="20541CFA" w14:textId="77777777" w:rsidR="00ED3DDA" w:rsidRPr="00ED3DDA" w:rsidRDefault="00ED3DDA" w:rsidP="00ED3DDA">
      <w:pPr>
        <w:spacing w:after="0" w:line="240" w:lineRule="auto"/>
        <w:rPr>
          <w:rFonts w:ascii="Times New Roman" w:eastAsia="Times New Roman" w:hAnsi="Times New Roman" w:cs="Times New Roman"/>
          <w:b/>
          <w:bCs/>
          <w:color w:val="0E101A"/>
          <w:kern w:val="0"/>
          <w:sz w:val="24"/>
          <w:szCs w:val="24"/>
          <w14:ligatures w14:val="none"/>
        </w:rPr>
      </w:pPr>
      <w:r w:rsidRPr="00ED3DDA">
        <w:rPr>
          <w:rFonts w:ascii="Times New Roman" w:eastAsia="Times New Roman" w:hAnsi="Times New Roman" w:cs="Times New Roman"/>
          <w:b/>
          <w:bCs/>
          <w:color w:val="0E101A"/>
          <w:kern w:val="0"/>
          <w:sz w:val="24"/>
          <w:szCs w:val="24"/>
          <w14:ligatures w14:val="none"/>
        </w:rPr>
        <w:t>Generate Report:</w:t>
      </w:r>
    </w:p>
    <w:p w14:paraId="55E86BA6"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5076AE6C" w14:textId="3B8835A2"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Once the user has imported the file and inputted what data they need they can click the graph/data button from the custom ribbon</w:t>
      </w:r>
    </w:p>
    <w:p w14:paraId="740E4D62"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E4B1AFC"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12570593" w14:textId="47CCF251" w:rsidR="00ED3DDA" w:rsidRPr="00ED3DDA" w:rsidRDefault="00ED3DDA" w:rsidP="00ED3DDA">
      <w:pPr>
        <w:spacing w:after="0" w:line="240" w:lineRule="auto"/>
        <w:rPr>
          <w:rFonts w:ascii="Times New Roman" w:eastAsia="Times New Roman" w:hAnsi="Times New Roman" w:cs="Times New Roman"/>
          <w:b/>
          <w:bCs/>
          <w:color w:val="0E101A"/>
          <w:kern w:val="0"/>
          <w:sz w:val="24"/>
          <w:szCs w:val="24"/>
          <w14:ligatures w14:val="none"/>
        </w:rPr>
      </w:pPr>
      <w:r w:rsidRPr="00ED3DDA">
        <w:rPr>
          <w:rFonts w:ascii="Times New Roman" w:eastAsia="Times New Roman" w:hAnsi="Times New Roman" w:cs="Times New Roman"/>
          <w:b/>
          <w:bCs/>
          <w:color w:val="0E101A"/>
          <w:kern w:val="0"/>
          <w:sz w:val="24"/>
          <w:szCs w:val="24"/>
          <w14:ligatures w14:val="none"/>
        </w:rPr>
        <w:t>Calculate:</w:t>
      </w:r>
    </w:p>
    <w:p w14:paraId="2F7D8B94"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7E6088ED" w14:textId="270451E1"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By clicking the "</w:t>
      </w:r>
      <w:r>
        <w:rPr>
          <w:rFonts w:ascii="Times New Roman" w:eastAsia="Times New Roman" w:hAnsi="Times New Roman" w:cs="Times New Roman"/>
          <w:color w:val="0E101A"/>
          <w:kern w:val="0"/>
          <w:sz w:val="24"/>
          <w:szCs w:val="24"/>
          <w14:ligatures w14:val="none"/>
        </w:rPr>
        <w:t>Calculate</w:t>
      </w:r>
      <w:r w:rsidRPr="00ED3DDA">
        <w:rPr>
          <w:rFonts w:ascii="Times New Roman" w:eastAsia="Times New Roman" w:hAnsi="Times New Roman" w:cs="Times New Roman"/>
          <w:color w:val="0E101A"/>
          <w:kern w:val="0"/>
          <w:sz w:val="24"/>
          <w:szCs w:val="24"/>
          <w14:ligatures w14:val="none"/>
        </w:rPr>
        <w:t>" option,</w:t>
      </w:r>
      <w:r>
        <w:rPr>
          <w:rFonts w:ascii="Times New Roman" w:eastAsia="Times New Roman" w:hAnsi="Times New Roman" w:cs="Times New Roman"/>
          <w:color w:val="0E101A"/>
          <w:kern w:val="0"/>
          <w:sz w:val="24"/>
          <w:szCs w:val="24"/>
          <w14:ligatures w14:val="none"/>
        </w:rPr>
        <w:t xml:space="preserve"> the</w:t>
      </w:r>
      <w:r w:rsidRPr="00ED3DDA">
        <w:rPr>
          <w:rFonts w:ascii="Times New Roman" w:eastAsia="Times New Roman" w:hAnsi="Times New Roman" w:cs="Times New Roman"/>
          <w:color w:val="0E101A"/>
          <w:kern w:val="0"/>
          <w:sz w:val="24"/>
          <w:szCs w:val="24"/>
          <w14:ligatures w14:val="none"/>
        </w:rPr>
        <w:t xml:space="preserve"> users can view </w:t>
      </w:r>
      <w:r>
        <w:rPr>
          <w:rFonts w:ascii="Times New Roman" w:eastAsia="Times New Roman" w:hAnsi="Times New Roman" w:cs="Times New Roman"/>
          <w:color w:val="0E101A"/>
          <w:kern w:val="0"/>
          <w:sz w:val="24"/>
          <w:szCs w:val="24"/>
          <w14:ligatures w14:val="none"/>
        </w:rPr>
        <w:t>all the calculations in regard to the user input</w:t>
      </w:r>
      <w:r w:rsidRPr="00ED3DDA">
        <w:rPr>
          <w:rFonts w:ascii="Times New Roman" w:eastAsia="Times New Roman" w:hAnsi="Times New Roman" w:cs="Times New Roman"/>
          <w:color w:val="0E101A"/>
          <w:kern w:val="0"/>
          <w:sz w:val="24"/>
          <w:szCs w:val="24"/>
          <w14:ligatures w14:val="none"/>
        </w:rPr>
        <w:t>.</w:t>
      </w:r>
    </w:p>
    <w:p w14:paraId="4D492FD3"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5E0352A1"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A0576F0"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1141EBA4"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0D83ABD4"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7C21BE26"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55E31AAF"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460F14C1"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E33706C"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3DF8142"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3AAC9E56"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28A5D9D0"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42AC70F7"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1A0278A5"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50A47AEA"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0FC7AAB"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43142E99" w14:textId="77777777" w:rsid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29C59DC" w14:textId="25297903"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lastRenderedPageBreak/>
        <w:t>Database and Grade Weightings</w:t>
      </w:r>
    </w:p>
    <w:p w14:paraId="23304A47"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0E9E5B37"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r w:rsidRPr="00ED3DDA">
        <w:rPr>
          <w:rFonts w:ascii="Times New Roman" w:eastAsia="Times New Roman" w:hAnsi="Times New Roman" w:cs="Times New Roman"/>
          <w:color w:val="0E101A"/>
          <w:kern w:val="0"/>
          <w:sz w:val="24"/>
          <w:szCs w:val="24"/>
          <w14:ligatures w14:val="none"/>
        </w:rPr>
        <w:t>The registrar.mdb database, which has three sections (courses, grades, and students), is used by the program. Information like the course ID, course code, and course name can be found in the "Courses" section. Student ID, individual assessment grades (A1, A2, A3, A4), midterm exam results, and final exam results are all included in the "Grades" section. First names, last names, and student IDs are listed in the "Students" section.</w:t>
      </w:r>
    </w:p>
    <w:p w14:paraId="6C1E0327"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01EB2DF4"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65B9D416" w14:textId="77777777" w:rsidR="00ED3DDA" w:rsidRPr="00ED3DDA" w:rsidRDefault="00ED3DDA" w:rsidP="00ED3DDA">
      <w:pPr>
        <w:spacing w:after="0" w:line="240" w:lineRule="auto"/>
        <w:rPr>
          <w:rFonts w:ascii="Times New Roman" w:eastAsia="Times New Roman" w:hAnsi="Times New Roman" w:cs="Times New Roman"/>
          <w:color w:val="0E101A"/>
          <w:kern w:val="0"/>
          <w:sz w:val="24"/>
          <w:szCs w:val="24"/>
          <w14:ligatures w14:val="none"/>
        </w:rPr>
      </w:pPr>
    </w:p>
    <w:p w14:paraId="7F13F7F0" w14:textId="77777777" w:rsidR="00ED3DDA" w:rsidRDefault="00ED3DDA"/>
    <w:sectPr w:rsidR="00ED3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C55"/>
    <w:multiLevelType w:val="multilevel"/>
    <w:tmpl w:val="286E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3377C"/>
    <w:multiLevelType w:val="multilevel"/>
    <w:tmpl w:val="784E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532247">
    <w:abstractNumId w:val="0"/>
  </w:num>
  <w:num w:numId="2" w16cid:durableId="144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DA"/>
    <w:rsid w:val="002303B2"/>
    <w:rsid w:val="00407081"/>
    <w:rsid w:val="00BB0F9D"/>
    <w:rsid w:val="00ED3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086C"/>
  <w15:chartTrackingRefBased/>
  <w15:docId w15:val="{3EA5A88F-B05F-48B5-B681-428D8826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D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3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Lal</dc:creator>
  <cp:keywords/>
  <dc:description/>
  <cp:lastModifiedBy>Kabir Lal</cp:lastModifiedBy>
  <cp:revision>5</cp:revision>
  <dcterms:created xsi:type="dcterms:W3CDTF">2023-12-05T02:21:00Z</dcterms:created>
  <dcterms:modified xsi:type="dcterms:W3CDTF">2024-01-17T16:20:00Z</dcterms:modified>
</cp:coreProperties>
</file>