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F626" w14:textId="3854EF48" w:rsidR="00DF2356" w:rsidRPr="002C4C19" w:rsidRDefault="00DF2356" w:rsidP="00DF2356">
      <w:pPr>
        <w:ind w:firstLine="720"/>
        <w:jc w:val="center"/>
        <w:rPr>
          <w:rFonts w:ascii="Bahnschrift" w:eastAsia="Noto Sans Symbols" w:hAnsi="Bahnschrift" w:cs="Noto Sans Symbols"/>
          <w:b/>
          <w:color w:val="FF0000"/>
          <w:sz w:val="56"/>
          <w:szCs w:val="56"/>
          <w:u w:val="single"/>
          <w:lang w:val="en-US"/>
        </w:rPr>
      </w:pPr>
      <w:r w:rsidRPr="002C4C19">
        <w:rPr>
          <w:rFonts w:ascii="Bahnschrift" w:eastAsia="Noto Sans Symbols" w:hAnsi="Bahnschrift" w:cs="Noto Sans Symbols"/>
          <w:b/>
          <w:color w:val="FF0000"/>
          <w:sz w:val="56"/>
          <w:szCs w:val="56"/>
          <w:u w:val="single"/>
          <w:lang w:val="en-US"/>
        </w:rPr>
        <w:t>Product Backlog</w:t>
      </w:r>
      <w:bookmarkStart w:id="0" w:name="_bluh41bdldrt"/>
      <w:bookmarkEnd w:id="0"/>
      <w:r w:rsidR="0017675F" w:rsidRPr="002C4C19">
        <w:rPr>
          <w:rFonts w:ascii="Bahnschrift" w:eastAsia="Noto Sans Symbols" w:hAnsi="Bahnschrift" w:cs="Noto Sans Symbols"/>
          <w:b/>
          <w:color w:val="FF0000"/>
          <w:sz w:val="56"/>
          <w:szCs w:val="56"/>
          <w:u w:val="single"/>
          <w:lang w:val="en-US"/>
        </w:rPr>
        <w:t xml:space="preserve"> </w:t>
      </w:r>
    </w:p>
    <w:p w14:paraId="1F314B7C" w14:textId="77777777" w:rsidR="00F42459" w:rsidRPr="0017675F" w:rsidRDefault="00F42459" w:rsidP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  <w:lang w:val="en-US"/>
        </w:rPr>
      </w:pPr>
      <w:bookmarkStart w:id="1" w:name="_k71qbkjlz6qv"/>
      <w:bookmarkEnd w:id="1"/>
    </w:p>
    <w:p w14:paraId="718BADFD" w14:textId="77777777" w:rsidR="00F42459" w:rsidRPr="0017675F" w:rsidRDefault="00F42459" w:rsidP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  <w:lang w:val="en-US"/>
        </w:rPr>
      </w:pPr>
    </w:p>
    <w:p w14:paraId="5F0FB690" w14:textId="77777777" w:rsidR="00F42459" w:rsidRPr="0017675F" w:rsidRDefault="00F42459" w:rsidP="00F42459">
      <w:pPr>
        <w:rPr>
          <w:rFonts w:ascii="Bahnschrift" w:eastAsia="Noto Sans Symbols" w:hAnsi="Bahnschrift" w:cs="Noto Sans Symbols"/>
          <w:b/>
          <w:color w:val="E69138"/>
          <w:sz w:val="36"/>
          <w:szCs w:val="36"/>
          <w:lang w:val="en-US"/>
        </w:rPr>
      </w:pPr>
    </w:p>
    <w:p w14:paraId="2E180CC9" w14:textId="169EA43F" w:rsidR="00DF2356" w:rsidRPr="008801F0" w:rsidRDefault="00DF2356" w:rsidP="000E1986">
      <w:pPr>
        <w:jc w:val="center"/>
        <w:rPr>
          <w:rFonts w:ascii="Bahnschrift" w:eastAsia="Noto Sans Symbols" w:hAnsi="Bahnschrift" w:cs="Noto Sans Symbols"/>
          <w:b/>
          <w:color w:val="538135" w:themeColor="accent6" w:themeShade="BF"/>
          <w:sz w:val="36"/>
          <w:szCs w:val="36"/>
          <w:u w:val="single"/>
          <w:lang w:val="en-US"/>
        </w:rPr>
      </w:pPr>
      <w:r w:rsidRPr="008801F0">
        <w:rPr>
          <w:rFonts w:ascii="Bahnschrift" w:eastAsia="Noto Sans Symbols" w:hAnsi="Bahnschrift" w:cs="Noto Sans Symbols"/>
          <w:b/>
          <w:color w:val="538135" w:themeColor="accent6" w:themeShade="BF"/>
          <w:sz w:val="36"/>
          <w:szCs w:val="36"/>
          <w:u w:val="single"/>
          <w:lang w:val="en-US"/>
        </w:rPr>
        <w:t>Le planning</w:t>
      </w:r>
    </w:p>
    <w:p w14:paraId="68C0AB0C" w14:textId="77777777" w:rsidR="00135C91" w:rsidRPr="002C4DC8" w:rsidRDefault="00135C91">
      <w:pPr>
        <w:rPr>
          <w:lang w:val="en-US"/>
        </w:rPr>
      </w:pPr>
    </w:p>
    <w:p w14:paraId="4C1FD5A9" w14:textId="77777777" w:rsidR="00DF2356" w:rsidRPr="002C4DC8" w:rsidRDefault="00DF2356">
      <w:pPr>
        <w:rPr>
          <w:lang w:val="en-US"/>
        </w:rPr>
      </w:pPr>
    </w:p>
    <w:p w14:paraId="5379BE9D" w14:textId="77777777" w:rsidR="00DF2356" w:rsidRPr="002C4DC8" w:rsidRDefault="00DF2356">
      <w:pPr>
        <w:rPr>
          <w:lang w:val="en-US"/>
        </w:rPr>
      </w:pPr>
    </w:p>
    <w:tbl>
      <w:tblPr>
        <w:tblStyle w:val="Grilledutableau"/>
        <w:tblW w:w="10359" w:type="dxa"/>
        <w:tblLook w:val="04A0" w:firstRow="1" w:lastRow="0" w:firstColumn="1" w:lastColumn="0" w:noHBand="0" w:noVBand="1"/>
      </w:tblPr>
      <w:tblGrid>
        <w:gridCol w:w="4681"/>
        <w:gridCol w:w="5678"/>
      </w:tblGrid>
      <w:tr w:rsidR="00DF2356" w14:paraId="3769A32B" w14:textId="77777777" w:rsidTr="00F10DB9">
        <w:trPr>
          <w:trHeight w:val="288"/>
        </w:trPr>
        <w:tc>
          <w:tcPr>
            <w:tcW w:w="4681" w:type="dxa"/>
          </w:tcPr>
          <w:p w14:paraId="31788DEE" w14:textId="57B182D7" w:rsidR="00DF2356" w:rsidRDefault="00DF2356">
            <w:r>
              <w:t>Périodes</w:t>
            </w:r>
          </w:p>
        </w:tc>
        <w:tc>
          <w:tcPr>
            <w:tcW w:w="5678" w:type="dxa"/>
          </w:tcPr>
          <w:p w14:paraId="78E9AB9D" w14:textId="3926B81C" w:rsidR="00DF2356" w:rsidRDefault="00DF2356">
            <w:r>
              <w:t>Tâches</w:t>
            </w:r>
          </w:p>
        </w:tc>
      </w:tr>
      <w:tr w:rsidR="00DF2356" w14:paraId="2AB81E43" w14:textId="77777777" w:rsidTr="00F10DB9">
        <w:trPr>
          <w:trHeight w:val="2333"/>
        </w:trPr>
        <w:tc>
          <w:tcPr>
            <w:tcW w:w="4681" w:type="dxa"/>
          </w:tcPr>
          <w:p w14:paraId="6AA56948" w14:textId="05242B2F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22 juin - 23 juin</w:t>
            </w:r>
          </w:p>
        </w:tc>
        <w:tc>
          <w:tcPr>
            <w:tcW w:w="5678" w:type="dxa"/>
          </w:tcPr>
          <w:p w14:paraId="7AE3899D" w14:textId="77777777" w:rsidR="002C4C19" w:rsidRPr="002C4C19" w:rsidRDefault="002C4C19" w:rsidP="00DF2356">
            <w:pPr>
              <w:pStyle w:val="Paragraphedeliste"/>
              <w:numPr>
                <w:ilvl w:val="0"/>
                <w:numId w:val="1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Recherche sur le projet</w:t>
            </w:r>
          </w:p>
          <w:p w14:paraId="5EC43597" w14:textId="30711D48" w:rsidR="00DF2356" w:rsidRPr="00DC597E" w:rsidRDefault="008631AC" w:rsidP="00DF2356">
            <w:pPr>
              <w:pStyle w:val="Paragraphedeliste"/>
              <w:numPr>
                <w:ilvl w:val="0"/>
                <w:numId w:val="1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Logo</w:t>
            </w:r>
          </w:p>
          <w:p w14:paraId="512F4F08" w14:textId="37BFD8A3" w:rsidR="00DF2356" w:rsidRPr="00F10DB9" w:rsidRDefault="00DF2356" w:rsidP="00DF2356">
            <w:pPr>
              <w:pStyle w:val="Paragraphedeliste"/>
              <w:numPr>
                <w:ilvl w:val="0"/>
                <w:numId w:val="1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C</w:t>
            </w:r>
            <w:r w:rsidR="008631AC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réation de</w:t>
            </w: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2C4C19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</w:t>
            </w:r>
            <w:proofErr w:type="gramStart"/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maquette .</w:t>
            </w:r>
            <w:proofErr w:type="gramEnd"/>
          </w:p>
          <w:p w14:paraId="66C4E5FE" w14:textId="2E1E433A" w:rsidR="00F10DB9" w:rsidRPr="002C4C19" w:rsidRDefault="00F10DB9" w:rsidP="002C4C1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DF2356" w14:paraId="406093C2" w14:textId="77777777" w:rsidTr="00F10DB9">
        <w:trPr>
          <w:trHeight w:val="2797"/>
        </w:trPr>
        <w:tc>
          <w:tcPr>
            <w:tcW w:w="4681" w:type="dxa"/>
          </w:tcPr>
          <w:p w14:paraId="746DB3C6" w14:textId="63633E76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24 juin - 25 juin</w:t>
            </w:r>
          </w:p>
        </w:tc>
        <w:tc>
          <w:tcPr>
            <w:tcW w:w="5678" w:type="dxa"/>
          </w:tcPr>
          <w:p w14:paraId="1F0C6FC3" w14:textId="77777777" w:rsidR="002C4C19" w:rsidRPr="002C4C19" w:rsidRDefault="002C4C19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Style w:val="lev"/>
                <w:sz w:val="24"/>
                <w:szCs w:val="24"/>
                <w:lang w:val="fr-FR"/>
              </w:rPr>
              <w:t>Cahier de charge</w:t>
            </w:r>
            <w:r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14:paraId="60D6CDD0" w14:textId="4CA2E9DF" w:rsidR="00DF2356" w:rsidRPr="00F10DB9" w:rsidRDefault="002C4C19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="00DF2356" w:rsidRPr="00DC597E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tructure de base du site web</w:t>
            </w:r>
          </w:p>
          <w:p w14:paraId="00F36F1B" w14:textId="506D4AEF" w:rsidR="00F10DB9" w:rsidRDefault="00F10DB9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10DB9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Diagramme de classe</w:t>
            </w:r>
          </w:p>
          <w:p w14:paraId="0ED723DF" w14:textId="50C98106" w:rsidR="002C4C19" w:rsidRPr="00F10DB9" w:rsidRDefault="002C4C19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Diagramme de cas d’utilisation</w:t>
            </w:r>
          </w:p>
          <w:p w14:paraId="20A1916B" w14:textId="69E0DF1E" w:rsidR="00DF2356" w:rsidRPr="00F10DB9" w:rsidRDefault="002C4C19" w:rsidP="00DF2356">
            <w:pPr>
              <w:pStyle w:val="Paragraphedeliste"/>
              <w:numPr>
                <w:ilvl w:val="0"/>
                <w:numId w:val="2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Création de la base des données et des tables</w:t>
            </w:r>
          </w:p>
          <w:p w14:paraId="2F969F0D" w14:textId="2CFC3669" w:rsidR="00F10DB9" w:rsidRPr="00DF2356" w:rsidRDefault="00F10DB9" w:rsidP="00F10DB9">
            <w:pPr>
              <w:pStyle w:val="Paragraphedeliste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F2356" w14:paraId="549A14C4" w14:textId="77777777" w:rsidTr="00F10DB9">
        <w:trPr>
          <w:trHeight w:val="2036"/>
        </w:trPr>
        <w:tc>
          <w:tcPr>
            <w:tcW w:w="4681" w:type="dxa"/>
          </w:tcPr>
          <w:p w14:paraId="541151BE" w14:textId="3C1CDA81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26 juin - 27 juin</w:t>
            </w:r>
          </w:p>
        </w:tc>
        <w:tc>
          <w:tcPr>
            <w:tcW w:w="5678" w:type="dxa"/>
          </w:tcPr>
          <w:p w14:paraId="0CDAC1AA" w14:textId="678DB2E5" w:rsidR="00DF2356" w:rsidRPr="00DC597E" w:rsidRDefault="002C4C19" w:rsidP="00DF2356">
            <w:pPr>
              <w:pStyle w:val="Paragraphedeliste"/>
              <w:numPr>
                <w:ilvl w:val="0"/>
                <w:numId w:val="3"/>
              </w:num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Code</w:t>
            </w:r>
          </w:p>
          <w:p w14:paraId="3779BED0" w14:textId="22DAFD91" w:rsidR="00DF2356" w:rsidRPr="00DF2356" w:rsidRDefault="00DF2356" w:rsidP="005B154F">
            <w:pPr>
              <w:pStyle w:val="Paragraphedeliste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F2356" w14:paraId="2C4015F6" w14:textId="77777777" w:rsidTr="00F10DB9">
        <w:trPr>
          <w:trHeight w:val="577"/>
        </w:trPr>
        <w:tc>
          <w:tcPr>
            <w:tcW w:w="4681" w:type="dxa"/>
          </w:tcPr>
          <w:p w14:paraId="361B8FED" w14:textId="000CD95B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28 juin</w:t>
            </w:r>
          </w:p>
        </w:tc>
        <w:tc>
          <w:tcPr>
            <w:tcW w:w="5678" w:type="dxa"/>
          </w:tcPr>
          <w:p w14:paraId="5A6D4014" w14:textId="669CB10B" w:rsidR="00DF2356" w:rsidRPr="002C4C19" w:rsidRDefault="002C4C19" w:rsidP="00F10DB9">
            <w:pPr>
              <w:pStyle w:val="Paragraphedeliste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2C4C19">
              <w:rPr>
                <w:b/>
                <w:bCs/>
                <w:sz w:val="24"/>
                <w:szCs w:val="24"/>
              </w:rPr>
              <w:t>F</w:t>
            </w:r>
            <w:r w:rsidRPr="002C4C19">
              <w:rPr>
                <w:b/>
                <w:bCs/>
              </w:rPr>
              <w:t xml:space="preserve">ête de </w:t>
            </w:r>
            <w:proofErr w:type="spellStart"/>
            <w:r w:rsidRPr="002C4C19">
              <w:rPr>
                <w:b/>
                <w:bCs/>
              </w:rPr>
              <w:t>tabaski</w:t>
            </w:r>
            <w:proofErr w:type="spellEnd"/>
          </w:p>
        </w:tc>
      </w:tr>
      <w:tr w:rsidR="00DF2356" w14:paraId="3A0B709A" w14:textId="77777777" w:rsidTr="00F10DB9">
        <w:trPr>
          <w:trHeight w:val="942"/>
        </w:trPr>
        <w:tc>
          <w:tcPr>
            <w:tcW w:w="4681" w:type="dxa"/>
          </w:tcPr>
          <w:p w14:paraId="48679076" w14:textId="3FE26E9C" w:rsidR="00DF2356" w:rsidRDefault="00DF2356">
            <w:r w:rsidRPr="00DC597E">
              <w:rPr>
                <w:rStyle w:val="lev"/>
                <w:rFonts w:ascii="Times New Roman" w:hAnsi="Times New Roman" w:cs="Times New Roman"/>
              </w:rPr>
              <w:t>29 juin</w:t>
            </w:r>
          </w:p>
        </w:tc>
        <w:tc>
          <w:tcPr>
            <w:tcW w:w="5678" w:type="dxa"/>
          </w:tcPr>
          <w:p w14:paraId="481DCB42" w14:textId="0A8A129D" w:rsidR="00DF2356" w:rsidRPr="001A4427" w:rsidRDefault="001A4427" w:rsidP="001A4427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</w:tr>
      <w:tr w:rsidR="00F10DB9" w14:paraId="536B2FE2" w14:textId="77777777" w:rsidTr="00F10DB9">
        <w:trPr>
          <w:trHeight w:val="942"/>
        </w:trPr>
        <w:tc>
          <w:tcPr>
            <w:tcW w:w="4681" w:type="dxa"/>
          </w:tcPr>
          <w:p w14:paraId="6BD7BAEA" w14:textId="37DAEE92" w:rsidR="00F10DB9" w:rsidRPr="00DC597E" w:rsidRDefault="00F10DB9">
            <w:pPr>
              <w:rPr>
                <w:rStyle w:val="lev"/>
                <w:rFonts w:ascii="Times New Roman" w:hAnsi="Times New Roman" w:cs="Times New Roman"/>
              </w:rPr>
            </w:pPr>
            <w:r>
              <w:rPr>
                <w:rStyle w:val="lev"/>
                <w:rFonts w:ascii="Times New Roman" w:hAnsi="Times New Roman" w:cs="Times New Roman"/>
              </w:rPr>
              <w:lastRenderedPageBreak/>
              <w:t>30 juin</w:t>
            </w:r>
          </w:p>
        </w:tc>
        <w:tc>
          <w:tcPr>
            <w:tcW w:w="5678" w:type="dxa"/>
          </w:tcPr>
          <w:p w14:paraId="4E2A9A38" w14:textId="00A44403" w:rsidR="00F10DB9" w:rsidRPr="00F10DB9" w:rsidRDefault="002C4C19" w:rsidP="00DF2356">
            <w:pPr>
              <w:pStyle w:val="Paragraphedeliste"/>
              <w:numPr>
                <w:ilvl w:val="0"/>
                <w:numId w:val="5"/>
              </w:numPr>
              <w:jc w:val="both"/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Vérification du code et </w:t>
            </w:r>
            <w:r w:rsidR="00F10DB9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Envoi du lien </w:t>
            </w:r>
            <w:proofErr w:type="spellStart"/>
            <w:r w:rsidR="00F10DB9">
              <w:rPr>
                <w:rStyle w:val="lev"/>
                <w:rFonts w:ascii="Times New Roman" w:hAnsi="Times New Roman" w:cs="Times New Roman"/>
                <w:sz w:val="24"/>
                <w:szCs w:val="24"/>
                <w:lang w:val="fr-FR"/>
              </w:rPr>
              <w:t>github</w:t>
            </w:r>
            <w:proofErr w:type="spellEnd"/>
          </w:p>
        </w:tc>
      </w:tr>
    </w:tbl>
    <w:p w14:paraId="0D365D65" w14:textId="77777777" w:rsidR="00DF2356" w:rsidRDefault="00DF2356"/>
    <w:p w14:paraId="4E36C4A3" w14:textId="77777777" w:rsidR="00F42459" w:rsidRDefault="00F42459"/>
    <w:p w14:paraId="1492715B" w14:textId="77777777" w:rsidR="00F42459" w:rsidRDefault="00F42459"/>
    <w:p w14:paraId="6FE6F00D" w14:textId="6BD11C5E" w:rsidR="00F42459" w:rsidRPr="008801F0" w:rsidRDefault="00F42459" w:rsidP="000E1986">
      <w:pPr>
        <w:jc w:val="center"/>
        <w:rPr>
          <w:rFonts w:ascii="Bahnschrift" w:eastAsia="Noto Sans Symbols" w:hAnsi="Bahnschrift" w:cs="Noto Sans Symbols"/>
          <w:b/>
          <w:color w:val="538135" w:themeColor="accent6" w:themeShade="BF"/>
          <w:sz w:val="36"/>
          <w:szCs w:val="36"/>
          <w:u w:val="single"/>
        </w:rPr>
      </w:pPr>
      <w:r w:rsidRPr="008801F0">
        <w:rPr>
          <w:rFonts w:ascii="Bahnschrift" w:eastAsia="Noto Sans Symbols" w:hAnsi="Bahnschrift" w:cs="Noto Sans Symbols"/>
          <w:b/>
          <w:color w:val="538135" w:themeColor="accent6" w:themeShade="BF"/>
          <w:sz w:val="36"/>
          <w:szCs w:val="36"/>
          <w:u w:val="single"/>
        </w:rPr>
        <w:t>Fonctionnalité Gestion de compte super-admin et configurations</w:t>
      </w:r>
    </w:p>
    <w:p w14:paraId="33DD0AE9" w14:textId="77777777" w:rsidR="00BF6105" w:rsidRDefault="00BF6105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p w14:paraId="6265ECA3" w14:textId="77777777" w:rsidR="00F42459" w:rsidRDefault="00F42459" w:rsidP="00BF388D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5"/>
        <w:gridCol w:w="2959"/>
        <w:gridCol w:w="1912"/>
      </w:tblGrid>
      <w:tr w:rsidR="00BF388D" w14:paraId="489E802C" w14:textId="77777777" w:rsidTr="00BF388D">
        <w:trPr>
          <w:trHeight w:val="464"/>
        </w:trPr>
        <w:tc>
          <w:tcPr>
            <w:tcW w:w="2495" w:type="dxa"/>
          </w:tcPr>
          <w:p w14:paraId="1C2BA38F" w14:textId="1AAC4B05" w:rsidR="00BF388D" w:rsidRPr="00BF388D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BF388D">
              <w:rPr>
                <w:rFonts w:ascii="Times New Roman" w:eastAsia="Noto Sans Symbols" w:hAnsi="Times New Roman" w:cs="Times New Roman"/>
                <w:b/>
                <w:color w:val="538135" w:themeColor="accent6" w:themeShade="BF"/>
                <w:sz w:val="28"/>
                <w:szCs w:val="28"/>
              </w:rPr>
              <w:t>Scénarios</w:t>
            </w:r>
          </w:p>
        </w:tc>
        <w:tc>
          <w:tcPr>
            <w:tcW w:w="2959" w:type="dxa"/>
          </w:tcPr>
          <w:p w14:paraId="512E71FA" w14:textId="09360F9A" w:rsidR="00BF388D" w:rsidRPr="00BF388D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BF388D">
              <w:rPr>
                <w:rFonts w:ascii="Times New Roman" w:eastAsia="Noto Sans Symbols" w:hAnsi="Times New Roman" w:cs="Times New Roman"/>
                <w:b/>
                <w:color w:val="538135" w:themeColor="accent6" w:themeShade="BF"/>
                <w:sz w:val="28"/>
                <w:szCs w:val="28"/>
              </w:rPr>
              <w:t>Détails</w:t>
            </w:r>
          </w:p>
        </w:tc>
        <w:tc>
          <w:tcPr>
            <w:tcW w:w="1912" w:type="dxa"/>
          </w:tcPr>
          <w:p w14:paraId="7DD7532A" w14:textId="0547E83F" w:rsidR="00BF388D" w:rsidRPr="00BF388D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BF388D">
              <w:rPr>
                <w:rFonts w:ascii="Times New Roman" w:eastAsia="Noto Sans Symbols" w:hAnsi="Times New Roman" w:cs="Times New Roman"/>
                <w:b/>
                <w:color w:val="538135" w:themeColor="accent6" w:themeShade="BF"/>
                <w:sz w:val="28"/>
                <w:szCs w:val="28"/>
              </w:rPr>
              <w:t>Durées</w:t>
            </w:r>
          </w:p>
        </w:tc>
      </w:tr>
      <w:tr w:rsidR="00BF388D" w14:paraId="04AA16DE" w14:textId="77777777" w:rsidTr="00BF388D">
        <w:tc>
          <w:tcPr>
            <w:tcW w:w="2495" w:type="dxa"/>
          </w:tcPr>
          <w:p w14:paraId="5D22FB41" w14:textId="2B028A2F" w:rsidR="00BF388D" w:rsidRPr="00BF6105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bookmarkStart w:id="2" w:name="OLE_LINK1"/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En tant qu’utilisateur, je </w:t>
            </w:r>
            <w:r w:rsidR="002C4C19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eux m’inscrire </w:t>
            </w:r>
            <w:r w:rsidR="002C4C19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sur le forum</w:t>
            </w:r>
            <w:bookmarkEnd w:id="2"/>
          </w:p>
        </w:tc>
        <w:tc>
          <w:tcPr>
            <w:tcW w:w="2959" w:type="dxa"/>
          </w:tcPr>
          <w:p w14:paraId="25703E3E" w14:textId="77777777" w:rsidR="00BF388D" w:rsidRPr="00BF388D" w:rsidRDefault="00BF388D" w:rsidP="00BF388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>Formulaire</w:t>
            </w:r>
            <w:proofErr w:type="spellEnd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>d’inscription</w:t>
            </w:r>
            <w:proofErr w:type="spellEnd"/>
          </w:p>
          <w:p w14:paraId="220DD0CB" w14:textId="5E109767" w:rsidR="00BF388D" w:rsidRPr="00BF388D" w:rsidRDefault="00BF388D" w:rsidP="00BF388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 xml:space="preserve">Validation des </w:t>
            </w:r>
            <w:proofErr w:type="spellStart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>informations</w:t>
            </w:r>
            <w:proofErr w:type="spellEnd"/>
          </w:p>
        </w:tc>
        <w:tc>
          <w:tcPr>
            <w:tcW w:w="1912" w:type="dxa"/>
          </w:tcPr>
          <w:p w14:paraId="070FCFF8" w14:textId="26777B30" w:rsidR="00BF388D" w:rsidRPr="00F35994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</w:p>
        </w:tc>
      </w:tr>
      <w:tr w:rsidR="00BF388D" w14:paraId="45A7F83D" w14:textId="77777777" w:rsidTr="00BF388D">
        <w:tc>
          <w:tcPr>
            <w:tcW w:w="2495" w:type="dxa"/>
          </w:tcPr>
          <w:p w14:paraId="032554ED" w14:textId="56C7AB8A" w:rsidR="00BF388D" w:rsidRPr="00F35994" w:rsidRDefault="002C4C19" w:rsidP="00BF388D">
            <w:pPr>
              <w:jc w:val="left"/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En tant qu’utilisateur, je peux m</w:t>
            </w: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 connecter</w:t>
            </w: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 sur le forum</w:t>
            </w:r>
          </w:p>
        </w:tc>
        <w:tc>
          <w:tcPr>
            <w:tcW w:w="2959" w:type="dxa"/>
          </w:tcPr>
          <w:p w14:paraId="3FA711BC" w14:textId="77777777" w:rsidR="00BF388D" w:rsidRPr="00BF388D" w:rsidRDefault="00BF388D" w:rsidP="00BF388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>Formulaire</w:t>
            </w:r>
            <w:proofErr w:type="spellEnd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  <w:t>connexion</w:t>
            </w:r>
            <w:proofErr w:type="spellEnd"/>
          </w:p>
          <w:p w14:paraId="4A37C743" w14:textId="5F6A9EC5" w:rsidR="00BF388D" w:rsidRPr="008631AC" w:rsidRDefault="00BF388D" w:rsidP="008631AC">
            <w:pPr>
              <w:ind w:left="360"/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12" w:type="dxa"/>
          </w:tcPr>
          <w:p w14:paraId="58E433E7" w14:textId="03A5ADA7" w:rsidR="00BF388D" w:rsidRPr="00F35994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</w:p>
        </w:tc>
      </w:tr>
      <w:tr w:rsidR="00BF388D" w14:paraId="7F2E6F06" w14:textId="77777777" w:rsidTr="00BF388D">
        <w:tc>
          <w:tcPr>
            <w:tcW w:w="2495" w:type="dxa"/>
          </w:tcPr>
          <w:p w14:paraId="5C4E7D36" w14:textId="65264199" w:rsidR="00BF388D" w:rsidRPr="00F35994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En tant </w:t>
            </w:r>
            <w:r w:rsidR="002C4C19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qu’utilisateur,</w:t>
            </w: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 xml:space="preserve"> je </w:t>
            </w:r>
            <w:r w:rsidR="002C4C19"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  <w:t>eux poser une question sur le forum</w:t>
            </w:r>
          </w:p>
        </w:tc>
        <w:tc>
          <w:tcPr>
            <w:tcW w:w="2959" w:type="dxa"/>
          </w:tcPr>
          <w:p w14:paraId="2091219F" w14:textId="5C4A1C11" w:rsidR="00BF388D" w:rsidRPr="00BF388D" w:rsidRDefault="00BF388D" w:rsidP="00BF388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  <w:lang w:val="fr-FR"/>
              </w:rPr>
            </w:pPr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  <w:lang w:val="fr-FR"/>
              </w:rPr>
              <w:t>Formulaire de question</w:t>
            </w:r>
          </w:p>
          <w:p w14:paraId="4A266B64" w14:textId="0DB6135D" w:rsidR="00BF388D" w:rsidRPr="00BF388D" w:rsidRDefault="00BF388D" w:rsidP="00BF388D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  <w:lang w:val="fr-FR"/>
              </w:rPr>
            </w:pPr>
            <w:r w:rsidRPr="00BF388D">
              <w:rPr>
                <w:rFonts w:ascii="Times New Roman" w:eastAsia="Noto Sans Symbols" w:hAnsi="Times New Roman" w:cs="Times New Roman"/>
                <w:b/>
                <w:color w:val="000000" w:themeColor="text1"/>
                <w:sz w:val="28"/>
                <w:szCs w:val="28"/>
                <w:lang w:val="fr-FR"/>
              </w:rPr>
              <w:t>Stockage des questions dans la base de données</w:t>
            </w:r>
          </w:p>
        </w:tc>
        <w:tc>
          <w:tcPr>
            <w:tcW w:w="1912" w:type="dxa"/>
          </w:tcPr>
          <w:p w14:paraId="3EF2AEF3" w14:textId="632D6438" w:rsidR="00BF388D" w:rsidRPr="008609E4" w:rsidRDefault="00BF388D" w:rsidP="00BF388D">
            <w:pPr>
              <w:jc w:val="left"/>
              <w:rPr>
                <w:rFonts w:ascii="Times New Roman" w:eastAsia="Noto Sans Symbols" w:hAnsi="Times New Roman" w:cs="Times New Roman"/>
                <w:b/>
                <w:sz w:val="28"/>
                <w:szCs w:val="28"/>
              </w:rPr>
            </w:pPr>
          </w:p>
        </w:tc>
      </w:tr>
    </w:tbl>
    <w:p w14:paraId="3CF8023B" w14:textId="77777777" w:rsidR="00BF6105" w:rsidRDefault="00BF6105">
      <w:pPr>
        <w:rPr>
          <w:rFonts w:ascii="Times New Roman" w:eastAsia="Noto Sans Symbols" w:hAnsi="Times New Roman" w:cs="Times New Roman"/>
          <w:b/>
          <w:color w:val="E69138"/>
          <w:sz w:val="28"/>
          <w:szCs w:val="28"/>
        </w:rPr>
      </w:pPr>
    </w:p>
    <w:p w14:paraId="697A435B" w14:textId="77777777" w:rsidR="002C4DC8" w:rsidRDefault="002C4DC8">
      <w:pPr>
        <w:rPr>
          <w:rFonts w:ascii="Times New Roman" w:eastAsia="Noto Sans Symbols" w:hAnsi="Times New Roman" w:cs="Times New Roman"/>
          <w:b/>
          <w:color w:val="E69138"/>
          <w:sz w:val="28"/>
          <w:szCs w:val="28"/>
        </w:rPr>
      </w:pPr>
    </w:p>
    <w:p w14:paraId="6789A78A" w14:textId="77777777" w:rsidR="002C4DC8" w:rsidRPr="00BF6105" w:rsidRDefault="002C4DC8">
      <w:pPr>
        <w:rPr>
          <w:rFonts w:ascii="Times New Roman" w:eastAsia="Noto Sans Symbols" w:hAnsi="Times New Roman" w:cs="Times New Roman"/>
          <w:b/>
          <w:color w:val="E69138"/>
          <w:sz w:val="28"/>
          <w:szCs w:val="28"/>
        </w:rPr>
      </w:pPr>
    </w:p>
    <w:sectPr w:rsidR="002C4DC8" w:rsidRPr="00BF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C22"/>
    <w:multiLevelType w:val="hybridMultilevel"/>
    <w:tmpl w:val="B6488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644D6"/>
    <w:multiLevelType w:val="hybridMultilevel"/>
    <w:tmpl w:val="ADE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0DE5"/>
    <w:multiLevelType w:val="hybridMultilevel"/>
    <w:tmpl w:val="14AA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2D6B"/>
    <w:multiLevelType w:val="hybridMultilevel"/>
    <w:tmpl w:val="19E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35FE5"/>
    <w:multiLevelType w:val="hybridMultilevel"/>
    <w:tmpl w:val="6AF6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5294B"/>
    <w:multiLevelType w:val="hybridMultilevel"/>
    <w:tmpl w:val="4BCAE178"/>
    <w:lvl w:ilvl="0" w:tplc="0396C9E0">
      <w:start w:val="2"/>
      <w:numFmt w:val="bullet"/>
      <w:lvlText w:val="-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0369B"/>
    <w:multiLevelType w:val="hybridMultilevel"/>
    <w:tmpl w:val="BC02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8848">
    <w:abstractNumId w:val="2"/>
  </w:num>
  <w:num w:numId="2" w16cid:durableId="231434290">
    <w:abstractNumId w:val="1"/>
  </w:num>
  <w:num w:numId="3" w16cid:durableId="1062754086">
    <w:abstractNumId w:val="6"/>
  </w:num>
  <w:num w:numId="4" w16cid:durableId="785195451">
    <w:abstractNumId w:val="4"/>
  </w:num>
  <w:num w:numId="5" w16cid:durableId="1900939378">
    <w:abstractNumId w:val="3"/>
  </w:num>
  <w:num w:numId="6" w16cid:durableId="1548028477">
    <w:abstractNumId w:val="5"/>
  </w:num>
  <w:num w:numId="7" w16cid:durableId="18972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C2"/>
    <w:rsid w:val="000E1986"/>
    <w:rsid w:val="00135C91"/>
    <w:rsid w:val="0017675F"/>
    <w:rsid w:val="001A4427"/>
    <w:rsid w:val="002C4C19"/>
    <w:rsid w:val="002C4DC8"/>
    <w:rsid w:val="004A59E4"/>
    <w:rsid w:val="0053511B"/>
    <w:rsid w:val="005B154F"/>
    <w:rsid w:val="006E33C2"/>
    <w:rsid w:val="00785C4A"/>
    <w:rsid w:val="008609E4"/>
    <w:rsid w:val="008631AC"/>
    <w:rsid w:val="0086475D"/>
    <w:rsid w:val="008801F0"/>
    <w:rsid w:val="00AA163F"/>
    <w:rsid w:val="00BF388D"/>
    <w:rsid w:val="00BF6105"/>
    <w:rsid w:val="00DA1081"/>
    <w:rsid w:val="00DF2356"/>
    <w:rsid w:val="00F10DB9"/>
    <w:rsid w:val="00F35994"/>
    <w:rsid w:val="00F4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A312"/>
  <w15:chartTrackingRefBased/>
  <w15:docId w15:val="{E6FEF603-38A0-429F-89CB-CA37D91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56"/>
    <w:pPr>
      <w:spacing w:after="0" w:line="240" w:lineRule="auto"/>
      <w:jc w:val="both"/>
    </w:pPr>
    <w:rPr>
      <w:rFonts w:ascii="Calibri" w:eastAsia="Calibri" w:hAnsi="Calibri" w:cs="Calibri"/>
      <w:kern w:val="0"/>
      <w:sz w:val="24"/>
      <w:szCs w:val="24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F2356"/>
    <w:rPr>
      <w:b/>
      <w:bCs/>
    </w:rPr>
  </w:style>
  <w:style w:type="paragraph" w:styleId="Paragraphedeliste">
    <w:name w:val="List Paragraph"/>
    <w:basedOn w:val="Normal"/>
    <w:uiPriority w:val="34"/>
    <w:qFormat/>
    <w:rsid w:val="00DF2356"/>
    <w:pPr>
      <w:spacing w:before="200" w:line="312" w:lineRule="auto"/>
      <w:ind w:left="720"/>
      <w:contextualSpacing/>
      <w:jc w:val="left"/>
    </w:pPr>
    <w:rPr>
      <w:rFonts w:ascii="Proxima Nova" w:eastAsia="Proxima Nova" w:hAnsi="Proxima Nova" w:cs="Proxima Nova"/>
      <w:color w:val="353744"/>
      <w:sz w:val="22"/>
      <w:szCs w:val="22"/>
      <w:lang w:val="en"/>
    </w:rPr>
  </w:style>
  <w:style w:type="table" w:customStyle="1" w:styleId="6">
    <w:name w:val="6"/>
    <w:basedOn w:val="TableauNormal"/>
    <w:rsid w:val="00F42459"/>
    <w:pPr>
      <w:spacing w:after="0" w:line="240" w:lineRule="auto"/>
      <w:jc w:val="both"/>
    </w:pPr>
    <w:rPr>
      <w:rFonts w:ascii="Calibri" w:eastAsia="Calibri" w:hAnsi="Calibri" w:cs="Calibri"/>
      <w:kern w:val="0"/>
      <w:sz w:val="24"/>
      <w:szCs w:val="24"/>
      <w:lang w:val="fr-FR" w:eastAsia="fr-FR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LENOVO</cp:lastModifiedBy>
  <cp:revision>2</cp:revision>
  <dcterms:created xsi:type="dcterms:W3CDTF">2023-06-30T14:11:00Z</dcterms:created>
  <dcterms:modified xsi:type="dcterms:W3CDTF">2023-06-30T14:11:00Z</dcterms:modified>
</cp:coreProperties>
</file>