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5A3A7" w14:textId="6441F589" w:rsidR="00566134" w:rsidRDefault="00CE2DF3">
      <w:r>
        <w:t>Techniques d’apprentissage automatique à développer</w:t>
      </w:r>
    </w:p>
    <w:p w14:paraId="73851DD0" w14:textId="4D4D9B6B" w:rsidR="00CE2DF3" w:rsidRDefault="00CE2DF3" w:rsidP="00CE2DF3">
      <w:pPr>
        <w:pStyle w:val="Paragraphedeliste"/>
        <w:numPr>
          <w:ilvl w:val="0"/>
          <w:numId w:val="2"/>
        </w:numPr>
      </w:pPr>
      <w:r>
        <w:t>Définitions :</w:t>
      </w:r>
    </w:p>
    <w:p w14:paraId="2BB93024" w14:textId="7DC33B43" w:rsidR="00CE2DF3" w:rsidRDefault="00CE2DF3" w:rsidP="00CE2DF3">
      <w:pPr>
        <w:pStyle w:val="Paragraphedeliste"/>
        <w:numPr>
          <w:ilvl w:val="1"/>
          <w:numId w:val="2"/>
        </w:numPr>
      </w:pPr>
      <w:r>
        <w:t>Matrice de confusion</w:t>
      </w:r>
    </w:p>
    <w:p w14:paraId="45C576C5" w14:textId="35473837" w:rsidR="0074463E" w:rsidRDefault="0074463E" w:rsidP="0074463E">
      <w:pPr>
        <w:pStyle w:val="Paragraphedeliste"/>
        <w:ind w:left="1440"/>
      </w:pPr>
      <w:r>
        <w:t xml:space="preserve">La matrice de confusion est la matrice qui répertorie </w:t>
      </w:r>
      <w:r w:rsidR="00096B35">
        <w:t>les résultats de classification des individus dans le jeu de donnée de test afin de pouvoir quant à la pertinence de nos résultats.</w:t>
      </w:r>
    </w:p>
    <w:p w14:paraId="08446077" w14:textId="185AE27B" w:rsidR="00096B35" w:rsidRDefault="00096B35" w:rsidP="0074463E">
      <w:pPr>
        <w:pStyle w:val="Paragraphedeliste"/>
        <w:ind w:left="1440"/>
      </w:pPr>
      <w:r>
        <w:t>C’est une matrice carrée de taille n avec n le nombre de classe dans le jeu de donnée.</w:t>
      </w:r>
    </w:p>
    <w:p w14:paraId="71AF4EBD" w14:textId="6D6CA27E" w:rsidR="00096B35" w:rsidRDefault="00096B35" w:rsidP="0074463E">
      <w:pPr>
        <w:pStyle w:val="Paragraphedeliste"/>
        <w:ind w:left="1440"/>
      </w:pPr>
    </w:p>
    <w:p w14:paraId="7BA2A319" w14:textId="190905FA" w:rsidR="00096B35" w:rsidRDefault="00096B35" w:rsidP="0074463E">
      <w:pPr>
        <w:pStyle w:val="Paragraphedeliste"/>
        <w:ind w:left="1440"/>
      </w:pPr>
      <w:r>
        <w:t>Exemple :</w:t>
      </w:r>
    </w:p>
    <w:p w14:paraId="0A36F648" w14:textId="77777777" w:rsidR="00111449" w:rsidRDefault="00111449" w:rsidP="0074463E">
      <w:pPr>
        <w:pStyle w:val="Paragraphedeliste"/>
        <w:ind w:left="1440"/>
      </w:pPr>
    </w:p>
    <w:tbl>
      <w:tblPr>
        <w:tblStyle w:val="Grilledutableau"/>
        <w:tblW w:w="0" w:type="auto"/>
        <w:tblInd w:w="1440" w:type="dxa"/>
        <w:tblLook w:val="04A0" w:firstRow="1" w:lastRow="0" w:firstColumn="1" w:lastColumn="0" w:noHBand="0" w:noVBand="1"/>
      </w:tblPr>
      <w:tblGrid>
        <w:gridCol w:w="1905"/>
        <w:gridCol w:w="1905"/>
        <w:gridCol w:w="1906"/>
        <w:gridCol w:w="1906"/>
      </w:tblGrid>
      <w:tr w:rsidR="00096B35" w14:paraId="2F773B11" w14:textId="77777777" w:rsidTr="00096B35">
        <w:tc>
          <w:tcPr>
            <w:tcW w:w="1905" w:type="dxa"/>
          </w:tcPr>
          <w:p w14:paraId="3BDCCA86" w14:textId="77777777" w:rsidR="00096B35" w:rsidRDefault="00096B35" w:rsidP="0074463E">
            <w:pPr>
              <w:pStyle w:val="Paragraphedeliste"/>
              <w:ind w:left="0"/>
            </w:pPr>
          </w:p>
        </w:tc>
        <w:tc>
          <w:tcPr>
            <w:tcW w:w="5717" w:type="dxa"/>
            <w:gridSpan w:val="3"/>
          </w:tcPr>
          <w:p w14:paraId="7EBCE3AC" w14:textId="7E6B84D5" w:rsidR="00096B35" w:rsidRDefault="00096B35" w:rsidP="0074463E">
            <w:pPr>
              <w:pStyle w:val="Paragraphedeliste"/>
              <w:ind w:left="0"/>
            </w:pPr>
            <w:r>
              <w:t>Valeurs réelle</w:t>
            </w:r>
          </w:p>
        </w:tc>
      </w:tr>
      <w:tr w:rsidR="00096B35" w14:paraId="17B22B38" w14:textId="77777777" w:rsidTr="00096B35">
        <w:tc>
          <w:tcPr>
            <w:tcW w:w="1905" w:type="dxa"/>
            <w:vMerge w:val="restart"/>
          </w:tcPr>
          <w:p w14:paraId="0C21BF24" w14:textId="2F94E6EB" w:rsidR="00096B35" w:rsidRDefault="00096B35" w:rsidP="0074463E">
            <w:pPr>
              <w:pStyle w:val="Paragraphedeliste"/>
              <w:ind w:left="0"/>
            </w:pPr>
            <w:r>
              <w:t>Valeurs prédite</w:t>
            </w:r>
          </w:p>
        </w:tc>
        <w:tc>
          <w:tcPr>
            <w:tcW w:w="1905" w:type="dxa"/>
          </w:tcPr>
          <w:p w14:paraId="05AE71E4" w14:textId="77777777" w:rsidR="00096B35" w:rsidRDefault="00096B35" w:rsidP="0074463E">
            <w:pPr>
              <w:pStyle w:val="Paragraphedeliste"/>
              <w:ind w:left="0"/>
            </w:pPr>
          </w:p>
        </w:tc>
        <w:tc>
          <w:tcPr>
            <w:tcW w:w="1906" w:type="dxa"/>
          </w:tcPr>
          <w:p w14:paraId="1053F8F2" w14:textId="2AD9D9A2" w:rsidR="00096B35" w:rsidRDefault="00C84EEF" w:rsidP="0074463E">
            <w:pPr>
              <w:pStyle w:val="Paragraphedeliste"/>
              <w:ind w:left="0"/>
            </w:pPr>
            <w:r>
              <w:t>Classe 1</w:t>
            </w:r>
          </w:p>
        </w:tc>
        <w:tc>
          <w:tcPr>
            <w:tcW w:w="1906" w:type="dxa"/>
          </w:tcPr>
          <w:p w14:paraId="0082097A" w14:textId="3D1B7819" w:rsidR="00096B35" w:rsidRDefault="00C84EEF" w:rsidP="0074463E">
            <w:pPr>
              <w:pStyle w:val="Paragraphedeliste"/>
              <w:ind w:left="0"/>
            </w:pPr>
            <w:r>
              <w:t>Classe 2</w:t>
            </w:r>
          </w:p>
        </w:tc>
      </w:tr>
      <w:tr w:rsidR="00096B35" w14:paraId="52D523FF" w14:textId="77777777" w:rsidTr="00096B35">
        <w:tc>
          <w:tcPr>
            <w:tcW w:w="1905" w:type="dxa"/>
            <w:vMerge/>
          </w:tcPr>
          <w:p w14:paraId="2930C908" w14:textId="77777777" w:rsidR="00096B35" w:rsidRDefault="00096B35" w:rsidP="0074463E">
            <w:pPr>
              <w:pStyle w:val="Paragraphedeliste"/>
              <w:ind w:left="0"/>
            </w:pPr>
          </w:p>
        </w:tc>
        <w:tc>
          <w:tcPr>
            <w:tcW w:w="1905" w:type="dxa"/>
          </w:tcPr>
          <w:p w14:paraId="4F9CF409" w14:textId="18C8E9F0" w:rsidR="00096B35" w:rsidRDefault="00C84EEF" w:rsidP="0074463E">
            <w:pPr>
              <w:pStyle w:val="Paragraphedeliste"/>
              <w:ind w:left="0"/>
            </w:pPr>
            <w:r>
              <w:t>Classe 1</w:t>
            </w:r>
          </w:p>
        </w:tc>
        <w:tc>
          <w:tcPr>
            <w:tcW w:w="1906" w:type="dxa"/>
          </w:tcPr>
          <w:p w14:paraId="1A802336" w14:textId="77777777" w:rsidR="00096B35" w:rsidRDefault="00C84EEF" w:rsidP="0074463E">
            <w:pPr>
              <w:pStyle w:val="Paragraphedeliste"/>
              <w:ind w:left="0"/>
            </w:pPr>
            <w:r>
              <w:t>Nombre d’individus classé correctement dans la classe 1</w:t>
            </w:r>
          </w:p>
          <w:p w14:paraId="0FC4E6C7" w14:textId="77777777" w:rsidR="00C84EEF" w:rsidRDefault="00C84EEF" w:rsidP="0074463E">
            <w:pPr>
              <w:pStyle w:val="Paragraphedeliste"/>
              <w:ind w:left="0"/>
            </w:pPr>
          </w:p>
          <w:p w14:paraId="534AE156" w14:textId="6B4C7BDF" w:rsidR="00C84EEF" w:rsidRDefault="00C84EEF" w:rsidP="0074463E">
            <w:pPr>
              <w:pStyle w:val="Paragraphedeliste"/>
              <w:ind w:left="0"/>
            </w:pPr>
            <w:r>
              <w:t xml:space="preserve">Noté </w:t>
            </w:r>
            <w:r w:rsidRPr="00C03090">
              <w:rPr>
                <w:highlight w:val="yellow"/>
              </w:rPr>
              <w:t>TP</w:t>
            </w:r>
            <w:r>
              <w:t xml:space="preserve"> (True Positive) pour la suite</w:t>
            </w:r>
          </w:p>
        </w:tc>
        <w:tc>
          <w:tcPr>
            <w:tcW w:w="1906" w:type="dxa"/>
          </w:tcPr>
          <w:p w14:paraId="183CB7BD" w14:textId="77777777" w:rsidR="00DB7EAD" w:rsidRDefault="00DB7EAD" w:rsidP="00DB7EAD">
            <w:pPr>
              <w:pStyle w:val="Paragraphedeliste"/>
              <w:ind w:left="0"/>
            </w:pPr>
            <w:r>
              <w:t>Nombre d’individus mal classé venant de la classe 2</w:t>
            </w:r>
          </w:p>
          <w:p w14:paraId="6C618D59" w14:textId="77777777" w:rsidR="00DB7EAD" w:rsidRDefault="00DB7EAD" w:rsidP="00DB7EAD">
            <w:pPr>
              <w:pStyle w:val="Paragraphedeliste"/>
              <w:ind w:left="0"/>
            </w:pPr>
          </w:p>
          <w:p w14:paraId="7AB37D26" w14:textId="7578784E" w:rsidR="00C84EEF" w:rsidRDefault="00DB7EAD" w:rsidP="00DB7EAD">
            <w:pPr>
              <w:pStyle w:val="Paragraphedeliste"/>
              <w:ind w:left="0"/>
            </w:pPr>
            <w:r>
              <w:t xml:space="preserve">Noté </w:t>
            </w:r>
            <w:r w:rsidRPr="00C03090">
              <w:rPr>
                <w:highlight w:val="yellow"/>
              </w:rPr>
              <w:t>FP</w:t>
            </w:r>
            <w:r>
              <w:t xml:space="preserve"> (False Positive) pour la suite</w:t>
            </w:r>
          </w:p>
        </w:tc>
      </w:tr>
      <w:tr w:rsidR="00096B35" w14:paraId="6067A1FF" w14:textId="77777777" w:rsidTr="00096B35">
        <w:tc>
          <w:tcPr>
            <w:tcW w:w="1905" w:type="dxa"/>
            <w:vMerge/>
          </w:tcPr>
          <w:p w14:paraId="55D2DDF4" w14:textId="77777777" w:rsidR="00096B35" w:rsidRDefault="00096B35" w:rsidP="0074463E">
            <w:pPr>
              <w:pStyle w:val="Paragraphedeliste"/>
              <w:ind w:left="0"/>
            </w:pPr>
          </w:p>
        </w:tc>
        <w:tc>
          <w:tcPr>
            <w:tcW w:w="1905" w:type="dxa"/>
          </w:tcPr>
          <w:p w14:paraId="1599BE33" w14:textId="1ABB8867" w:rsidR="00096B35" w:rsidRDefault="00C84EEF" w:rsidP="0074463E">
            <w:pPr>
              <w:pStyle w:val="Paragraphedeliste"/>
              <w:ind w:left="0"/>
            </w:pPr>
            <w:r>
              <w:t>Classe 2</w:t>
            </w:r>
          </w:p>
        </w:tc>
        <w:tc>
          <w:tcPr>
            <w:tcW w:w="1906" w:type="dxa"/>
          </w:tcPr>
          <w:p w14:paraId="4A2D5391" w14:textId="77777777" w:rsidR="00096B35" w:rsidRDefault="00C84EEF" w:rsidP="0074463E">
            <w:pPr>
              <w:pStyle w:val="Paragraphedeliste"/>
              <w:ind w:left="0"/>
            </w:pPr>
            <w:r>
              <w:t>Nombre d’individus mal classé venant de la classe 1</w:t>
            </w:r>
          </w:p>
          <w:p w14:paraId="39744967" w14:textId="77777777" w:rsidR="00C84EEF" w:rsidRDefault="00C84EEF" w:rsidP="0074463E">
            <w:pPr>
              <w:pStyle w:val="Paragraphedeliste"/>
              <w:ind w:left="0"/>
            </w:pPr>
          </w:p>
          <w:p w14:paraId="462254DD" w14:textId="229653BE" w:rsidR="00C84EEF" w:rsidRDefault="00C84EEF" w:rsidP="0074463E">
            <w:pPr>
              <w:pStyle w:val="Paragraphedeliste"/>
              <w:ind w:left="0"/>
            </w:pPr>
            <w:r>
              <w:t xml:space="preserve">Noté </w:t>
            </w:r>
            <w:r w:rsidRPr="00C03090">
              <w:rPr>
                <w:highlight w:val="yellow"/>
              </w:rPr>
              <w:t>FN</w:t>
            </w:r>
            <w:r>
              <w:t xml:space="preserve"> (False Négative) pour la suite</w:t>
            </w:r>
          </w:p>
        </w:tc>
        <w:tc>
          <w:tcPr>
            <w:tcW w:w="1906" w:type="dxa"/>
          </w:tcPr>
          <w:p w14:paraId="43E0A77B" w14:textId="77777777" w:rsidR="00096B35" w:rsidRDefault="00C84EEF" w:rsidP="0074463E">
            <w:pPr>
              <w:pStyle w:val="Paragraphedeliste"/>
              <w:ind w:left="0"/>
            </w:pPr>
            <w:r>
              <w:t>Nombre d’individus classé correctement dans la classe 2</w:t>
            </w:r>
          </w:p>
          <w:p w14:paraId="57FC22F3" w14:textId="77777777" w:rsidR="00C84EEF" w:rsidRDefault="00C84EEF" w:rsidP="0074463E">
            <w:pPr>
              <w:pStyle w:val="Paragraphedeliste"/>
              <w:ind w:left="0"/>
            </w:pPr>
          </w:p>
          <w:p w14:paraId="2E1E6DD0" w14:textId="49BBA6E1" w:rsidR="00C84EEF" w:rsidRDefault="00C84EEF" w:rsidP="0074463E">
            <w:pPr>
              <w:pStyle w:val="Paragraphedeliste"/>
              <w:ind w:left="0"/>
            </w:pPr>
            <w:r>
              <w:t xml:space="preserve">Noté </w:t>
            </w:r>
            <w:r w:rsidRPr="00C03090">
              <w:rPr>
                <w:highlight w:val="yellow"/>
              </w:rPr>
              <w:t>TN</w:t>
            </w:r>
            <w:r>
              <w:t xml:space="preserve"> (True Négative) pour la suite</w:t>
            </w:r>
          </w:p>
        </w:tc>
      </w:tr>
    </w:tbl>
    <w:p w14:paraId="64F0C2CA" w14:textId="77777777" w:rsidR="00096B35" w:rsidRDefault="00096B35" w:rsidP="0074463E">
      <w:pPr>
        <w:pStyle w:val="Paragraphedeliste"/>
        <w:ind w:left="1440"/>
      </w:pPr>
    </w:p>
    <w:p w14:paraId="5FFAD842" w14:textId="77777777" w:rsidR="00096B35" w:rsidRDefault="00096B35" w:rsidP="0074463E">
      <w:pPr>
        <w:pStyle w:val="Paragraphedeliste"/>
        <w:ind w:left="1440"/>
      </w:pPr>
    </w:p>
    <w:p w14:paraId="3D76CD4A" w14:textId="38B57F01" w:rsidR="00CE2DF3" w:rsidRDefault="00CE2DF3" w:rsidP="00CE2DF3">
      <w:pPr>
        <w:pStyle w:val="Paragraphedeliste"/>
        <w:numPr>
          <w:ilvl w:val="1"/>
          <w:numId w:val="2"/>
        </w:numPr>
      </w:pPr>
      <w:r>
        <w:t>Précision</w:t>
      </w:r>
    </w:p>
    <w:p w14:paraId="25D62A79" w14:textId="651B55C1" w:rsidR="00E53FFA" w:rsidRDefault="00E53FFA" w:rsidP="00E53FFA">
      <w:pPr>
        <w:pStyle w:val="Paragraphedeliste"/>
        <w:ind w:left="1440"/>
      </w:pPr>
      <w:r>
        <w:t xml:space="preserve">La précision calcule </w:t>
      </w:r>
      <w:r w:rsidR="00C03090">
        <w:t xml:space="preserve">le ratio </w:t>
      </w:r>
      <w:r w:rsidR="00E84D87">
        <w:t xml:space="preserve">de données bien prédites sur le total des </w:t>
      </w:r>
      <w:r w:rsidR="00730895">
        <w:t>prédictions</w:t>
      </w:r>
      <w:r w:rsidR="00E84D87">
        <w:t xml:space="preserve"> d’une classe.</w:t>
      </w:r>
    </w:p>
    <w:p w14:paraId="149A2BDA" w14:textId="7990F6C6" w:rsidR="00E84D87" w:rsidRDefault="00E84D87" w:rsidP="00E53FFA">
      <w:pPr>
        <w:pStyle w:val="Paragraphedeliste"/>
        <w:ind w:left="1440"/>
      </w:pPr>
    </w:p>
    <w:p w14:paraId="49580D0E" w14:textId="7FEF47D3" w:rsidR="00E84D87" w:rsidRPr="00B464EF" w:rsidRDefault="00E84D87" w:rsidP="00E53FFA">
      <w:pPr>
        <w:pStyle w:val="Paragraphedeliste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TP+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FP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9A3680F" w14:textId="2CDBCB69" w:rsidR="00B464EF" w:rsidRDefault="00B464EF" w:rsidP="00E53FFA">
      <w:pPr>
        <w:pStyle w:val="Paragraphedeliste"/>
        <w:ind w:left="1440"/>
        <w:rPr>
          <w:rFonts w:eastAsiaTheme="minorEastAsia"/>
        </w:rPr>
      </w:pPr>
    </w:p>
    <w:p w14:paraId="07174B52" w14:textId="175E6627" w:rsidR="00B464EF" w:rsidRDefault="00B464EF" w:rsidP="00E53FFA">
      <w:pPr>
        <w:pStyle w:val="Paragraphedeliste"/>
        <w:ind w:left="1440"/>
        <w:rPr>
          <w:rFonts w:eastAsiaTheme="minorEastAsia"/>
        </w:rPr>
      </w:pPr>
      <w:r>
        <w:rPr>
          <w:rFonts w:eastAsiaTheme="minorEastAsia"/>
        </w:rPr>
        <w:t>Cependant, si le modèle se base sur la maximisation de la précision, il ne fera pas attention aux nombres de faux positifs.</w:t>
      </w:r>
    </w:p>
    <w:p w14:paraId="1B81AF60" w14:textId="77777777" w:rsidR="00730895" w:rsidRDefault="00730895" w:rsidP="00E53FFA">
      <w:pPr>
        <w:pStyle w:val="Paragraphedeliste"/>
        <w:ind w:left="1440"/>
        <w:rPr>
          <w:rFonts w:eastAsiaTheme="minorEastAsia"/>
        </w:rPr>
      </w:pPr>
    </w:p>
    <w:p w14:paraId="34E7550A" w14:textId="43E3A407" w:rsidR="00CE2DF3" w:rsidRDefault="00B464EF" w:rsidP="00B464EF">
      <w:pPr>
        <w:pStyle w:val="Paragraphedeliste"/>
        <w:ind w:left="1440"/>
        <w:rPr>
          <w:rFonts w:eastAsiaTheme="minorEastAsia"/>
        </w:rPr>
      </w:pPr>
      <w:r>
        <w:rPr>
          <w:rFonts w:eastAsiaTheme="minorEastAsia"/>
        </w:rPr>
        <w:t>Pour contrer cela, il existe le calcul du rappel.</w:t>
      </w:r>
    </w:p>
    <w:p w14:paraId="0F187AAF" w14:textId="392752C2" w:rsidR="00730895" w:rsidRDefault="00730895" w:rsidP="00B464EF">
      <w:pPr>
        <w:pStyle w:val="Paragraphedeliste"/>
        <w:ind w:left="1440"/>
        <w:rPr>
          <w:rFonts w:eastAsiaTheme="minorEastAsia"/>
        </w:rPr>
      </w:pPr>
    </w:p>
    <w:p w14:paraId="349EA562" w14:textId="453B7053" w:rsidR="00730895" w:rsidRDefault="00730895" w:rsidP="00B464EF">
      <w:pPr>
        <w:pStyle w:val="Paragraphedeliste"/>
        <w:ind w:left="1440"/>
        <w:rPr>
          <w:rFonts w:eastAsiaTheme="minorEastAsia"/>
        </w:rPr>
      </w:pPr>
    </w:p>
    <w:p w14:paraId="1451042F" w14:textId="031A455C" w:rsidR="00730895" w:rsidRDefault="00730895" w:rsidP="00B464EF">
      <w:pPr>
        <w:pStyle w:val="Paragraphedeliste"/>
        <w:ind w:left="1440"/>
        <w:rPr>
          <w:rFonts w:eastAsiaTheme="minorEastAsia"/>
        </w:rPr>
      </w:pPr>
    </w:p>
    <w:p w14:paraId="21E39C70" w14:textId="33F52924" w:rsidR="00730895" w:rsidRDefault="00730895" w:rsidP="00B464EF">
      <w:pPr>
        <w:pStyle w:val="Paragraphedeliste"/>
        <w:ind w:left="1440"/>
        <w:rPr>
          <w:rFonts w:eastAsiaTheme="minorEastAsia"/>
        </w:rPr>
      </w:pPr>
    </w:p>
    <w:p w14:paraId="5F381A40" w14:textId="0653F0BB" w:rsidR="00730895" w:rsidRDefault="00730895" w:rsidP="00B464EF">
      <w:pPr>
        <w:pStyle w:val="Paragraphedeliste"/>
        <w:ind w:left="1440"/>
        <w:rPr>
          <w:rFonts w:eastAsiaTheme="minorEastAsia"/>
        </w:rPr>
      </w:pPr>
    </w:p>
    <w:p w14:paraId="5D46E37D" w14:textId="03921D0A" w:rsidR="00730895" w:rsidRDefault="00730895" w:rsidP="00B464EF">
      <w:pPr>
        <w:pStyle w:val="Paragraphedeliste"/>
        <w:ind w:left="1440"/>
        <w:rPr>
          <w:rFonts w:eastAsiaTheme="minorEastAsia"/>
        </w:rPr>
      </w:pPr>
    </w:p>
    <w:p w14:paraId="1770A7F5" w14:textId="57E812A2" w:rsidR="00730895" w:rsidRDefault="00730895" w:rsidP="00B464EF">
      <w:pPr>
        <w:pStyle w:val="Paragraphedeliste"/>
        <w:ind w:left="1440"/>
        <w:rPr>
          <w:rFonts w:eastAsiaTheme="minorEastAsia"/>
        </w:rPr>
      </w:pPr>
    </w:p>
    <w:p w14:paraId="7D1FA644" w14:textId="77777777" w:rsidR="00730895" w:rsidRDefault="00730895" w:rsidP="00B464EF">
      <w:pPr>
        <w:pStyle w:val="Paragraphedeliste"/>
        <w:ind w:left="1440"/>
        <w:rPr>
          <w:rFonts w:eastAsiaTheme="minorEastAsia"/>
        </w:rPr>
      </w:pPr>
    </w:p>
    <w:p w14:paraId="253309B9" w14:textId="77777777" w:rsidR="00B464EF" w:rsidRPr="00B464EF" w:rsidRDefault="00B464EF" w:rsidP="00B464EF">
      <w:pPr>
        <w:pStyle w:val="Paragraphedeliste"/>
        <w:ind w:left="1440"/>
        <w:rPr>
          <w:rFonts w:eastAsiaTheme="minorEastAsia"/>
        </w:rPr>
      </w:pPr>
    </w:p>
    <w:p w14:paraId="086E1AAA" w14:textId="62606414" w:rsidR="00CE2DF3" w:rsidRDefault="00CE2DF3" w:rsidP="00CE2DF3">
      <w:pPr>
        <w:pStyle w:val="Paragraphedeliste"/>
        <w:numPr>
          <w:ilvl w:val="1"/>
          <w:numId w:val="2"/>
        </w:numPr>
      </w:pPr>
      <w:proofErr w:type="spellStart"/>
      <w:r>
        <w:t>Recall</w:t>
      </w:r>
      <w:proofErr w:type="spellEnd"/>
      <w:r w:rsidR="00B464EF">
        <w:t xml:space="preserve"> (Rappel)</w:t>
      </w:r>
    </w:p>
    <w:p w14:paraId="5C8CC3E5" w14:textId="14635125" w:rsidR="00B464EF" w:rsidRDefault="00B464EF" w:rsidP="00B464EF">
      <w:pPr>
        <w:pStyle w:val="Paragraphedeliste"/>
        <w:ind w:left="1440"/>
      </w:pPr>
      <w:r>
        <w:t>Le Rappel calcule le ratio de données bien prédites sur le</w:t>
      </w:r>
      <w:r w:rsidR="00730895">
        <w:t xml:space="preserve"> total des données d’une classe.</w:t>
      </w:r>
    </w:p>
    <w:p w14:paraId="412CB5CF" w14:textId="6B4796F8" w:rsidR="00730895" w:rsidRDefault="00730895" w:rsidP="00B464EF">
      <w:pPr>
        <w:pStyle w:val="Paragraphedeliste"/>
        <w:ind w:left="1440"/>
      </w:pPr>
    </w:p>
    <w:p w14:paraId="3477A0F4" w14:textId="307A547C" w:rsidR="00730895" w:rsidRPr="00730895" w:rsidRDefault="00730895" w:rsidP="00B464EF">
      <w:pPr>
        <w:pStyle w:val="Paragraphedeliste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TP+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FN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007EBFE" w14:textId="77777777" w:rsidR="00730895" w:rsidRPr="00730895" w:rsidRDefault="00730895" w:rsidP="00B464EF">
      <w:pPr>
        <w:pStyle w:val="Paragraphedeliste"/>
        <w:ind w:left="1440"/>
        <w:rPr>
          <w:rFonts w:eastAsiaTheme="minorEastAsia"/>
        </w:rPr>
      </w:pPr>
    </w:p>
    <w:p w14:paraId="12D2DA30" w14:textId="09B996E7" w:rsidR="00730895" w:rsidRDefault="00730895" w:rsidP="00730895">
      <w:pPr>
        <w:pStyle w:val="Paragraphedeliste"/>
        <w:ind w:left="1440"/>
        <w:rPr>
          <w:rFonts w:eastAsiaTheme="minorEastAsia"/>
        </w:rPr>
      </w:pPr>
      <w:r>
        <w:rPr>
          <w:rFonts w:eastAsiaTheme="minorEastAsia"/>
        </w:rPr>
        <w:t>Cependant, si le modèle se base sur la maximisation du rappel, il ne fera pas attention aux nombres de faux négatifs.</w:t>
      </w:r>
    </w:p>
    <w:p w14:paraId="2FDECA13" w14:textId="10FB108C" w:rsidR="00730895" w:rsidRDefault="00730895" w:rsidP="00730895">
      <w:pPr>
        <w:pStyle w:val="Paragraphedeliste"/>
        <w:ind w:left="1440"/>
        <w:rPr>
          <w:rFonts w:eastAsiaTheme="minorEastAsia"/>
        </w:rPr>
      </w:pPr>
    </w:p>
    <w:p w14:paraId="0AB695F1" w14:textId="0B4EE7F5" w:rsidR="00730895" w:rsidRDefault="00730895" w:rsidP="00730895">
      <w:pPr>
        <w:pStyle w:val="Paragraphedeliste"/>
        <w:ind w:left="1440"/>
        <w:rPr>
          <w:rFonts w:eastAsiaTheme="minorEastAsia"/>
        </w:rPr>
      </w:pPr>
      <w:r>
        <w:rPr>
          <w:rFonts w:eastAsiaTheme="minorEastAsia"/>
        </w:rPr>
        <w:t>Pour contrer ces deux problématiques il existe le F</w:t>
      </w:r>
      <w:r w:rsidRPr="00730895">
        <w:rPr>
          <w:rFonts w:eastAsiaTheme="minorEastAsia" w:cstheme="minorHAnsi"/>
          <w:vertAlign w:val="subscript"/>
        </w:rPr>
        <w:t>β</w:t>
      </w:r>
      <w:r>
        <w:rPr>
          <w:rFonts w:eastAsiaTheme="minorEastAsia"/>
        </w:rPr>
        <w:t>-Score.</w:t>
      </w:r>
    </w:p>
    <w:p w14:paraId="14C94807" w14:textId="77777777" w:rsidR="00B464EF" w:rsidRDefault="00B464EF" w:rsidP="00B464EF">
      <w:pPr>
        <w:pStyle w:val="Paragraphedeliste"/>
        <w:ind w:left="1440"/>
      </w:pPr>
    </w:p>
    <w:p w14:paraId="7516A0D1" w14:textId="6D254871" w:rsidR="00CE2DF3" w:rsidRDefault="00CE2DF3" w:rsidP="00CE2DF3">
      <w:pPr>
        <w:pStyle w:val="Paragraphedeliste"/>
        <w:numPr>
          <w:ilvl w:val="1"/>
          <w:numId w:val="2"/>
        </w:numPr>
      </w:pPr>
      <w:r>
        <w:t>F1-Score</w:t>
      </w:r>
    </w:p>
    <w:p w14:paraId="4A58F7DC" w14:textId="52B94400" w:rsidR="00730895" w:rsidRDefault="00730895" w:rsidP="00730895">
      <w:pPr>
        <w:pStyle w:val="Paragraphedeliste"/>
        <w:ind w:left="1440"/>
        <w:rPr>
          <w:rFonts w:eastAsiaTheme="minorEastAsia"/>
        </w:rPr>
      </w:pPr>
      <w:r>
        <w:rPr>
          <w:rFonts w:eastAsiaTheme="minorEastAsia"/>
        </w:rPr>
        <w:t>F</w:t>
      </w:r>
      <w:r w:rsidRPr="00730895">
        <w:rPr>
          <w:rFonts w:eastAsiaTheme="minorEastAsia" w:cstheme="minorHAnsi"/>
          <w:vertAlign w:val="subscript"/>
        </w:rPr>
        <w:t>β</w:t>
      </w:r>
      <w:r>
        <w:rPr>
          <w:rFonts w:eastAsiaTheme="minorEastAsia"/>
        </w:rPr>
        <w:t xml:space="preserve">-Score utilise les valeurs de précisions et de </w:t>
      </w:r>
      <w:proofErr w:type="spellStart"/>
      <w:r>
        <w:rPr>
          <w:rFonts w:eastAsiaTheme="minorEastAsia"/>
        </w:rPr>
        <w:t>recall</w:t>
      </w:r>
      <w:proofErr w:type="spellEnd"/>
      <w:r>
        <w:rPr>
          <w:rFonts w:eastAsiaTheme="minorEastAsia"/>
        </w:rPr>
        <w:t xml:space="preserve"> pour obtenir un nouveau score.</w:t>
      </w:r>
    </w:p>
    <w:p w14:paraId="287299AE" w14:textId="4F7E6E58" w:rsidR="00730895" w:rsidRDefault="00730895" w:rsidP="00730895">
      <w:pPr>
        <w:pStyle w:val="Paragraphedeliste"/>
        <w:ind w:left="1440"/>
        <w:rPr>
          <w:rFonts w:eastAsiaTheme="minorEastAsia"/>
        </w:rPr>
      </w:pPr>
    </w:p>
    <w:p w14:paraId="405C0068" w14:textId="1D190CC4" w:rsidR="00730895" w:rsidRPr="000F72E9" w:rsidRDefault="00000000" w:rsidP="00730895">
      <w:pPr>
        <w:pStyle w:val="Paragraphedeliste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P+R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50B81B5" w14:textId="20E2A9D8" w:rsidR="000F72E9" w:rsidRDefault="000F72E9" w:rsidP="00730895">
      <w:pPr>
        <w:pStyle w:val="Paragraphedeliste"/>
        <w:ind w:left="1440"/>
        <w:rPr>
          <w:rFonts w:eastAsiaTheme="minorEastAsia"/>
        </w:rPr>
      </w:pPr>
      <w:r>
        <w:rPr>
          <w:rFonts w:eastAsiaTheme="minorEastAsia"/>
        </w:rPr>
        <w:t>Donc pour le F1 Score on a :</w:t>
      </w:r>
    </w:p>
    <w:p w14:paraId="329A82A2" w14:textId="7A5565C2" w:rsidR="000F72E9" w:rsidRPr="000F72E9" w:rsidRDefault="00000000" w:rsidP="00730895">
      <w:pPr>
        <w:pStyle w:val="Paragraphedeliste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P+R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392DC87A" w14:textId="09B0DD9C" w:rsidR="000F72E9" w:rsidRDefault="000F72E9" w:rsidP="00730895">
      <w:pPr>
        <w:pStyle w:val="Paragraphedeliste"/>
        <w:ind w:left="1440"/>
        <w:rPr>
          <w:rFonts w:eastAsiaTheme="minorEastAsia"/>
        </w:rPr>
      </w:pPr>
      <w:r>
        <w:rPr>
          <w:rFonts w:eastAsiaTheme="minorEastAsia"/>
        </w:rPr>
        <w:t xml:space="preserve">Avec </w:t>
      </w:r>
      <w:r>
        <w:rPr>
          <w:rFonts w:eastAsiaTheme="minorEastAsia" w:cstheme="minorHAnsi"/>
        </w:rPr>
        <w:t>β</w:t>
      </w:r>
      <w:r>
        <w:rPr>
          <w:rFonts w:eastAsiaTheme="minorEastAsia"/>
        </w:rPr>
        <w:t xml:space="preserve"> = 1 : la précision et le rappel ont autant de poids dans le calcul du score.</w:t>
      </w:r>
    </w:p>
    <w:p w14:paraId="613263E4" w14:textId="652F00D6" w:rsidR="008226AA" w:rsidRDefault="008226AA" w:rsidP="00730895">
      <w:pPr>
        <w:pStyle w:val="Paragraphedeliste"/>
        <w:ind w:left="1440"/>
        <w:rPr>
          <w:rFonts w:eastAsiaTheme="minorEastAsia"/>
        </w:rPr>
      </w:pPr>
    </w:p>
    <w:p w14:paraId="5A385BEE" w14:textId="05DD20EF" w:rsidR="008226AA" w:rsidRDefault="008226AA" w:rsidP="008226AA">
      <w:pPr>
        <w:rPr>
          <w:rFonts w:eastAsiaTheme="minorEastAsia"/>
        </w:rPr>
      </w:pPr>
    </w:p>
    <w:p w14:paraId="60077AD8" w14:textId="6FE13A9E" w:rsidR="006521EE" w:rsidRDefault="008226AA" w:rsidP="006521EE">
      <w:pPr>
        <w:pStyle w:val="Paragraphedeliste"/>
        <w:numPr>
          <w:ilvl w:val="1"/>
          <w:numId w:val="4"/>
        </w:numPr>
      </w:pPr>
      <w:r>
        <w:t>K plus proches voisins (K-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>)</w:t>
      </w:r>
    </w:p>
    <w:p w14:paraId="1D2F70A0" w14:textId="3BF851F4" w:rsidR="008226AA" w:rsidRDefault="008226AA" w:rsidP="006521EE">
      <w:pPr>
        <w:pStyle w:val="Paragraphedeliste"/>
        <w:numPr>
          <w:ilvl w:val="0"/>
          <w:numId w:val="5"/>
        </w:numPr>
      </w:pPr>
      <w:r>
        <w:t>Mentionnez la métrique de distance que vous avez choisie, et justifiez votre choix.</w:t>
      </w:r>
    </w:p>
    <w:p w14:paraId="32C785B3" w14:textId="206CAFCF" w:rsidR="008226AA" w:rsidRDefault="008226AA" w:rsidP="008226AA">
      <w:r>
        <w:t xml:space="preserve">La métrique choisis est la distance euclidienne </w:t>
      </w:r>
      <w:r w:rsidR="005E1584">
        <w:t>par élimination car c’est la plus adaptée en comparaison des autres méthodes de calcul de distance.</w:t>
      </w:r>
      <w:r w:rsidR="005E1584">
        <w:br/>
      </w:r>
    </w:p>
    <w:p w14:paraId="04A153B2" w14:textId="3751496D" w:rsidR="005E1584" w:rsidRDefault="005E1584" w:rsidP="005E1584">
      <w:pPr>
        <w:pStyle w:val="Paragraphedeliste"/>
        <w:numPr>
          <w:ilvl w:val="0"/>
          <w:numId w:val="3"/>
        </w:numPr>
      </w:pPr>
      <w:r>
        <w:t xml:space="preserve">Distance </w:t>
      </w:r>
      <w:proofErr w:type="spellStart"/>
      <w:r>
        <w:t>cosine</w:t>
      </w:r>
      <w:proofErr w:type="spellEnd"/>
      <w:r>
        <w:t xml:space="preserve"> : est plus adapté pour calculer la similarité entre deux textes.</w:t>
      </w:r>
    </w:p>
    <w:p w14:paraId="54673BF8" w14:textId="2B2C7EE2" w:rsidR="005E1584" w:rsidRDefault="005E1584" w:rsidP="005E1584">
      <w:pPr>
        <w:pStyle w:val="Paragraphedeliste"/>
        <w:numPr>
          <w:ilvl w:val="0"/>
          <w:numId w:val="3"/>
        </w:numPr>
      </w:pPr>
      <w:r>
        <w:t xml:space="preserve">Distance de Jaccard : comme la distance </w:t>
      </w:r>
      <w:proofErr w:type="spellStart"/>
      <w:r>
        <w:t>cosine</w:t>
      </w:r>
      <w:proofErr w:type="spellEnd"/>
      <w:r>
        <w:t>, elle est plus adaptée pour calculer la similarité entre deux textes.</w:t>
      </w:r>
    </w:p>
    <w:p w14:paraId="765D5627" w14:textId="49266A12" w:rsidR="005E1584" w:rsidRDefault="005E1584" w:rsidP="005E1584">
      <w:pPr>
        <w:pStyle w:val="Paragraphedeliste"/>
        <w:numPr>
          <w:ilvl w:val="0"/>
          <w:numId w:val="3"/>
        </w:numPr>
      </w:pPr>
      <w:r>
        <w:t xml:space="preserve">Distance de </w:t>
      </w:r>
      <w:proofErr w:type="spellStart"/>
      <w:r>
        <w:t>Hamming</w:t>
      </w:r>
      <w:proofErr w:type="spellEnd"/>
      <w:r>
        <w:t xml:space="preserve"> : </w:t>
      </w:r>
      <w:r w:rsidR="00056490">
        <w:t>est plus adapté</w:t>
      </w:r>
      <w:r w:rsidR="007E0821">
        <w:t>e</w:t>
      </w:r>
      <w:r w:rsidR="00056490">
        <w:t xml:space="preserve"> pour </w:t>
      </w:r>
      <w:r w:rsidR="007E0821">
        <w:t>comparer</w:t>
      </w:r>
      <w:r w:rsidR="00FB71A4">
        <w:t xml:space="preserve"> </w:t>
      </w:r>
      <w:r w:rsidR="00E64099">
        <w:t>des attributs binaires</w:t>
      </w:r>
      <w:r w:rsidR="007E0821">
        <w:t>.</w:t>
      </w:r>
    </w:p>
    <w:p w14:paraId="0ED1CE7D" w14:textId="355007BB" w:rsidR="007E0821" w:rsidRPr="008226AA" w:rsidRDefault="007E0821" w:rsidP="005E1584">
      <w:pPr>
        <w:pStyle w:val="Paragraphedeliste"/>
        <w:numPr>
          <w:ilvl w:val="0"/>
          <w:numId w:val="3"/>
        </w:numPr>
      </w:pPr>
      <w:r>
        <w:t>Distance de Manhattan : est plus adaptée</w:t>
      </w:r>
      <w:r w:rsidR="00E64099">
        <w:t xml:space="preserve"> lorsque la dimensionnalité est grande.</w:t>
      </w:r>
    </w:p>
    <w:p w14:paraId="6AFFAE99" w14:textId="670EE46A" w:rsidR="00CE2DF3" w:rsidRDefault="00CE2DF3" w:rsidP="00CE2DF3"/>
    <w:p w14:paraId="415DA301" w14:textId="3FCC22B9" w:rsidR="006521EE" w:rsidRDefault="006521EE" w:rsidP="006521EE">
      <w:pPr>
        <w:pStyle w:val="Paragraphedeliste"/>
        <w:numPr>
          <w:ilvl w:val="0"/>
          <w:numId w:val="2"/>
        </w:numPr>
      </w:pPr>
      <w:r>
        <w:t>Pseudo-code</w:t>
      </w:r>
    </w:p>
    <w:p w14:paraId="155CECD3" w14:textId="2798AE71" w:rsidR="004F30FB" w:rsidRDefault="004F30FB" w:rsidP="004F30FB">
      <w:pPr>
        <w:pStyle w:val="Paragraphedeliste"/>
      </w:pPr>
    </w:p>
    <w:p w14:paraId="2768E7E3" w14:textId="1ECE9A86" w:rsidR="00184F44" w:rsidRDefault="00184F44" w:rsidP="004F30FB">
      <w:pPr>
        <w:pStyle w:val="Paragraphedeliste"/>
      </w:pPr>
      <w:r>
        <w:t>Hyperparamètre :</w:t>
      </w:r>
    </w:p>
    <w:p w14:paraId="770AD5A7" w14:textId="57D9FAF1" w:rsidR="00184F44" w:rsidRDefault="00F64632" w:rsidP="00184F44">
      <w:pPr>
        <w:pStyle w:val="Paragraphedeliste"/>
        <w:numPr>
          <w:ilvl w:val="0"/>
          <w:numId w:val="3"/>
        </w:numPr>
      </w:pPr>
      <w:proofErr w:type="gramStart"/>
      <w:r>
        <w:t>k</w:t>
      </w:r>
      <w:proofErr w:type="gramEnd"/>
      <w:r w:rsidR="00184F44">
        <w:t> : nombre de plus proche voisin</w:t>
      </w:r>
    </w:p>
    <w:p w14:paraId="35BB75E7" w14:textId="2B12B0C2" w:rsidR="00163847" w:rsidRDefault="00184F44" w:rsidP="00184F44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metrics</w:t>
      </w:r>
      <w:proofErr w:type="spellEnd"/>
      <w:proofErr w:type="gramEnd"/>
      <w:r>
        <w:t> : méthode de calcul de distance</w:t>
      </w:r>
    </w:p>
    <w:p w14:paraId="0713D1C1" w14:textId="1E629356" w:rsidR="00163847" w:rsidRDefault="00163847" w:rsidP="00163847">
      <w:pPr>
        <w:pStyle w:val="Paragraphedeliste"/>
      </w:pPr>
    </w:p>
    <w:p w14:paraId="46BB02E3" w14:textId="6BB3A849" w:rsidR="00163847" w:rsidRDefault="00163847" w:rsidP="00163847">
      <w:pPr>
        <w:pStyle w:val="Paragraphedeliste"/>
      </w:pPr>
      <w:r>
        <w:t>entrainer_tester.py</w:t>
      </w:r>
    </w:p>
    <w:p w14:paraId="24EC32BC" w14:textId="0E4C8D76" w:rsidR="006521EE" w:rsidRDefault="006521EE" w:rsidP="00C62CAB"/>
    <w:sectPr w:rsidR="006521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4BB"/>
    <w:multiLevelType w:val="multilevel"/>
    <w:tmpl w:val="43E8A0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B200013"/>
    <w:multiLevelType w:val="hybridMultilevel"/>
    <w:tmpl w:val="C7580A02"/>
    <w:lvl w:ilvl="0" w:tplc="54A6F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C5F7C"/>
    <w:multiLevelType w:val="hybridMultilevel"/>
    <w:tmpl w:val="F4B8DF1A"/>
    <w:lvl w:ilvl="0" w:tplc="D38C6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EE0242"/>
    <w:multiLevelType w:val="hybridMultilevel"/>
    <w:tmpl w:val="4E4E704A"/>
    <w:lvl w:ilvl="0" w:tplc="59F6B7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6556E"/>
    <w:multiLevelType w:val="hybridMultilevel"/>
    <w:tmpl w:val="36223D28"/>
    <w:lvl w:ilvl="0" w:tplc="ECAE6E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72713">
    <w:abstractNumId w:val="4"/>
  </w:num>
  <w:num w:numId="2" w16cid:durableId="1248080379">
    <w:abstractNumId w:val="1"/>
  </w:num>
  <w:num w:numId="3" w16cid:durableId="828595300">
    <w:abstractNumId w:val="3"/>
  </w:num>
  <w:num w:numId="4" w16cid:durableId="480776948">
    <w:abstractNumId w:val="0"/>
  </w:num>
  <w:num w:numId="5" w16cid:durableId="1762798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BB"/>
    <w:rsid w:val="00056490"/>
    <w:rsid w:val="00096B35"/>
    <w:rsid w:val="000F72E9"/>
    <w:rsid w:val="00111449"/>
    <w:rsid w:val="00163847"/>
    <w:rsid w:val="00184F44"/>
    <w:rsid w:val="00391AE8"/>
    <w:rsid w:val="004F30FB"/>
    <w:rsid w:val="00566134"/>
    <w:rsid w:val="005E1584"/>
    <w:rsid w:val="006521EE"/>
    <w:rsid w:val="00730895"/>
    <w:rsid w:val="007324BB"/>
    <w:rsid w:val="0074463E"/>
    <w:rsid w:val="007E0821"/>
    <w:rsid w:val="008226AA"/>
    <w:rsid w:val="008D6EA6"/>
    <w:rsid w:val="00B464EF"/>
    <w:rsid w:val="00C03090"/>
    <w:rsid w:val="00C62CAB"/>
    <w:rsid w:val="00C84EEF"/>
    <w:rsid w:val="00CE2DF3"/>
    <w:rsid w:val="00DB7EAD"/>
    <w:rsid w:val="00DF0ADE"/>
    <w:rsid w:val="00E53FFA"/>
    <w:rsid w:val="00E64099"/>
    <w:rsid w:val="00E84D87"/>
    <w:rsid w:val="00E87501"/>
    <w:rsid w:val="00F64632"/>
    <w:rsid w:val="00FB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2AD7C"/>
  <w15:chartTrackingRefBased/>
  <w15:docId w15:val="{F6435A8D-9E6A-4398-89FA-55585BE7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2DF3"/>
    <w:pPr>
      <w:ind w:left="720"/>
      <w:contextualSpacing/>
    </w:pPr>
  </w:style>
  <w:style w:type="table" w:styleId="Grilledutableau">
    <w:name w:val="Table Grid"/>
    <w:basedOn w:val="TableauNormal"/>
    <w:uiPriority w:val="39"/>
    <w:rsid w:val="00096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E84D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BACKERT Léo</dc:creator>
  <cp:keywords/>
  <dc:description/>
  <cp:lastModifiedBy>BACKERT Léo</cp:lastModifiedBy>
  <cp:revision>16</cp:revision>
  <dcterms:created xsi:type="dcterms:W3CDTF">2022-04-07T23:39:00Z</dcterms:created>
  <dcterms:modified xsi:type="dcterms:W3CDTF">2023-07-11T14:15:00Z</dcterms:modified>
</cp:coreProperties>
</file>