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9B7E" w14:textId="77777777" w:rsidR="00C26AC0" w:rsidRDefault="00AE3BD9">
      <w:pPr>
        <w:spacing w:after="89"/>
        <w:ind w:left="0" w:firstLine="0"/>
        <w:jc w:val="center"/>
      </w:pPr>
      <w:r>
        <w:rPr>
          <w:sz w:val="36"/>
        </w:rPr>
        <w:t>Klausurprüfung (Fachtheorie) aus</w:t>
      </w:r>
      <w:r>
        <w:rPr>
          <w:b/>
          <w:sz w:val="36"/>
        </w:rPr>
        <w:t xml:space="preserve"> </w:t>
      </w:r>
      <w:r>
        <w:rPr>
          <w:b/>
          <w:sz w:val="40"/>
        </w:rPr>
        <w:t xml:space="preserve"> </w:t>
      </w:r>
    </w:p>
    <w:p w14:paraId="745AEDC3" w14:textId="77777777" w:rsidR="00C26AC0" w:rsidRDefault="00AE3BD9">
      <w:pPr>
        <w:pStyle w:val="berschrift1"/>
      </w:pPr>
      <w:r>
        <w:t xml:space="preserve">Programmieren und Softwareengineering </w:t>
      </w:r>
    </w:p>
    <w:p w14:paraId="5F604C7F" w14:textId="77777777" w:rsidR="00C26AC0" w:rsidRDefault="00AE3B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63"/>
        <w:ind w:left="-15" w:firstLine="0"/>
      </w:pPr>
      <w:r>
        <w:rPr>
          <w:b/>
          <w:color w:val="0C0C0C"/>
          <w:sz w:val="28"/>
        </w:rPr>
        <w:t xml:space="preserve">Allgemeine Information zur Abgabe </w:t>
      </w:r>
    </w:p>
    <w:p w14:paraId="0C638B51" w14:textId="77777777" w:rsidR="00C26AC0" w:rsidRDefault="00AE3BD9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08" w:line="251" w:lineRule="auto"/>
        <w:ind w:left="127" w:hanging="142"/>
      </w:pPr>
      <w:r>
        <w:t xml:space="preserve">erstellen Sie ein Protokoll mit all Ihren Konzepten, Annahmen, Designentscheidungen etc. </w:t>
      </w:r>
    </w:p>
    <w:p w14:paraId="61E45A78" w14:textId="77777777" w:rsidR="00C26AC0" w:rsidRDefault="00AE3BD9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08" w:line="251" w:lineRule="auto"/>
        <w:ind w:left="127" w:hanging="142"/>
      </w:pPr>
      <w:r>
        <w:t xml:space="preserve">benennen Sie dieses Dokument mit Ihrem Familiennamen und einem etwaigen Teilthema (falls Sie mehrere Protokolle abgeben wollen) </w:t>
      </w:r>
    </w:p>
    <w:p w14:paraId="106FA8B4" w14:textId="77777777" w:rsidR="00C26AC0" w:rsidRDefault="00AE3BD9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08" w:line="251" w:lineRule="auto"/>
        <w:ind w:left="127" w:hanging="142"/>
      </w:pPr>
      <w:r>
        <w:t xml:space="preserve">schreiben Sie in jedes Protokoll Ihre </w:t>
      </w:r>
      <w:proofErr w:type="gramStart"/>
      <w:r>
        <w:t>PC User</w:t>
      </w:r>
      <w:proofErr w:type="gramEnd"/>
      <w:r>
        <w:t xml:space="preserve"> ID, damit wir Ihre Daten mit Ihrem Namen abgleichen können </w:t>
      </w:r>
    </w:p>
    <w:p w14:paraId="26A7C594" w14:textId="77777777" w:rsidR="00C26AC0" w:rsidRDefault="00AE3BD9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08" w:line="251" w:lineRule="auto"/>
        <w:ind w:left="127" w:hanging="142"/>
      </w:pPr>
      <w:r>
        <w:t>geben Sie dieses Doku</w:t>
      </w:r>
      <w:r>
        <w:t xml:space="preserve">ment auf dem Abgabeverzeichnis ab </w:t>
      </w:r>
    </w:p>
    <w:p w14:paraId="0D537D7C" w14:textId="77777777" w:rsidR="00C26AC0" w:rsidRDefault="00AE3BD9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291" w:line="251" w:lineRule="auto"/>
        <w:ind w:left="127" w:hanging="142"/>
      </w:pPr>
      <w:r>
        <w:t xml:space="preserve">drucken Sie zur Sicherheit alle Protokolle aus und legen Sie diese in Ihre Mappe </w:t>
      </w:r>
    </w:p>
    <w:p w14:paraId="5701B2CC" w14:textId="77777777" w:rsidR="00C26AC0" w:rsidRDefault="00AE3BD9">
      <w:pPr>
        <w:pStyle w:val="berschrift2"/>
        <w:ind w:left="-5"/>
      </w:pPr>
      <w:r>
        <w:t xml:space="preserve">Fachlicher Überblick </w:t>
      </w:r>
    </w:p>
    <w:p w14:paraId="77351126" w14:textId="77777777" w:rsidR="00C26AC0" w:rsidRDefault="00AE3BD9">
      <w:pPr>
        <w:spacing w:after="0"/>
        <w:ind w:left="-5"/>
      </w:pPr>
      <w:r>
        <w:t xml:space="preserve">Bei den </w:t>
      </w:r>
      <w:r>
        <w:rPr>
          <w:b/>
        </w:rPr>
        <w:t>voneinander unabhängigen Teilthemen</w:t>
      </w:r>
      <w:r>
        <w:t xml:space="preserve"> </w:t>
      </w:r>
      <w:r>
        <w:t xml:space="preserve">geht es inhaltlich um den Aufbau einer simplifizierten COVID19 Test Datenbank Applikation mit folgendem Domänenmodell. Sie können für die Implementierung entweder den .NET Stack oder </w:t>
      </w:r>
      <w:proofErr w:type="gramStart"/>
      <w:r>
        <w:t>den Java</w:t>
      </w:r>
      <w:proofErr w:type="gramEnd"/>
      <w:r>
        <w:t xml:space="preserve"> / Spring Stack wählen. </w:t>
      </w:r>
    </w:p>
    <w:p w14:paraId="49DFE53A" w14:textId="77777777" w:rsidR="00C26AC0" w:rsidRDefault="00AE3BD9">
      <w:pPr>
        <w:spacing w:after="0"/>
        <w:ind w:left="1754" w:firstLine="0"/>
      </w:pPr>
      <w:r>
        <w:rPr>
          <w:noProof/>
        </w:rPr>
        <w:drawing>
          <wp:inline distT="0" distB="0" distL="0" distR="0" wp14:anchorId="3F0A06AA" wp14:editId="7EAE8856">
            <wp:extent cx="3893489" cy="374967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489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69B6D1" w14:textId="77777777" w:rsidR="00C26AC0" w:rsidRDefault="00AE3BD9">
      <w:pPr>
        <w:spacing w:after="0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</w:r>
      <w:r>
        <w:t xml:space="preserve"> </w:t>
      </w:r>
    </w:p>
    <w:p w14:paraId="4B97341C" w14:textId="77777777" w:rsidR="00C26AC0" w:rsidRPr="005903D6" w:rsidRDefault="00AE3BD9">
      <w:pPr>
        <w:pStyle w:val="berschrift2"/>
        <w:ind w:left="-5"/>
        <w:rPr>
          <w:lang w:val="en-US"/>
        </w:rPr>
      </w:pPr>
      <w:r w:rsidRPr="005903D6">
        <w:rPr>
          <w:lang w:val="en-US"/>
        </w:rPr>
        <w:t xml:space="preserve">1) </w:t>
      </w:r>
      <w:proofErr w:type="spellStart"/>
      <w:r w:rsidRPr="005903D6">
        <w:rPr>
          <w:lang w:val="en-US"/>
        </w:rPr>
        <w:t>Teilthema</w:t>
      </w:r>
      <w:proofErr w:type="spellEnd"/>
      <w:r w:rsidRPr="005903D6">
        <w:rPr>
          <w:lang w:val="en-US"/>
        </w:rPr>
        <w:t xml:space="preserve"> Domain Model, O/R Ma</w:t>
      </w:r>
      <w:r w:rsidRPr="005903D6">
        <w:rPr>
          <w:lang w:val="en-US"/>
        </w:rPr>
        <w:t xml:space="preserve">pping und Persistence </w:t>
      </w:r>
    </w:p>
    <w:p w14:paraId="02B6FB41" w14:textId="77777777" w:rsidR="00C26AC0" w:rsidRDefault="00AE3BD9">
      <w:pPr>
        <w:numPr>
          <w:ilvl w:val="0"/>
          <w:numId w:val="2"/>
        </w:numPr>
        <w:ind w:hanging="280"/>
      </w:pPr>
      <w:r>
        <w:t xml:space="preserve">Erstellen Sie ein Domänenmodell und mappen Sie dafür das oben abgebildete UML Diagramm technologisch richtig für eine relationale Datenbank. Beachten Sie dabei </w:t>
      </w:r>
      <w:r>
        <w:lastRenderedPageBreak/>
        <w:t xml:space="preserve">die korrekte Umsetzung der Typen, Relationen und Stereotypen. Setzen Sie </w:t>
      </w:r>
      <w:r>
        <w:t xml:space="preserve">die Beziehung zwischen Person und Test bi-direktional um. </w:t>
      </w:r>
    </w:p>
    <w:p w14:paraId="40D1A15D" w14:textId="77777777" w:rsidR="00C26AC0" w:rsidRDefault="00AE3BD9">
      <w:pPr>
        <w:numPr>
          <w:ilvl w:val="0"/>
          <w:numId w:val="2"/>
        </w:numPr>
        <w:ind w:hanging="280"/>
      </w:pPr>
      <w:r>
        <w:t xml:space="preserve">Sie finden ein </w:t>
      </w:r>
      <w:proofErr w:type="spellStart"/>
      <w:r>
        <w:rPr>
          <w:b/>
        </w:rPr>
        <w:t>data.sql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in Ihrem Setup, welches Sie zur initialen Befüllung Ihrer DB nutzen sollen. </w:t>
      </w:r>
    </w:p>
    <w:p w14:paraId="452841D5" w14:textId="77777777" w:rsidR="00C26AC0" w:rsidRDefault="00AE3BD9">
      <w:pPr>
        <w:numPr>
          <w:ilvl w:val="0"/>
          <w:numId w:val="2"/>
        </w:numPr>
        <w:spacing w:after="33"/>
        <w:ind w:hanging="280"/>
      </w:pPr>
      <w:r>
        <w:t xml:space="preserve">Implementieren Sie ein </w:t>
      </w:r>
      <w:proofErr w:type="spellStart"/>
      <w:r>
        <w:rPr>
          <w:b/>
        </w:rPr>
        <w:t>PersonRepository</w:t>
      </w:r>
      <w:proofErr w:type="spellEnd"/>
      <w:r>
        <w:t xml:space="preserve"> welches folgende Abfragen erlaubt: </w:t>
      </w:r>
    </w:p>
    <w:p w14:paraId="34725914" w14:textId="77777777" w:rsidR="00C26AC0" w:rsidRDefault="00AE3BD9">
      <w:pPr>
        <w:numPr>
          <w:ilvl w:val="1"/>
          <w:numId w:val="2"/>
        </w:numPr>
        <w:spacing w:after="33"/>
        <w:ind w:hanging="147"/>
      </w:pPr>
      <w:r>
        <w:t xml:space="preserve">Abfrage </w:t>
      </w:r>
      <w:r>
        <w:rPr>
          <w:b/>
        </w:rPr>
        <w:t>einer P</w:t>
      </w:r>
      <w:r>
        <w:rPr>
          <w:b/>
        </w:rPr>
        <w:t>erson</w:t>
      </w:r>
      <w:r>
        <w:t xml:space="preserve"> auf Basis seiner </w:t>
      </w:r>
      <w:r>
        <w:rPr>
          <w:b/>
        </w:rPr>
        <w:t>Telefonnummer</w:t>
      </w:r>
      <w:r>
        <w:t xml:space="preserve"> </w:t>
      </w:r>
    </w:p>
    <w:p w14:paraId="21D01FCC" w14:textId="77777777" w:rsidR="00C26AC0" w:rsidRDefault="00AE3BD9">
      <w:pPr>
        <w:numPr>
          <w:ilvl w:val="1"/>
          <w:numId w:val="2"/>
        </w:numPr>
        <w:spacing w:after="31"/>
        <w:ind w:hanging="147"/>
      </w:pPr>
      <w:r>
        <w:t xml:space="preserve">Abfrage </w:t>
      </w:r>
      <w:r>
        <w:rPr>
          <w:b/>
        </w:rPr>
        <w:t>von Personen</w:t>
      </w:r>
      <w:r>
        <w:t xml:space="preserve"> auf Basis der </w:t>
      </w:r>
      <w:r>
        <w:rPr>
          <w:b/>
        </w:rPr>
        <w:t>Postleitzahl</w:t>
      </w:r>
      <w:r>
        <w:t xml:space="preserve">  </w:t>
      </w:r>
    </w:p>
    <w:p w14:paraId="48608C2E" w14:textId="77777777" w:rsidR="00C26AC0" w:rsidRDefault="00AE3BD9">
      <w:pPr>
        <w:numPr>
          <w:ilvl w:val="1"/>
          <w:numId w:val="2"/>
        </w:numPr>
        <w:spacing w:after="153"/>
        <w:ind w:hanging="147"/>
      </w:pPr>
      <w:r>
        <w:t xml:space="preserve">Abfrage </w:t>
      </w:r>
      <w:r>
        <w:rPr>
          <w:b/>
        </w:rPr>
        <w:t>von Personen</w:t>
      </w:r>
      <w:r>
        <w:t xml:space="preserve"> auf Basis eines </w:t>
      </w:r>
      <w:r>
        <w:rPr>
          <w:b/>
        </w:rPr>
        <w:t>Ortsnamensteils</w:t>
      </w:r>
      <w:r>
        <w:t xml:space="preserve"> </w:t>
      </w:r>
    </w:p>
    <w:p w14:paraId="3AEEADF5" w14:textId="77777777" w:rsidR="00C26AC0" w:rsidRDefault="00AE3BD9">
      <w:pPr>
        <w:numPr>
          <w:ilvl w:val="0"/>
          <w:numId w:val="2"/>
        </w:numPr>
        <w:spacing w:after="29"/>
        <w:ind w:hanging="280"/>
      </w:pPr>
      <w:r>
        <w:t xml:space="preserve">Implementieren Sie ein </w:t>
      </w:r>
      <w:proofErr w:type="spellStart"/>
      <w:r>
        <w:rPr>
          <w:b/>
        </w:rPr>
        <w:t>TestRepository</w:t>
      </w:r>
      <w:proofErr w:type="spellEnd"/>
      <w:r>
        <w:t xml:space="preserve"> </w:t>
      </w:r>
      <w:proofErr w:type="gramStart"/>
      <w:r>
        <w:t>welches folgende Abfrage</w:t>
      </w:r>
      <w:proofErr w:type="gramEnd"/>
      <w:r>
        <w:t xml:space="preserve"> erlaubt: - </w:t>
      </w:r>
      <w:r>
        <w:t xml:space="preserve">Eine Statistikabfrage, die  </w:t>
      </w:r>
    </w:p>
    <w:p w14:paraId="71946365" w14:textId="77777777" w:rsidR="00C26AC0" w:rsidRDefault="00AE3BD9">
      <w:pPr>
        <w:numPr>
          <w:ilvl w:val="1"/>
          <w:numId w:val="2"/>
        </w:numPr>
        <w:spacing w:after="31"/>
        <w:ind w:hanging="147"/>
      </w:pPr>
      <w:r>
        <w:t xml:space="preserve">die </w:t>
      </w:r>
      <w:r>
        <w:rPr>
          <w:b/>
        </w:rPr>
        <w:t>Anzahl</w:t>
      </w:r>
      <w:r>
        <w:t xml:space="preserve"> </w:t>
      </w:r>
    </w:p>
    <w:p w14:paraId="64B62043" w14:textId="77777777" w:rsidR="00C26AC0" w:rsidRDefault="00AE3BD9">
      <w:pPr>
        <w:numPr>
          <w:ilvl w:val="1"/>
          <w:numId w:val="2"/>
        </w:numPr>
        <w:spacing w:after="31"/>
        <w:ind w:hanging="147"/>
      </w:pPr>
      <w:r>
        <w:t xml:space="preserve">pro </w:t>
      </w:r>
      <w:proofErr w:type="spellStart"/>
      <w:r>
        <w:rPr>
          <w:b/>
        </w:rPr>
        <w:t>TestKitType</w:t>
      </w:r>
      <w:proofErr w:type="spellEnd"/>
      <w:r>
        <w:t xml:space="preserve">  </w:t>
      </w:r>
    </w:p>
    <w:p w14:paraId="3A008CDF" w14:textId="77777777" w:rsidR="00C26AC0" w:rsidRDefault="00AE3BD9">
      <w:pPr>
        <w:numPr>
          <w:ilvl w:val="1"/>
          <w:numId w:val="2"/>
        </w:numPr>
        <w:spacing w:after="31"/>
        <w:ind w:hanging="147"/>
      </w:pPr>
      <w:r>
        <w:t xml:space="preserve">pro </w:t>
      </w:r>
      <w:proofErr w:type="spellStart"/>
      <w:r>
        <w:rPr>
          <w:b/>
        </w:rPr>
        <w:t>TestResult</w:t>
      </w:r>
      <w:proofErr w:type="spellEnd"/>
      <w:r>
        <w:t xml:space="preserve"> </w:t>
      </w:r>
    </w:p>
    <w:p w14:paraId="42291B62" w14:textId="77777777" w:rsidR="00C26AC0" w:rsidRDefault="00AE3BD9">
      <w:pPr>
        <w:numPr>
          <w:ilvl w:val="1"/>
          <w:numId w:val="2"/>
        </w:numPr>
        <w:ind w:hanging="147"/>
      </w:pPr>
      <w:r>
        <w:t xml:space="preserve">für einen </w:t>
      </w:r>
      <w:r>
        <w:rPr>
          <w:b/>
        </w:rPr>
        <w:t xml:space="preserve">Zeitraum </w:t>
      </w:r>
    </w:p>
    <w:p w14:paraId="3E0C464F" w14:textId="77777777" w:rsidR="00C26AC0" w:rsidRDefault="00AE3BD9">
      <w:pPr>
        <w:numPr>
          <w:ilvl w:val="0"/>
          <w:numId w:val="2"/>
        </w:numPr>
        <w:ind w:hanging="280"/>
      </w:pPr>
      <w:r>
        <w:t xml:space="preserve">Schreiben Sie automatische Tests, die die richtige Funktionsweise der </w:t>
      </w:r>
      <w:proofErr w:type="spellStart"/>
      <w:r>
        <w:t>RepositoryImplementierungen</w:t>
      </w:r>
      <w:proofErr w:type="spellEnd"/>
      <w:r>
        <w:t xml:space="preserve"> sicherstellen. </w:t>
      </w:r>
    </w:p>
    <w:p w14:paraId="77F21804" w14:textId="77777777" w:rsidR="00C26AC0" w:rsidRDefault="00AE3BD9">
      <w:pPr>
        <w:pStyle w:val="berschrift2"/>
        <w:ind w:left="-5"/>
      </w:pPr>
      <w:r>
        <w:t xml:space="preserve">2) Teilthema Service Layer / Business </w:t>
      </w:r>
      <w:proofErr w:type="spellStart"/>
      <w:r>
        <w:t>Logic</w:t>
      </w:r>
      <w:proofErr w:type="spellEnd"/>
      <w:r>
        <w:t xml:space="preserve"> </w:t>
      </w:r>
    </w:p>
    <w:p w14:paraId="1D90510F" w14:textId="77777777" w:rsidR="00C26AC0" w:rsidRDefault="00AE3BD9">
      <w:pPr>
        <w:numPr>
          <w:ilvl w:val="0"/>
          <w:numId w:val="3"/>
        </w:numPr>
        <w:ind w:hanging="280"/>
      </w:pPr>
      <w:r>
        <w:t xml:space="preserve">Erstellen Sie eine Service Komponente, die folgende Logikanforderungen auf dem bestehenden Datenmodell implementiert. Achten Sie </w:t>
      </w:r>
      <w:proofErr w:type="gramStart"/>
      <w:r>
        <w:t>dabei</w:t>
      </w:r>
      <w:proofErr w:type="gramEnd"/>
      <w:r>
        <w:t xml:space="preserve"> wenn möglich auf die Verwendung moderner Programmierparadigmen wie </w:t>
      </w:r>
      <w:r>
        <w:rPr>
          <w:b/>
        </w:rPr>
        <w:t>Streaming</w:t>
      </w:r>
      <w:r>
        <w:rPr>
          <w:b/>
        </w:rPr>
        <w:t xml:space="preserve"> APIs</w:t>
      </w:r>
      <w:r>
        <w:t xml:space="preserve">, </w:t>
      </w:r>
      <w:proofErr w:type="spellStart"/>
      <w:r>
        <w:rPr>
          <w:b/>
        </w:rPr>
        <w:t>reactive</w:t>
      </w:r>
      <w:proofErr w:type="spellEnd"/>
      <w:r>
        <w:t xml:space="preserve"> und/oder </w:t>
      </w:r>
      <w:r>
        <w:rPr>
          <w:b/>
        </w:rPr>
        <w:t>funktionale Programmierung</w:t>
      </w:r>
      <w:r>
        <w:t xml:space="preserve">. </w:t>
      </w:r>
    </w:p>
    <w:p w14:paraId="44826CD0" w14:textId="77777777" w:rsidR="00C26AC0" w:rsidRDefault="00AE3BD9">
      <w:pPr>
        <w:numPr>
          <w:ilvl w:val="0"/>
          <w:numId w:val="3"/>
        </w:numPr>
        <w:spacing w:after="33"/>
        <w:ind w:hanging="280"/>
      </w:pPr>
      <w:r>
        <w:t xml:space="preserve">Sie finden eine </w:t>
      </w:r>
      <w:r>
        <w:rPr>
          <w:b/>
        </w:rPr>
        <w:t>Repository</w:t>
      </w:r>
      <w:r>
        <w:t xml:space="preserve"> Implementierung in Ihrem Setup, welches Ihnen die </w:t>
      </w:r>
    </w:p>
    <w:p w14:paraId="5A954286" w14:textId="77777777" w:rsidR="00C26AC0" w:rsidRDefault="00AE3BD9">
      <w:pPr>
        <w:spacing w:after="153"/>
        <w:ind w:left="0" w:right="336" w:firstLine="0"/>
        <w:jc w:val="right"/>
      </w:pPr>
      <w:r>
        <w:t xml:space="preserve">Datenbeschaffung bzw. -haltung in einer Mock-Version teilweise zur Verfügung stellt. </w:t>
      </w:r>
    </w:p>
    <w:p w14:paraId="2B25FC27" w14:textId="77777777" w:rsidR="00C26AC0" w:rsidRDefault="00AE3BD9">
      <w:pPr>
        <w:numPr>
          <w:ilvl w:val="0"/>
          <w:numId w:val="3"/>
        </w:numPr>
        <w:spacing w:after="31"/>
        <w:ind w:hanging="280"/>
      </w:pPr>
      <w:r>
        <w:t xml:space="preserve">Ermitteln Sie eine </w:t>
      </w:r>
      <w:r>
        <w:rPr>
          <w:b/>
        </w:rPr>
        <w:t xml:space="preserve">Statistik über die </w:t>
      </w:r>
      <w:r>
        <w:rPr>
          <w:b/>
        </w:rPr>
        <w:t>Test-Häufigkeit</w:t>
      </w:r>
      <w:r>
        <w:t xml:space="preserve"> (</w:t>
      </w:r>
      <w:r>
        <w:rPr>
          <w:b/>
        </w:rPr>
        <w:t>absolut und in Prozent</w:t>
      </w:r>
      <w:r>
        <w:t xml:space="preserve">) </w:t>
      </w:r>
      <w:r>
        <w:rPr>
          <w:b/>
        </w:rPr>
        <w:t xml:space="preserve">je Geschlecht und Alterskategorie. </w:t>
      </w:r>
    </w:p>
    <w:p w14:paraId="6B47261A" w14:textId="77777777" w:rsidR="00C26AC0" w:rsidRDefault="00AE3BD9">
      <w:pPr>
        <w:ind w:left="294"/>
      </w:pPr>
      <w:r>
        <w:t xml:space="preserve">- Alterskategorien sind: &lt;10, &lt;20, &lt; 30, &lt;40, &lt;50, &lt;60 und &gt;60 Jahre </w:t>
      </w:r>
    </w:p>
    <w:p w14:paraId="238DADA8" w14:textId="77777777" w:rsidR="00C26AC0" w:rsidRDefault="00AE3BD9">
      <w:pPr>
        <w:numPr>
          <w:ilvl w:val="0"/>
          <w:numId w:val="3"/>
        </w:numPr>
        <w:ind w:hanging="280"/>
      </w:pPr>
      <w:r>
        <w:t xml:space="preserve">Schreiben Sie automatische Tests, die die richtige Funktionsweise der </w:t>
      </w:r>
      <w:proofErr w:type="spellStart"/>
      <w:r>
        <w:t>ServiceKomponenten</w:t>
      </w:r>
      <w:proofErr w:type="spellEnd"/>
      <w:r>
        <w:t xml:space="preserve"> Implementierungen si</w:t>
      </w:r>
      <w:r>
        <w:t xml:space="preserve">cherstellen.  </w:t>
      </w:r>
      <w:r>
        <w:br w:type="page"/>
      </w:r>
    </w:p>
    <w:p w14:paraId="0D4BC367" w14:textId="77777777" w:rsidR="00C26AC0" w:rsidRDefault="00AE3BD9">
      <w:pPr>
        <w:pStyle w:val="berschrift2"/>
        <w:ind w:left="-5"/>
      </w:pPr>
      <w:r>
        <w:lastRenderedPageBreak/>
        <w:t xml:space="preserve">3) Teilthema </w:t>
      </w:r>
      <w:proofErr w:type="spellStart"/>
      <w:r>
        <w:t>Presentationlayer</w:t>
      </w:r>
      <w:proofErr w:type="spellEnd"/>
      <w:r>
        <w:t xml:space="preserve"> / REST API </w:t>
      </w:r>
    </w:p>
    <w:p w14:paraId="2E93F0D4" w14:textId="77777777" w:rsidR="00C26AC0" w:rsidRDefault="00AE3BD9">
      <w:pPr>
        <w:numPr>
          <w:ilvl w:val="0"/>
          <w:numId w:val="4"/>
        </w:numPr>
        <w:ind w:hanging="280"/>
      </w:pPr>
      <w:r>
        <w:t xml:space="preserve">Erstellen Sie eine Web API und befolgen Sie dabei strikt die Implementierungsrichtlinien des REST Paradigmas. </w:t>
      </w:r>
    </w:p>
    <w:p w14:paraId="7C8AC782" w14:textId="77777777" w:rsidR="00C26AC0" w:rsidRDefault="00AE3BD9">
      <w:pPr>
        <w:numPr>
          <w:ilvl w:val="0"/>
          <w:numId w:val="4"/>
        </w:numPr>
        <w:spacing w:after="33"/>
        <w:ind w:hanging="280"/>
      </w:pPr>
      <w:r>
        <w:t xml:space="preserve">Sie finden ein </w:t>
      </w:r>
      <w:r>
        <w:rPr>
          <w:b/>
        </w:rPr>
        <w:t>Service</w:t>
      </w:r>
      <w:r>
        <w:t xml:space="preserve"> </w:t>
      </w:r>
      <w:r>
        <w:t xml:space="preserve">Implementierung in Ihrem Setup, welches Ihnen die </w:t>
      </w:r>
    </w:p>
    <w:p w14:paraId="7314C5E7" w14:textId="77777777" w:rsidR="00C26AC0" w:rsidRDefault="00AE3BD9">
      <w:pPr>
        <w:ind w:left="294"/>
      </w:pPr>
      <w:r>
        <w:t xml:space="preserve">Businesslogik und die Datenbeschaffung bzw. -haltung in einer Mock-Version teilweise zur Verfügung stellt. </w:t>
      </w:r>
    </w:p>
    <w:p w14:paraId="7EF91C89" w14:textId="77777777" w:rsidR="00C26AC0" w:rsidRDefault="00AE3BD9">
      <w:pPr>
        <w:numPr>
          <w:ilvl w:val="0"/>
          <w:numId w:val="4"/>
        </w:numPr>
        <w:spacing w:after="33"/>
        <w:ind w:hanging="280"/>
      </w:pPr>
      <w:r>
        <w:t xml:space="preserve">Implementieren Sie einen </w:t>
      </w:r>
      <w:proofErr w:type="spellStart"/>
      <w:r>
        <w:rPr>
          <w:b/>
        </w:rPr>
        <w:t>PersonController</w:t>
      </w:r>
      <w:proofErr w:type="spellEnd"/>
      <w:r>
        <w:rPr>
          <w:b/>
        </w:rPr>
        <w:t xml:space="preserve"> </w:t>
      </w:r>
      <w:proofErr w:type="gramStart"/>
      <w:r>
        <w:t>welcher folgende Routen</w:t>
      </w:r>
      <w:proofErr w:type="gramEnd"/>
      <w:r>
        <w:t xml:space="preserve"> unterstützt: </w:t>
      </w:r>
    </w:p>
    <w:p w14:paraId="35C8AA15" w14:textId="77777777" w:rsidR="00C26AC0" w:rsidRDefault="00AE3BD9">
      <w:pPr>
        <w:spacing w:after="70"/>
        <w:ind w:left="284" w:firstLine="0"/>
      </w:pPr>
      <w:r>
        <w:t xml:space="preserve"> </w:t>
      </w:r>
    </w:p>
    <w:p w14:paraId="6E31BA46" w14:textId="77777777" w:rsidR="00C26AC0" w:rsidRDefault="00AE3BD9">
      <w:pPr>
        <w:numPr>
          <w:ilvl w:val="1"/>
          <w:numId w:val="4"/>
        </w:numPr>
        <w:spacing w:after="0"/>
      </w:pPr>
      <w:r>
        <w:rPr>
          <w:rFonts w:ascii="Courier New" w:eastAsia="Courier New" w:hAnsi="Courier New" w:cs="Courier New"/>
          <w:b/>
          <w:sz w:val="20"/>
        </w:rPr>
        <w:t>GET /</w:t>
      </w:r>
      <w:proofErr w:type="spellStart"/>
      <w:r>
        <w:rPr>
          <w:rFonts w:ascii="Courier New" w:eastAsia="Courier New" w:hAnsi="Courier New" w:cs="Courier New"/>
          <w:b/>
          <w:sz w:val="20"/>
        </w:rPr>
        <w:t>api</w:t>
      </w:r>
      <w:proofErr w:type="spellEnd"/>
      <w:r>
        <w:rPr>
          <w:rFonts w:ascii="Courier New" w:eastAsia="Courier New" w:hAnsi="Courier New" w:cs="Courier New"/>
          <w:b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</w:rPr>
        <w:t>person</w:t>
      </w:r>
      <w:r>
        <w:rPr>
          <w:rFonts w:ascii="Courier New" w:eastAsia="Courier New" w:hAnsi="Courier New" w:cs="Courier New"/>
          <w:b/>
          <w:sz w:val="20"/>
        </w:rPr>
        <w:t>s</w:t>
      </w:r>
      <w:proofErr w:type="spellEnd"/>
      <w:r>
        <w:rPr>
          <w:rFonts w:ascii="Courier New" w:eastAsia="Courier New" w:hAnsi="Courier New" w:cs="Courier New"/>
          <w:b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</w:rPr>
        <w:t>statistics?includeTestResults</w:t>
      </w:r>
      <w:proofErr w:type="spellEnd"/>
      <w:r>
        <w:rPr>
          <w:rFonts w:ascii="Courier New" w:eastAsia="Courier New" w:hAnsi="Courier New" w:cs="Courier New"/>
          <w:b/>
          <w:sz w:val="20"/>
        </w:rPr>
        <w:t>={</w:t>
      </w:r>
      <w:proofErr w:type="spellStart"/>
      <w:r>
        <w:rPr>
          <w:rFonts w:ascii="Courier New" w:eastAsia="Courier New" w:hAnsi="Courier New" w:cs="Courier New"/>
          <w:b/>
          <w:sz w:val="20"/>
        </w:rPr>
        <w:t>yes</w:t>
      </w:r>
      <w:proofErr w:type="spellEnd"/>
      <w:r>
        <w:rPr>
          <w:rFonts w:ascii="Courier New" w:eastAsia="Courier New" w:hAnsi="Courier New" w:cs="Courier New"/>
          <w:b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</w:rPr>
        <w:t>no</w:t>
      </w:r>
      <w:proofErr w:type="spellEnd"/>
      <w:r>
        <w:rPr>
          <w:rFonts w:ascii="Courier New" w:eastAsia="Courier New" w:hAnsi="Courier New" w:cs="Courier New"/>
          <w:b/>
          <w:sz w:val="20"/>
        </w:rPr>
        <w:t>}</w:t>
      </w:r>
      <w:r>
        <w:rPr>
          <w:sz w:val="21"/>
        </w:rPr>
        <w:t xml:space="preserve"> </w:t>
      </w:r>
      <w:r>
        <w:t xml:space="preserve">um demographische Statistiken über teilnehmende Personen und deren Testergebnisse nach Geburtsjahr zu ermitteln. Es soll folgende Response geliefert werden: </w:t>
      </w:r>
    </w:p>
    <w:tbl>
      <w:tblPr>
        <w:tblStyle w:val="TableGrid"/>
        <w:tblW w:w="9566" w:type="dxa"/>
        <w:tblInd w:w="178" w:type="dxa"/>
        <w:tblCellMar>
          <w:top w:w="12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5"/>
        <w:gridCol w:w="4781"/>
      </w:tblGrid>
      <w:tr w:rsidR="00C26AC0" w14:paraId="748AABBA" w14:textId="77777777">
        <w:trPr>
          <w:trHeight w:val="403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3F6AF" w14:textId="77777777" w:rsidR="00C26AC0" w:rsidRDefault="00AE3BD9">
            <w:pPr>
              <w:spacing w:after="141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includeTestResults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no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6CDB56BD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359B6F38" w14:textId="77777777" w:rsidR="00C26AC0" w:rsidRDefault="00AE3BD9">
            <w:pPr>
              <w:spacing w:after="21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[{ „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8"/>
              </w:rPr>
              <w:t>yearOfBirth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“: 1969, </w:t>
            </w:r>
          </w:p>
          <w:p w14:paraId="27069A2D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„m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ale“: 47, </w:t>
            </w:r>
          </w:p>
          <w:p w14:paraId="43557A3A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„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female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“: 52 </w:t>
            </w:r>
          </w:p>
          <w:p w14:paraId="413EE0A8" w14:textId="77777777" w:rsidR="00C26AC0" w:rsidRDefault="00AE3BD9">
            <w:pPr>
              <w:spacing w:after="17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}, </w:t>
            </w:r>
          </w:p>
          <w:p w14:paraId="243D61DA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… </w:t>
            </w:r>
          </w:p>
          <w:p w14:paraId="61DFB359" w14:textId="77777777" w:rsidR="00C26AC0" w:rsidRDefault="00AE3BD9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]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03E4A" w14:textId="77777777" w:rsidR="00C26AC0" w:rsidRDefault="00AE3BD9">
            <w:pPr>
              <w:spacing w:after="141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includeTestResults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yes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6492785E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6220A608" w14:textId="77777777" w:rsidR="00C26AC0" w:rsidRDefault="00AE3BD9">
            <w:pPr>
              <w:spacing w:after="21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[{ „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8"/>
              </w:rPr>
              <w:t>yearOfBirth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“: 1969, </w:t>
            </w:r>
          </w:p>
          <w:p w14:paraId="198E72BA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„male“: { </w:t>
            </w:r>
          </w:p>
          <w:p w14:paraId="08D3F9AE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  „positive“: 7, </w:t>
            </w:r>
          </w:p>
          <w:p w14:paraId="471E2CDA" w14:textId="77777777" w:rsidR="00C26AC0" w:rsidRDefault="00AE3BD9">
            <w:pPr>
              <w:spacing w:after="17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  „negative“: 40 </w:t>
            </w:r>
          </w:p>
          <w:p w14:paraId="6BAB7A37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},   </w:t>
            </w:r>
          </w:p>
          <w:p w14:paraId="2C7C73B6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„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female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“:{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3D6FDDF7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  „positive“: 4, </w:t>
            </w:r>
          </w:p>
          <w:p w14:paraId="07A32633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  „negative“: 47, </w:t>
            </w:r>
          </w:p>
          <w:p w14:paraId="18FD215C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  „invalid“: 1 </w:t>
            </w:r>
          </w:p>
          <w:p w14:paraId="41F58E0E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} </w:t>
            </w:r>
          </w:p>
          <w:p w14:paraId="04577B71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}, </w:t>
            </w:r>
          </w:p>
          <w:p w14:paraId="2B27550D" w14:textId="77777777" w:rsidR="00C26AC0" w:rsidRDefault="00AE3BD9">
            <w:pPr>
              <w:spacing w:after="21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… </w:t>
            </w:r>
          </w:p>
          <w:p w14:paraId="1EF693A4" w14:textId="77777777" w:rsidR="00C26AC0" w:rsidRDefault="00AE3BD9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] </w:t>
            </w:r>
          </w:p>
        </w:tc>
      </w:tr>
    </w:tbl>
    <w:p w14:paraId="733BD60A" w14:textId="77777777" w:rsidR="005903D6" w:rsidRDefault="005903D6" w:rsidP="005903D6">
      <w:pPr>
        <w:spacing w:after="220"/>
        <w:ind w:left="294" w:firstLine="0"/>
        <w:rPr>
          <w:rFonts w:ascii="Courier New" w:eastAsia="Courier New" w:hAnsi="Courier New" w:cs="Courier New"/>
          <w:b/>
          <w:sz w:val="20"/>
        </w:rPr>
      </w:pPr>
    </w:p>
    <w:p w14:paraId="6707AF47" w14:textId="77777777" w:rsidR="005903D6" w:rsidRDefault="005903D6">
      <w:pPr>
        <w:spacing w:after="160"/>
        <w:ind w:left="0" w:firstLine="0"/>
        <w:rPr>
          <w:rFonts w:ascii="Courier New" w:eastAsia="Courier New" w:hAnsi="Courier New" w:cs="Courier New"/>
          <w:b/>
          <w:sz w:val="20"/>
        </w:rPr>
      </w:pPr>
      <w:r>
        <w:rPr>
          <w:rFonts w:ascii="Courier New" w:eastAsia="Courier New" w:hAnsi="Courier New" w:cs="Courier New"/>
          <w:b/>
          <w:sz w:val="20"/>
        </w:rPr>
        <w:br w:type="page"/>
      </w:r>
    </w:p>
    <w:p w14:paraId="06EB04C5" w14:textId="598F3C43" w:rsidR="00C26AC0" w:rsidRDefault="00AE3BD9">
      <w:pPr>
        <w:numPr>
          <w:ilvl w:val="1"/>
          <w:numId w:val="4"/>
        </w:numPr>
        <w:spacing w:after="220"/>
      </w:pPr>
      <w:r>
        <w:rPr>
          <w:rFonts w:ascii="Courier New" w:eastAsia="Courier New" w:hAnsi="Courier New" w:cs="Courier New"/>
          <w:b/>
          <w:sz w:val="20"/>
        </w:rPr>
        <w:lastRenderedPageBreak/>
        <w:t>POST /</w:t>
      </w:r>
      <w:proofErr w:type="spellStart"/>
      <w:r>
        <w:rPr>
          <w:rFonts w:ascii="Courier New" w:eastAsia="Courier New" w:hAnsi="Courier New" w:cs="Courier New"/>
          <w:b/>
          <w:sz w:val="20"/>
        </w:rPr>
        <w:t>api</w:t>
      </w:r>
      <w:proofErr w:type="spellEnd"/>
      <w:r>
        <w:rPr>
          <w:rFonts w:ascii="Courier New" w:eastAsia="Courier New" w:hAnsi="Courier New" w:cs="Courier New"/>
          <w:b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</w:rPr>
        <w:t>persons</w:t>
      </w:r>
      <w:proofErr w:type="spellEnd"/>
      <w:r>
        <w:rPr>
          <w:rFonts w:ascii="Courier New" w:eastAsia="Courier New" w:hAnsi="Courier New" w:cs="Courier New"/>
          <w:b/>
          <w:sz w:val="20"/>
        </w:rPr>
        <w:t>/{</w:t>
      </w:r>
      <w:proofErr w:type="spellStart"/>
      <w:r>
        <w:rPr>
          <w:rFonts w:ascii="Courier New" w:eastAsia="Courier New" w:hAnsi="Courier New" w:cs="Courier New"/>
          <w:b/>
          <w:sz w:val="20"/>
        </w:rPr>
        <w:t>id</w:t>
      </w:r>
      <w:proofErr w:type="spellEnd"/>
      <w:r>
        <w:rPr>
          <w:rFonts w:ascii="Courier New" w:eastAsia="Courier New" w:hAnsi="Courier New" w:cs="Courier New"/>
          <w:b/>
          <w:sz w:val="20"/>
        </w:rPr>
        <w:t>]/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tests</w:t>
      </w:r>
      <w:proofErr w:type="spellEnd"/>
      <w:proofErr w:type="gramEnd"/>
      <w:r>
        <w:t xml:space="preserve"> um für eine existierende Person einen Testtermin zu erzeugen. Verwenden Sie strukturell folgenden Payload mit exemplarischen Beispieldaten: </w:t>
      </w:r>
    </w:p>
    <w:p w14:paraId="0122B956" w14:textId="77777777" w:rsidR="00C26AC0" w:rsidRDefault="00AE3B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"/>
        <w:ind w:left="278"/>
      </w:pPr>
      <w:r>
        <w:rPr>
          <w:rFonts w:ascii="Courier New" w:eastAsia="Courier New" w:hAnsi="Courier New" w:cs="Courier New"/>
          <w:sz w:val="20"/>
        </w:rPr>
        <w:t xml:space="preserve">{  </w:t>
      </w:r>
    </w:p>
    <w:p w14:paraId="2C2CBB76" w14:textId="77777777" w:rsidR="00C26AC0" w:rsidRDefault="00AE3B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"/>
        <w:ind w:left="278"/>
      </w:pPr>
      <w:r>
        <w:rPr>
          <w:rFonts w:ascii="Courier New" w:eastAsia="Courier New" w:hAnsi="Courier New" w:cs="Courier New"/>
          <w:sz w:val="20"/>
        </w:rPr>
        <w:t xml:space="preserve">  „</w:t>
      </w:r>
      <w:proofErr w:type="spellStart"/>
      <w:r>
        <w:rPr>
          <w:rFonts w:ascii="Courier New" w:eastAsia="Courier New" w:hAnsi="Courier New" w:cs="Courier New"/>
          <w:sz w:val="20"/>
        </w:rPr>
        <w:t>timeStamp</w:t>
      </w:r>
      <w:proofErr w:type="spellEnd"/>
      <w:r>
        <w:rPr>
          <w:rFonts w:ascii="Courier New" w:eastAsia="Courier New" w:hAnsi="Courier New" w:cs="Courier New"/>
          <w:sz w:val="20"/>
        </w:rPr>
        <w:t xml:space="preserve">“: „20210531T121500“, </w:t>
      </w:r>
    </w:p>
    <w:p w14:paraId="4B205F95" w14:textId="77777777" w:rsidR="00C26AC0" w:rsidRDefault="00AE3B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4"/>
        <w:ind w:left="278"/>
      </w:pPr>
      <w:r>
        <w:rPr>
          <w:rFonts w:ascii="Courier New" w:eastAsia="Courier New" w:hAnsi="Courier New" w:cs="Courier New"/>
          <w:sz w:val="20"/>
        </w:rPr>
        <w:t xml:space="preserve">  „</w:t>
      </w:r>
      <w:proofErr w:type="spellStart"/>
      <w:r>
        <w:rPr>
          <w:rFonts w:ascii="Courier New" w:eastAsia="Courier New" w:hAnsi="Courier New" w:cs="Courier New"/>
          <w:sz w:val="20"/>
        </w:rPr>
        <w:t>station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“: „Stadthalle“ </w:t>
      </w:r>
    </w:p>
    <w:p w14:paraId="33FFA192" w14:textId="77777777" w:rsidR="00C26AC0" w:rsidRDefault="00AE3B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9"/>
        <w:ind w:left="278"/>
      </w:pPr>
      <w:r>
        <w:rPr>
          <w:rFonts w:ascii="Courier New" w:eastAsia="Courier New" w:hAnsi="Courier New" w:cs="Courier New"/>
          <w:sz w:val="20"/>
        </w:rPr>
        <w:t>}</w:t>
      </w:r>
      <w:r>
        <w:t xml:space="preserve"> </w:t>
      </w:r>
    </w:p>
    <w:p w14:paraId="70E6364D" w14:textId="77777777" w:rsidR="00C26AC0" w:rsidRDefault="00AE3BD9">
      <w:pPr>
        <w:spacing w:after="162"/>
        <w:ind w:left="284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22827F1" w14:textId="14F4E04E" w:rsidR="00C26AC0" w:rsidRDefault="00AE3BD9" w:rsidP="005903D6">
      <w:pPr>
        <w:numPr>
          <w:ilvl w:val="1"/>
          <w:numId w:val="4"/>
        </w:numPr>
        <w:spacing w:after="220"/>
      </w:pPr>
      <w:r>
        <w:rPr>
          <w:rFonts w:ascii="Courier New" w:eastAsia="Courier New" w:hAnsi="Courier New" w:cs="Courier New"/>
          <w:b/>
          <w:sz w:val="20"/>
        </w:rPr>
        <w:t>PUT /</w:t>
      </w:r>
      <w:proofErr w:type="spellStart"/>
      <w:r>
        <w:rPr>
          <w:rFonts w:ascii="Courier New" w:eastAsia="Courier New" w:hAnsi="Courier New" w:cs="Courier New"/>
          <w:b/>
          <w:sz w:val="20"/>
        </w:rPr>
        <w:t>api</w:t>
      </w:r>
      <w:proofErr w:type="spellEnd"/>
      <w:r>
        <w:rPr>
          <w:rFonts w:ascii="Courier New" w:eastAsia="Courier New" w:hAnsi="Courier New" w:cs="Courier New"/>
          <w:b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</w:rPr>
        <w:t>tests</w:t>
      </w:r>
      <w:proofErr w:type="spellEnd"/>
      <w:r>
        <w:rPr>
          <w:rFonts w:ascii="Courier New" w:eastAsia="Courier New" w:hAnsi="Courier New" w:cs="Courier New"/>
          <w:b/>
          <w:sz w:val="20"/>
        </w:rPr>
        <w:t>/{</w:t>
      </w:r>
      <w:proofErr w:type="spellStart"/>
      <w:r>
        <w:rPr>
          <w:rFonts w:ascii="Courier New" w:eastAsia="Courier New" w:hAnsi="Courier New" w:cs="Courier New"/>
          <w:b/>
          <w:sz w:val="20"/>
        </w:rPr>
        <w:t>id</w:t>
      </w:r>
      <w:proofErr w:type="spellEnd"/>
      <w:r>
        <w:rPr>
          <w:rFonts w:ascii="Courier New" w:eastAsia="Courier New" w:hAnsi="Courier New" w:cs="Courier New"/>
          <w:b/>
          <w:sz w:val="20"/>
        </w:rPr>
        <w:t>}</w:t>
      </w:r>
      <w:r>
        <w:t xml:space="preserve"> damit ein </w:t>
      </w:r>
      <w:proofErr w:type="spellStart"/>
      <w:r>
        <w:t>TestStations</w:t>
      </w:r>
      <w:proofErr w:type="spellEnd"/>
      <w:r>
        <w:t xml:space="preserve"> Mitarbeiter das Ergebnis eines Tests erfassen kann. Verwenden Sie strukturell folgenden Payload mit exemplarischen Beispie</w:t>
      </w:r>
      <w:r>
        <w:t xml:space="preserve">ldaten: </w:t>
      </w:r>
    </w:p>
    <w:p w14:paraId="19912E02" w14:textId="6F328B9D" w:rsidR="005903D6" w:rsidRDefault="00AE3BD9" w:rsidP="005903D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"/>
        <w:ind w:left="278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{  </w:t>
      </w:r>
    </w:p>
    <w:p w14:paraId="4D4EAB7E" w14:textId="7AD816E7" w:rsidR="00C26AC0" w:rsidRPr="005903D6" w:rsidRDefault="00AE3B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"/>
        <w:ind w:left="278"/>
        <w:rPr>
          <w:lang w:val="en-US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Pr="005903D6">
        <w:rPr>
          <w:rFonts w:ascii="Courier New" w:eastAsia="Courier New" w:hAnsi="Courier New" w:cs="Courier New"/>
          <w:sz w:val="20"/>
          <w:lang w:val="en-US"/>
        </w:rPr>
        <w:t>„</w:t>
      </w:r>
      <w:proofErr w:type="spellStart"/>
      <w:proofErr w:type="gramStart"/>
      <w:r w:rsidRPr="005903D6">
        <w:rPr>
          <w:rFonts w:ascii="Courier New" w:eastAsia="Courier New" w:hAnsi="Courier New" w:cs="Courier New"/>
          <w:sz w:val="20"/>
          <w:lang w:val="en-US"/>
        </w:rPr>
        <w:t>testBay</w:t>
      </w:r>
      <w:proofErr w:type="spellEnd"/>
      <w:r w:rsidRPr="005903D6">
        <w:rPr>
          <w:rFonts w:ascii="Courier New" w:eastAsia="Courier New" w:hAnsi="Courier New" w:cs="Courier New"/>
          <w:sz w:val="20"/>
          <w:lang w:val="en-US"/>
        </w:rPr>
        <w:t>“</w:t>
      </w:r>
      <w:proofErr w:type="gramEnd"/>
      <w:r w:rsidRPr="005903D6">
        <w:rPr>
          <w:rFonts w:ascii="Courier New" w:eastAsia="Courier New" w:hAnsi="Courier New" w:cs="Courier New"/>
          <w:sz w:val="20"/>
          <w:lang w:val="en-US"/>
        </w:rPr>
        <w:t xml:space="preserve">: 11, </w:t>
      </w:r>
    </w:p>
    <w:p w14:paraId="5E15CD93" w14:textId="77777777" w:rsidR="00C26AC0" w:rsidRPr="005903D6" w:rsidRDefault="00AE3B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"/>
        <w:ind w:left="278"/>
        <w:rPr>
          <w:lang w:val="en-US"/>
        </w:rPr>
      </w:pPr>
      <w:r w:rsidRPr="005903D6">
        <w:rPr>
          <w:rFonts w:ascii="Courier New" w:eastAsia="Courier New" w:hAnsi="Courier New" w:cs="Courier New"/>
          <w:sz w:val="20"/>
          <w:lang w:val="en-US"/>
        </w:rPr>
        <w:t xml:space="preserve">  „</w:t>
      </w:r>
      <w:proofErr w:type="spellStart"/>
      <w:proofErr w:type="gramStart"/>
      <w:r w:rsidRPr="005903D6">
        <w:rPr>
          <w:rFonts w:ascii="Courier New" w:eastAsia="Courier New" w:hAnsi="Courier New" w:cs="Courier New"/>
          <w:sz w:val="20"/>
          <w:lang w:val="en-US"/>
        </w:rPr>
        <w:t>testKitType</w:t>
      </w:r>
      <w:proofErr w:type="spellEnd"/>
      <w:r w:rsidRPr="005903D6">
        <w:rPr>
          <w:rFonts w:ascii="Courier New" w:eastAsia="Courier New" w:hAnsi="Courier New" w:cs="Courier New"/>
          <w:sz w:val="20"/>
          <w:lang w:val="en-US"/>
        </w:rPr>
        <w:t>“</w:t>
      </w:r>
      <w:proofErr w:type="gramEnd"/>
      <w:r w:rsidRPr="005903D6">
        <w:rPr>
          <w:rFonts w:ascii="Courier New" w:eastAsia="Courier New" w:hAnsi="Courier New" w:cs="Courier New"/>
          <w:sz w:val="20"/>
          <w:lang w:val="en-US"/>
        </w:rPr>
        <w:t xml:space="preserve">: „PCR“, </w:t>
      </w:r>
    </w:p>
    <w:p w14:paraId="057C6137" w14:textId="77777777" w:rsidR="00C26AC0" w:rsidRPr="005903D6" w:rsidRDefault="00AE3B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8"/>
        <w:ind w:left="278"/>
        <w:rPr>
          <w:lang w:val="en-US"/>
        </w:rPr>
      </w:pPr>
      <w:r w:rsidRPr="005903D6">
        <w:rPr>
          <w:rFonts w:ascii="Courier New" w:eastAsia="Courier New" w:hAnsi="Courier New" w:cs="Courier New"/>
          <w:sz w:val="20"/>
          <w:lang w:val="en-US"/>
        </w:rPr>
        <w:t xml:space="preserve">  „</w:t>
      </w:r>
      <w:proofErr w:type="gramStart"/>
      <w:r w:rsidRPr="005903D6">
        <w:rPr>
          <w:rFonts w:ascii="Courier New" w:eastAsia="Courier New" w:hAnsi="Courier New" w:cs="Courier New"/>
          <w:sz w:val="20"/>
          <w:lang w:val="en-US"/>
        </w:rPr>
        <w:t>result“</w:t>
      </w:r>
      <w:proofErr w:type="gramEnd"/>
      <w:r w:rsidRPr="005903D6">
        <w:rPr>
          <w:rFonts w:ascii="Courier New" w:eastAsia="Courier New" w:hAnsi="Courier New" w:cs="Courier New"/>
          <w:sz w:val="20"/>
          <w:lang w:val="en-US"/>
        </w:rPr>
        <w:t xml:space="preserve">: „Negative” </w:t>
      </w:r>
    </w:p>
    <w:p w14:paraId="0FAA222C" w14:textId="77777777" w:rsidR="00C26AC0" w:rsidRDefault="00AE3B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1"/>
        <w:ind w:left="278"/>
      </w:pPr>
      <w:r>
        <w:rPr>
          <w:rFonts w:ascii="Courier New" w:eastAsia="Courier New" w:hAnsi="Courier New" w:cs="Courier New"/>
          <w:sz w:val="20"/>
        </w:rPr>
        <w:t>}</w:t>
      </w:r>
      <w:r>
        <w:t xml:space="preserve"> </w:t>
      </w:r>
    </w:p>
    <w:p w14:paraId="0CEDA563" w14:textId="77777777" w:rsidR="00C26AC0" w:rsidRDefault="00AE3BD9">
      <w:pPr>
        <w:numPr>
          <w:ilvl w:val="0"/>
          <w:numId w:val="4"/>
        </w:numPr>
        <w:spacing w:after="33"/>
        <w:ind w:hanging="280"/>
      </w:pPr>
      <w:r>
        <w:t xml:space="preserve">Schreiben Sie automatische Tests, die die richtige Funktionsweise der </w:t>
      </w:r>
    </w:p>
    <w:p w14:paraId="13EE91AC" w14:textId="77777777" w:rsidR="00C26AC0" w:rsidRDefault="00AE3BD9">
      <w:pPr>
        <w:ind w:left="294"/>
      </w:pPr>
      <w:r>
        <w:t xml:space="preserve">Implementierungen und Validierung der übergebenen Daten sicherstellen. </w:t>
      </w:r>
    </w:p>
    <w:p w14:paraId="42572AA2" w14:textId="77777777" w:rsidR="00C26AC0" w:rsidRDefault="00AE3BD9">
      <w:pPr>
        <w:spacing w:after="343"/>
        <w:ind w:left="0" w:firstLine="0"/>
      </w:pPr>
      <w:r>
        <w:t xml:space="preserve"> </w:t>
      </w:r>
    </w:p>
    <w:p w14:paraId="250B56B4" w14:textId="37208A6E" w:rsidR="00C26AC0" w:rsidRDefault="00C26AC0">
      <w:pPr>
        <w:spacing w:after="0"/>
        <w:ind w:left="-29" w:right="-460" w:firstLine="0"/>
      </w:pPr>
    </w:p>
    <w:sectPr w:rsidR="00C26A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499" w:right="1560" w:bottom="467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2F37C" w14:textId="77777777" w:rsidR="00AE3BD9" w:rsidRDefault="00AE3BD9">
      <w:pPr>
        <w:spacing w:after="0" w:line="240" w:lineRule="auto"/>
      </w:pPr>
      <w:r>
        <w:separator/>
      </w:r>
    </w:p>
  </w:endnote>
  <w:endnote w:type="continuationSeparator" w:id="0">
    <w:p w14:paraId="2412C1AC" w14:textId="77777777" w:rsidR="00AE3BD9" w:rsidRDefault="00AE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D8DB" w14:textId="77777777" w:rsidR="00C26AC0" w:rsidRDefault="00C26AC0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8FD4B" w14:textId="77777777" w:rsidR="00C26AC0" w:rsidRDefault="00C26AC0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AD65" w14:textId="77777777" w:rsidR="00C26AC0" w:rsidRDefault="00C26AC0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67F9" w14:textId="77777777" w:rsidR="00AE3BD9" w:rsidRDefault="00AE3BD9">
      <w:pPr>
        <w:spacing w:after="0" w:line="240" w:lineRule="auto"/>
      </w:pPr>
      <w:r>
        <w:separator/>
      </w:r>
    </w:p>
  </w:footnote>
  <w:footnote w:type="continuationSeparator" w:id="0">
    <w:p w14:paraId="035F2388" w14:textId="77777777" w:rsidR="00AE3BD9" w:rsidRDefault="00AE3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66FB7" w14:textId="77777777" w:rsidR="00C26AC0" w:rsidRDefault="00AE3BD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B619A0F" wp14:editId="5A60031F">
              <wp:simplePos x="0" y="0"/>
              <wp:positionH relativeFrom="page">
                <wp:posOffset>701040</wp:posOffset>
              </wp:positionH>
              <wp:positionV relativeFrom="page">
                <wp:posOffset>9823704</wp:posOffset>
              </wp:positionV>
              <wp:extent cx="6156960" cy="9144"/>
              <wp:effectExtent l="0" t="0" r="0" b="0"/>
              <wp:wrapNone/>
              <wp:docPr id="7938" name="Group 7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6960" cy="9144"/>
                        <a:chOff x="0" y="0"/>
                        <a:chExt cx="6156960" cy="9144"/>
                      </a:xfrm>
                    </wpg:grpSpPr>
                    <wps:wsp>
                      <wps:cNvPr id="8224" name="Shape 8224"/>
                      <wps:cNvSpPr/>
                      <wps:spPr>
                        <a:xfrm>
                          <a:off x="0" y="0"/>
                          <a:ext cx="6156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6960" h="9144">
                              <a:moveTo>
                                <a:pt x="0" y="0"/>
                              </a:moveTo>
                              <a:lnTo>
                                <a:pt x="6156960" y="0"/>
                              </a:lnTo>
                              <a:lnTo>
                                <a:pt x="6156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38" style="width:484.8pt;height:0.719971pt;position:absolute;z-index:-2147483648;mso-position-horizontal-relative:page;mso-position-horizontal:absolute;margin-left:55.2pt;mso-position-vertical-relative:page;margin-top:773.52pt;" coordsize="61569,91">
              <v:shape id="Shape 8225" style="position:absolute;width:61569;height:91;left:0;top:0;" coordsize="6156960,9144" path="m0,0l6156960,0l6156960,9144l0,9144l0,0">
                <v:stroke weight="0pt" endcap="flat" joinstyle="miter" miterlimit="10" on="false" color="#000000" opacity="0"/>
                <v:fill on="true" color="#00000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4ABB" w14:textId="77777777" w:rsidR="00C26AC0" w:rsidRDefault="00AE3BD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06495A7" wp14:editId="1DCDF5E5">
              <wp:simplePos x="0" y="0"/>
              <wp:positionH relativeFrom="page">
                <wp:posOffset>701040</wp:posOffset>
              </wp:positionH>
              <wp:positionV relativeFrom="page">
                <wp:posOffset>9823704</wp:posOffset>
              </wp:positionV>
              <wp:extent cx="6156960" cy="9144"/>
              <wp:effectExtent l="0" t="0" r="0" b="0"/>
              <wp:wrapNone/>
              <wp:docPr id="7934" name="Group 7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6960" cy="9144"/>
                        <a:chOff x="0" y="0"/>
                        <a:chExt cx="6156960" cy="9144"/>
                      </a:xfrm>
                    </wpg:grpSpPr>
                    <wps:wsp>
                      <wps:cNvPr id="8222" name="Shape 8222"/>
                      <wps:cNvSpPr/>
                      <wps:spPr>
                        <a:xfrm>
                          <a:off x="0" y="0"/>
                          <a:ext cx="6156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6960" h="9144">
                              <a:moveTo>
                                <a:pt x="0" y="0"/>
                              </a:moveTo>
                              <a:lnTo>
                                <a:pt x="6156960" y="0"/>
                              </a:lnTo>
                              <a:lnTo>
                                <a:pt x="6156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34" style="width:484.8pt;height:0.719971pt;position:absolute;z-index:-2147483648;mso-position-horizontal-relative:page;mso-position-horizontal:absolute;margin-left:55.2pt;mso-position-vertical-relative:page;margin-top:773.52pt;" coordsize="61569,91">
              <v:shape id="Shape 8223" style="position:absolute;width:61569;height:91;left:0;top:0;" coordsize="6156960,9144" path="m0,0l6156960,0l6156960,9144l0,9144l0,0">
                <v:stroke weight="0pt" endcap="flat" joinstyle="miter" miterlimit="10" on="false" color="#000000" opacity="0"/>
                <v:fill on="true" color="#00000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1CA1" w14:textId="77777777" w:rsidR="00C26AC0" w:rsidRDefault="00AE3BD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15F1DF3" wp14:editId="390C98E4">
              <wp:simplePos x="0" y="0"/>
              <wp:positionH relativeFrom="page">
                <wp:posOffset>701040</wp:posOffset>
              </wp:positionH>
              <wp:positionV relativeFrom="page">
                <wp:posOffset>9823704</wp:posOffset>
              </wp:positionV>
              <wp:extent cx="6156960" cy="9144"/>
              <wp:effectExtent l="0" t="0" r="0" b="0"/>
              <wp:wrapNone/>
              <wp:docPr id="7930" name="Group 7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6960" cy="9144"/>
                        <a:chOff x="0" y="0"/>
                        <a:chExt cx="6156960" cy="9144"/>
                      </a:xfrm>
                    </wpg:grpSpPr>
                    <wps:wsp>
                      <wps:cNvPr id="8220" name="Shape 8220"/>
                      <wps:cNvSpPr/>
                      <wps:spPr>
                        <a:xfrm>
                          <a:off x="0" y="0"/>
                          <a:ext cx="6156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6960" h="9144">
                              <a:moveTo>
                                <a:pt x="0" y="0"/>
                              </a:moveTo>
                              <a:lnTo>
                                <a:pt x="6156960" y="0"/>
                              </a:lnTo>
                              <a:lnTo>
                                <a:pt x="6156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30" style="width:484.8pt;height:0.719971pt;position:absolute;z-index:-2147483648;mso-position-horizontal-relative:page;mso-position-horizontal:absolute;margin-left:55.2pt;mso-position-vertical-relative:page;margin-top:773.52pt;" coordsize="61569,91">
              <v:shape id="Shape 8221" style="position:absolute;width:61569;height:91;left:0;top:0;" coordsize="6156960,9144" path="m0,0l6156960,0l6156960,9144l0,9144l0,0">
                <v:stroke weight="0pt" endcap="flat" joinstyle="miter" miterlimit="10" on="false" color="#000000" opacity="0"/>
                <v:fill on="true" color="#00000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F7F"/>
    <w:multiLevelType w:val="hybridMultilevel"/>
    <w:tmpl w:val="4600051A"/>
    <w:lvl w:ilvl="0" w:tplc="0C78CBF8">
      <w:start w:val="1"/>
      <w:numFmt w:val="lowerLetter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E61B04">
      <w:start w:val="1"/>
      <w:numFmt w:val="bullet"/>
      <w:lvlText w:val="-"/>
      <w:lvlJc w:val="left"/>
      <w:pPr>
        <w:ind w:left="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AF866">
      <w:start w:val="1"/>
      <w:numFmt w:val="bullet"/>
      <w:lvlText w:val="▪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56203A">
      <w:start w:val="1"/>
      <w:numFmt w:val="bullet"/>
      <w:lvlText w:val="•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E459B8">
      <w:start w:val="1"/>
      <w:numFmt w:val="bullet"/>
      <w:lvlText w:val="o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069D6">
      <w:start w:val="1"/>
      <w:numFmt w:val="bullet"/>
      <w:lvlText w:val="▪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122C7C">
      <w:start w:val="1"/>
      <w:numFmt w:val="bullet"/>
      <w:lvlText w:val="•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403E5C">
      <w:start w:val="1"/>
      <w:numFmt w:val="bullet"/>
      <w:lvlText w:val="o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8A252">
      <w:start w:val="1"/>
      <w:numFmt w:val="bullet"/>
      <w:lvlText w:val="▪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6E4484"/>
    <w:multiLevelType w:val="hybridMultilevel"/>
    <w:tmpl w:val="A13852F0"/>
    <w:lvl w:ilvl="0" w:tplc="1F4E46D8">
      <w:start w:val="1"/>
      <w:numFmt w:val="lowerLetter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0B0D0">
      <w:start w:val="1"/>
      <w:numFmt w:val="bullet"/>
      <w:lvlText w:val="-"/>
      <w:lvlJc w:val="left"/>
      <w:pPr>
        <w:ind w:left="2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A28F92">
      <w:start w:val="1"/>
      <w:numFmt w:val="bullet"/>
      <w:lvlText w:val="▪"/>
      <w:lvlJc w:val="left"/>
      <w:pPr>
        <w:ind w:left="13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9E8A16">
      <w:start w:val="1"/>
      <w:numFmt w:val="bullet"/>
      <w:lvlText w:val="•"/>
      <w:lvlJc w:val="left"/>
      <w:pPr>
        <w:ind w:left="2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6AA540">
      <w:start w:val="1"/>
      <w:numFmt w:val="bullet"/>
      <w:lvlText w:val="o"/>
      <w:lvlJc w:val="left"/>
      <w:pPr>
        <w:ind w:left="2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54F174">
      <w:start w:val="1"/>
      <w:numFmt w:val="bullet"/>
      <w:lvlText w:val="▪"/>
      <w:lvlJc w:val="left"/>
      <w:pPr>
        <w:ind w:left="3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A4330C">
      <w:start w:val="1"/>
      <w:numFmt w:val="bullet"/>
      <w:lvlText w:val="•"/>
      <w:lvlJc w:val="left"/>
      <w:pPr>
        <w:ind w:left="4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0A7E04">
      <w:start w:val="1"/>
      <w:numFmt w:val="bullet"/>
      <w:lvlText w:val="o"/>
      <w:lvlJc w:val="left"/>
      <w:pPr>
        <w:ind w:left="4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8400">
      <w:start w:val="1"/>
      <w:numFmt w:val="bullet"/>
      <w:lvlText w:val="▪"/>
      <w:lvlJc w:val="left"/>
      <w:pPr>
        <w:ind w:left="5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6271EA"/>
    <w:multiLevelType w:val="hybridMultilevel"/>
    <w:tmpl w:val="BE2AE29C"/>
    <w:lvl w:ilvl="0" w:tplc="2B44179A">
      <w:start w:val="1"/>
      <w:numFmt w:val="lowerLetter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7E0B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32CF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A68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0A13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66F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5440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0A81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A4CB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FA0A1C"/>
    <w:multiLevelType w:val="hybridMultilevel"/>
    <w:tmpl w:val="30743F0C"/>
    <w:lvl w:ilvl="0" w:tplc="3A648EDA">
      <w:start w:val="1"/>
      <w:numFmt w:val="bullet"/>
      <w:lvlText w:val="-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D8D9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CC60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9479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981F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10E1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0EBF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621C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0619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AC0"/>
    <w:rsid w:val="005903D6"/>
    <w:rsid w:val="00AE3BD9"/>
    <w:rsid w:val="00C2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0FD4"/>
  <w15:docId w15:val="{CAC2D4AB-EFB5-443B-ABB1-857285F4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51"/>
      <w:ind w:left="10" w:hanging="10"/>
    </w:pPr>
    <w:rPr>
      <w:rFonts w:ascii="Arial" w:eastAsia="Arial" w:hAnsi="Arial" w:cs="Arial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76"/>
      <w:ind w:left="1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245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Arial" w:eastAsia="Arial" w:hAnsi="Arial" w:cs="Arial"/>
      <w:b/>
      <w:color w:val="000000"/>
      <w:sz w:val="28"/>
    </w:rPr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zeile">
    <w:name w:val="footer"/>
    <w:basedOn w:val="Standard"/>
    <w:link w:val="FuzeileZchn"/>
    <w:uiPriority w:val="99"/>
    <w:semiHidden/>
    <w:unhideWhenUsed/>
    <w:rsid w:val="00590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903D6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POS1_Angabe_FT_HT_SS2021_v1</dc:title>
  <dc:subject/>
  <dc:creator>Klaus UNGER</dc:creator>
  <cp:keywords/>
  <cp:lastModifiedBy>Michael Schletz</cp:lastModifiedBy>
  <cp:revision>2</cp:revision>
  <dcterms:created xsi:type="dcterms:W3CDTF">2021-05-27T13:07:00Z</dcterms:created>
  <dcterms:modified xsi:type="dcterms:W3CDTF">2021-05-27T13:07:00Z</dcterms:modified>
</cp:coreProperties>
</file>