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Квартира 75 м2 предназначена для семьи из 4-х человек: родители и двое детей. Хозяева квартиры очень увлеченные люди, которые любят путешествовать, ведут активный образ жизни. Стиль квартиры выбран - Классический.</w:t>
      </w:r>
    </w:p>
    <w:p w14:paraId="02000000"/>
    <w:p w14:paraId="03000000">
      <w:r>
        <w:t xml:space="preserve">В прихожей разместилась большая гардеробная. В зоне общего коридора расположено огромное зеркало, что добавляет пространства.  </w:t>
      </w:r>
    </w:p>
    <w:p w14:paraId="04000000"/>
    <w:p w14:paraId="05000000">
      <w:r>
        <w:t xml:space="preserve">Кухня – это место, где функционально абсолютно все. ТВ-зона, светильник над обеденной зоной, акцентная вытяжка, цветовое решение кухонной мебели так же поддерживает заданный стиль. </w:t>
      </w:r>
    </w:p>
    <w:p w14:paraId="06000000"/>
    <w:p w14:paraId="07000000">
      <w:r>
        <w:t xml:space="preserve">Дети разного возраста, но очень активные и всесторонне развиты. Это отразилось и в детских комнатах: здесь предусмотрены светильники для чтения, необходимые розетки для зарядки телефонов и планшетов и полочки, чтобы было место, куда положить все самое необходимое. Предусмотрены дополнительные места для хранения игрушек. А у окна у каждого ребенка есть свой большой письменный стол. </w:t>
      </w:r>
    </w:p>
    <w:p w14:paraId="08000000"/>
    <w:p w14:paraId="09000000">
      <w:r>
        <w:t xml:space="preserve">Спальня – это как отдельная квартирка для родителей. Здесь и шкаф,  и макияжный столик. Использованы светлые тона и невероятно уютная подсветка, которая  придает атмосферу индивидуальности и интимности. </w:t>
      </w:r>
    </w:p>
    <w:p w14:paraId="0A000000"/>
    <w:p w14:paraId="0B000000">
      <w:pPr>
        <w:pStyle w:val="Style_1"/>
      </w:pPr>
      <w:r>
        <w:t>Ванная комната –  здесь расположены стирально-</w:t>
      </w:r>
      <w:r>
        <w:t>сушильная машина, вместительный шкаф для различных предметов личной гигиены. Также имеются полочки, на которых предполагается разместить красивый декор, чтобы украсить интерьер</w:t>
      </w:r>
      <w:r>
        <w:t>.</w:t>
      </w:r>
    </w:p>
    <w:p w14:paraId="0C000000"/>
    <w:p w14:paraId="0D000000">
      <w:pPr>
        <w:pStyle w:val="Style_1"/>
      </w:pPr>
      <w:r>
        <w:t xml:space="preserve"> </w:t>
      </w:r>
    </w:p>
    <w:sectPr>
      <w:pgSz w:h="16838" w:orient="portrait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</w:pPr>
  </w:style>
  <w:style w:styleId="Style_2_ch" w:type="character">
    <w:name w:val="toc 2"/>
    <w:basedOn w:val="Style_1_ch"/>
    <w:link w:val="Style_2"/>
  </w:style>
  <w:style w:styleId="Style_3" w:type="paragraph">
    <w:name w:val="toc 10"/>
    <w:basedOn w:val="Style_1"/>
    <w:next w:val="Style_1"/>
    <w:link w:val="Style_3_ch"/>
    <w:pPr>
      <w:ind w:firstLine="0" w:left="1800"/>
    </w:pPr>
  </w:style>
  <w:style w:styleId="Style_3_ch" w:type="character">
    <w:name w:val="toc 10"/>
    <w:basedOn w:val="Style_1_ch"/>
    <w:link w:val="Style_3"/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</w:pPr>
  </w:style>
  <w:style w:styleId="Style_4_ch" w:type="character">
    <w:name w:val="toc 4"/>
    <w:basedOn w:val="Style_1_ch"/>
    <w:link w:val="Style_4"/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</w:pPr>
  </w:style>
  <w:style w:styleId="Style_5_ch" w:type="character">
    <w:name w:val="toc 6"/>
    <w:basedOn w:val="Style_1_ch"/>
    <w:link w:val="Style_5"/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</w:pPr>
  </w:style>
  <w:style w:styleId="Style_6_ch" w:type="character">
    <w:name w:val="toc 7"/>
    <w:basedOn w:val="Style_1_ch"/>
    <w:link w:val="Style_6"/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basedOn w:val="Style_1"/>
    <w:next w:val="Style_1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basedOn w:val="Style_1_ch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basedOn w:val="Style_1"/>
    <w:next w:val="Style_1"/>
    <w:link w:val="Style_9_ch"/>
    <w:uiPriority w:val="39"/>
    <w:pPr>
      <w:ind w:firstLine="0" w:left="400"/>
    </w:pPr>
  </w:style>
  <w:style w:styleId="Style_9_ch" w:type="character">
    <w:name w:val="toc 3"/>
    <w:basedOn w:val="Style_1_ch"/>
    <w:link w:val="Style_9"/>
  </w:style>
  <w:style w:styleId="Style_10" w:type="paragraph">
    <w:name w:val="heading 5"/>
    <w:basedOn w:val="Style_1"/>
    <w:next w:val="Style_1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basedOn w:val="Style_1_ch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basedOn w:val="Style_1"/>
    <w:next w:val="Style_1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basedOn w:val="Style_1_ch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basedOn w:val="Style_1"/>
    <w:next w:val="Style_1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basedOn w:val="Style_1_ch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basedOn w:val="Style_1"/>
    <w:next w:val="Style_1"/>
    <w:link w:val="Style_16_ch"/>
    <w:uiPriority w:val="39"/>
    <w:pPr>
      <w:ind w:firstLine="0" w:left="1600"/>
    </w:pPr>
  </w:style>
  <w:style w:styleId="Style_16_ch" w:type="character">
    <w:name w:val="toc 9"/>
    <w:basedOn w:val="Style_1_ch"/>
    <w:link w:val="Style_16"/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</w:pPr>
  </w:style>
  <w:style w:styleId="Style_17_ch" w:type="character">
    <w:name w:val="toc 8"/>
    <w:basedOn w:val="Style_1_ch"/>
    <w:link w:val="Style_17"/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</w:pPr>
  </w:style>
  <w:style w:styleId="Style_18_ch" w:type="character">
    <w:name w:val="toc 5"/>
    <w:basedOn w:val="Style_1_ch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sz w:val="5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2024-09-03T14:59:05Z</dcterms:modified>
</cp:coreProperties>
</file>