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Матрица акта сверки ERP и 1С в разрезе поставки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Сверка взаиморасчетов клиента в иерархии клиент -&gt; ЮЛ -&gt; договор -&gt; поставка.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Экран-матрица, режим ошибок, Excel в бухгалтерском формате, журнал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должна считать данные из MariaDB ERP и подтверждать их существующим сервисом 1С. Внешние аналитические файлы могут использоваться только для ручной проверки корректности расчетов и не входят в production-логику.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сверки из ERP: из поставки, клиента, договора или общего раздела `Сверки`.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период и при необходимости договор. ERP подтягивает все ЮЛ клиента через `veda_contacts -&gt; veda_clients`.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Нажимает `Сверить с 1С`. Backend собирает ERP-срез и вызывает существующие SOAP-методы сервиса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ERP нормализует документы в общий формат: тип, дата, номер, код 1С, организация, контрагент, договор, поставка, сумма, НДС, источник.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статусы. Документы раскрываются только внутри поставки.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`Ошибки` фильтрует строки с расхождениями и показывает причину, источник и предложенное действие.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спецификации.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Каждая проверка пишет журнал расхождений для анализа частоты проблем по типам операций и видам ошибок.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Требования к интерфейсу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бейджами. В одной строке допустимо несколько бейджей.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договору, номеру поставки, счету, акту, СФ/УПД.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live_maria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матрицы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Режим ошибок: фильтр проблемных строк и карточка причины.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view_specs / veda_specs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spec_id, spec_number, spec_num_short, spec_type/spec_subtype или f_typez/f_subtype, f_kod1cb, f_kod1cp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4.2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`spec_id`, `f_num`, `view_specs.spec_type`, `spec_subtype`, `f_kod1cb/f_kod1cp`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Экран матрицы показывает до 50 поставок за один запрос. Для большего объема нужна пагинация или фоновая XLSX-задача.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5.1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5.2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5.3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5.4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5.5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view_specs/veda_specs`;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`{view_specs.spec_type} №{spec_number}`;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проверка находится в `tools/server_mariadb_reconciliation_report.py`. Она не является production-кодом, но фиксирует SQL-связи, формулы, структуру данных и правила XLSX, которые нужно реализовать в ERP.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view_specs.spec_type/spec_subtype/spec_number/spec_num_short, veda_specs.f_id, f_kod1cb/f_kod1cp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ERP: `Заявка`, `Спецификация`, `Сертификация` и т.д.; не хардкодить `Спецификация {num}`.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Excel-выгрузка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не должен быть простым экспортом экранной матрицы. Требуется бухгалтерская форма: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`view_specs.spec_type/spec_subtype`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ERP (`view_specs.spec_type/spec_subtype`), например `Заявка №1063`, а не хардкод `Спецификация {num}`.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экране действует лимит до 50 поставок на запрос; большие периоды требуют пагинации или фоновой XLSX-задачи.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 ERP ↔ 1С / матрица акта сверки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