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14FB" w14:textId="77777777" w:rsidR="0022630F" w:rsidRDefault="00000000">
      <w:pPr>
        <w:pStyle w:val="2"/>
        <w:jc w:val="center"/>
      </w:pPr>
      <w:r>
        <w:rPr>
          <w:rFonts w:hint="eastAsia"/>
        </w:rPr>
        <w:t>桌面闹钟开源代码的质量分析报告</w:t>
      </w:r>
    </w:p>
    <w:p w14:paraId="36D7D6AC" w14:textId="62E0FF44" w:rsidR="0022630F" w:rsidRDefault="00000000">
      <w:pPr>
        <w:pStyle w:val="a3"/>
        <w:spacing w:line="360" w:lineRule="auto"/>
        <w:ind w:firstLineChars="200" w:firstLine="420"/>
      </w:pPr>
      <w:r>
        <w:rPr>
          <w:rFonts w:hint="eastAsia"/>
        </w:rPr>
        <w:t>通过初步阅读分析其代码质量较高，故对其进行进一步的质量分析和审查。</w:t>
      </w:r>
    </w:p>
    <w:p w14:paraId="11535722" w14:textId="77777777" w:rsidR="0022630F" w:rsidRDefault="00000000">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代码质量分析方法</w:t>
      </w:r>
    </w:p>
    <w:p w14:paraId="4542743D" w14:textId="77777777" w:rsidR="0022630F" w:rsidRDefault="00000000">
      <w:pPr>
        <w:pStyle w:val="a3"/>
        <w:spacing w:line="360" w:lineRule="auto"/>
        <w:ind w:firstLineChars="200" w:firstLine="420"/>
      </w:pPr>
      <w:r>
        <w:rPr>
          <w:rFonts w:hint="eastAsia"/>
        </w:rPr>
        <w:t>代码质量分析主要由人工分析和利用工具分析两种方式，二者各有优缺点，在实际过程中需要结合使用以保证正确性、发挥效能。</w:t>
      </w:r>
    </w:p>
    <w:p w14:paraId="21722D8A" w14:textId="77777777" w:rsidR="0022630F" w:rsidRDefault="00000000">
      <w:pPr>
        <w:pStyle w:val="48CharCharChar"/>
        <w:numPr>
          <w:ilvl w:val="0"/>
          <w:numId w:val="2"/>
        </w:numPr>
        <w:ind w:firstLineChars="0"/>
        <w:rPr>
          <w:b/>
          <w:bCs/>
        </w:rPr>
      </w:pPr>
      <w:r>
        <w:rPr>
          <w:b/>
          <w:bCs/>
        </w:rPr>
        <w:t>人工</w:t>
      </w:r>
    </w:p>
    <w:p w14:paraId="3449D7C2" w14:textId="77777777" w:rsidR="0022630F" w:rsidRDefault="00000000">
      <w:pPr>
        <w:pStyle w:val="a3"/>
        <w:spacing w:line="360" w:lineRule="auto"/>
        <w:ind w:firstLineChars="200" w:firstLine="42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14:paraId="0FE6F20A" w14:textId="77777777" w:rsidR="0022630F" w:rsidRDefault="00000000">
      <w:pPr>
        <w:pStyle w:val="48CharCharChar"/>
        <w:numPr>
          <w:ilvl w:val="0"/>
          <w:numId w:val="2"/>
        </w:numPr>
        <w:ind w:firstLineChars="0"/>
        <w:rPr>
          <w:b/>
          <w:bCs/>
        </w:rPr>
      </w:pPr>
      <w:r>
        <w:rPr>
          <w:rFonts w:hint="eastAsia"/>
          <w:b/>
          <w:bCs/>
        </w:rPr>
        <w:t>自动</w:t>
      </w:r>
    </w:p>
    <w:p w14:paraId="29E024D4" w14:textId="77777777" w:rsidR="0022630F" w:rsidRDefault="00000000">
      <w:pPr>
        <w:pStyle w:val="a3"/>
        <w:spacing w:line="360" w:lineRule="auto"/>
        <w:ind w:firstLineChars="200" w:firstLine="420"/>
      </w:pPr>
      <w:r>
        <w:rPr>
          <w:rFonts w:hint="eastAsia"/>
        </w:rPr>
        <w:t>利用</w:t>
      </w:r>
      <w:r>
        <w:rPr>
          <w:rFonts w:hint="eastAsia"/>
        </w:rPr>
        <w:t>SonarQube</w:t>
      </w:r>
      <w:r>
        <w:rPr>
          <w:rFonts w:hint="eastAsia"/>
        </w:rPr>
        <w:t>，</w:t>
      </w:r>
      <w:proofErr w:type="spellStart"/>
      <w:r>
        <w:rPr>
          <w:rFonts w:hint="eastAsia"/>
        </w:rPr>
        <w:t>FindBugs</w:t>
      </w:r>
      <w:proofErr w:type="spellEnd"/>
      <w:r>
        <w:rPr>
          <w:rFonts w:hint="eastAsia"/>
        </w:rPr>
        <w:t>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14:paraId="16F19F87" w14:textId="77777777" w:rsidR="0022630F" w:rsidRDefault="00000000">
      <w:pPr>
        <w:pStyle w:val="a3"/>
        <w:spacing w:line="360" w:lineRule="auto"/>
        <w:ind w:firstLineChars="200" w:firstLine="420"/>
      </w:pPr>
      <w:r>
        <w:rPr>
          <w:rFonts w:hint="eastAsia"/>
        </w:rPr>
        <w:t>本报告主要使用</w:t>
      </w:r>
      <w:proofErr w:type="spellStart"/>
      <w:r>
        <w:rPr>
          <w:rFonts w:hint="eastAsia"/>
        </w:rPr>
        <w:t>SonarLint</w:t>
      </w:r>
      <w:proofErr w:type="spellEnd"/>
      <w:r>
        <w:rPr>
          <w:rFonts w:hint="eastAsia"/>
        </w:rPr>
        <w:t>工具进行针对小米便签开源软件进行质量分析，辅以少量的人工分析。</w:t>
      </w:r>
    </w:p>
    <w:p w14:paraId="4E81AE99" w14:textId="77777777" w:rsidR="0022630F" w:rsidRDefault="00000000">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sz w:val="28"/>
          <w:szCs w:val="21"/>
        </w:rPr>
        <w:t>Sonar</w:t>
      </w:r>
      <w:r>
        <w:rPr>
          <w:rFonts w:ascii="Times New Roman" w:eastAsia="宋体" w:hAnsi="Times New Roman" w:cs="Times New Roman"/>
          <w:sz w:val="28"/>
          <w:szCs w:val="21"/>
        </w:rPr>
        <w:t>及</w:t>
      </w:r>
      <w:r>
        <w:rPr>
          <w:rFonts w:ascii="Times New Roman" w:eastAsia="宋体" w:hAnsi="Times New Roman" w:cs="Times New Roman"/>
          <w:sz w:val="28"/>
          <w:szCs w:val="21"/>
        </w:rPr>
        <w:t>SonarQube</w:t>
      </w:r>
      <w:r>
        <w:rPr>
          <w:rFonts w:ascii="Times New Roman" w:eastAsia="宋体" w:hAnsi="Times New Roman" w:cs="Times New Roman"/>
          <w:sz w:val="28"/>
          <w:szCs w:val="21"/>
        </w:rPr>
        <w:t>简介</w:t>
      </w:r>
    </w:p>
    <w:p w14:paraId="6013F208" w14:textId="77777777" w:rsidR="0022630F" w:rsidRDefault="00000000">
      <w:pPr>
        <w:pStyle w:val="a3"/>
        <w:spacing w:line="360" w:lineRule="auto"/>
        <w:ind w:firstLineChars="200" w:firstLine="420"/>
      </w:pPr>
      <w:r>
        <w:rPr>
          <w:rFonts w:hint="eastAsia"/>
        </w:rPr>
        <w:t>SonarQube</w:t>
      </w:r>
      <w:r>
        <w:rPr>
          <w:rFonts w:hint="eastAsia"/>
        </w:rPr>
        <w:t>软件是一种静态代码检查工具，采用</w:t>
      </w:r>
      <w:r>
        <w:rPr>
          <w:rFonts w:hint="eastAsia"/>
        </w:rPr>
        <w:t>B/S</w:t>
      </w:r>
      <w:r>
        <w:rPr>
          <w:rFonts w:hint="eastAsia"/>
        </w:rPr>
        <w:t>架构，帮助检查代码缺陷，改善代码质量，提高开发速度，通过插件形式，可以支持</w:t>
      </w:r>
      <w:r>
        <w:rPr>
          <w:rFonts w:hint="eastAsia"/>
        </w:rPr>
        <w:t>Java</w:t>
      </w:r>
      <w:r>
        <w:rPr>
          <w:rFonts w:hint="eastAsia"/>
        </w:rPr>
        <w:t>、</w:t>
      </w:r>
      <w:r>
        <w:rPr>
          <w:rFonts w:hint="eastAsia"/>
        </w:rPr>
        <w:t>C</w:t>
      </w:r>
      <w:r>
        <w:rPr>
          <w:rFonts w:hint="eastAsia"/>
        </w:rPr>
        <w:t>、</w:t>
      </w:r>
      <w:r>
        <w:rPr>
          <w:rFonts w:hint="eastAsia"/>
        </w:rPr>
        <w:t>C++</w:t>
      </w:r>
      <w:r>
        <w:rPr>
          <w:rFonts w:hint="eastAsia"/>
        </w:rPr>
        <w:t>、</w:t>
      </w:r>
      <w:r>
        <w:rPr>
          <w:rFonts w:hint="eastAsia"/>
        </w:rPr>
        <w:t>JavaScript</w:t>
      </w:r>
      <w:r>
        <w:rPr>
          <w:rFonts w:hint="eastAsia"/>
        </w:rPr>
        <w:t>等等二十几种编程语言的代码质量管理与检测。</w:t>
      </w:r>
    </w:p>
    <w:p w14:paraId="754B99D3" w14:textId="7D74801E" w:rsidR="00187B98" w:rsidRDefault="00000000" w:rsidP="003F36FC">
      <w:pPr>
        <w:pStyle w:val="a3"/>
        <w:spacing w:line="360" w:lineRule="auto"/>
        <w:ind w:firstLineChars="200" w:firstLine="420"/>
      </w:pPr>
      <w:r>
        <w:rPr>
          <w:rFonts w:hint="eastAsia"/>
        </w:rPr>
        <w:t>Sonar</w:t>
      </w:r>
      <w:r>
        <w:rPr>
          <w:rFonts w:hint="eastAsia"/>
        </w:rPr>
        <w:t>客户端可以采用</w:t>
      </w:r>
      <w:r>
        <w:rPr>
          <w:rFonts w:hint="eastAsia"/>
        </w:rPr>
        <w:t>IDE</w:t>
      </w:r>
      <w:r>
        <w:rPr>
          <w:rFonts w:hint="eastAsia"/>
        </w:rPr>
        <w:t>插件、</w:t>
      </w:r>
      <w:r>
        <w:rPr>
          <w:rFonts w:hint="eastAsia"/>
        </w:rPr>
        <w:t>Sonar-Scanner</w:t>
      </w:r>
      <w:r>
        <w:rPr>
          <w:rFonts w:hint="eastAsia"/>
        </w:rPr>
        <w:t>插件、</w:t>
      </w:r>
      <w:r>
        <w:rPr>
          <w:rFonts w:hint="eastAsia"/>
        </w:rPr>
        <w:t>Ant</w:t>
      </w:r>
      <w:r>
        <w:rPr>
          <w:rFonts w:hint="eastAsia"/>
        </w:rPr>
        <w:t>插件和</w:t>
      </w:r>
      <w:r>
        <w:rPr>
          <w:rFonts w:hint="eastAsia"/>
        </w:rPr>
        <w:t>Maven</w:t>
      </w:r>
      <w:r>
        <w:rPr>
          <w:rFonts w:hint="eastAsia"/>
        </w:rPr>
        <w:t>插件方式，并通过各种不同的分析机制对项目源代码进行分析和扫描，并把分析扫描后的结果上传到</w:t>
      </w:r>
      <w:r>
        <w:rPr>
          <w:rFonts w:hint="eastAsia"/>
        </w:rPr>
        <w:t>Sonar</w:t>
      </w:r>
      <w:r>
        <w:rPr>
          <w:rFonts w:hint="eastAsia"/>
        </w:rPr>
        <w:t>的数据库，通过</w:t>
      </w:r>
      <w:r>
        <w:rPr>
          <w:rFonts w:hint="eastAsia"/>
        </w:rPr>
        <w:t>Sonar web</w:t>
      </w:r>
      <w:r>
        <w:rPr>
          <w:rFonts w:hint="eastAsia"/>
        </w:rPr>
        <w:t>界面对分析结果进行管理。</w:t>
      </w:r>
    </w:p>
    <w:p w14:paraId="45771026" w14:textId="77777777" w:rsidR="003F36FC" w:rsidRPr="003F36FC" w:rsidRDefault="003F36FC" w:rsidP="003F36FC">
      <w:pPr>
        <w:pStyle w:val="a3"/>
        <w:spacing w:line="360" w:lineRule="auto"/>
        <w:ind w:firstLineChars="200" w:firstLine="442"/>
        <w:rPr>
          <w:rFonts w:hint="eastAsia"/>
          <w:b/>
          <w:sz w:val="22"/>
        </w:rPr>
      </w:pPr>
    </w:p>
    <w:p w14:paraId="5CF55A11" w14:textId="77777777" w:rsidR="0022630F" w:rsidRDefault="00000000">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使用</w:t>
      </w:r>
      <w:proofErr w:type="spellStart"/>
      <w:r>
        <w:rPr>
          <w:rFonts w:ascii="Times New Roman" w:eastAsia="宋体" w:hAnsi="Times New Roman" w:cs="Times New Roman" w:hint="eastAsia"/>
          <w:sz w:val="28"/>
          <w:szCs w:val="21"/>
        </w:rPr>
        <w:t>SonarLint</w:t>
      </w:r>
      <w:proofErr w:type="spellEnd"/>
      <w:r>
        <w:rPr>
          <w:rFonts w:ascii="Times New Roman" w:eastAsia="宋体" w:hAnsi="Times New Roman" w:cs="Times New Roman" w:hint="eastAsia"/>
          <w:sz w:val="28"/>
          <w:szCs w:val="21"/>
        </w:rPr>
        <w:t>进行分析</w:t>
      </w:r>
    </w:p>
    <w:p w14:paraId="0F00FB58" w14:textId="77777777" w:rsidR="0022630F" w:rsidRDefault="00000000">
      <w:pPr>
        <w:pStyle w:val="48CharCharChar"/>
      </w:pPr>
      <w:r>
        <w:t>代码中的缺陷分为如下几个等级：</w:t>
      </w:r>
    </w:p>
    <w:p w14:paraId="33B72806" w14:textId="77777777" w:rsidR="0022630F" w:rsidRDefault="00000000">
      <w:pPr>
        <w:pStyle w:val="48CharCharChar"/>
        <w:numPr>
          <w:ilvl w:val="0"/>
          <w:numId w:val="4"/>
        </w:numPr>
        <w:ind w:left="-120" w:firstLine="420"/>
      </w:pPr>
      <w:r>
        <w:t>Blocker</w:t>
      </w:r>
      <w:r>
        <w:rPr>
          <w:rFonts w:hint="eastAsia"/>
        </w:rPr>
        <w:t>：极有可能影响应用程序表现的错误；</w:t>
      </w:r>
    </w:p>
    <w:p w14:paraId="14874BD8" w14:textId="77777777" w:rsidR="0022630F" w:rsidRDefault="00000000">
      <w:pPr>
        <w:pStyle w:val="48CharCharChar"/>
        <w:numPr>
          <w:ilvl w:val="0"/>
          <w:numId w:val="4"/>
        </w:numPr>
        <w:ind w:left="-120" w:firstLine="420"/>
      </w:pPr>
      <w:r>
        <w:lastRenderedPageBreak/>
        <w:t>Critical</w:t>
      </w:r>
      <w:r>
        <w:rPr>
          <w:rFonts w:hint="eastAsia"/>
        </w:rPr>
        <w:t>：可能影响应用程序表现的错误和表示安全缺陷的问题；</w:t>
      </w:r>
    </w:p>
    <w:p w14:paraId="257552E5" w14:textId="77777777" w:rsidR="0022630F" w:rsidRDefault="00000000">
      <w:pPr>
        <w:pStyle w:val="48CharCharChar"/>
        <w:numPr>
          <w:ilvl w:val="0"/>
          <w:numId w:val="4"/>
        </w:numPr>
        <w:ind w:left="-120" w:firstLine="420"/>
      </w:pPr>
      <w:r>
        <w:t>Major</w:t>
      </w:r>
      <w:r>
        <w:rPr>
          <w:rFonts w:hint="eastAsia"/>
        </w:rPr>
        <w:t>：严重影响开发者效率的质量缺陷；</w:t>
      </w:r>
    </w:p>
    <w:p w14:paraId="20F9E23A" w14:textId="77777777" w:rsidR="0022630F" w:rsidRDefault="00000000">
      <w:pPr>
        <w:pStyle w:val="48CharCharChar"/>
        <w:numPr>
          <w:ilvl w:val="0"/>
          <w:numId w:val="4"/>
        </w:numPr>
        <w:ind w:left="-120" w:firstLine="420"/>
      </w:pPr>
      <w:r>
        <w:t>Minor</w:t>
      </w:r>
      <w:r>
        <w:rPr>
          <w:rFonts w:hint="eastAsia"/>
        </w:rPr>
        <w:t>：轻微影响开发者效率的质量缺陷；</w:t>
      </w:r>
    </w:p>
    <w:p w14:paraId="2D68860A" w14:textId="77777777" w:rsidR="0022630F" w:rsidRDefault="00000000">
      <w:pPr>
        <w:pStyle w:val="48CharCharChar"/>
        <w:numPr>
          <w:ilvl w:val="0"/>
          <w:numId w:val="4"/>
        </w:numPr>
        <w:ind w:left="-120" w:firstLine="420"/>
      </w:pPr>
      <w:r>
        <w:t>Info</w:t>
      </w:r>
      <w:r>
        <w:rPr>
          <w:rFonts w:hint="eastAsia"/>
        </w:rPr>
        <w:t>：不是错误或者质量缺陷。</w:t>
      </w:r>
    </w:p>
    <w:p w14:paraId="0BEDF10B" w14:textId="77777777" w:rsidR="003F36FC" w:rsidRDefault="003F36FC" w:rsidP="003F36FC">
      <w:pPr>
        <w:pStyle w:val="48CharCharChar"/>
        <w:ind w:left="300" w:firstLineChars="0" w:firstLine="0"/>
        <w:rPr>
          <w:rFonts w:hint="eastAsia"/>
        </w:rPr>
      </w:pPr>
    </w:p>
    <w:p w14:paraId="5C42A1DC" w14:textId="40296112" w:rsidR="0022630F" w:rsidRDefault="003F36FC" w:rsidP="003F36FC">
      <w:pPr>
        <w:pStyle w:val="48CharCharChar"/>
      </w:pPr>
      <w:r>
        <w:rPr>
          <w:rFonts w:hint="eastAsia"/>
        </w:rPr>
        <w:t>（</w:t>
      </w:r>
      <w:r>
        <w:rPr>
          <w:rFonts w:hint="eastAsia"/>
        </w:rPr>
        <w:t>1</w:t>
      </w:r>
      <w:r>
        <w:rPr>
          <w:rFonts w:hint="eastAsia"/>
        </w:rPr>
        <w:t>）</w:t>
      </w:r>
      <w:r w:rsidR="00000000">
        <w:rPr>
          <w:rFonts w:hint="eastAsia"/>
        </w:rPr>
        <w:t>Blocker</w:t>
      </w:r>
    </w:p>
    <w:p w14:paraId="6D233921" w14:textId="77777777" w:rsidR="003F36FC" w:rsidRDefault="00000000" w:rsidP="003F36FC">
      <w:pPr>
        <w:pStyle w:val="48CharCharChar"/>
        <w:numPr>
          <w:ilvl w:val="0"/>
          <w:numId w:val="5"/>
        </w:numPr>
        <w:ind w:firstLineChars="0"/>
      </w:pPr>
      <w:r>
        <w:rPr>
          <w:rFonts w:hint="eastAsia"/>
        </w:rPr>
        <w:t>在</w:t>
      </w:r>
      <w:r>
        <w:rPr>
          <w:rFonts w:hint="eastAsia"/>
        </w:rPr>
        <w:t>if/else/for/while/do</w:t>
      </w:r>
      <w:r>
        <w:rPr>
          <w:rFonts w:hint="eastAsia"/>
        </w:rPr>
        <w:t>语句中必须使用大括号，即使只有一行代码，避免使用下面的形式：</w:t>
      </w:r>
      <w:r>
        <w:rPr>
          <w:rFonts w:hint="eastAsia"/>
        </w:rPr>
        <w:t>if (condition) statements;</w:t>
      </w:r>
    </w:p>
    <w:p w14:paraId="64B04A5B" w14:textId="604B2BAE" w:rsidR="0022630F" w:rsidRDefault="00000000" w:rsidP="003F36FC">
      <w:pPr>
        <w:pStyle w:val="48CharCharChar"/>
        <w:numPr>
          <w:ilvl w:val="0"/>
          <w:numId w:val="5"/>
        </w:numPr>
        <w:ind w:firstLineChars="0"/>
      </w:pPr>
      <w:r>
        <w:rPr>
          <w:rFonts w:hint="eastAsia"/>
        </w:rPr>
        <w:t>加</w:t>
      </w:r>
      <w:r>
        <w:rPr>
          <w:rFonts w:hint="eastAsia"/>
        </w:rPr>
        <w:t>@Override</w:t>
      </w:r>
      <w:r>
        <w:rPr>
          <w:rFonts w:hint="eastAsia"/>
        </w:rPr>
        <w:t>注解。</w:t>
      </w:r>
    </w:p>
    <w:p w14:paraId="5A216BA2" w14:textId="77777777" w:rsidR="0022630F" w:rsidRDefault="00000000">
      <w:pPr>
        <w:pStyle w:val="48CharCharChar"/>
      </w:pPr>
      <w:r>
        <w:rPr>
          <w:rFonts w:hint="eastAsia"/>
        </w:rPr>
        <w:t>3</w:t>
      </w:r>
      <w:r>
        <w:rPr>
          <w:rFonts w:hint="eastAsia"/>
        </w:rPr>
        <w:t>、线程池不允许使用</w:t>
      </w:r>
      <w:r>
        <w:rPr>
          <w:rFonts w:hint="eastAsia"/>
        </w:rPr>
        <w:t>Executors</w:t>
      </w:r>
      <w:r>
        <w:rPr>
          <w:rFonts w:hint="eastAsia"/>
        </w:rPr>
        <w:t>去创建，而是通过</w:t>
      </w:r>
      <w:proofErr w:type="spellStart"/>
      <w:r>
        <w:rPr>
          <w:rFonts w:hint="eastAsia"/>
        </w:rPr>
        <w:t>ThreadPoolExecutor</w:t>
      </w:r>
      <w:proofErr w:type="spellEnd"/>
      <w:r>
        <w:rPr>
          <w:rFonts w:hint="eastAsia"/>
        </w:rPr>
        <w:t>的方式，这样的处理方式让写的同学更加明确线程池的运行规则，规避资源耗尽的风险。</w:t>
      </w:r>
    </w:p>
    <w:p w14:paraId="4F2B193E" w14:textId="3ED789E1" w:rsidR="0022630F" w:rsidRDefault="0022630F">
      <w:pPr>
        <w:pStyle w:val="48CharCharChar"/>
        <w:jc w:val="center"/>
      </w:pPr>
    </w:p>
    <w:p w14:paraId="43742EDF" w14:textId="0D85F297" w:rsidR="0022630F" w:rsidRDefault="003F36FC">
      <w:pPr>
        <w:pStyle w:val="48CharCharChar"/>
      </w:pPr>
      <w:r>
        <w:rPr>
          <w:rFonts w:hint="eastAsia"/>
        </w:rPr>
        <w:t>（</w:t>
      </w:r>
      <w:r>
        <w:rPr>
          <w:rFonts w:hint="eastAsia"/>
        </w:rPr>
        <w:t>2</w:t>
      </w:r>
      <w:r>
        <w:rPr>
          <w:rFonts w:hint="eastAsia"/>
        </w:rPr>
        <w:t>）</w:t>
      </w:r>
      <w:r w:rsidR="00000000">
        <w:rPr>
          <w:rFonts w:hint="eastAsia"/>
        </w:rPr>
        <w:t>Critical</w:t>
      </w:r>
    </w:p>
    <w:p w14:paraId="4A2E2607" w14:textId="51DDC8D2" w:rsidR="0022630F" w:rsidRDefault="00000000" w:rsidP="003F36FC">
      <w:pPr>
        <w:pStyle w:val="48CharCharChar"/>
      </w:pPr>
      <w:r>
        <w:t>1</w:t>
      </w:r>
      <w:r>
        <w:rPr>
          <w:rFonts w:hint="eastAsia"/>
        </w:rPr>
        <w:t>、</w:t>
      </w:r>
      <w:r>
        <w:rPr>
          <w:rFonts w:hint="eastAsia"/>
        </w:rPr>
        <w:t>Object</w:t>
      </w:r>
      <w:r>
        <w:rPr>
          <w:rFonts w:hint="eastAsia"/>
        </w:rPr>
        <w:t>的</w:t>
      </w:r>
      <w:r>
        <w:rPr>
          <w:rFonts w:hint="eastAsia"/>
        </w:rPr>
        <w:t>equals</w:t>
      </w:r>
      <w:r>
        <w:rPr>
          <w:rFonts w:hint="eastAsia"/>
        </w:rPr>
        <w:t>方法容易抛空指针异常</w:t>
      </w:r>
      <w:r w:rsidR="003F36FC">
        <w:rPr>
          <w:rFonts w:hint="eastAsia"/>
        </w:rPr>
        <w:t>。</w:t>
      </w:r>
    </w:p>
    <w:p w14:paraId="4C10A437" w14:textId="082F34CA" w:rsidR="0022630F" w:rsidRPr="003F36FC" w:rsidRDefault="00000000" w:rsidP="003F36FC">
      <w:pPr>
        <w:pStyle w:val="48CharCharChar"/>
        <w:ind w:left="420" w:firstLineChars="0" w:firstLine="0"/>
        <w:rPr>
          <w:rFonts w:hint="eastAsia"/>
          <w:sz w:val="20"/>
        </w:rPr>
      </w:pPr>
      <w:bookmarkStart w:id="0" w:name="_Hlk530002423"/>
      <w:r>
        <w:rPr>
          <w:rFonts w:hint="eastAsia"/>
        </w:rPr>
        <w:t>2</w:t>
      </w:r>
      <w:r>
        <w:rPr>
          <w:rFonts w:hint="eastAsia"/>
        </w:rPr>
        <w:t>、不能使用过时的类或方法。</w:t>
      </w:r>
      <w:r>
        <w:rPr>
          <w:sz w:val="20"/>
        </w:rPr>
        <w:t xml:space="preserve"> </w:t>
      </w:r>
      <w:bookmarkEnd w:id="0"/>
    </w:p>
    <w:p w14:paraId="2E55AE6E" w14:textId="2E2B1DE2" w:rsidR="0022630F" w:rsidRDefault="00000000" w:rsidP="003F36FC">
      <w:pPr>
        <w:pStyle w:val="48CharCharChar"/>
        <w:rPr>
          <w:rFonts w:hint="eastAsia"/>
          <w:sz w:val="20"/>
        </w:rPr>
      </w:pPr>
      <w:r>
        <w:rPr>
          <w:rFonts w:hint="eastAsia"/>
        </w:rPr>
        <w:t>3</w:t>
      </w:r>
      <w:r>
        <w:rPr>
          <w:rFonts w:hint="eastAsia"/>
        </w:rPr>
        <w:t>、在一个</w:t>
      </w:r>
      <w:r>
        <w:rPr>
          <w:rFonts w:hint="eastAsia"/>
        </w:rPr>
        <w:t>switch</w:t>
      </w:r>
      <w:r>
        <w:rPr>
          <w:rFonts w:hint="eastAsia"/>
        </w:rPr>
        <w:t>块内，每个</w:t>
      </w:r>
      <w:r>
        <w:rPr>
          <w:rFonts w:hint="eastAsia"/>
        </w:rPr>
        <w:t>case</w:t>
      </w:r>
      <w:r>
        <w:rPr>
          <w:rFonts w:hint="eastAsia"/>
        </w:rPr>
        <w:t>要么通过</w:t>
      </w:r>
      <w:r>
        <w:rPr>
          <w:rFonts w:hint="eastAsia"/>
        </w:rPr>
        <w:t>break/return</w:t>
      </w:r>
      <w:r>
        <w:rPr>
          <w:rFonts w:hint="eastAsia"/>
        </w:rPr>
        <w:t>等来终止，要么注释说明程序将继续执行到哪一个</w:t>
      </w:r>
      <w:r>
        <w:rPr>
          <w:rFonts w:hint="eastAsia"/>
        </w:rPr>
        <w:t>case</w:t>
      </w:r>
      <w:r>
        <w:rPr>
          <w:rFonts w:hint="eastAsia"/>
        </w:rPr>
        <w:t>为止；在一个</w:t>
      </w:r>
      <w:r>
        <w:rPr>
          <w:rFonts w:hint="eastAsia"/>
        </w:rPr>
        <w:t>switch</w:t>
      </w:r>
      <w:r>
        <w:rPr>
          <w:rFonts w:hint="eastAsia"/>
        </w:rPr>
        <w:t>块内，都必须包含一个</w:t>
      </w:r>
      <w:r>
        <w:rPr>
          <w:rFonts w:hint="eastAsia"/>
        </w:rPr>
        <w:t>default</w:t>
      </w:r>
      <w:r>
        <w:rPr>
          <w:rFonts w:hint="eastAsia"/>
        </w:rPr>
        <w:t>语句并且放在最后，即使它什么代码也没有。</w:t>
      </w:r>
    </w:p>
    <w:p w14:paraId="496ED0D1" w14:textId="2F512A3A" w:rsidR="0022630F" w:rsidRDefault="00000000" w:rsidP="003F36FC">
      <w:pPr>
        <w:pStyle w:val="48CharCharChar"/>
        <w:numPr>
          <w:ilvl w:val="0"/>
          <w:numId w:val="5"/>
        </w:numPr>
        <w:ind w:firstLineChars="0"/>
        <w:jc w:val="left"/>
      </w:pPr>
      <w:r>
        <w:rPr>
          <w:rFonts w:hint="eastAsia"/>
        </w:rPr>
        <w:t>所有编程相关的命名均不能以下划线或美元符号开始。在接口中定义常量会要求其子类必须含有这些常数，原则上应该将此接口中常数删去或将其接口变为</w:t>
      </w:r>
      <w:r>
        <w:rPr>
          <w:rFonts w:hint="eastAsia"/>
        </w:rPr>
        <w:t>final</w:t>
      </w:r>
      <w:r>
        <w:rPr>
          <w:rFonts w:hint="eastAsia"/>
        </w:rPr>
        <w:t>类型。</w:t>
      </w:r>
    </w:p>
    <w:p w14:paraId="231E34C4" w14:textId="0D5078BD" w:rsidR="0022630F" w:rsidRDefault="00000000" w:rsidP="003F36FC">
      <w:pPr>
        <w:pStyle w:val="48CharCharChar"/>
        <w:ind w:firstLineChars="0"/>
      </w:pPr>
      <w:r>
        <w:rPr>
          <w:rFonts w:hint="eastAsia"/>
        </w:rPr>
        <w:t>4</w:t>
      </w:r>
      <w:r>
        <w:rPr>
          <w:rFonts w:hint="eastAsia"/>
        </w:rPr>
        <w:t>、方法名、参数名、成员变量、局部变量都统一使用</w:t>
      </w:r>
      <w:proofErr w:type="spellStart"/>
      <w:r>
        <w:rPr>
          <w:rFonts w:hint="eastAsia"/>
        </w:rPr>
        <w:t>lowerCamelCase</w:t>
      </w:r>
      <w:proofErr w:type="spellEnd"/>
      <w:r>
        <w:rPr>
          <w:rFonts w:hint="eastAsia"/>
        </w:rPr>
        <w:t>，必须遵从驼峰形式。</w:t>
      </w:r>
    </w:p>
    <w:p w14:paraId="23DDFF73" w14:textId="5A616FBF" w:rsidR="0022630F" w:rsidRDefault="00000000" w:rsidP="003F36FC">
      <w:pPr>
        <w:pStyle w:val="48CharCharChar"/>
      </w:pPr>
      <w:r>
        <w:rPr>
          <w:rFonts w:hint="eastAsia"/>
        </w:rPr>
        <w:t>5</w:t>
      </w:r>
      <w:r>
        <w:rPr>
          <w:rFonts w:hint="eastAsia"/>
        </w:rPr>
        <w:t>、线程资源必须通过线程池提供，不允许在应用中自行显式创建线程。</w:t>
      </w:r>
    </w:p>
    <w:p w14:paraId="03873F9A" w14:textId="77777777" w:rsidR="003F36FC" w:rsidRDefault="003F36FC">
      <w:pPr>
        <w:pStyle w:val="48CharCharChar"/>
      </w:pPr>
    </w:p>
    <w:p w14:paraId="169D9481" w14:textId="32A1EACE" w:rsidR="0022630F" w:rsidRDefault="003F36FC">
      <w:pPr>
        <w:pStyle w:val="48CharCharChar"/>
      </w:pPr>
      <w:r>
        <w:rPr>
          <w:rFonts w:hint="eastAsia"/>
        </w:rPr>
        <w:t>（</w:t>
      </w:r>
      <w:r>
        <w:rPr>
          <w:rFonts w:hint="eastAsia"/>
        </w:rPr>
        <w:t>3</w:t>
      </w:r>
      <w:r>
        <w:rPr>
          <w:rFonts w:hint="eastAsia"/>
        </w:rPr>
        <w:t>）</w:t>
      </w:r>
      <w:r w:rsidR="00000000">
        <w:rPr>
          <w:rFonts w:hint="eastAsia"/>
        </w:rPr>
        <w:t>Major</w:t>
      </w:r>
    </w:p>
    <w:p w14:paraId="3656D568" w14:textId="4F65FEAE" w:rsidR="0022630F" w:rsidRDefault="00000000">
      <w:pPr>
        <w:pStyle w:val="48CharCharChar"/>
        <w:numPr>
          <w:ilvl w:val="0"/>
          <w:numId w:val="6"/>
        </w:numPr>
        <w:ind w:firstLineChars="0"/>
      </w:pPr>
      <w:bookmarkStart w:id="1" w:name="_Hlk530003117"/>
      <w:r>
        <w:rPr>
          <w:rFonts w:hint="eastAsia"/>
        </w:rPr>
        <w:t>不允许未经定义的常量直接出现在代码中。</w:t>
      </w:r>
    </w:p>
    <w:bookmarkEnd w:id="1"/>
    <w:p w14:paraId="6D91CBE5" w14:textId="77777777" w:rsidR="003F36FC" w:rsidRDefault="00000000" w:rsidP="003F36FC">
      <w:pPr>
        <w:pStyle w:val="48CharCharChar"/>
        <w:numPr>
          <w:ilvl w:val="0"/>
          <w:numId w:val="6"/>
        </w:numPr>
        <w:ind w:firstLineChars="0"/>
      </w:pPr>
      <w:r>
        <w:rPr>
          <w:rFonts w:hint="eastAsia"/>
        </w:rPr>
        <w:t>类名使用</w:t>
      </w:r>
      <w:proofErr w:type="spellStart"/>
      <w:r>
        <w:rPr>
          <w:rFonts w:hint="eastAsia"/>
        </w:rPr>
        <w:t>UpperCamelCase</w:t>
      </w:r>
      <w:proofErr w:type="spellEnd"/>
      <w:r>
        <w:rPr>
          <w:rFonts w:hint="eastAsia"/>
        </w:rPr>
        <w:t>风格，必须遵从驼峰形式，但以下情形例外：（领域模型的相关命名）</w:t>
      </w:r>
      <w:r>
        <w:rPr>
          <w:rFonts w:hint="eastAsia"/>
        </w:rPr>
        <w:t>DO / BO / DTO / VO / DAO</w:t>
      </w:r>
      <w:r>
        <w:rPr>
          <w:rFonts w:hint="eastAsia"/>
        </w:rPr>
        <w:t>。</w:t>
      </w:r>
    </w:p>
    <w:p w14:paraId="6E324CAD" w14:textId="0D480C33" w:rsidR="0022630F" w:rsidRDefault="00000000" w:rsidP="003F36FC">
      <w:pPr>
        <w:pStyle w:val="48CharCharChar"/>
        <w:numPr>
          <w:ilvl w:val="0"/>
          <w:numId w:val="6"/>
        </w:numPr>
        <w:ind w:firstLineChars="0"/>
        <w:rPr>
          <w:sz w:val="20"/>
        </w:rPr>
      </w:pPr>
      <w:proofErr w:type="spellStart"/>
      <w:r>
        <w:rPr>
          <w:rFonts w:hint="eastAsia"/>
        </w:rPr>
        <w:t>Math.random</w:t>
      </w:r>
      <w:proofErr w:type="spellEnd"/>
      <w:r>
        <w:rPr>
          <w:rFonts w:hint="eastAsia"/>
        </w:rPr>
        <w:t xml:space="preserve">() </w:t>
      </w:r>
      <w:r>
        <w:rPr>
          <w:rFonts w:hint="eastAsia"/>
        </w:rPr>
        <w:t>这个方法返回是</w:t>
      </w:r>
      <w:r>
        <w:rPr>
          <w:rFonts w:hint="eastAsia"/>
        </w:rPr>
        <w:t>double</w:t>
      </w:r>
      <w:r>
        <w:rPr>
          <w:rFonts w:hint="eastAsia"/>
        </w:rPr>
        <w:t>类型，注意取值的范围</w:t>
      </w:r>
      <w:r>
        <w:rPr>
          <w:rFonts w:hint="eastAsia"/>
        </w:rPr>
        <w:t>[0,1)</w:t>
      </w:r>
      <w:r w:rsidR="003F36FC">
        <w:rPr>
          <w:rFonts w:hint="eastAsia"/>
        </w:rPr>
        <w:t>。</w:t>
      </w:r>
      <w:r>
        <w:rPr>
          <w:sz w:val="20"/>
        </w:rPr>
        <w:t xml:space="preserve"> </w:t>
      </w:r>
    </w:p>
    <w:p w14:paraId="1AB468AF" w14:textId="77777777" w:rsidR="0022630F" w:rsidRDefault="00000000">
      <w:pPr>
        <w:pStyle w:val="48CharCharChar"/>
        <w:numPr>
          <w:ilvl w:val="0"/>
          <w:numId w:val="6"/>
        </w:numPr>
        <w:ind w:firstLineChars="0"/>
      </w:pPr>
      <w:r>
        <w:t>Sections of code should not be commented out</w:t>
      </w:r>
      <w:r>
        <w:rPr>
          <w:rFonts w:hint="eastAsia"/>
        </w:rPr>
        <w:t>：不需要被使用的代码段不需要被注释掉，应该直接删除。</w:t>
      </w:r>
    </w:p>
    <w:p w14:paraId="1573CC4E" w14:textId="77777777" w:rsidR="003F36FC" w:rsidRDefault="00000000" w:rsidP="003F36FC">
      <w:pPr>
        <w:pStyle w:val="48CharCharChar"/>
        <w:numPr>
          <w:ilvl w:val="0"/>
          <w:numId w:val="6"/>
        </w:numPr>
        <w:ind w:firstLineChars="0"/>
      </w:pPr>
      <w:r>
        <w:t xml:space="preserve">  </w:t>
      </w:r>
      <w:r>
        <w:rPr>
          <w:rFonts w:hint="eastAsia"/>
        </w:rPr>
        <w:t>中括号是数组类型的一部分，数组定义如下：</w:t>
      </w:r>
      <w:r>
        <w:rPr>
          <w:rFonts w:hint="eastAsia"/>
        </w:rPr>
        <w:t>String[] </w:t>
      </w:r>
      <w:proofErr w:type="spellStart"/>
      <w:r>
        <w:rPr>
          <w:rFonts w:hint="eastAsia"/>
        </w:rPr>
        <w:t>args</w:t>
      </w:r>
      <w:proofErr w:type="spellEnd"/>
      <w:r>
        <w:rPr>
          <w:rFonts w:hint="eastAsia"/>
        </w:rPr>
        <w:t>。</w:t>
      </w:r>
    </w:p>
    <w:p w14:paraId="6CA7A0C1" w14:textId="011D1CE5" w:rsidR="0022630F" w:rsidRDefault="00000000" w:rsidP="003F36FC">
      <w:pPr>
        <w:pStyle w:val="48CharCharChar"/>
        <w:numPr>
          <w:ilvl w:val="0"/>
          <w:numId w:val="6"/>
        </w:numPr>
        <w:ind w:firstLineChars="0"/>
      </w:pPr>
      <w:r>
        <w:rPr>
          <w:rFonts w:hint="eastAsia"/>
        </w:rPr>
        <w:t>类、类属性、类方法的注释必须使用</w:t>
      </w:r>
      <w:proofErr w:type="spellStart"/>
      <w:r>
        <w:rPr>
          <w:rFonts w:hint="eastAsia"/>
        </w:rPr>
        <w:t>javadoc</w:t>
      </w:r>
      <w:proofErr w:type="spellEnd"/>
      <w:r>
        <w:rPr>
          <w:rFonts w:hint="eastAsia"/>
        </w:rPr>
        <w:t>规范，</w:t>
      </w:r>
      <w:r w:rsidRPr="003F36FC">
        <w:rPr>
          <w:sz w:val="20"/>
        </w:rPr>
        <w:t xml:space="preserve"> </w:t>
      </w:r>
    </w:p>
    <w:p w14:paraId="75CEF1CA" w14:textId="66961804" w:rsidR="0022630F" w:rsidRDefault="00000000">
      <w:pPr>
        <w:pStyle w:val="48CharCharChar"/>
        <w:numPr>
          <w:ilvl w:val="0"/>
          <w:numId w:val="6"/>
        </w:numPr>
        <w:ind w:firstLineChars="0"/>
      </w:pPr>
      <w:r>
        <w:rPr>
          <w:rFonts w:hint="eastAsia"/>
        </w:rPr>
        <w:lastRenderedPageBreak/>
        <w:t>不要在条件判断中执行复杂的语句，将复杂逻辑判断的结果赋值给一个有意义的布尔变量，以提高可读性。</w:t>
      </w:r>
    </w:p>
    <w:p w14:paraId="1F1EBEF5" w14:textId="77777777" w:rsidR="0022630F" w:rsidRDefault="00000000">
      <w:pPr>
        <w:pStyle w:val="48CharCharChar"/>
        <w:jc w:val="center"/>
      </w:pPr>
      <w:r>
        <w:rPr>
          <w:noProof/>
        </w:rPr>
        <w:drawing>
          <wp:inline distT="0" distB="0" distL="114300" distR="114300" wp14:anchorId="1BF0F574" wp14:editId="06051473">
            <wp:extent cx="3817620" cy="1501140"/>
            <wp:effectExtent l="0" t="0" r="7620" b="762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7"/>
                    <a:stretch>
                      <a:fillRect/>
                    </a:stretch>
                  </pic:blipFill>
                  <pic:spPr>
                    <a:xfrm>
                      <a:off x="0" y="0"/>
                      <a:ext cx="3817620" cy="1501140"/>
                    </a:xfrm>
                    <a:prstGeom prst="rect">
                      <a:avLst/>
                    </a:prstGeom>
                    <a:noFill/>
                    <a:ln>
                      <a:noFill/>
                    </a:ln>
                  </pic:spPr>
                </pic:pic>
              </a:graphicData>
            </a:graphic>
          </wp:inline>
        </w:drawing>
      </w:r>
    </w:p>
    <w:p w14:paraId="7990781F" w14:textId="64D1FAF9" w:rsidR="0022630F" w:rsidRDefault="0022630F">
      <w:pPr>
        <w:pStyle w:val="48CharCharChar"/>
        <w:ind w:firstLine="400"/>
        <w:jc w:val="center"/>
        <w:rPr>
          <w:sz w:val="20"/>
        </w:rPr>
      </w:pPr>
    </w:p>
    <w:p w14:paraId="1CE3DD38" w14:textId="3EBCF9EB" w:rsidR="00187B98" w:rsidRPr="006A0E70" w:rsidRDefault="00187B98" w:rsidP="00187B98">
      <w:pPr>
        <w:pStyle w:val="48CharCharChar"/>
        <w:numPr>
          <w:ilvl w:val="0"/>
          <w:numId w:val="6"/>
        </w:numPr>
        <w:ind w:firstLineChars="0"/>
        <w:rPr>
          <w:rFonts w:ascii="宋体" w:hAnsi="宋体" w:cs="宋体"/>
          <w:color w:val="111111"/>
          <w:kern w:val="0"/>
        </w:rPr>
      </w:pPr>
      <w:r w:rsidRPr="00187B98">
        <w:rPr>
          <w:rFonts w:hint="eastAsia"/>
        </w:rPr>
        <w:t>工具类应该隐藏</w:t>
      </w:r>
      <w:r w:rsidRPr="00187B98">
        <w:rPr>
          <w:rFonts w:hint="eastAsia"/>
        </w:rPr>
        <w:t>public</w:t>
      </w:r>
      <w:r w:rsidRPr="00187B98">
        <w:rPr>
          <w:rFonts w:hint="eastAsia"/>
        </w:rPr>
        <w:t>构造器</w:t>
      </w:r>
    </w:p>
    <w:p w14:paraId="6CAA6D55" w14:textId="2724516F"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840"/>
        <w:jc w:val="left"/>
        <w:rPr>
          <w:rFonts w:ascii="宋体" w:eastAsia="宋体" w:hAnsi="宋体" w:cs="宋体"/>
          <w:color w:val="111111"/>
          <w:kern w:val="0"/>
          <w:szCs w:val="21"/>
        </w:rPr>
      </w:pPr>
      <w:r>
        <w:rPr>
          <w:rFonts w:ascii="宋体" w:eastAsia="宋体" w:hAnsi="宋体" w:cs="宋体"/>
          <w:color w:val="111111"/>
          <w:kern w:val="0"/>
          <w:szCs w:val="21"/>
        </w:rPr>
        <w:tab/>
      </w:r>
      <w:r>
        <w:rPr>
          <w:noProof/>
        </w:rPr>
        <w:drawing>
          <wp:inline distT="0" distB="0" distL="0" distR="0" wp14:anchorId="78DBB2F9" wp14:editId="3754CC18">
            <wp:extent cx="5274310" cy="1059815"/>
            <wp:effectExtent l="0" t="0" r="2540"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9815"/>
                    </a:xfrm>
                    <a:prstGeom prst="rect">
                      <a:avLst/>
                    </a:prstGeom>
                  </pic:spPr>
                </pic:pic>
              </a:graphicData>
            </a:graphic>
          </wp:inline>
        </w:drawing>
      </w:r>
    </w:p>
    <w:p w14:paraId="6131345D" w14:textId="4B26741C" w:rsidR="00187B98" w:rsidRPr="00DA1DC0"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840"/>
        <w:jc w:val="left"/>
        <w:rPr>
          <w:rFonts w:ascii="宋体" w:eastAsia="宋体" w:hAnsi="宋体" w:cs="宋体"/>
          <w:color w:val="111111"/>
          <w:kern w:val="0"/>
          <w:szCs w:val="21"/>
        </w:rPr>
      </w:pPr>
      <w:r>
        <w:rPr>
          <w:rFonts w:ascii="宋体" w:eastAsia="宋体" w:hAnsi="宋体" w:cs="宋体"/>
          <w:color w:val="111111"/>
          <w:kern w:val="0"/>
          <w:szCs w:val="21"/>
        </w:rPr>
        <w:tab/>
      </w:r>
    </w:p>
    <w:p w14:paraId="37B2AF93" w14:textId="75C79CBD" w:rsidR="00187B98" w:rsidRPr="00187B98" w:rsidRDefault="00187B98" w:rsidP="00187B98">
      <w:pPr>
        <w:pStyle w:val="48CharCharChar"/>
        <w:numPr>
          <w:ilvl w:val="0"/>
          <w:numId w:val="6"/>
        </w:numPr>
        <w:ind w:firstLineChars="0"/>
      </w:pPr>
      <w:r w:rsidRPr="00187B98">
        <w:t xml:space="preserve">invokes inefficient new </w:t>
      </w:r>
      <w:proofErr w:type="gramStart"/>
      <w:r w:rsidRPr="00187B98">
        <w:t>String(</w:t>
      </w:r>
      <w:proofErr w:type="gramEnd"/>
      <w:r w:rsidRPr="00187B98">
        <w:t>String) constructor</w:t>
      </w:r>
    </w:p>
    <w:p w14:paraId="5D06616F" w14:textId="77777777"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left"/>
        <w:rPr>
          <w:rFonts w:ascii="宋体" w:eastAsia="宋体" w:hAnsi="宋体" w:cs="宋体"/>
          <w:color w:val="111111"/>
          <w:kern w:val="0"/>
          <w:szCs w:val="21"/>
        </w:rPr>
      </w:pPr>
      <w:r w:rsidRPr="006A0E70">
        <w:rPr>
          <w:rFonts w:ascii="宋体" w:eastAsia="宋体" w:hAnsi="宋体" w:cs="宋体"/>
          <w:color w:val="111111"/>
          <w:kern w:val="0"/>
          <w:szCs w:val="21"/>
        </w:rPr>
        <w:t>调用低效的new String(String)构造函数</w:t>
      </w:r>
    </w:p>
    <w:p w14:paraId="60C24D1F" w14:textId="77777777" w:rsidR="003F36FC" w:rsidRDefault="00187B98"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left"/>
        <w:rPr>
          <w:rFonts w:ascii="宋体" w:eastAsia="宋体" w:hAnsi="宋体" w:cs="宋体"/>
          <w:color w:val="111111"/>
          <w:kern w:val="0"/>
          <w:szCs w:val="21"/>
        </w:rPr>
      </w:pPr>
      <w:r>
        <w:rPr>
          <w:noProof/>
        </w:rPr>
        <w:drawing>
          <wp:inline distT="0" distB="0" distL="0" distR="0" wp14:anchorId="419F3497" wp14:editId="13B16178">
            <wp:extent cx="5274310" cy="412115"/>
            <wp:effectExtent l="0" t="0" r="2540"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2115"/>
                    </a:xfrm>
                    <a:prstGeom prst="rect">
                      <a:avLst/>
                    </a:prstGeom>
                  </pic:spPr>
                </pic:pic>
              </a:graphicData>
            </a:graphic>
          </wp:inline>
        </w:drawing>
      </w:r>
    </w:p>
    <w:p w14:paraId="71449D11" w14:textId="2C140326" w:rsidR="00187B98" w:rsidRP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left"/>
        <w:rPr>
          <w:rFonts w:ascii="宋体" w:eastAsia="宋体" w:hAnsi="宋体" w:cs="宋体"/>
          <w:color w:val="111111"/>
          <w:kern w:val="0"/>
          <w:szCs w:val="21"/>
        </w:rPr>
      </w:pPr>
      <w:r>
        <w:rPr>
          <w:rFonts w:ascii="宋体" w:eastAsia="宋体" w:hAnsi="宋体" w:cs="宋体" w:hint="eastAsia"/>
          <w:color w:val="111111"/>
          <w:kern w:val="0"/>
          <w:szCs w:val="21"/>
        </w:rPr>
        <w:t>1</w:t>
      </w:r>
      <w:r>
        <w:rPr>
          <w:rFonts w:ascii="宋体" w:eastAsia="宋体" w:hAnsi="宋体" w:cs="宋体"/>
          <w:color w:val="111111"/>
          <w:kern w:val="0"/>
          <w:szCs w:val="21"/>
        </w:rPr>
        <w:t>0</w:t>
      </w:r>
      <w:r>
        <w:rPr>
          <w:rFonts w:ascii="宋体" w:eastAsia="宋体" w:hAnsi="宋体" w:cs="宋体" w:hint="eastAsia"/>
          <w:color w:val="111111"/>
          <w:kern w:val="0"/>
          <w:szCs w:val="21"/>
        </w:rPr>
        <w:t>、</w:t>
      </w:r>
      <w:r w:rsidR="00187B98" w:rsidRPr="003F36FC">
        <w:rPr>
          <w:rFonts w:ascii="宋体" w:eastAsia="宋体" w:hAnsi="宋体" w:cs="宋体" w:hint="eastAsia"/>
          <w:color w:val="111111"/>
          <w:kern w:val="0"/>
          <w:szCs w:val="21"/>
        </w:rPr>
        <w:t>避免实例化字符串对象；这通常是不必要的。</w:t>
      </w:r>
    </w:p>
    <w:p w14:paraId="704A9766" w14:textId="77777777"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left"/>
        <w:rPr>
          <w:rFonts w:ascii="宋体" w:eastAsia="宋体" w:hAnsi="宋体" w:cs="宋体"/>
          <w:color w:val="111111"/>
          <w:kern w:val="0"/>
          <w:szCs w:val="21"/>
        </w:rPr>
      </w:pPr>
      <w:r>
        <w:rPr>
          <w:noProof/>
        </w:rPr>
        <w:drawing>
          <wp:inline distT="0" distB="0" distL="0" distR="0" wp14:anchorId="5FDF0355" wp14:editId="098FAD59">
            <wp:extent cx="5274310" cy="320675"/>
            <wp:effectExtent l="0" t="0" r="2540" b="31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675"/>
                    </a:xfrm>
                    <a:prstGeom prst="rect">
                      <a:avLst/>
                    </a:prstGeom>
                  </pic:spPr>
                </pic:pic>
              </a:graphicData>
            </a:graphic>
          </wp:inline>
        </w:drawing>
      </w:r>
    </w:p>
    <w:p w14:paraId="7D8214BD" w14:textId="16C990AA"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center"/>
        <w:rPr>
          <w:rFonts w:ascii="宋体" w:eastAsia="宋体" w:hAnsi="宋体" w:cs="宋体"/>
          <w:color w:val="111111"/>
          <w:kern w:val="0"/>
          <w:szCs w:val="21"/>
        </w:rPr>
      </w:pPr>
    </w:p>
    <w:p w14:paraId="53219AF3" w14:textId="12C8C3CB" w:rsidR="00187B98"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Chars="200" w:firstLine="420"/>
        <w:jc w:val="left"/>
        <w:rPr>
          <w:rFonts w:ascii="宋体" w:eastAsia="宋体" w:hAnsi="宋体" w:cs="宋体"/>
          <w:color w:val="111111"/>
          <w:kern w:val="0"/>
          <w:szCs w:val="21"/>
        </w:rPr>
      </w:pPr>
      <w:r>
        <w:rPr>
          <w:rFonts w:ascii="宋体" w:eastAsia="宋体" w:hAnsi="宋体" w:cs="宋体"/>
          <w:color w:val="111111"/>
          <w:kern w:val="0"/>
          <w:szCs w:val="21"/>
        </w:rPr>
        <w:t>11</w:t>
      </w:r>
      <w:r>
        <w:rPr>
          <w:rFonts w:ascii="宋体" w:eastAsia="宋体" w:hAnsi="宋体" w:cs="宋体" w:hint="eastAsia"/>
          <w:color w:val="111111"/>
          <w:kern w:val="0"/>
          <w:szCs w:val="21"/>
        </w:rPr>
        <w:t>、</w:t>
      </w:r>
      <w:r w:rsidR="00187B98" w:rsidRPr="00DF4518">
        <w:rPr>
          <w:rFonts w:ascii="宋体" w:eastAsia="宋体" w:hAnsi="宋体" w:cs="宋体" w:hint="eastAsia"/>
          <w:color w:val="111111"/>
          <w:kern w:val="0"/>
          <w:szCs w:val="21"/>
        </w:rPr>
        <w:t>嵌套的</w:t>
      </w:r>
      <w:r w:rsidR="00187B98" w:rsidRPr="00DF4518">
        <w:rPr>
          <w:rFonts w:ascii="宋体" w:eastAsia="宋体" w:hAnsi="宋体" w:cs="宋体"/>
          <w:color w:val="111111"/>
          <w:kern w:val="0"/>
          <w:szCs w:val="21"/>
        </w:rPr>
        <w:t>if语句可以组合起来</w:t>
      </w:r>
      <w:r w:rsidR="00187B98">
        <w:rPr>
          <w:noProof/>
        </w:rPr>
        <w:drawing>
          <wp:inline distT="0" distB="0" distL="0" distR="0" wp14:anchorId="18651348" wp14:editId="78A16DD8">
            <wp:extent cx="5274310" cy="2188210"/>
            <wp:effectExtent l="0" t="0" r="2540" b="254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8210"/>
                    </a:xfrm>
                    <a:prstGeom prst="rect">
                      <a:avLst/>
                    </a:prstGeom>
                  </pic:spPr>
                </pic:pic>
              </a:graphicData>
            </a:graphic>
          </wp:inline>
        </w:drawing>
      </w:r>
    </w:p>
    <w:p w14:paraId="04AD16F2" w14:textId="3983518C" w:rsidR="00187B98"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color w:val="111111"/>
          <w:kern w:val="0"/>
          <w:szCs w:val="21"/>
        </w:rPr>
        <w:lastRenderedPageBreak/>
        <w:t>12</w:t>
      </w:r>
      <w:r>
        <w:rPr>
          <w:rFonts w:ascii="宋体" w:eastAsia="宋体" w:hAnsi="宋体" w:cs="宋体" w:hint="eastAsia"/>
          <w:color w:val="111111"/>
          <w:kern w:val="0"/>
          <w:szCs w:val="21"/>
        </w:rPr>
        <w:t>、</w:t>
      </w:r>
      <w:r w:rsidR="00187B98">
        <w:rPr>
          <w:rFonts w:ascii="宋体" w:eastAsia="宋体" w:hAnsi="宋体" w:cs="宋体"/>
          <w:color w:val="111111"/>
          <w:kern w:val="0"/>
          <w:szCs w:val="21"/>
        </w:rPr>
        <w:t xml:space="preserve"> </w:t>
      </w:r>
      <w:r>
        <w:rPr>
          <w:rFonts w:ascii="宋体" w:eastAsia="宋体" w:hAnsi="宋体" w:cs="宋体" w:hint="eastAsia"/>
          <w:color w:val="111111"/>
          <w:kern w:val="0"/>
          <w:szCs w:val="21"/>
        </w:rPr>
        <w:t>去除</w:t>
      </w:r>
      <w:r w:rsidR="00187B98" w:rsidRPr="00DF4518">
        <w:rPr>
          <w:rFonts w:ascii="宋体" w:eastAsia="宋体" w:hAnsi="宋体" w:cs="宋体" w:hint="eastAsia"/>
          <w:color w:val="111111"/>
          <w:kern w:val="0"/>
          <w:szCs w:val="21"/>
        </w:rPr>
        <w:t>空的</w:t>
      </w:r>
      <w:r w:rsidR="00187B98" w:rsidRPr="00DF4518">
        <w:rPr>
          <w:rFonts w:ascii="宋体" w:eastAsia="宋体" w:hAnsi="宋体" w:cs="宋体"/>
          <w:color w:val="111111"/>
          <w:kern w:val="0"/>
          <w:szCs w:val="21"/>
        </w:rPr>
        <w:t>if语句</w:t>
      </w:r>
    </w:p>
    <w:p w14:paraId="7F55E5A7" w14:textId="77777777"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center"/>
        <w:rPr>
          <w:rFonts w:ascii="宋体" w:eastAsia="宋体" w:hAnsi="宋体" w:cs="宋体"/>
          <w:color w:val="111111"/>
          <w:kern w:val="0"/>
          <w:szCs w:val="21"/>
        </w:rPr>
      </w:pPr>
      <w:r>
        <w:rPr>
          <w:noProof/>
        </w:rPr>
        <w:drawing>
          <wp:inline distT="0" distB="0" distL="0" distR="0" wp14:anchorId="2929C525" wp14:editId="427CE798">
            <wp:extent cx="5274310" cy="469900"/>
            <wp:effectExtent l="0" t="0" r="2540" b="635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9900"/>
                    </a:xfrm>
                    <a:prstGeom prst="rect">
                      <a:avLst/>
                    </a:prstGeom>
                  </pic:spPr>
                </pic:pic>
              </a:graphicData>
            </a:graphic>
          </wp:inline>
        </w:drawing>
      </w:r>
    </w:p>
    <w:p w14:paraId="75DB50C1" w14:textId="27C2465C" w:rsidR="00187B98" w:rsidRDefault="003F36FC"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color w:val="111111"/>
          <w:kern w:val="0"/>
          <w:szCs w:val="21"/>
        </w:rPr>
        <w:t>13</w:t>
      </w:r>
      <w:r>
        <w:rPr>
          <w:rFonts w:ascii="宋体" w:eastAsia="宋体" w:hAnsi="宋体" w:cs="宋体" w:hint="eastAsia"/>
          <w:color w:val="111111"/>
          <w:kern w:val="0"/>
          <w:szCs w:val="21"/>
        </w:rPr>
        <w:t>、</w:t>
      </w:r>
      <w:r w:rsidR="00187B98">
        <w:rPr>
          <w:rFonts w:ascii="宋体" w:eastAsia="宋体" w:hAnsi="宋体" w:cs="宋体"/>
          <w:color w:val="111111"/>
          <w:kern w:val="0"/>
          <w:szCs w:val="21"/>
        </w:rPr>
        <w:t xml:space="preserve"> </w:t>
      </w:r>
      <w:r>
        <w:rPr>
          <w:rFonts w:ascii="宋体" w:eastAsia="宋体" w:hAnsi="宋体" w:cs="宋体" w:hint="eastAsia"/>
          <w:color w:val="111111"/>
          <w:kern w:val="0"/>
          <w:szCs w:val="21"/>
        </w:rPr>
        <w:t>去除</w:t>
      </w:r>
      <w:r w:rsidR="00187B98" w:rsidRPr="00DF4518">
        <w:rPr>
          <w:rFonts w:ascii="宋体" w:eastAsia="宋体" w:hAnsi="宋体" w:cs="宋体" w:hint="eastAsia"/>
          <w:color w:val="111111"/>
          <w:kern w:val="0"/>
          <w:szCs w:val="21"/>
        </w:rPr>
        <w:t>多余修饰符：</w:t>
      </w:r>
      <w:r w:rsidR="00187B98" w:rsidRPr="00DF4518">
        <w:rPr>
          <w:rFonts w:ascii="宋体" w:eastAsia="宋体" w:hAnsi="宋体" w:cs="宋体"/>
          <w:color w:val="111111"/>
          <w:kern w:val="0"/>
          <w:szCs w:val="21"/>
        </w:rPr>
        <w:t xml:space="preserve"> 'public'。</w:t>
      </w:r>
    </w:p>
    <w:p w14:paraId="3616B982" w14:textId="3B660CD3" w:rsidR="00187B98" w:rsidRDefault="00187B98"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hint="eastAsia"/>
          <w:color w:val="111111"/>
          <w:kern w:val="0"/>
          <w:szCs w:val="21"/>
        </w:rPr>
      </w:pPr>
      <w:r>
        <w:rPr>
          <w:noProof/>
        </w:rPr>
        <w:drawing>
          <wp:inline distT="0" distB="0" distL="0" distR="0" wp14:anchorId="6E8D9BFF" wp14:editId="49A67701">
            <wp:extent cx="5274310" cy="2404745"/>
            <wp:effectExtent l="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745"/>
                    </a:xfrm>
                    <a:prstGeom prst="rect">
                      <a:avLst/>
                    </a:prstGeom>
                  </pic:spPr>
                </pic:pic>
              </a:graphicData>
            </a:graphic>
          </wp:inline>
        </w:drawing>
      </w:r>
    </w:p>
    <w:p w14:paraId="20D78BF1" w14:textId="5D333A65"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hint="eastAsia"/>
          <w:color w:val="111111"/>
          <w:kern w:val="0"/>
          <w:szCs w:val="21"/>
        </w:rPr>
        <w:t>14</w:t>
      </w:r>
      <w:r w:rsidR="003F36FC">
        <w:rPr>
          <w:rFonts w:ascii="宋体" w:eastAsia="宋体" w:hAnsi="宋体" w:cs="宋体" w:hint="eastAsia"/>
          <w:color w:val="111111"/>
          <w:kern w:val="0"/>
          <w:szCs w:val="21"/>
        </w:rPr>
        <w:t>、</w:t>
      </w:r>
      <w:r>
        <w:rPr>
          <w:rFonts w:ascii="宋体" w:eastAsia="宋体" w:hAnsi="宋体" w:cs="宋体"/>
          <w:color w:val="111111"/>
          <w:kern w:val="0"/>
          <w:szCs w:val="21"/>
        </w:rPr>
        <w:t xml:space="preserve"> </w:t>
      </w:r>
      <w:r>
        <w:rPr>
          <w:rFonts w:ascii="宋体" w:eastAsia="宋体" w:hAnsi="宋体" w:cs="宋体" w:hint="eastAsia"/>
          <w:color w:val="111111"/>
          <w:kern w:val="0"/>
          <w:szCs w:val="21"/>
        </w:rPr>
        <w:t>表达式可被简化</w:t>
      </w:r>
    </w:p>
    <w:p w14:paraId="312DE5CE" w14:textId="2C285690" w:rsidR="00187B98" w:rsidRDefault="00187B98"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noProof/>
        </w:rPr>
        <w:drawing>
          <wp:inline distT="0" distB="0" distL="0" distR="0" wp14:anchorId="6D7AD8F0" wp14:editId="1CE16EA5">
            <wp:extent cx="3380952" cy="295238"/>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952" cy="295238"/>
                    </a:xfrm>
                    <a:prstGeom prst="rect">
                      <a:avLst/>
                    </a:prstGeom>
                  </pic:spPr>
                </pic:pic>
              </a:graphicData>
            </a:graphic>
          </wp:inline>
        </w:drawing>
      </w:r>
    </w:p>
    <w:p w14:paraId="11EF4F3A" w14:textId="77777777"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p>
    <w:p w14:paraId="5A81A24C" w14:textId="4F6FC87A"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color w:val="111111"/>
          <w:kern w:val="0"/>
          <w:szCs w:val="21"/>
        </w:rPr>
        <w:t>15</w:t>
      </w:r>
      <w:r>
        <w:rPr>
          <w:rFonts w:ascii="宋体" w:eastAsia="宋体" w:hAnsi="宋体" w:cs="宋体" w:hint="eastAsia"/>
          <w:color w:val="111111"/>
          <w:kern w:val="0"/>
          <w:szCs w:val="21"/>
        </w:rPr>
        <w:t>、</w:t>
      </w:r>
      <w:r>
        <w:rPr>
          <w:rFonts w:ascii="宋体" w:eastAsia="宋体" w:hAnsi="宋体" w:cs="宋体"/>
          <w:color w:val="111111"/>
          <w:kern w:val="0"/>
          <w:szCs w:val="21"/>
        </w:rPr>
        <w:t xml:space="preserve"> </w:t>
      </w:r>
      <w:r w:rsidRPr="00611BCB">
        <w:rPr>
          <w:rFonts w:ascii="宋体" w:eastAsia="宋体" w:hAnsi="宋体" w:cs="宋体"/>
          <w:color w:val="111111"/>
          <w:kern w:val="0"/>
          <w:szCs w:val="21"/>
        </w:rPr>
        <w:t>Avoid using dollar signs in variable/method/class/interface names</w:t>
      </w:r>
    </w:p>
    <w:p w14:paraId="3A3C17D3" w14:textId="77777777"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sidRPr="00104493">
        <w:rPr>
          <w:rFonts w:ascii="宋体" w:eastAsia="宋体" w:hAnsi="宋体" w:cs="宋体" w:hint="eastAsia"/>
          <w:color w:val="111111"/>
          <w:kern w:val="0"/>
          <w:szCs w:val="21"/>
        </w:rPr>
        <w:t>避免在变量</w:t>
      </w:r>
      <w:r w:rsidRPr="00104493">
        <w:rPr>
          <w:rFonts w:ascii="宋体" w:eastAsia="宋体" w:hAnsi="宋体" w:cs="宋体"/>
          <w:color w:val="111111"/>
          <w:kern w:val="0"/>
          <w:szCs w:val="21"/>
        </w:rPr>
        <w:t>/方法/类/接口名称中使用美元符号</w:t>
      </w:r>
    </w:p>
    <w:p w14:paraId="2E6AC7CE" w14:textId="77777777"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noProof/>
        </w:rPr>
        <w:drawing>
          <wp:inline distT="0" distB="0" distL="0" distR="0" wp14:anchorId="33F219DC" wp14:editId="69D6ED6D">
            <wp:extent cx="5274310" cy="927735"/>
            <wp:effectExtent l="0" t="0" r="2540" b="5715"/>
            <wp:docPr id="97" name="图片 9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图形用户界面, 文本, 应用程序&#10;&#10;描述已自动生成"/>
                    <pic:cNvPicPr/>
                  </pic:nvPicPr>
                  <pic:blipFill>
                    <a:blip r:embed="rId15"/>
                    <a:stretch>
                      <a:fillRect/>
                    </a:stretch>
                  </pic:blipFill>
                  <pic:spPr>
                    <a:xfrm>
                      <a:off x="0" y="0"/>
                      <a:ext cx="5274310" cy="927735"/>
                    </a:xfrm>
                    <a:prstGeom prst="rect">
                      <a:avLst/>
                    </a:prstGeom>
                  </pic:spPr>
                </pic:pic>
              </a:graphicData>
            </a:graphic>
          </wp:inline>
        </w:drawing>
      </w:r>
    </w:p>
    <w:p w14:paraId="517FEE9F" w14:textId="77777777" w:rsidR="003F36FC" w:rsidRDefault="003F36FC" w:rsidP="003F36FC"/>
    <w:p w14:paraId="0DFA707F" w14:textId="77777777"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center"/>
        <w:rPr>
          <w:rFonts w:ascii="宋体" w:eastAsia="宋体" w:hAnsi="宋体" w:cs="宋体"/>
          <w:color w:val="111111"/>
          <w:kern w:val="0"/>
          <w:szCs w:val="21"/>
        </w:rPr>
      </w:pPr>
      <w:r>
        <w:rPr>
          <w:noProof/>
        </w:rPr>
        <w:drawing>
          <wp:inline distT="0" distB="0" distL="0" distR="0" wp14:anchorId="55E574D6" wp14:editId="5EC026BC">
            <wp:extent cx="4771429" cy="1180952"/>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1180952"/>
                    </a:xfrm>
                    <a:prstGeom prst="rect">
                      <a:avLst/>
                    </a:prstGeom>
                  </pic:spPr>
                </pic:pic>
              </a:graphicData>
            </a:graphic>
          </wp:inline>
        </w:drawing>
      </w:r>
    </w:p>
    <w:p w14:paraId="5BBA7294" w14:textId="0E6AE1FD" w:rsidR="00187B98" w:rsidRDefault="00187B98"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p>
    <w:p w14:paraId="1ADC219F" w14:textId="447F3D8D"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hint="eastAsia"/>
          <w:color w:val="111111"/>
          <w:kern w:val="0"/>
          <w:szCs w:val="21"/>
        </w:rPr>
        <w:t>1</w:t>
      </w:r>
      <w:r>
        <w:rPr>
          <w:rFonts w:ascii="宋体" w:eastAsia="宋体" w:hAnsi="宋体" w:cs="宋体"/>
          <w:color w:val="111111"/>
          <w:kern w:val="0"/>
          <w:szCs w:val="21"/>
        </w:rPr>
        <w:t>6</w:t>
      </w:r>
      <w:r>
        <w:rPr>
          <w:rFonts w:ascii="宋体" w:eastAsia="宋体" w:hAnsi="宋体" w:cs="宋体" w:hint="eastAsia"/>
          <w:color w:val="111111"/>
          <w:kern w:val="0"/>
          <w:szCs w:val="21"/>
        </w:rPr>
        <w:t>、</w:t>
      </w:r>
      <w:r w:rsidRPr="00611BCB">
        <w:rPr>
          <w:rFonts w:ascii="宋体" w:eastAsia="宋体" w:hAnsi="宋体" w:cs="宋体" w:hint="eastAsia"/>
          <w:color w:val="111111"/>
          <w:kern w:val="0"/>
          <w:szCs w:val="21"/>
        </w:rPr>
        <w:t>避免使用没有大括号的</w:t>
      </w:r>
      <w:r w:rsidRPr="00611BCB">
        <w:rPr>
          <w:rFonts w:ascii="宋体" w:eastAsia="宋体" w:hAnsi="宋体" w:cs="宋体"/>
          <w:color w:val="111111"/>
          <w:kern w:val="0"/>
          <w:szCs w:val="21"/>
        </w:rPr>
        <w:t>if...else语句</w:t>
      </w:r>
      <w:r>
        <w:rPr>
          <w:rFonts w:ascii="宋体" w:eastAsia="宋体" w:hAnsi="宋体" w:cs="宋体" w:hint="eastAsia"/>
          <w:color w:val="111111"/>
          <w:kern w:val="0"/>
          <w:szCs w:val="21"/>
        </w:rPr>
        <w:t>.</w:t>
      </w:r>
    </w:p>
    <w:p w14:paraId="4A456083" w14:textId="49D14F2F" w:rsidR="003F36FC" w:rsidRDefault="003F36FC"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noProof/>
        </w:rPr>
        <w:drawing>
          <wp:inline distT="0" distB="0" distL="0" distR="0" wp14:anchorId="7DD78ADF" wp14:editId="50F7942F">
            <wp:extent cx="3800000" cy="457143"/>
            <wp:effectExtent l="0" t="0" r="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000" cy="457143"/>
                    </a:xfrm>
                    <a:prstGeom prst="rect">
                      <a:avLst/>
                    </a:prstGeom>
                  </pic:spPr>
                </pic:pic>
              </a:graphicData>
            </a:graphic>
          </wp:inline>
        </w:drawing>
      </w:r>
    </w:p>
    <w:p w14:paraId="13B36563" w14:textId="77777777" w:rsidR="00387A5B" w:rsidRPr="003F36FC" w:rsidRDefault="00387A5B"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hint="eastAsia"/>
          <w:color w:val="111111"/>
          <w:kern w:val="0"/>
          <w:szCs w:val="21"/>
        </w:rPr>
      </w:pPr>
    </w:p>
    <w:p w14:paraId="786FE42E" w14:textId="2AE1A769" w:rsidR="00187B98" w:rsidRDefault="003F36FC"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color w:val="111111"/>
          <w:kern w:val="0"/>
          <w:szCs w:val="21"/>
        </w:rPr>
        <w:lastRenderedPageBreak/>
        <w:t>1</w:t>
      </w:r>
      <w:r w:rsidR="00187B98">
        <w:rPr>
          <w:rFonts w:ascii="宋体" w:eastAsia="宋体" w:hAnsi="宋体" w:cs="宋体" w:hint="eastAsia"/>
          <w:color w:val="111111"/>
          <w:kern w:val="0"/>
          <w:szCs w:val="21"/>
        </w:rPr>
        <w:t>7</w:t>
      </w:r>
      <w:r>
        <w:rPr>
          <w:rFonts w:ascii="宋体" w:eastAsia="宋体" w:hAnsi="宋体" w:cs="宋体" w:hint="eastAsia"/>
          <w:color w:val="111111"/>
          <w:kern w:val="0"/>
          <w:szCs w:val="21"/>
        </w:rPr>
        <w:t>、</w:t>
      </w:r>
      <w:r w:rsidR="00187B98">
        <w:rPr>
          <w:rFonts w:ascii="宋体" w:eastAsia="宋体" w:hAnsi="宋体" w:cs="宋体"/>
          <w:color w:val="111111"/>
          <w:kern w:val="0"/>
          <w:szCs w:val="21"/>
        </w:rPr>
        <w:t xml:space="preserve"> </w:t>
      </w:r>
      <w:r w:rsidR="00187B98" w:rsidRPr="00611BCB">
        <w:rPr>
          <w:rFonts w:ascii="宋体" w:eastAsia="宋体" w:hAnsi="宋体" w:cs="宋体" w:hint="eastAsia"/>
          <w:color w:val="111111"/>
          <w:kern w:val="0"/>
          <w:szCs w:val="21"/>
        </w:rPr>
        <w:t>应避免在子表达式中赋值</w:t>
      </w:r>
    </w:p>
    <w:p w14:paraId="53B3B4B2" w14:textId="0A5852EA" w:rsidR="00187B98" w:rsidRDefault="00187B98" w:rsidP="00387A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hint="eastAsia"/>
          <w:color w:val="111111"/>
          <w:kern w:val="0"/>
          <w:szCs w:val="21"/>
        </w:rPr>
      </w:pPr>
      <w:r>
        <w:rPr>
          <w:noProof/>
        </w:rPr>
        <w:drawing>
          <wp:inline distT="0" distB="0" distL="0" distR="0" wp14:anchorId="54532316" wp14:editId="1475F629">
            <wp:extent cx="5274310" cy="1289685"/>
            <wp:effectExtent l="0" t="0" r="254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89685"/>
                    </a:xfrm>
                    <a:prstGeom prst="rect">
                      <a:avLst/>
                    </a:prstGeom>
                  </pic:spPr>
                </pic:pic>
              </a:graphicData>
            </a:graphic>
          </wp:inline>
        </w:drawing>
      </w:r>
    </w:p>
    <w:p w14:paraId="0E779D3E" w14:textId="77777777" w:rsidR="003F36FC" w:rsidRDefault="003F36FC"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hint="eastAsia"/>
          <w:color w:val="111111"/>
          <w:kern w:val="0"/>
          <w:szCs w:val="21"/>
        </w:rPr>
      </w:pPr>
    </w:p>
    <w:p w14:paraId="7F5210ED" w14:textId="2BB4698D" w:rsidR="003F36FC" w:rsidRDefault="003F36FC" w:rsidP="003F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color w:val="111111"/>
          <w:kern w:val="0"/>
          <w:szCs w:val="21"/>
        </w:rPr>
      </w:pPr>
      <w:r>
        <w:rPr>
          <w:rFonts w:ascii="宋体" w:eastAsia="宋体" w:hAnsi="宋体" w:cs="宋体" w:hint="eastAsia"/>
          <w:color w:val="111111"/>
          <w:kern w:val="0"/>
          <w:szCs w:val="21"/>
        </w:rPr>
        <w:t>1</w:t>
      </w:r>
      <w:r>
        <w:rPr>
          <w:rFonts w:ascii="宋体" w:eastAsia="宋体" w:hAnsi="宋体" w:cs="宋体"/>
          <w:color w:val="111111"/>
          <w:kern w:val="0"/>
          <w:szCs w:val="21"/>
        </w:rPr>
        <w:t>8</w:t>
      </w:r>
      <w:r>
        <w:rPr>
          <w:rFonts w:ascii="宋体" w:eastAsia="宋体" w:hAnsi="宋体" w:cs="宋体" w:hint="eastAsia"/>
          <w:color w:val="111111"/>
          <w:kern w:val="0"/>
          <w:szCs w:val="21"/>
        </w:rPr>
        <w:t>、</w:t>
      </w:r>
      <w:r w:rsidRPr="00611BCB">
        <w:rPr>
          <w:rFonts w:ascii="宋体" w:eastAsia="宋体" w:hAnsi="宋体" w:cs="宋体" w:hint="eastAsia"/>
          <w:color w:val="111111"/>
          <w:kern w:val="0"/>
          <w:szCs w:val="21"/>
        </w:rPr>
        <w:t>属性和方法声明应位于内部类之前</w:t>
      </w:r>
    </w:p>
    <w:p w14:paraId="018BF3F4" w14:textId="401A0010" w:rsidR="003F36FC" w:rsidRPr="00611BCB" w:rsidRDefault="00387A5B" w:rsidP="00187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Chars="200" w:left="420"/>
        <w:jc w:val="left"/>
        <w:rPr>
          <w:rFonts w:ascii="宋体" w:eastAsia="宋体" w:hAnsi="宋体" w:cs="宋体" w:hint="eastAsia"/>
          <w:color w:val="111111"/>
          <w:kern w:val="0"/>
          <w:szCs w:val="21"/>
        </w:rPr>
      </w:pPr>
      <w:r>
        <w:rPr>
          <w:noProof/>
        </w:rPr>
        <w:drawing>
          <wp:inline distT="0" distB="0" distL="0" distR="0" wp14:anchorId="408148CB" wp14:editId="4AFB86E5">
            <wp:extent cx="3455670" cy="2340492"/>
            <wp:effectExtent l="0" t="0" r="0" b="0"/>
            <wp:docPr id="93" name="图片 9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文本&#10;&#10;描述已自动生成"/>
                    <pic:cNvPicPr/>
                  </pic:nvPicPr>
                  <pic:blipFill rotWithShape="1">
                    <a:blip r:embed="rId19"/>
                    <a:srcRect l="34472" t="4760" b="-14"/>
                    <a:stretch/>
                  </pic:blipFill>
                  <pic:spPr bwMode="auto">
                    <a:xfrm>
                      <a:off x="0" y="0"/>
                      <a:ext cx="3456142" cy="2340812"/>
                    </a:xfrm>
                    <a:prstGeom prst="rect">
                      <a:avLst/>
                    </a:prstGeom>
                    <a:ln>
                      <a:noFill/>
                    </a:ln>
                    <a:extLst>
                      <a:ext uri="{53640926-AAD7-44D8-BBD7-CCE9431645EC}">
                        <a14:shadowObscured xmlns:a14="http://schemas.microsoft.com/office/drawing/2010/main"/>
                      </a:ext>
                    </a:extLst>
                  </pic:spPr>
                </pic:pic>
              </a:graphicData>
            </a:graphic>
          </wp:inline>
        </w:drawing>
      </w:r>
    </w:p>
    <w:sectPr w:rsidR="003F36FC" w:rsidRPr="00611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C3E0" w14:textId="77777777" w:rsidR="00310590" w:rsidRDefault="00310590" w:rsidP="00187B98">
      <w:r>
        <w:separator/>
      </w:r>
    </w:p>
  </w:endnote>
  <w:endnote w:type="continuationSeparator" w:id="0">
    <w:p w14:paraId="6FC809A6" w14:textId="77777777" w:rsidR="00310590" w:rsidRDefault="00310590" w:rsidP="0018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5D74" w14:textId="77777777" w:rsidR="00310590" w:rsidRDefault="00310590" w:rsidP="00187B98">
      <w:r>
        <w:separator/>
      </w:r>
    </w:p>
  </w:footnote>
  <w:footnote w:type="continuationSeparator" w:id="0">
    <w:p w14:paraId="5604A596" w14:textId="77777777" w:rsidR="00310590" w:rsidRDefault="00310590" w:rsidP="00187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7385"/>
    <w:multiLevelType w:val="multilevel"/>
    <w:tmpl w:val="09D57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4CA2E23"/>
    <w:multiLevelType w:val="multilevel"/>
    <w:tmpl w:val="44CA2E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9572A21"/>
    <w:multiLevelType w:val="multilevel"/>
    <w:tmpl w:val="2D486F5A"/>
    <w:lvl w:ilvl="0">
      <w:start w:val="1"/>
      <w:numFmt w:val="decimal"/>
      <w:lvlText w:val="%1、"/>
      <w:lvlJc w:val="left"/>
      <w:pPr>
        <w:ind w:left="780" w:hanging="360"/>
      </w:pPr>
      <w:rPr>
        <w:rFonts w:hint="default"/>
        <w:b w:val="0"/>
        <w:b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9E1566C"/>
    <w:multiLevelType w:val="multilevel"/>
    <w:tmpl w:val="59E1566C"/>
    <w:lvl w:ilvl="0">
      <w:start w:val="1"/>
      <w:numFmt w:val="japaneseCounting"/>
      <w:lvlText w:val="%1、"/>
      <w:lvlJc w:val="left"/>
      <w:pPr>
        <w:ind w:left="5725" w:hanging="480"/>
      </w:pPr>
      <w:rPr>
        <w:rFonts w:hint="default"/>
      </w:rPr>
    </w:lvl>
    <w:lvl w:ilvl="1">
      <w:start w:val="1"/>
      <w:numFmt w:val="lowerLetter"/>
      <w:lvlText w:val="%2)"/>
      <w:lvlJc w:val="left"/>
      <w:pPr>
        <w:ind w:left="1282" w:hanging="420"/>
      </w:pPr>
    </w:lvl>
    <w:lvl w:ilvl="2">
      <w:start w:val="1"/>
      <w:numFmt w:val="lowerRoman"/>
      <w:lvlText w:val="%3."/>
      <w:lvlJc w:val="right"/>
      <w:pPr>
        <w:ind w:left="1702" w:hanging="420"/>
      </w:pPr>
    </w:lvl>
    <w:lvl w:ilvl="3">
      <w:start w:val="1"/>
      <w:numFmt w:val="decimal"/>
      <w:lvlText w:val="%4."/>
      <w:lvlJc w:val="left"/>
      <w:pPr>
        <w:ind w:left="2122" w:hanging="420"/>
      </w:pPr>
    </w:lvl>
    <w:lvl w:ilvl="4">
      <w:start w:val="1"/>
      <w:numFmt w:val="lowerLetter"/>
      <w:lvlText w:val="%5)"/>
      <w:lvlJc w:val="left"/>
      <w:pPr>
        <w:ind w:left="2542" w:hanging="420"/>
      </w:pPr>
    </w:lvl>
    <w:lvl w:ilvl="5">
      <w:start w:val="1"/>
      <w:numFmt w:val="lowerRoman"/>
      <w:lvlText w:val="%6."/>
      <w:lvlJc w:val="right"/>
      <w:pPr>
        <w:ind w:left="2962" w:hanging="420"/>
      </w:pPr>
    </w:lvl>
    <w:lvl w:ilvl="6">
      <w:start w:val="1"/>
      <w:numFmt w:val="decimal"/>
      <w:lvlText w:val="%7."/>
      <w:lvlJc w:val="left"/>
      <w:pPr>
        <w:ind w:left="3382" w:hanging="420"/>
      </w:pPr>
    </w:lvl>
    <w:lvl w:ilvl="7">
      <w:start w:val="1"/>
      <w:numFmt w:val="lowerLetter"/>
      <w:lvlText w:val="%8)"/>
      <w:lvlJc w:val="left"/>
      <w:pPr>
        <w:ind w:left="3802" w:hanging="420"/>
      </w:pPr>
    </w:lvl>
    <w:lvl w:ilvl="8">
      <w:start w:val="1"/>
      <w:numFmt w:val="lowerRoman"/>
      <w:lvlText w:val="%9."/>
      <w:lvlJc w:val="right"/>
      <w:pPr>
        <w:ind w:left="4222" w:hanging="420"/>
      </w:pPr>
    </w:lvl>
  </w:abstractNum>
  <w:abstractNum w:abstractNumId="4" w15:restartNumberingAfterBreak="0">
    <w:nsid w:val="5B97769B"/>
    <w:multiLevelType w:val="multilevel"/>
    <w:tmpl w:val="5B9776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16F045E"/>
    <w:multiLevelType w:val="multilevel"/>
    <w:tmpl w:val="716F04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332216462">
    <w:abstractNumId w:val="3"/>
  </w:num>
  <w:num w:numId="2" w16cid:durableId="1261329743">
    <w:abstractNumId w:val="4"/>
  </w:num>
  <w:num w:numId="3" w16cid:durableId="953248995">
    <w:abstractNumId w:val="1"/>
  </w:num>
  <w:num w:numId="4" w16cid:durableId="627585287">
    <w:abstractNumId w:val="0"/>
  </w:num>
  <w:num w:numId="5" w16cid:durableId="115759918">
    <w:abstractNumId w:val="5"/>
  </w:num>
  <w:num w:numId="6" w16cid:durableId="38156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YyYjZkNzkwYTRhMzdmNWY5YmQ4MWE4OGQzZjIwYmEifQ=="/>
  </w:docVars>
  <w:rsids>
    <w:rsidRoot w:val="7F0D24D3"/>
    <w:rsid w:val="00187B98"/>
    <w:rsid w:val="00193917"/>
    <w:rsid w:val="001C05ED"/>
    <w:rsid w:val="0022630F"/>
    <w:rsid w:val="00310590"/>
    <w:rsid w:val="00387A5B"/>
    <w:rsid w:val="003F36FC"/>
    <w:rsid w:val="06135E8F"/>
    <w:rsid w:val="1FC923D0"/>
    <w:rsid w:val="3F9A4950"/>
    <w:rsid w:val="4C385493"/>
    <w:rsid w:val="7F0D2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D7BFD"/>
  <w15:docId w15:val="{8AE6BC28-559B-40E8-92BA-8A337EF6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档格式"/>
    <w:basedOn w:val="a"/>
    <w:qFormat/>
    <w:rPr>
      <w:rFonts w:ascii="Times New Roman" w:eastAsia="宋体" w:hAnsi="Times New Roman"/>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paragraph" w:styleId="a4">
    <w:name w:val="header"/>
    <w:basedOn w:val="a"/>
    <w:link w:val="a5"/>
    <w:rsid w:val="00187B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87B98"/>
    <w:rPr>
      <w:rFonts w:asciiTheme="minorHAnsi" w:eastAsiaTheme="minorEastAsia" w:hAnsiTheme="minorHAnsi" w:cstheme="minorBidi"/>
      <w:kern w:val="2"/>
      <w:sz w:val="18"/>
      <w:szCs w:val="18"/>
    </w:rPr>
  </w:style>
  <w:style w:type="paragraph" w:styleId="a6">
    <w:name w:val="footer"/>
    <w:basedOn w:val="a"/>
    <w:link w:val="a7"/>
    <w:rsid w:val="00187B98"/>
    <w:pPr>
      <w:tabs>
        <w:tab w:val="center" w:pos="4153"/>
        <w:tab w:val="right" w:pos="8306"/>
      </w:tabs>
      <w:snapToGrid w:val="0"/>
      <w:jc w:val="left"/>
    </w:pPr>
    <w:rPr>
      <w:sz w:val="18"/>
      <w:szCs w:val="18"/>
    </w:rPr>
  </w:style>
  <w:style w:type="character" w:customStyle="1" w:styleId="a7">
    <w:name w:val="页脚 字符"/>
    <w:basedOn w:val="a0"/>
    <w:link w:val="a6"/>
    <w:rsid w:val="00187B9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千秋</dc:creator>
  <cp:lastModifiedBy>office user</cp:lastModifiedBy>
  <cp:revision>3</cp:revision>
  <dcterms:created xsi:type="dcterms:W3CDTF">2023-03-24T03:32:00Z</dcterms:created>
  <dcterms:modified xsi:type="dcterms:W3CDTF">2023-03-24T03:49:00Z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BD16BDAB2BD54020A640BC88D7BD3D9D</vt:lpwstr>
  </property>
</Properties>
</file>