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scrow-integration---visual-diagrams"/>
    <w:p>
      <w:pPr>
        <w:pStyle w:val="Heading1"/>
      </w:pPr>
      <w:r>
        <w:t xml:space="preserve">Escrow Integration - Visual Diagrams</w:t>
      </w:r>
    </w:p>
    <w:p>
      <w:pPr>
        <w:pStyle w:val="FirstParagraph"/>
      </w:pPr>
      <w:r>
        <w:t xml:space="preserve">This document contains simplified visual diagrams showing the communication flow between Ojawa and the banking partner.</w:t>
      </w:r>
    </w:p>
    <w:p>
      <w:r>
        <w:pict>
          <v:rect style="width:0;height:1.5pt" o:hralign="center" o:hrstd="t" o:hr="t"/>
        </w:pict>
      </w:r>
    </w:p>
    <w:bookmarkStart w:id="9" w:name="system-architecture"/>
    <w:p>
      <w:pPr>
        <w:pStyle w:val="Heading2"/>
      </w:pPr>
      <w:r>
        <w:t xml:space="preserve">1. System Architecture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"Ojawa Platform"</w:t>
      </w:r>
      <w:r>
        <w:br/>
      </w:r>
      <w:r>
        <w:rPr>
          <w:rStyle w:val="VerbatimChar"/>
        </w:rPr>
        <w:t xml:space="preserve">        A[React Frontend] --&gt; B[Firebase Functions]</w:t>
      </w:r>
      <w:r>
        <w:br/>
      </w:r>
      <w:r>
        <w:rPr>
          <w:rStyle w:val="VerbatimChar"/>
        </w:rPr>
        <w:t xml:space="preserve">        B --&gt; C[Firestore Database]</w:t>
      </w:r>
      <w:r>
        <w:br/>
      </w:r>
      <w:r>
        <w:rPr>
          <w:rStyle w:val="VerbatimChar"/>
        </w:rPr>
        <w:t xml:space="preserve">        B --&gt; D[Escrow Service Layer]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--&gt;|HTTPS API| E[Banking Partner API]</w:t>
      </w:r>
      <w:r>
        <w:br/>
      </w:r>
      <w:r>
        <w:rPr>
          <w:rStyle w:val="VerbatimChar"/>
        </w:rPr>
        <w:t xml:space="preserve">    E --&gt; F[Escrow Account Management]</w:t>
      </w:r>
      <w:r>
        <w:br/>
      </w:r>
      <w:r>
        <w:rPr>
          <w:rStyle w:val="VerbatimChar"/>
        </w:rPr>
        <w:t xml:space="preserve">    F --&gt; G[Bank-Managed Escrow Account]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-.-&gt;|Webhooks| B</w:t>
      </w:r>
    </w:p>
    <w:p>
      <w:r>
        <w:pict>
          <v:rect style="width:0;height:1.5pt" o:hralign="center" o:hrstd="t" o:hr="t"/>
        </w:pict>
      </w:r>
    </w:p>
    <w:bookmarkEnd w:id="9"/>
    <w:bookmarkStart w:id="10" w:name="order-creation-escrow-hold-flow"/>
    <w:p>
      <w:pPr>
        <w:pStyle w:val="Heading2"/>
      </w:pPr>
      <w:r>
        <w:t xml:space="preserve">2. Order Creation &amp; Escrow Hold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Buyer</w:t>
      </w:r>
      <w:r>
        <w:br/>
      </w:r>
      <w:r>
        <w:rPr>
          <w:rStyle w:val="VerbatimChar"/>
        </w:rPr>
        <w:t xml:space="preserve">    participant OjawaAPI</w:t>
      </w:r>
      <w:r>
        <w:br/>
      </w:r>
      <w:r>
        <w:rPr>
          <w:rStyle w:val="VerbatimChar"/>
        </w:rPr>
        <w:t xml:space="preserve">    participant Firestore</w:t>
      </w:r>
      <w:r>
        <w:br/>
      </w:r>
      <w:r>
        <w:rPr>
          <w:rStyle w:val="VerbatimChar"/>
        </w:rPr>
        <w:t xml:space="preserve">    participant BankingPartner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Buyer-&gt;&gt;OjawaAPI: 1. Checkout Request</w:t>
      </w:r>
      <w:r>
        <w:br/>
      </w:r>
      <w:r>
        <w:rPr>
          <w:rStyle w:val="VerbatimChar"/>
        </w:rPr>
        <w:t xml:space="preserve">    OjawaAPI-&gt;&gt;Firestore: 2. Verify Buyer Wallet</w:t>
      </w:r>
      <w:r>
        <w:br/>
      </w:r>
      <w:r>
        <w:rPr>
          <w:rStyle w:val="VerbatimChar"/>
        </w:rPr>
        <w:t xml:space="preserve">    Firestore--&gt;&gt;OjawaAPI: 3. Wallet Balance OK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OjawaAPI-&gt;&gt;BankingPartner: 4. POST /api/v1/escrow/hold</w:t>
      </w:r>
      <w:r>
        <w:br/>
      </w:r>
      <w:r>
        <w:rPr>
          <w:rStyle w:val="VerbatimChar"/>
        </w:rPr>
        <w:t xml:space="preserve">    Note over BankingPartner: Create Escrow Account</w:t>
      </w:r>
      <w:r>
        <w:br/>
      </w:r>
      <w:r>
        <w:rPr>
          <w:rStyle w:val="VerbatimChar"/>
        </w:rPr>
        <w:t xml:space="preserve">    BankingPartner--&gt;&gt;OjawaAPI: 5. Escrow Created (escrowId)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OjawaAPI-&gt;&gt;Firestore: 6. Deduct from Buyer Wallet</w:t>
      </w:r>
      <w:r>
        <w:br/>
      </w:r>
      <w:r>
        <w:rPr>
          <w:rStyle w:val="VerbatimChar"/>
        </w:rPr>
        <w:t xml:space="preserve">    OjawaAPI-&gt;&gt;Firestore: 7. Create Order Record</w:t>
      </w:r>
      <w:r>
        <w:br/>
      </w:r>
      <w:r>
        <w:rPr>
          <w:rStyle w:val="VerbatimChar"/>
        </w:rPr>
        <w:t xml:space="preserve">    OjawaAPI--&gt;&gt;Buyer: 8. Order Created Successfully</w:t>
      </w:r>
    </w:p>
    <w:p>
      <w:pPr>
        <w:pStyle w:val="FirstParagraph"/>
      </w:pPr>
      <w:r>
        <w:rPr>
          <w:b/>
          <w:bCs/>
        </w:rPr>
        <w:t xml:space="preserve">Key API Call:</w:t>
      </w:r>
    </w:p>
    <w:p>
      <w:pPr>
        <w:pStyle w:val="SourceCode"/>
      </w:pPr>
      <w:r>
        <w:rPr>
          <w:rStyle w:val="VerbatimChar"/>
        </w:rPr>
        <w:t xml:space="preserve">POST /api/v1/escrow/hold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"orderId": "ORD-2024-001234",</w:t>
      </w:r>
      <w:r>
        <w:br/>
      </w:r>
      <w:r>
        <w:rPr>
          <w:rStyle w:val="VerbatimChar"/>
        </w:rPr>
        <w:t xml:space="preserve">  "buyerId": "user_buyer_abc123",</w:t>
      </w:r>
      <w:r>
        <w:br/>
      </w:r>
      <w:r>
        <w:rPr>
          <w:rStyle w:val="VerbatimChar"/>
        </w:rPr>
        <w:t xml:space="preserve">  "vendorId": "user_vendor_xyz789",</w:t>
      </w:r>
      <w:r>
        <w:br/>
      </w:r>
      <w:r>
        <w:rPr>
          <w:rStyle w:val="VerbatimChar"/>
        </w:rPr>
        <w:t xml:space="preserve">  "amount": 5000.00,</w:t>
      </w:r>
      <w:r>
        <w:br/>
      </w:r>
      <w:r>
        <w:rPr>
          <w:rStyle w:val="VerbatimChar"/>
        </w:rPr>
        <w:t xml:space="preserve">  "currency": "NGN"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"status": "held",</w:t>
      </w:r>
      <w:r>
        <w:br/>
      </w:r>
      <w:r>
        <w:rPr>
          <w:rStyle w:val="VerbatimChar"/>
        </w:rPr>
        <w:t xml:space="preserve">  "amount": 5000.00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scrow-release-flow-order-completion"/>
    <w:p>
      <w:pPr>
        <w:pStyle w:val="Heading2"/>
      </w:pPr>
      <w:r>
        <w:t xml:space="preserve">3. Escrow Release Flow (Order Completion)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Buyer</w:t>
      </w:r>
      <w:r>
        <w:br/>
      </w:r>
      <w:r>
        <w:rPr>
          <w:rStyle w:val="VerbatimChar"/>
        </w:rPr>
        <w:t xml:space="preserve">    participant OjawaAPI</w:t>
      </w:r>
      <w:r>
        <w:br/>
      </w:r>
      <w:r>
        <w:rPr>
          <w:rStyle w:val="VerbatimChar"/>
        </w:rPr>
        <w:t xml:space="preserve">    participant Firestore</w:t>
      </w:r>
      <w:r>
        <w:br/>
      </w:r>
      <w:r>
        <w:rPr>
          <w:rStyle w:val="VerbatimChar"/>
        </w:rPr>
        <w:t xml:space="preserve">    participant BankingPartner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Buyer-&gt;&gt;OjawaAPI: 1. Confirm Delivery</w:t>
      </w:r>
      <w:r>
        <w:br/>
      </w:r>
      <w:r>
        <w:rPr>
          <w:rStyle w:val="VerbatimChar"/>
        </w:rPr>
        <w:t xml:space="preserve">    OjawaAPI-&gt;&gt;Firestore: 2. Validate Order Status</w:t>
      </w:r>
      <w:r>
        <w:br/>
      </w:r>
      <w:r>
        <w:rPr>
          <w:rStyle w:val="VerbatimChar"/>
        </w:rPr>
        <w:t xml:space="preserve">    Firestore--&gt;&gt;OjawaAPI: 3. Order Valid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OjawaAPI-&gt;&gt;BankingPartner: 4. POST /api/v1/escrow/release</w:t>
      </w:r>
      <w:r>
        <w:br/>
      </w:r>
      <w:r>
        <w:rPr>
          <w:rStyle w:val="VerbatimChar"/>
        </w:rPr>
        <w:t xml:space="preserve">    Note over BankingPartner: Transfer to Vendor Account</w:t>
      </w:r>
      <w:r>
        <w:br/>
      </w:r>
      <w:r>
        <w:rPr>
          <w:rStyle w:val="VerbatimChar"/>
        </w:rPr>
        <w:t xml:space="preserve">    BankingPartner--&gt;&gt;OjawaAPI: 5. Release Confirmed (transactionId)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OjawaAPI-&gt;&gt;Firestore: 6. Update Order Status</w:t>
      </w:r>
      <w:r>
        <w:br/>
      </w:r>
      <w:r>
        <w:rPr>
          <w:rStyle w:val="VerbatimChar"/>
        </w:rPr>
        <w:t xml:space="preserve">    OjawaAPI-&gt;&gt;Firestore: 7. Credit Vendor Wallet</w:t>
      </w:r>
      <w:r>
        <w:br/>
      </w:r>
      <w:r>
        <w:rPr>
          <w:rStyle w:val="VerbatimChar"/>
        </w:rPr>
        <w:t xml:space="preserve">    OjawaAPI--&gt;&gt;Buyer: 8. Order Completed</w:t>
      </w:r>
    </w:p>
    <w:p>
      <w:pPr>
        <w:pStyle w:val="FirstParagraph"/>
      </w:pPr>
      <w:r>
        <w:rPr>
          <w:b/>
          <w:bCs/>
        </w:rPr>
        <w:t xml:space="preserve">Key API Call:</w:t>
      </w:r>
    </w:p>
    <w:p>
      <w:pPr>
        <w:pStyle w:val="SourceCode"/>
      </w:pPr>
      <w:r>
        <w:rPr>
          <w:rStyle w:val="VerbatimChar"/>
        </w:rPr>
        <w:t xml:space="preserve">POST /api/v1/escrow/release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"vendorId": "user_vendor_xyz789",</w:t>
      </w:r>
      <w:r>
        <w:br/>
      </w:r>
      <w:r>
        <w:rPr>
          <w:rStyle w:val="VerbatimChar"/>
        </w:rPr>
        <w:t xml:space="preserve">  "amount": 5000.00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"transactionId": "TXN-2024-001234-RELEASE-789",</w:t>
      </w:r>
      <w:r>
        <w:br/>
      </w:r>
      <w:r>
        <w:rPr>
          <w:rStyle w:val="VerbatimChar"/>
        </w:rPr>
        <w:t xml:space="preserve">  "status": "released"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escrow-refund-flow-dispute-resolution"/>
    <w:p>
      <w:pPr>
        <w:pStyle w:val="Heading2"/>
      </w:pPr>
      <w:r>
        <w:t xml:space="preserve">4. Escrow Refund Flow (Dispute Resolution)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Admin</w:t>
      </w:r>
      <w:r>
        <w:br/>
      </w:r>
      <w:r>
        <w:rPr>
          <w:rStyle w:val="VerbatimChar"/>
        </w:rPr>
        <w:t xml:space="preserve">    participant OjawaAPI</w:t>
      </w:r>
      <w:r>
        <w:br/>
      </w:r>
      <w:r>
        <w:rPr>
          <w:rStyle w:val="VerbatimChar"/>
        </w:rPr>
        <w:t xml:space="preserve">    participant Firestore</w:t>
      </w:r>
      <w:r>
        <w:br/>
      </w:r>
      <w:r>
        <w:rPr>
          <w:rStyle w:val="VerbatimChar"/>
        </w:rPr>
        <w:t xml:space="preserve">    participant BankingPartner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Admin-&gt;&gt;OjawaAPI: 1. Resolve Dispute (Refund)</w:t>
      </w:r>
      <w:r>
        <w:br/>
      </w:r>
      <w:r>
        <w:rPr>
          <w:rStyle w:val="VerbatimChar"/>
        </w:rPr>
        <w:t xml:space="preserve">    OjawaAPI-&gt;&gt;Firestore: 2. Validate Escrow Status</w:t>
      </w:r>
      <w:r>
        <w:br/>
      </w:r>
      <w:r>
        <w:rPr>
          <w:rStyle w:val="VerbatimChar"/>
        </w:rPr>
        <w:t xml:space="preserve">    Firestore--&gt;&gt;OjawaAPI: 3. Escrow Valid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OjawaAPI-&gt;&gt;BankingPartner: 4. POST /api/v1/escrow/refund</w:t>
      </w:r>
      <w:r>
        <w:br/>
      </w:r>
      <w:r>
        <w:rPr>
          <w:rStyle w:val="VerbatimChar"/>
        </w:rPr>
        <w:t xml:space="preserve">    Note over BankingPartner: Refund to Buyer Account</w:t>
      </w:r>
      <w:r>
        <w:br/>
      </w:r>
      <w:r>
        <w:rPr>
          <w:rStyle w:val="VerbatimChar"/>
        </w:rPr>
        <w:t xml:space="preserve">    BankingPartner--&gt;&gt;OjawaAPI: 5. Refund Confirmed (transactionId)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OjawaAPI-&gt;&gt;Firestore: 6. Update Order Status</w:t>
      </w:r>
      <w:r>
        <w:br/>
      </w:r>
      <w:r>
        <w:rPr>
          <w:rStyle w:val="VerbatimChar"/>
        </w:rPr>
        <w:t xml:space="preserve">    OjawaAPI-&gt;&gt;Firestore: 7. Credit Buyer Wallet</w:t>
      </w:r>
      <w:r>
        <w:br/>
      </w:r>
      <w:r>
        <w:rPr>
          <w:rStyle w:val="VerbatimChar"/>
        </w:rPr>
        <w:t xml:space="preserve">    OjawaAPI--&gt;&gt;Admin: 8. Dispute Resolved</w:t>
      </w:r>
    </w:p>
    <w:p>
      <w:pPr>
        <w:pStyle w:val="FirstParagraph"/>
      </w:pPr>
      <w:r>
        <w:rPr>
          <w:b/>
          <w:bCs/>
        </w:rPr>
        <w:t xml:space="preserve">Key API Call:</w:t>
      </w:r>
    </w:p>
    <w:p>
      <w:pPr>
        <w:pStyle w:val="SourceCode"/>
      </w:pPr>
      <w:r>
        <w:rPr>
          <w:rStyle w:val="VerbatimChar"/>
        </w:rPr>
        <w:t xml:space="preserve">POST /api/v1/escrow/refund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"buyerId": "user_buyer_abc123",</w:t>
      </w:r>
      <w:r>
        <w:br/>
      </w:r>
      <w:r>
        <w:rPr>
          <w:rStyle w:val="VerbatimChar"/>
        </w:rPr>
        <w:t xml:space="preserve">  "amount": 5000.00,</w:t>
      </w:r>
      <w:r>
        <w:br/>
      </w:r>
      <w:r>
        <w:rPr>
          <w:rStyle w:val="VerbatimChar"/>
        </w:rPr>
        <w:t xml:space="preserve">  "reason": "Dispute resolved"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"transactionId": "TXN-2024-001234-REFUND-456",</w:t>
      </w:r>
      <w:r>
        <w:br/>
      </w:r>
      <w:r>
        <w:rPr>
          <w:rStyle w:val="VerbatimChar"/>
        </w:rPr>
        <w:t xml:space="preserve">  "status": "refunded"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webhook-notification-flow"/>
    <w:p>
      <w:pPr>
        <w:pStyle w:val="Heading2"/>
      </w:pPr>
      <w:r>
        <w:t xml:space="preserve">5. Webhook Notification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BankingPartner</w:t>
      </w:r>
      <w:r>
        <w:br/>
      </w:r>
      <w:r>
        <w:rPr>
          <w:rStyle w:val="VerbatimChar"/>
        </w:rPr>
        <w:t xml:space="preserve">    participant OjawaWebhook</w:t>
      </w:r>
      <w:r>
        <w:br/>
      </w:r>
      <w:r>
        <w:rPr>
          <w:rStyle w:val="VerbatimChar"/>
        </w:rPr>
        <w:t xml:space="preserve">    participant Firestore</w:t>
      </w:r>
      <w:r>
        <w:br/>
      </w:r>
      <w:r>
        <w:rPr>
          <w:rStyle w:val="VerbatimChar"/>
        </w:rPr>
        <w:t xml:space="preserve">    participant NotificationService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BankingPartner-&gt;&gt;OjawaWebhook: POST /api/webhooks/escrow</w:t>
      </w:r>
      <w:r>
        <w:br/>
      </w:r>
      <w:r>
        <w:rPr>
          <w:rStyle w:val="VerbatimChar"/>
        </w:rPr>
        <w:t xml:space="preserve">    Note over BankingPartner: Escrow Status Change Event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OjawaWebhook-&gt;&gt;OjawaWebhook: Validate Signature</w:t>
      </w:r>
      <w:r>
        <w:br/>
      </w:r>
      <w:r>
        <w:rPr>
          <w:rStyle w:val="VerbatimChar"/>
        </w:rPr>
        <w:t xml:space="preserve">    OjawaWebhook-&gt;&gt;Firestore: Update Escrow Status</w:t>
      </w:r>
      <w:r>
        <w:br/>
      </w:r>
      <w:r>
        <w:rPr>
          <w:rStyle w:val="VerbatimChar"/>
        </w:rPr>
        <w:t xml:space="preserve">    OjawaWebhook-&gt;&gt;NotificationService: Send Notification</w:t>
      </w:r>
      <w:r>
        <w:br/>
      </w:r>
      <w:r>
        <w:rPr>
          <w:rStyle w:val="VerbatimChar"/>
        </w:rPr>
        <w:t xml:space="preserve">    OjawaWebhook--&gt;&gt;BankingPartner: 200 OK</w:t>
      </w:r>
    </w:p>
    <w:p>
      <w:pPr>
        <w:pStyle w:val="FirstParagraph"/>
      </w:pPr>
      <w:r>
        <w:rPr>
          <w:b/>
          <w:bCs/>
        </w:rPr>
        <w:t xml:space="preserve">Webhook Payload Example:</w:t>
      </w:r>
    </w:p>
    <w:p>
      <w:pPr>
        <w:pStyle w:val="SourceCode"/>
      </w:pPr>
      <w:r>
        <w:rPr>
          <w:rStyle w:val="VerbatimChar"/>
        </w:rPr>
        <w:t xml:space="preserve">POST /api/webhooks/escrow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X-Banking-Partner-Signature: {hmac_signature}</w:t>
      </w:r>
      <w:r>
        <w:br/>
      </w:r>
      <w:r>
        <w:rPr>
          <w:rStyle w:val="VerbatimChar"/>
        </w:rPr>
        <w:t xml:space="preserve">  X-Webhook-Event: escrow.released</w:t>
      </w:r>
      <w:r>
        <w:br/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"event": "escrow.released",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"transactionId": "TXN-789",</w:t>
      </w:r>
      <w:r>
        <w:br/>
      </w:r>
      <w:r>
        <w:rPr>
          <w:rStyle w:val="VerbatimChar"/>
        </w:rPr>
        <w:t xml:space="preserve">  "status": "released"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complete-escrow-lifecycle-state-machine"/>
    <w:p>
      <w:pPr>
        <w:pStyle w:val="Heading2"/>
      </w:pPr>
      <w:r>
        <w:t xml:space="preserve">6. Complete Escrow Lifecycle State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OrderCreated: Buyer Checks Out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OrderCreated --&gt; EscrowHoldRequested: Initiate Payment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EscrowHoldRequested --&gt; EscrowHeld: Banking Partner Confirms</w:t>
      </w:r>
      <w:r>
        <w:br/>
      </w:r>
      <w:r>
        <w:rPr>
          <w:rStyle w:val="VerbatimChar"/>
        </w:rPr>
        <w:t xml:space="preserve">    EscrowHoldRequested --&gt; OrderCancelled: Hold Failed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EscrowHeld --&gt; OrderProcessing: Funds Secured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OrderProcessing --&gt; DeliveryConfirmed: Buyer Receives Order</w:t>
      </w:r>
      <w:r>
        <w:br/>
      </w:r>
      <w:r>
        <w:rPr>
          <w:rStyle w:val="VerbatimChar"/>
        </w:rPr>
        <w:t xml:space="preserve">    OrderProcessing --&gt; DisputeRaised: Issue Reported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DeliveryConfirmed --&gt; EscrowReleased: Confirm Delivery</w:t>
      </w:r>
      <w:r>
        <w:br/>
      </w:r>
      <w:r>
        <w:rPr>
          <w:rStyle w:val="VerbatimChar"/>
        </w:rPr>
        <w:t xml:space="preserve">    DisputeRaised --&gt; AdminReview: Admin Investigates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AdminReview --&gt; EscrowRefunded: Favor Buyer</w:t>
      </w:r>
      <w:r>
        <w:br/>
      </w:r>
      <w:r>
        <w:rPr>
          <w:rStyle w:val="VerbatimChar"/>
        </w:rPr>
        <w:t xml:space="preserve">    AdminReview --&gt; EscrowReleased: Favor Vendor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EscrowReleased --&gt; VendorCredited: Banking Partner Transfers</w:t>
      </w:r>
      <w:r>
        <w:br/>
      </w:r>
      <w:r>
        <w:rPr>
          <w:rStyle w:val="VerbatimChar"/>
        </w:rPr>
        <w:t xml:space="preserve">    EscrowRefunded --&gt; BuyerCredited: Banking Partner Refunds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VendorCredited --&gt; OrderCompleted: [*]</w:t>
      </w:r>
      <w:r>
        <w:br/>
      </w:r>
      <w:r>
        <w:rPr>
          <w:rStyle w:val="VerbatimChar"/>
        </w:rPr>
        <w:t xml:space="preserve">    BuyerCredited --&gt; OrderCancelled: [*]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OrderCancelled --&gt; [*]</w:t>
      </w:r>
      <w:r>
        <w:br/>
      </w:r>
      <w:r>
        <w:rPr>
          <w:rStyle w:val="VerbatimChar"/>
        </w:rPr>
        <w:t xml:space="preserve">    OrderCompleted --&gt; [*]</w:t>
      </w:r>
    </w:p>
    <w:p>
      <w:r>
        <w:pict>
          <v:rect style="width:0;height:1.5pt" o:hralign="center" o:hrstd="t" o:hr="t"/>
        </w:pict>
      </w:r>
    </w:p>
    <w:bookmarkEnd w:id="14"/>
    <w:bookmarkStart w:id="15" w:name="api-endpoint-summary-table"/>
    <w:p>
      <w:pPr>
        <w:pStyle w:val="Heading2"/>
      </w:pPr>
      <w:r>
        <w:t xml:space="preserve">7. API Endpoint 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2"/>
        <w:gridCol w:w="918"/>
        <w:gridCol w:w="1836"/>
        <w:gridCol w:w="2869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Ojawa Endpoint</w:t>
            </w:r>
          </w:p>
        </w:tc>
        <w:tc>
          <w:tcPr/>
          <w:p>
            <w:pPr>
              <w:pStyle w:val="Compact"/>
            </w:pPr>
            <w:r>
              <w:t xml:space="preserve">Banking Partner 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Escrow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/api/escrow/create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/api/v1/escrow/hold</w:t>
            </w:r>
          </w:p>
        </w:tc>
        <w:tc>
          <w:tcPr/>
          <w:p>
            <w:pPr>
              <w:pStyle w:val="Compact"/>
            </w:pPr>
            <w:r>
              <w:t xml:space="preserve">Hold funds in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Escrow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/api/escrow/release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/api/v1/escrow/release</w:t>
            </w:r>
          </w:p>
        </w:tc>
        <w:tc>
          <w:tcPr/>
          <w:p>
            <w:pPr>
              <w:pStyle w:val="Compact"/>
            </w:pPr>
            <w:r>
              <w:t xml:space="preserve">Release to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Refund Escrow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/api/escrow/refund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/api/v1/escrow/refund</w:t>
            </w:r>
          </w:p>
        </w:tc>
        <w:tc>
          <w:tcPr/>
          <w:p>
            <w:pPr>
              <w:pStyle w:val="Compact"/>
            </w:pPr>
            <w:r>
              <w:t xml:space="preserve">Refund to buyer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/api/escrow/{escrowId}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/api/v1/escrow/{escrowId}</w:t>
            </w:r>
          </w:p>
        </w:tc>
        <w:tc>
          <w:tcPr/>
          <w:p>
            <w:pPr>
              <w:pStyle w:val="Compact"/>
            </w:pPr>
            <w:r>
              <w:t xml:space="preserve">Get escrow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/api/webhooks/escrow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Receive notifications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data-flow-diagram"/>
    <w:p>
      <w:pPr>
        <w:pStyle w:val="Heading2"/>
      </w:pPr>
      <w:r>
        <w:t xml:space="preserve">8. Data Flow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A[Buyer Wallet] --&gt;|1. Deduct| B[Escrow Hold Request]</w:t>
      </w:r>
      <w:r>
        <w:br/>
      </w:r>
      <w:r>
        <w:rPr>
          <w:rStyle w:val="VerbatimChar"/>
        </w:rPr>
        <w:t xml:space="preserve">    B --&gt;|2. API Call| C[Banking Partner]</w:t>
      </w:r>
      <w:r>
        <w:br/>
      </w:r>
      <w:r>
        <w:rPr>
          <w:rStyle w:val="VerbatimChar"/>
        </w:rPr>
        <w:t xml:space="preserve">    C --&gt;|3. Hold Funds| D[Escrow Account]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--&gt;|4. Release| E[Vendor Account]</w:t>
      </w:r>
      <w:r>
        <w:br/>
      </w:r>
      <w:r>
        <w:rPr>
          <w:rStyle w:val="VerbatimChar"/>
        </w:rPr>
        <w:t xml:space="preserve">    D --&gt;|5. Refund| A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--&gt;|6. Credit| F[Vendor Wallet]</w:t>
      </w:r>
      <w:r>
        <w:br/>
      </w:r>
      <w:r>
        <w:rPr>
          <w:rStyle w:val="VerbatimChar"/>
        </w:rPr>
        <w:t xml:space="preserve">    A --&gt;|7. Credit| G[Buyer Wallet Refund]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D fill:#f9f,stroke:#333,stroke-width:4px</w:t>
      </w:r>
      <w:r>
        <w:br/>
      </w:r>
      <w:r>
        <w:rPr>
          <w:rStyle w:val="VerbatimChar"/>
        </w:rPr>
        <w:t xml:space="preserve">    style C fill:#bbf,stroke:#333,stroke-width:2px</w:t>
      </w:r>
    </w:p>
    <w:p>
      <w:r>
        <w:pict>
          <v:rect style="width:0;height:1.5pt" o:hralign="center" o:hrstd="t" o:hr="t"/>
        </w:pict>
      </w:r>
    </w:p>
    <w:bookmarkEnd w:id="16"/>
    <w:bookmarkStart w:id="17" w:name="error-handling-flow"/>
    <w:p>
      <w:pPr>
        <w:pStyle w:val="Heading2"/>
      </w:pPr>
      <w:r>
        <w:t xml:space="preserve">9. Error Handling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A[API Request] --&gt; B{Success?}</w:t>
      </w:r>
      <w:r>
        <w:br/>
      </w:r>
      <w:r>
        <w:rPr>
          <w:rStyle w:val="VerbatimChar"/>
        </w:rPr>
        <w:t xml:space="preserve">    B --&gt;|Yes| C[Process Response]</w:t>
      </w:r>
      <w:r>
        <w:br/>
      </w:r>
      <w:r>
        <w:rPr>
          <w:rStyle w:val="VerbatimChar"/>
        </w:rPr>
        <w:t xml:space="preserve">    B --&gt;|No| D{Retryable Error?}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--&gt;|Yes| E{Retry Count &lt; 3?}</w:t>
      </w:r>
      <w:r>
        <w:br/>
      </w:r>
      <w:r>
        <w:rPr>
          <w:rStyle w:val="VerbatimChar"/>
        </w:rPr>
        <w:t xml:space="preserve">    E --&gt;|Yes| F[Wait &amp; Retry]</w:t>
      </w:r>
      <w:r>
        <w:br/>
      </w:r>
      <w:r>
        <w:rPr>
          <w:rStyle w:val="VerbatimChar"/>
        </w:rPr>
        <w:t xml:space="preserve">    F --&gt; A</w:t>
      </w:r>
      <w:r>
        <w:br/>
      </w:r>
      <w:r>
        <w:rPr>
          <w:rStyle w:val="VerbatimChar"/>
        </w:rPr>
        <w:t xml:space="preserve">    E --&gt;|No| G[Log Error &amp; Alert]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--&gt;|No| H{Business Error?}</w:t>
      </w:r>
      <w:r>
        <w:br/>
      </w:r>
      <w:r>
        <w:rPr>
          <w:rStyle w:val="VerbatimChar"/>
        </w:rPr>
        <w:t xml:space="preserve">    H --&gt;|Yes| I[Return Error to User]</w:t>
      </w:r>
      <w:r>
        <w:br/>
      </w:r>
      <w:r>
        <w:rPr>
          <w:rStyle w:val="VerbatimChar"/>
        </w:rPr>
        <w:t xml:space="preserve">    H --&gt;|No| J[Log Critical Error]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K[Update Database]</w:t>
      </w:r>
      <w:r>
        <w:br/>
      </w:r>
      <w:r>
        <w:rPr>
          <w:rStyle w:val="VerbatimChar"/>
        </w:rPr>
        <w:t xml:space="preserve">    I --&gt; L[End]</w:t>
      </w:r>
      <w:r>
        <w:br/>
      </w:r>
      <w:r>
        <w:rPr>
          <w:rStyle w:val="VerbatimChar"/>
        </w:rPr>
        <w:t xml:space="preserve">    J --&gt; L</w:t>
      </w:r>
      <w:r>
        <w:br/>
      </w:r>
      <w:r>
        <w:rPr>
          <w:rStyle w:val="VerbatimChar"/>
        </w:rPr>
        <w:t xml:space="preserve">    G --&gt; L</w:t>
      </w:r>
      <w:r>
        <w:br/>
      </w:r>
      <w:r>
        <w:rPr>
          <w:rStyle w:val="VerbatimChar"/>
        </w:rPr>
        <w:t xml:space="preserve">    K --&gt; M[Success]</w:t>
      </w:r>
    </w:p>
    <w:p>
      <w:r>
        <w:pict>
          <v:rect style="width:0;height:1.5pt" o:hralign="center" o:hrstd="t" o:hr="t"/>
        </w:pict>
      </w:r>
    </w:p>
    <w:bookmarkEnd w:id="17"/>
    <w:bookmarkStart w:id="18" w:name="security-flow"/>
    <w:p>
      <w:pPr>
        <w:pStyle w:val="Heading2"/>
      </w:pPr>
      <w:r>
        <w:t xml:space="preserve">10. Security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OjawaAPI</w:t>
      </w:r>
      <w:r>
        <w:br/>
      </w:r>
      <w:r>
        <w:rPr>
          <w:rStyle w:val="VerbatimChar"/>
        </w:rPr>
        <w:t xml:space="preserve">    participant AuthService</w:t>
      </w:r>
      <w:r>
        <w:br/>
      </w:r>
      <w:r>
        <w:rPr>
          <w:rStyle w:val="VerbatimChar"/>
        </w:rPr>
        <w:t xml:space="preserve">    participant BankingPartner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OjawaAPI-&gt;&gt;AuthService: Get API Key</w:t>
      </w:r>
      <w:r>
        <w:br/>
      </w:r>
      <w:r>
        <w:rPr>
          <w:rStyle w:val="VerbatimChar"/>
        </w:rPr>
        <w:t xml:space="preserve">    AuthService--&gt;&gt;OjawaAPI: Bearer Token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OjawaAPI-&gt;&gt;OjawaAPI: Sign Request (HMAC)</w:t>
      </w:r>
      <w:r>
        <w:br/>
      </w:r>
      <w:r>
        <w:rPr>
          <w:rStyle w:val="VerbatimChar"/>
        </w:rPr>
        <w:t xml:space="preserve">    OjawaAPI-&gt;&gt;BankingPartner: API Request + Signature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BankingPartner-&gt;&gt;BankingPartner: Validate API Key</w:t>
      </w:r>
      <w:r>
        <w:br/>
      </w:r>
      <w:r>
        <w:rPr>
          <w:rStyle w:val="VerbatimChar"/>
        </w:rPr>
        <w:t xml:space="preserve">    BankingPartner-&gt;&gt;BankingPartner: Validate Signature</w:t>
      </w:r>
      <w:r>
        <w:br/>
      </w:r>
      <w:r>
        <w:rPr>
          <w:rStyle w:val="VerbatimChar"/>
        </w:rPr>
        <w:t xml:space="preserve">    BankingPartner--&gt;&gt;OjawaAPI: Response + Webhook Signature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OjawaAPI-&gt;&gt;OjawaAPI: Validate Webhook Signature</w:t>
      </w:r>
    </w:p>
    <w:p>
      <w:r>
        <w:pict>
          <v:rect style="width:0;height:1.5pt" o:hralign="center" o:hrstd="t" o:hr="t"/>
        </w:pict>
      </w:r>
    </w:p>
    <w:bookmarkEnd w:id="18"/>
    <w:bookmarkStart w:id="22" w:name="quick-reference-requestresponse-examples"/>
    <w:p>
      <w:pPr>
        <w:pStyle w:val="Heading2"/>
      </w:pPr>
      <w:r>
        <w:t xml:space="preserve">Quick Reference: Request/Response Examples</w:t>
      </w:r>
    </w:p>
    <w:bookmarkStart w:id="19" w:name="create-escrow-hold"/>
    <w:p>
      <w:pPr>
        <w:pStyle w:val="Heading3"/>
      </w:pPr>
      <w:r>
        <w:t xml:space="preserve">Create Escrow Hold</w:t>
      </w:r>
    </w:p>
    <w:p>
      <w:pPr>
        <w:pStyle w:val="FirstParagraph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/api/v1/escrow/hold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"ORD-2024-001234"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"buyerId"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"user_buyer_abc123"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"user_vendor_xyz789"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"escrowId"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"ESC-2024-001234-567890"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5000.00</w:t>
      </w:r>
      <w:r>
        <w:br/>
      </w:r>
      <w:r>
        <w:rPr>
          <w:rStyle w:val="FunctionTok"/>
        </w:rPr>
        <w:t xml:space="preserve">}</w:t>
      </w:r>
    </w:p>
    <w:bookmarkEnd w:id="19"/>
    <w:bookmarkStart w:id="20" w:name="release-escrow"/>
    <w:p>
      <w:pPr>
        <w:pStyle w:val="Heading3"/>
      </w:pPr>
      <w:r>
        <w:t xml:space="preserve">Release Escrow</w:t>
      </w:r>
    </w:p>
    <w:p>
      <w:pPr>
        <w:pStyle w:val="FirstParagraph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/api/v1/escrow/release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"escrowId"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"ESC-2024-001234-567890"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"user_vendor_xyz789"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"TXN-2024-001234-RELEASE-789"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"released"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refund-escrow"/>
    <w:p>
      <w:pPr>
        <w:pStyle w:val="Heading3"/>
      </w:pPr>
      <w:r>
        <w:t xml:space="preserve">Refund Escrow</w:t>
      </w:r>
    </w:p>
    <w:p>
      <w:pPr>
        <w:pStyle w:val="FirstParagraph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/api/v1/escrow/refund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"escrowId"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"ESC-2024-001234-567890"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"buyerId"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"user_buyer_abc123"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"TXN-2024-001234-REFUND-456"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"refunded"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These diagrams illustrate the core communication patterns between Ojawa and the banking partner for escrow management.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2025-11-25T16:02:56Z</dcterms:created>
  <dcterms:modified xsi:type="dcterms:W3CDTF">2025-11-25T16:02:56Z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