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4A0" w:firstRow="1" w:lastRow="0" w:firstColumn="1" w:lastColumn="0" w:noHBand="0" w:noVBand="1"/>
      </w:tblPr>
      <w:tblGrid>
        <w:gridCol w:w="1885"/>
        <w:gridCol w:w="7465"/>
      </w:tblGrid>
      <w:tr w:rsidR="006B1319" w14:paraId="5FE75FDD" w14:textId="77777777" w:rsidTr="0070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41F5B0" w14:textId="61EB75C9" w:rsidR="006B1319" w:rsidRDefault="006B1319">
            <w:bookmarkStart w:id="0" w:name="_Hlk129296910"/>
            <w:r>
              <w:t>Term</w:t>
            </w:r>
          </w:p>
        </w:tc>
        <w:tc>
          <w:tcPr>
            <w:tcW w:w="7465" w:type="dxa"/>
          </w:tcPr>
          <w:p w14:paraId="057B2281" w14:textId="16836955" w:rsidR="006B1319" w:rsidRDefault="006B1319">
            <w:pPr>
              <w:cnfStyle w:val="100000000000" w:firstRow="1" w:lastRow="0" w:firstColumn="0" w:lastColumn="0" w:oddVBand="0" w:evenVBand="0" w:oddHBand="0" w:evenHBand="0" w:firstRowFirstColumn="0" w:firstRowLastColumn="0" w:lastRowFirstColumn="0" w:lastRowLastColumn="0"/>
            </w:pPr>
            <w:r>
              <w:t>Definition</w:t>
            </w:r>
          </w:p>
        </w:tc>
      </w:tr>
      <w:bookmarkEnd w:id="0"/>
      <w:tr w:rsidR="00AA376B" w14:paraId="734C2B0C"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451112A" w14:textId="32DC0DE0" w:rsidR="00AA376B" w:rsidRDefault="00AA376B">
            <w:r>
              <w:t>Back End</w:t>
            </w:r>
          </w:p>
        </w:tc>
        <w:tc>
          <w:tcPr>
            <w:tcW w:w="7465" w:type="dxa"/>
          </w:tcPr>
          <w:p w14:paraId="750C48A7" w14:textId="210ED600" w:rsidR="00AA376B" w:rsidRDefault="00AA376B">
            <w:pPr>
              <w:cnfStyle w:val="000000100000" w:firstRow="0" w:lastRow="0" w:firstColumn="0" w:lastColumn="0" w:oddVBand="0" w:evenVBand="0" w:oddHBand="1" w:evenHBand="0" w:firstRowFirstColumn="0" w:firstRowLastColumn="0" w:lastRowFirstColumn="0" w:lastRowLastColumn="0"/>
            </w:pPr>
            <w:r>
              <w:t>A developer term in general usage.  The back end is everything other than what a visitor will see in the browser.  For example, the WordPress dashboard, and your web hosting control panel.</w:t>
            </w:r>
          </w:p>
        </w:tc>
      </w:tr>
      <w:tr w:rsidR="000B5EC3" w14:paraId="55B38377" w14:textId="77777777" w:rsidTr="007047E9">
        <w:tc>
          <w:tcPr>
            <w:cnfStyle w:val="001000000000" w:firstRow="0" w:lastRow="0" w:firstColumn="1" w:lastColumn="0" w:oddVBand="0" w:evenVBand="0" w:oddHBand="0" w:evenHBand="0" w:firstRowFirstColumn="0" w:firstRowLastColumn="0" w:lastRowFirstColumn="0" w:lastRowLastColumn="0"/>
            <w:tcW w:w="1885" w:type="dxa"/>
          </w:tcPr>
          <w:p w14:paraId="701A7EC4" w14:textId="21366A72" w:rsidR="000B5EC3" w:rsidRDefault="000B5EC3">
            <w:r>
              <w:t>Block Editor</w:t>
            </w:r>
          </w:p>
        </w:tc>
        <w:tc>
          <w:tcPr>
            <w:tcW w:w="7465" w:type="dxa"/>
          </w:tcPr>
          <w:p w14:paraId="437E0C88" w14:textId="18C6A8DE" w:rsidR="000B5EC3" w:rsidRPr="006B1319" w:rsidRDefault="000B5EC3">
            <w:pPr>
              <w:cnfStyle w:val="000000000000" w:firstRow="0" w:lastRow="0" w:firstColumn="0" w:lastColumn="0" w:oddVBand="0" w:evenVBand="0" w:oddHBand="0" w:evenHBand="0" w:firstRowFirstColumn="0" w:firstRowLastColumn="0" w:lastRowFirstColumn="0" w:lastRowLastColumn="0"/>
            </w:pPr>
            <w:r>
              <w:t>The default way you build content within WordPress.  It uses modular blocks to carve out your design, and you’re able to add lots of various elements and features to your posts and pages.</w:t>
            </w:r>
          </w:p>
        </w:tc>
      </w:tr>
      <w:tr w:rsidR="006B1319" w14:paraId="00CC2A38"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238E87" w14:textId="4B00F706" w:rsidR="006B1319" w:rsidRDefault="006B1319">
            <w:r>
              <w:t>Core</w:t>
            </w:r>
          </w:p>
        </w:tc>
        <w:tc>
          <w:tcPr>
            <w:tcW w:w="7465" w:type="dxa"/>
          </w:tcPr>
          <w:p w14:paraId="3D1F9CB9" w14:textId="6EA2D1BA" w:rsidR="006B1319" w:rsidRDefault="006B1319">
            <w:pPr>
              <w:cnfStyle w:val="000000100000" w:firstRow="0" w:lastRow="0" w:firstColumn="0" w:lastColumn="0" w:oddVBand="0" w:evenVBand="0" w:oddHBand="1" w:evenHBand="0" w:firstRowFirstColumn="0" w:firstRowLastColumn="0" w:lastRowFirstColumn="0" w:lastRowLastColumn="0"/>
            </w:pPr>
            <w:r w:rsidRPr="006B1319">
              <w:t>WordPress’ default features and functionality –  without any user customization - out of the box.</w:t>
            </w:r>
          </w:p>
        </w:tc>
      </w:tr>
      <w:tr w:rsidR="000B5EC3" w14:paraId="16ECD205" w14:textId="77777777" w:rsidTr="007047E9">
        <w:tc>
          <w:tcPr>
            <w:cnfStyle w:val="001000000000" w:firstRow="0" w:lastRow="0" w:firstColumn="1" w:lastColumn="0" w:oddVBand="0" w:evenVBand="0" w:oddHBand="0" w:evenHBand="0" w:firstRowFirstColumn="0" w:firstRowLastColumn="0" w:lastRowFirstColumn="0" w:lastRowLastColumn="0"/>
            <w:tcW w:w="1885" w:type="dxa"/>
          </w:tcPr>
          <w:p w14:paraId="38DD9995" w14:textId="1996BFBC" w:rsidR="000B5EC3" w:rsidRDefault="000B5EC3">
            <w:r>
              <w:t>Dashboard</w:t>
            </w:r>
          </w:p>
        </w:tc>
        <w:tc>
          <w:tcPr>
            <w:tcW w:w="7465" w:type="dxa"/>
          </w:tcPr>
          <w:p w14:paraId="2859C525" w14:textId="04F71097" w:rsidR="000B5EC3" w:rsidRPr="006B1319" w:rsidRDefault="000B5EC3">
            <w:pPr>
              <w:cnfStyle w:val="000000000000" w:firstRow="0" w:lastRow="0" w:firstColumn="0" w:lastColumn="0" w:oddVBand="0" w:evenVBand="0" w:oddHBand="0" w:evenHBand="0" w:firstRowFirstColumn="0" w:firstRowLastColumn="0" w:lastRowFirstColumn="0" w:lastRowLastColumn="0"/>
            </w:pPr>
            <w:r>
              <w:t>AKA wp-admin, it’s the place you come to when managing your site.  Along the top you have a toolbar of quick options, and the sidebar contains the different panels relating to your site’s functionality.</w:t>
            </w:r>
          </w:p>
        </w:tc>
      </w:tr>
      <w:tr w:rsidR="006B1319" w14:paraId="6C7A5919"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DCD90D" w14:textId="37F693FC" w:rsidR="006B1319" w:rsidRDefault="006B1319">
            <w:r>
              <w:t>Database</w:t>
            </w:r>
          </w:p>
        </w:tc>
        <w:tc>
          <w:tcPr>
            <w:tcW w:w="7465" w:type="dxa"/>
          </w:tcPr>
          <w:p w14:paraId="4F7F94C0" w14:textId="40168AB3" w:rsidR="006B1319" w:rsidRPr="006B1319" w:rsidRDefault="006B1319">
            <w:pPr>
              <w:cnfStyle w:val="000000100000" w:firstRow="0" w:lastRow="0" w:firstColumn="0" w:lastColumn="0" w:oddVBand="0" w:evenVBand="0" w:oddHBand="1" w:evenHBand="0" w:firstRowFirstColumn="0" w:firstRowLastColumn="0" w:lastRowFirstColumn="0" w:lastRowLastColumn="0"/>
            </w:pPr>
            <w:r w:rsidRPr="006B1319">
              <w:t>Holds all of the information your site contains organized into tables.  Without a database your site would not be able to work with form data, user input, and many other essential elements of your site – it might not even load.</w:t>
            </w:r>
          </w:p>
        </w:tc>
      </w:tr>
      <w:tr w:rsidR="00E56CE5" w14:paraId="434F18AE" w14:textId="77777777" w:rsidTr="007047E9">
        <w:tc>
          <w:tcPr>
            <w:cnfStyle w:val="001000000000" w:firstRow="0" w:lastRow="0" w:firstColumn="1" w:lastColumn="0" w:oddVBand="0" w:evenVBand="0" w:oddHBand="0" w:evenHBand="0" w:firstRowFirstColumn="0" w:firstRowLastColumn="0" w:lastRowFirstColumn="0" w:lastRowLastColumn="0"/>
            <w:tcW w:w="1885" w:type="dxa"/>
          </w:tcPr>
          <w:p w14:paraId="6355F3B9" w14:textId="0EA9FC2B" w:rsidR="00E56CE5" w:rsidRDefault="00E56CE5">
            <w:r>
              <w:t>Domain Name</w:t>
            </w:r>
          </w:p>
        </w:tc>
        <w:tc>
          <w:tcPr>
            <w:tcW w:w="7465" w:type="dxa"/>
          </w:tcPr>
          <w:p w14:paraId="7373FA1D" w14:textId="5F04D86F" w:rsidR="00E56CE5" w:rsidRDefault="00E56CE5">
            <w:pPr>
              <w:cnfStyle w:val="000000000000" w:firstRow="0" w:lastRow="0" w:firstColumn="0" w:lastColumn="0" w:oddVBand="0" w:evenVBand="0" w:oddHBand="0" w:evenHBand="0" w:firstRowFirstColumn="0" w:firstRowLastColumn="0" w:lastRowFirstColumn="0" w:lastRowLastColumn="0"/>
            </w:pPr>
            <w:r>
              <w:t>The address of your website on the internet.</w:t>
            </w:r>
          </w:p>
        </w:tc>
      </w:tr>
      <w:tr w:rsidR="00453D33" w14:paraId="3C9485DC"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64DEE47" w14:textId="39F5B4B9" w:rsidR="00453D33" w:rsidRDefault="00453D33">
            <w:r>
              <w:t>Front End</w:t>
            </w:r>
          </w:p>
        </w:tc>
        <w:tc>
          <w:tcPr>
            <w:tcW w:w="7465" w:type="dxa"/>
          </w:tcPr>
          <w:p w14:paraId="36BAEFF6" w14:textId="39FFDA49" w:rsidR="00453D33" w:rsidRDefault="00453D33">
            <w:pPr>
              <w:cnfStyle w:val="000000100000" w:firstRow="0" w:lastRow="0" w:firstColumn="0" w:lastColumn="0" w:oddVBand="0" w:evenVBand="0" w:oddHBand="1" w:evenHBand="0" w:firstRowFirstColumn="0" w:firstRowLastColumn="0" w:lastRowFirstColumn="0" w:lastRowLastColumn="0"/>
            </w:pPr>
            <w:r>
              <w:t>A developer term in general usage.  The front end is everything a visitor will see in the browser (your site).</w:t>
            </w:r>
          </w:p>
        </w:tc>
      </w:tr>
      <w:tr w:rsidR="006B1319" w14:paraId="09D4B10F" w14:textId="77777777" w:rsidTr="007047E9">
        <w:tc>
          <w:tcPr>
            <w:cnfStyle w:val="001000000000" w:firstRow="0" w:lastRow="0" w:firstColumn="1" w:lastColumn="0" w:oddVBand="0" w:evenVBand="0" w:oddHBand="0" w:evenHBand="0" w:firstRowFirstColumn="0" w:firstRowLastColumn="0" w:lastRowFirstColumn="0" w:lastRowLastColumn="0"/>
            <w:tcW w:w="1885" w:type="dxa"/>
          </w:tcPr>
          <w:p w14:paraId="05A5B798" w14:textId="65371F8C" w:rsidR="006B1319" w:rsidRDefault="006B1319">
            <w:r>
              <w:t>Hosting</w:t>
            </w:r>
          </w:p>
        </w:tc>
        <w:tc>
          <w:tcPr>
            <w:tcW w:w="7465" w:type="dxa"/>
          </w:tcPr>
          <w:p w14:paraId="4180EB6E" w14:textId="2D85316A" w:rsidR="006B1319" w:rsidRPr="006B1319" w:rsidRDefault="006B1319">
            <w:pPr>
              <w:cnfStyle w:val="000000000000" w:firstRow="0" w:lastRow="0" w:firstColumn="0" w:lastColumn="0" w:oddVBand="0" w:evenVBand="0" w:oddHBand="0" w:evenHBand="0" w:firstRowFirstColumn="0" w:firstRowLastColumn="0" w:lastRowFirstColumn="0" w:lastRowLastColumn="0"/>
            </w:pPr>
            <w:r>
              <w:t>Web hosting is where your website is stored.  In part, it’s a high-powered server stored in a safe location.  You’ll need hosting to run a WordPress website.</w:t>
            </w:r>
          </w:p>
        </w:tc>
      </w:tr>
      <w:tr w:rsidR="006B1319" w14:paraId="58EE39E3"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FC9A01" w14:textId="16CF1245" w:rsidR="006B1319" w:rsidRDefault="006B1319">
            <w:r>
              <w:t>Pages and Posts</w:t>
            </w:r>
          </w:p>
        </w:tc>
        <w:tc>
          <w:tcPr>
            <w:tcW w:w="7465" w:type="dxa"/>
          </w:tcPr>
          <w:p w14:paraId="7AACF98B" w14:textId="1202561A" w:rsidR="006B1319" w:rsidRDefault="006B1319">
            <w:pPr>
              <w:cnfStyle w:val="000000100000" w:firstRow="0" w:lastRow="0" w:firstColumn="0" w:lastColumn="0" w:oddVBand="0" w:evenVBand="0" w:oddHBand="1" w:evenHBand="0" w:firstRowFirstColumn="0" w:firstRowLastColumn="0" w:lastRowFirstColumn="0" w:lastRowLastColumn="0"/>
            </w:pPr>
            <w:r w:rsidRPr="006B1319">
              <w:t>While they both let you display content, pages are more permanent and posts are transient.  Pages don’t change very much and are considered static.  In contrast posts (aka, articles, blogs, blog posts) are dated and archived for future reading, but are designed to be replaced with similar yet fresher content on a regular basis.</w:t>
            </w:r>
          </w:p>
        </w:tc>
      </w:tr>
      <w:tr w:rsidR="000B5EC3" w14:paraId="4D6D027E" w14:textId="77777777" w:rsidTr="007047E9">
        <w:tc>
          <w:tcPr>
            <w:cnfStyle w:val="001000000000" w:firstRow="0" w:lastRow="0" w:firstColumn="1" w:lastColumn="0" w:oddVBand="0" w:evenVBand="0" w:oddHBand="0" w:evenHBand="0" w:firstRowFirstColumn="0" w:firstRowLastColumn="0" w:lastRowFirstColumn="0" w:lastRowLastColumn="0"/>
            <w:tcW w:w="1885" w:type="dxa"/>
          </w:tcPr>
          <w:p w14:paraId="335E6E3C" w14:textId="52E6A90C" w:rsidR="000B5EC3" w:rsidRDefault="000B5EC3">
            <w:r>
              <w:t>Permalinks</w:t>
            </w:r>
          </w:p>
        </w:tc>
        <w:tc>
          <w:tcPr>
            <w:tcW w:w="7465" w:type="dxa"/>
          </w:tcPr>
          <w:p w14:paraId="48B7C77E" w14:textId="16643616" w:rsidR="000B5EC3" w:rsidRPr="006B1319" w:rsidRDefault="000B5EC3">
            <w:pPr>
              <w:cnfStyle w:val="000000000000" w:firstRow="0" w:lastRow="0" w:firstColumn="0" w:lastColumn="0" w:oddVBand="0" w:evenVBand="0" w:oddHBand="0" w:evenHBand="0" w:firstRowFirstColumn="0" w:firstRowLastColumn="0" w:lastRowFirstColumn="0" w:lastRowLastColumn="0"/>
            </w:pPr>
            <w:r>
              <w:t>AKA slugs, are the readable URL you’ll navigate to on the web.  WordPress lets you choose a number of different formats for permalinks, although it defaults to the post or page title.  It’s readable, and is simple to remember for a visitor.</w:t>
            </w:r>
          </w:p>
        </w:tc>
      </w:tr>
      <w:tr w:rsidR="006B1319" w14:paraId="6EDB8FEA"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574FE18" w14:textId="250CF99B" w:rsidR="006B1319" w:rsidRDefault="006B1319">
            <w:r>
              <w:t>Plugins</w:t>
            </w:r>
          </w:p>
        </w:tc>
        <w:tc>
          <w:tcPr>
            <w:tcW w:w="7465" w:type="dxa"/>
          </w:tcPr>
          <w:p w14:paraId="5444CF8F" w14:textId="08222662" w:rsidR="006B1319" w:rsidRPr="006B1319" w:rsidRDefault="006B1319">
            <w:pPr>
              <w:cnfStyle w:val="000000100000" w:firstRow="0" w:lastRow="0" w:firstColumn="0" w:lastColumn="0" w:oddVBand="0" w:evenVBand="0" w:oddHBand="1" w:evenHBand="0" w:firstRowFirstColumn="0" w:firstRowLastColumn="0" w:lastRowFirstColumn="0" w:lastRowLastColumn="0"/>
            </w:pPr>
            <w:r w:rsidRPr="006B1319">
              <w:t>Plugins handle the functionality of your site.  For example, Really Simple SSL helps you transition to more secure site connections, and Wordfence is a top-notch security plugin.</w:t>
            </w:r>
          </w:p>
        </w:tc>
      </w:tr>
      <w:tr w:rsidR="006B1319" w14:paraId="7D22E1B6" w14:textId="77777777" w:rsidTr="007047E9">
        <w:tc>
          <w:tcPr>
            <w:cnfStyle w:val="001000000000" w:firstRow="0" w:lastRow="0" w:firstColumn="1" w:lastColumn="0" w:oddVBand="0" w:evenVBand="0" w:oddHBand="0" w:evenHBand="0" w:firstRowFirstColumn="0" w:firstRowLastColumn="0" w:lastRowFirstColumn="0" w:lastRowLastColumn="0"/>
            <w:tcW w:w="1885" w:type="dxa"/>
          </w:tcPr>
          <w:p w14:paraId="39599873" w14:textId="43CA3D7A" w:rsidR="006B1319" w:rsidRDefault="006B1319">
            <w:r>
              <w:t>Revisions</w:t>
            </w:r>
          </w:p>
        </w:tc>
        <w:tc>
          <w:tcPr>
            <w:tcW w:w="7465" w:type="dxa"/>
          </w:tcPr>
          <w:p w14:paraId="3D3A357D" w14:textId="18A1CB92" w:rsidR="006B1319" w:rsidRPr="006B1319" w:rsidRDefault="006B1319">
            <w:pPr>
              <w:cnfStyle w:val="000000000000" w:firstRow="0" w:lastRow="0" w:firstColumn="0" w:lastColumn="0" w:oddVBand="0" w:evenVBand="0" w:oddHBand="0" w:evenHBand="0" w:firstRowFirstColumn="0" w:firstRowLastColumn="0" w:lastRowFirstColumn="0" w:lastRowLastColumn="0"/>
            </w:pPr>
            <w:r w:rsidRPr="006B1319">
              <w:t>Revision history and functionality has its own dedicated page within wp-admin.  Depending on your site setup, it can store an almost unlimited number of revision points based on your saved changes.  This could be vital if you need to roll back changes on a specific page, or find a phrase or section you once deleted.</w:t>
            </w:r>
          </w:p>
        </w:tc>
      </w:tr>
      <w:tr w:rsidR="00513D5A" w14:paraId="7DC19225" w14:textId="77777777" w:rsidTr="00513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9FCEBD2" w14:textId="77777777" w:rsidR="00513D5A" w:rsidRDefault="00513D5A" w:rsidP="00F201E0">
            <w:r>
              <w:t>SEO</w:t>
            </w:r>
          </w:p>
        </w:tc>
        <w:tc>
          <w:tcPr>
            <w:tcW w:w="7465" w:type="dxa"/>
          </w:tcPr>
          <w:p w14:paraId="16EF861F" w14:textId="77777777" w:rsidR="00513D5A" w:rsidRDefault="00513D5A" w:rsidP="00F201E0">
            <w:pPr>
              <w:cnfStyle w:val="000000100000" w:firstRow="0" w:lastRow="0" w:firstColumn="0" w:lastColumn="0" w:oddVBand="0" w:evenVBand="0" w:oddHBand="1" w:evenHBand="0" w:firstRowFirstColumn="0" w:firstRowLastColumn="0" w:lastRowFirstColumn="0" w:lastRowLastColumn="0"/>
            </w:pPr>
            <w:r>
              <w:t>Search Engine Optimization is the process of improving your website to increase visibility in Google, Microsoft Bing, and other search engines whenever people search for:</w:t>
            </w:r>
          </w:p>
          <w:p w14:paraId="7DF91AE4" w14:textId="77777777" w:rsidR="00513D5A" w:rsidRDefault="00513D5A" w:rsidP="00F201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Products you sell</w:t>
            </w:r>
          </w:p>
          <w:p w14:paraId="58898F8B" w14:textId="77777777" w:rsidR="00513D5A" w:rsidRDefault="00513D5A" w:rsidP="00F201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Services you provide</w:t>
            </w:r>
          </w:p>
          <w:p w14:paraId="3054A4EF" w14:textId="77777777" w:rsidR="00513D5A" w:rsidRDefault="00513D5A" w:rsidP="00F201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Information on topics in which you have deep expertise and/or experience.</w:t>
            </w:r>
          </w:p>
          <w:p w14:paraId="3A482BB5" w14:textId="77777777" w:rsidR="00513D5A" w:rsidRPr="006B1319" w:rsidRDefault="00513D5A" w:rsidP="00F201E0">
            <w:pPr>
              <w:cnfStyle w:val="000000100000" w:firstRow="0" w:lastRow="0" w:firstColumn="0" w:lastColumn="0" w:oddVBand="0" w:evenVBand="0" w:oddHBand="1" w:evenHBand="0" w:firstRowFirstColumn="0" w:firstRowLastColumn="0" w:lastRowFirstColumn="0" w:lastRowLastColumn="0"/>
            </w:pPr>
            <w:r>
              <w:t>The better visibility your pages have in search results, the more likely you are to be found and clicked on.  Ultimately, the goal of search engine optimization is to help attract website visitors who will become customers, clients or an audience that keeps coming back.</w:t>
            </w:r>
          </w:p>
        </w:tc>
      </w:tr>
    </w:tbl>
    <w:p w14:paraId="4C746322" w14:textId="77777777" w:rsidR="007047E9" w:rsidRDefault="007047E9"/>
    <w:tbl>
      <w:tblPr>
        <w:tblStyle w:val="GridTable4-Accent5"/>
        <w:tblW w:w="0" w:type="auto"/>
        <w:tblLook w:val="04A0" w:firstRow="1" w:lastRow="0" w:firstColumn="1" w:lastColumn="0" w:noHBand="0" w:noVBand="1"/>
      </w:tblPr>
      <w:tblGrid>
        <w:gridCol w:w="942"/>
        <w:gridCol w:w="943"/>
        <w:gridCol w:w="7465"/>
      </w:tblGrid>
      <w:tr w:rsidR="007047E9" w14:paraId="21D3F4BD" w14:textId="77777777" w:rsidTr="00FE4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3C5A2E53" w14:textId="4A919ABC" w:rsidR="007047E9" w:rsidRPr="007047E9" w:rsidRDefault="007047E9">
            <w:r w:rsidRPr="007047E9">
              <w:t>Term</w:t>
            </w:r>
          </w:p>
        </w:tc>
        <w:tc>
          <w:tcPr>
            <w:tcW w:w="943" w:type="dxa"/>
          </w:tcPr>
          <w:p w14:paraId="41DC11F2" w14:textId="391E3650" w:rsidR="007047E9" w:rsidRDefault="007047E9">
            <w:pPr>
              <w:cnfStyle w:val="100000000000" w:firstRow="1" w:lastRow="0" w:firstColumn="0" w:lastColumn="0" w:oddVBand="0" w:evenVBand="0" w:oddHBand="0" w:evenHBand="0" w:firstRowFirstColumn="0" w:firstRowLastColumn="0" w:lastRowFirstColumn="0" w:lastRowLastColumn="0"/>
            </w:pPr>
          </w:p>
        </w:tc>
        <w:tc>
          <w:tcPr>
            <w:tcW w:w="7465" w:type="dxa"/>
          </w:tcPr>
          <w:p w14:paraId="32A93E9E" w14:textId="571675A6" w:rsidR="007047E9" w:rsidRDefault="007047E9">
            <w:pPr>
              <w:cnfStyle w:val="100000000000" w:firstRow="1" w:lastRow="0" w:firstColumn="0" w:lastColumn="0" w:oddVBand="0" w:evenVBand="0" w:oddHBand="0" w:evenHBand="0" w:firstRowFirstColumn="0" w:firstRowLastColumn="0" w:lastRowFirstColumn="0" w:lastRowLastColumn="0"/>
            </w:pPr>
            <w:r>
              <w:t>Definition</w:t>
            </w:r>
          </w:p>
        </w:tc>
      </w:tr>
      <w:tr w:rsidR="000B5EC3" w14:paraId="52A77FDB"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gridSpan w:val="2"/>
          </w:tcPr>
          <w:p w14:paraId="3914A3D7" w14:textId="6EE0EC78" w:rsidR="000B5EC3" w:rsidRDefault="000B5EC3">
            <w:r>
              <w:t>Taxonomies</w:t>
            </w:r>
          </w:p>
        </w:tc>
        <w:tc>
          <w:tcPr>
            <w:tcW w:w="7465" w:type="dxa"/>
          </w:tcPr>
          <w:p w14:paraId="52721DA6" w14:textId="77777777" w:rsidR="000B5EC3" w:rsidRDefault="000B5EC3">
            <w:pPr>
              <w:cnfStyle w:val="000000100000" w:firstRow="0" w:lastRow="0" w:firstColumn="0" w:lastColumn="0" w:oddVBand="0" w:evenVBand="0" w:oddHBand="1" w:evenHBand="0" w:firstRowFirstColumn="0" w:firstRowLastColumn="0" w:lastRowFirstColumn="0" w:lastRowLastColumn="0"/>
            </w:pPr>
            <w:r>
              <w:t>Categories and tags are a great way to organize your content for the benefit of users, search engines, and your own site’s navigation.</w:t>
            </w:r>
          </w:p>
          <w:p w14:paraId="332A88A9" w14:textId="77777777" w:rsidR="000B5EC3" w:rsidRDefault="000B5EC3">
            <w:pPr>
              <w:cnfStyle w:val="000000100000" w:firstRow="0" w:lastRow="0" w:firstColumn="0" w:lastColumn="0" w:oddVBand="0" w:evenVBand="0" w:oddHBand="1" w:evenHBand="0" w:firstRowFirstColumn="0" w:firstRowLastColumn="0" w:lastRowFirstColumn="0" w:lastRowLastColumn="0"/>
            </w:pPr>
          </w:p>
          <w:p w14:paraId="0D7E88CB" w14:textId="77777777" w:rsidR="000B5EC3" w:rsidRDefault="000B5EC3">
            <w:pPr>
              <w:cnfStyle w:val="000000100000" w:firstRow="0" w:lastRow="0" w:firstColumn="0" w:lastColumn="0" w:oddVBand="0" w:evenVBand="0" w:oddHBand="1" w:evenHBand="0" w:firstRowFirstColumn="0" w:firstRowLastColumn="0" w:lastRowFirstColumn="0" w:lastRowLastColumn="0"/>
            </w:pPr>
            <w:r>
              <w:t>Together, they’re called taxonomies, and they split into the following roles:</w:t>
            </w:r>
          </w:p>
          <w:p w14:paraId="166B733E" w14:textId="77777777" w:rsidR="000B5EC3" w:rsidRDefault="00AA376B" w:rsidP="00AA376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Categories are broad post topics, such as Plugins, Best Themes, and Tutorials.</w:t>
            </w:r>
          </w:p>
          <w:p w14:paraId="74EBFB4A" w14:textId="77777777" w:rsidR="00AA376B" w:rsidRDefault="00AA376B" w:rsidP="00AA376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Tags are micro-topical, and reference in-content subject matter, such as responsive design when talking about WordPress themes in general.</w:t>
            </w:r>
          </w:p>
          <w:p w14:paraId="1B703B25" w14:textId="77777777" w:rsidR="00AA376B" w:rsidRDefault="00AA376B" w:rsidP="00AA376B">
            <w:pPr>
              <w:cnfStyle w:val="000000100000" w:firstRow="0" w:lastRow="0" w:firstColumn="0" w:lastColumn="0" w:oddVBand="0" w:evenVBand="0" w:oddHBand="1" w:evenHBand="0" w:firstRowFirstColumn="0" w:firstRowLastColumn="0" w:lastRowFirstColumn="0" w:lastRowLastColumn="0"/>
            </w:pPr>
          </w:p>
          <w:p w14:paraId="67DE3516" w14:textId="1CEBC1A3" w:rsidR="00AA376B" w:rsidRPr="006B1319" w:rsidRDefault="00AA376B" w:rsidP="00AA376B">
            <w:pPr>
              <w:cnfStyle w:val="000000100000" w:firstRow="0" w:lastRow="0" w:firstColumn="0" w:lastColumn="0" w:oddVBand="0" w:evenVBand="0" w:oddHBand="1" w:evenHBand="0" w:firstRowFirstColumn="0" w:firstRowLastColumn="0" w:lastRowFirstColumn="0" w:lastRowLastColumn="0"/>
            </w:pPr>
            <w:r>
              <w:t>Categories are like the table of contents at the front of a book, while tags make up the index at the back.</w:t>
            </w:r>
          </w:p>
        </w:tc>
      </w:tr>
      <w:tr w:rsidR="006B1319" w14:paraId="65D97890" w14:textId="77777777" w:rsidTr="007047E9">
        <w:tc>
          <w:tcPr>
            <w:cnfStyle w:val="001000000000" w:firstRow="0" w:lastRow="0" w:firstColumn="1" w:lastColumn="0" w:oddVBand="0" w:evenVBand="0" w:oddHBand="0" w:evenHBand="0" w:firstRowFirstColumn="0" w:firstRowLastColumn="0" w:lastRowFirstColumn="0" w:lastRowLastColumn="0"/>
            <w:tcW w:w="1885" w:type="dxa"/>
            <w:gridSpan w:val="2"/>
          </w:tcPr>
          <w:p w14:paraId="2D5C3673" w14:textId="1B9638C4" w:rsidR="006B1319" w:rsidRDefault="006B1319">
            <w:r>
              <w:t>Templates</w:t>
            </w:r>
          </w:p>
        </w:tc>
        <w:tc>
          <w:tcPr>
            <w:tcW w:w="7465" w:type="dxa"/>
          </w:tcPr>
          <w:p w14:paraId="45A1A8E7" w14:textId="55CC0D4C" w:rsidR="006B1319" w:rsidRPr="006B1319" w:rsidRDefault="006B1319">
            <w:pPr>
              <w:cnfStyle w:val="000000000000" w:firstRow="0" w:lastRow="0" w:firstColumn="0" w:lastColumn="0" w:oddVBand="0" w:evenVBand="0" w:oddHBand="0" w:evenHBand="0" w:firstRowFirstColumn="0" w:firstRowLastColumn="0" w:lastRowFirstColumn="0" w:lastRowLastColumn="0"/>
            </w:pPr>
            <w:r w:rsidRPr="006B1319">
              <w:t>A developer-level way of building the underlying code of a page.  Templates are typically used with other templates (e.g., in most cases a theme will consist of header, content, and footer templates).</w:t>
            </w:r>
          </w:p>
        </w:tc>
      </w:tr>
      <w:tr w:rsidR="006B1319" w14:paraId="7B91AB3D" w14:textId="77777777" w:rsidTr="00704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gridSpan w:val="2"/>
          </w:tcPr>
          <w:p w14:paraId="6B18D966" w14:textId="1A6DD7F6" w:rsidR="006B1319" w:rsidRDefault="006B1319">
            <w:r>
              <w:t>Themes</w:t>
            </w:r>
          </w:p>
        </w:tc>
        <w:tc>
          <w:tcPr>
            <w:tcW w:w="7465" w:type="dxa"/>
          </w:tcPr>
          <w:p w14:paraId="33591544" w14:textId="19F3DC03" w:rsidR="000B5EC3" w:rsidRPr="006B1319" w:rsidRDefault="006B1319">
            <w:pPr>
              <w:cnfStyle w:val="000000100000" w:firstRow="0" w:lastRow="0" w:firstColumn="0" w:lastColumn="0" w:oddVBand="0" w:evenVBand="0" w:oddHBand="1" w:evenHBand="0" w:firstRowFirstColumn="0" w:firstRowLastColumn="0" w:lastRowFirstColumn="0" w:lastRowLastColumn="0"/>
            </w:pPr>
            <w:r w:rsidRPr="006B1319">
              <w:t>A theme is a formatted design for your website, aka skin.  Themes dictate the look of your si</w:t>
            </w:r>
            <w:r w:rsidR="000B5EC3">
              <w:t>te.</w:t>
            </w:r>
          </w:p>
        </w:tc>
      </w:tr>
      <w:tr w:rsidR="000B5EC3" w14:paraId="0EA44CC3" w14:textId="77777777" w:rsidTr="007047E9">
        <w:tc>
          <w:tcPr>
            <w:cnfStyle w:val="001000000000" w:firstRow="0" w:lastRow="0" w:firstColumn="1" w:lastColumn="0" w:oddVBand="0" w:evenVBand="0" w:oddHBand="0" w:evenHBand="0" w:firstRowFirstColumn="0" w:firstRowLastColumn="0" w:lastRowFirstColumn="0" w:lastRowLastColumn="0"/>
            <w:tcW w:w="1885" w:type="dxa"/>
            <w:gridSpan w:val="2"/>
          </w:tcPr>
          <w:p w14:paraId="006CA0EE" w14:textId="556503EF" w:rsidR="000B5EC3" w:rsidRDefault="000B5EC3">
            <w:r>
              <w:t>Widgets</w:t>
            </w:r>
          </w:p>
        </w:tc>
        <w:tc>
          <w:tcPr>
            <w:tcW w:w="7465" w:type="dxa"/>
          </w:tcPr>
          <w:p w14:paraId="55E8D9D0" w14:textId="77777777" w:rsidR="000B5EC3" w:rsidRDefault="000B5EC3">
            <w:pPr>
              <w:cnfStyle w:val="000000000000" w:firstRow="0" w:lastRow="0" w:firstColumn="0" w:lastColumn="0" w:oddVBand="0" w:evenVBand="0" w:oddHBand="0" w:evenHBand="0" w:firstRowFirstColumn="0" w:firstRowLastColumn="0" w:lastRowFirstColumn="0" w:lastRowLastColumn="0"/>
            </w:pPr>
            <w:r>
              <w:t>These offer a contained feature, such as a signup form, a menu, or a block of text.  They give you a way to add content to your site that would otherwise need coding or other technical skills.</w:t>
            </w:r>
          </w:p>
          <w:p w14:paraId="4663AD24" w14:textId="77777777" w:rsidR="000B5EC3" w:rsidRDefault="000B5EC3">
            <w:pPr>
              <w:cnfStyle w:val="000000000000" w:firstRow="0" w:lastRow="0" w:firstColumn="0" w:lastColumn="0" w:oddVBand="0" w:evenVBand="0" w:oddHBand="0" w:evenHBand="0" w:firstRowFirstColumn="0" w:firstRowLastColumn="0" w:lastRowFirstColumn="0" w:lastRowLastColumn="0"/>
            </w:pPr>
          </w:p>
          <w:p w14:paraId="62666E5A" w14:textId="61FA48C0" w:rsidR="000B5EC3" w:rsidRPr="006B1319" w:rsidRDefault="000B5EC3">
            <w:pPr>
              <w:cnfStyle w:val="000000000000" w:firstRow="0" w:lastRow="0" w:firstColumn="0" w:lastColumn="0" w:oddVBand="0" w:evenVBand="0" w:oddHBand="0" w:evenHBand="0" w:firstRowFirstColumn="0" w:firstRowLastColumn="0" w:lastRowFirstColumn="0" w:lastRowLastColumn="0"/>
            </w:pPr>
            <w:r>
              <w:t>WordPress includes a number of default widgets out of the box, but plugins and themes may add extra ones also.</w:t>
            </w:r>
          </w:p>
        </w:tc>
      </w:tr>
    </w:tbl>
    <w:p w14:paraId="6597ECD2" w14:textId="77777777" w:rsidR="006B1319" w:rsidRDefault="006B1319"/>
    <w:sectPr w:rsidR="006B1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9FD6" w14:textId="77777777" w:rsidR="00857B9B" w:rsidRDefault="00857B9B" w:rsidP="00BC5119">
      <w:pPr>
        <w:spacing w:after="0" w:line="240" w:lineRule="auto"/>
      </w:pPr>
      <w:r>
        <w:separator/>
      </w:r>
    </w:p>
  </w:endnote>
  <w:endnote w:type="continuationSeparator" w:id="0">
    <w:p w14:paraId="27FCEDE8" w14:textId="77777777" w:rsidR="00857B9B" w:rsidRDefault="00857B9B" w:rsidP="00BC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6556" w14:textId="77777777" w:rsidR="00857B9B" w:rsidRDefault="00857B9B" w:rsidP="00BC5119">
      <w:pPr>
        <w:spacing w:after="0" w:line="240" w:lineRule="auto"/>
      </w:pPr>
      <w:r>
        <w:separator/>
      </w:r>
    </w:p>
  </w:footnote>
  <w:footnote w:type="continuationSeparator" w:id="0">
    <w:p w14:paraId="3C2A0833" w14:textId="77777777" w:rsidR="00857B9B" w:rsidRDefault="00857B9B" w:rsidP="00BC5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54C"/>
    <w:multiLevelType w:val="hybridMultilevel"/>
    <w:tmpl w:val="E72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B7ED3"/>
    <w:multiLevelType w:val="hybridMultilevel"/>
    <w:tmpl w:val="7E0C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19"/>
    <w:rsid w:val="000B5EC3"/>
    <w:rsid w:val="00260DF9"/>
    <w:rsid w:val="00453D33"/>
    <w:rsid w:val="00513D5A"/>
    <w:rsid w:val="006B1319"/>
    <w:rsid w:val="006F132F"/>
    <w:rsid w:val="007047E9"/>
    <w:rsid w:val="00857B9B"/>
    <w:rsid w:val="00AA376B"/>
    <w:rsid w:val="00BC5119"/>
    <w:rsid w:val="00C47FE1"/>
    <w:rsid w:val="00E5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7A3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32F"/>
    <w:pPr>
      <w:ind w:left="720"/>
      <w:contextualSpacing/>
    </w:pPr>
  </w:style>
  <w:style w:type="table" w:styleId="GridTable4-Accent5">
    <w:name w:val="Grid Table 4 Accent 5"/>
    <w:basedOn w:val="TableNormal"/>
    <w:uiPriority w:val="49"/>
    <w:rsid w:val="007047E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BC5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19"/>
  </w:style>
  <w:style w:type="paragraph" w:styleId="Footer">
    <w:name w:val="footer"/>
    <w:basedOn w:val="Normal"/>
    <w:link w:val="FooterChar"/>
    <w:uiPriority w:val="99"/>
    <w:unhideWhenUsed/>
    <w:rsid w:val="00BC5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6919">
      <w:bodyDiv w:val="1"/>
      <w:marLeft w:val="0"/>
      <w:marRight w:val="0"/>
      <w:marTop w:val="0"/>
      <w:marBottom w:val="0"/>
      <w:divBdr>
        <w:top w:val="none" w:sz="0" w:space="0" w:color="auto"/>
        <w:left w:val="none" w:sz="0" w:space="0" w:color="auto"/>
        <w:bottom w:val="none" w:sz="0" w:space="0" w:color="auto"/>
        <w:right w:val="none" w:sz="0" w:space="0" w:color="auto"/>
      </w:divBdr>
    </w:div>
    <w:div w:id="182867812">
      <w:bodyDiv w:val="1"/>
      <w:marLeft w:val="0"/>
      <w:marRight w:val="0"/>
      <w:marTop w:val="0"/>
      <w:marBottom w:val="0"/>
      <w:divBdr>
        <w:top w:val="none" w:sz="0" w:space="0" w:color="auto"/>
        <w:left w:val="none" w:sz="0" w:space="0" w:color="auto"/>
        <w:bottom w:val="none" w:sz="0" w:space="0" w:color="auto"/>
        <w:right w:val="none" w:sz="0" w:space="0" w:color="auto"/>
      </w:divBdr>
    </w:div>
    <w:div w:id="225607555">
      <w:bodyDiv w:val="1"/>
      <w:marLeft w:val="0"/>
      <w:marRight w:val="0"/>
      <w:marTop w:val="0"/>
      <w:marBottom w:val="0"/>
      <w:divBdr>
        <w:top w:val="none" w:sz="0" w:space="0" w:color="auto"/>
        <w:left w:val="none" w:sz="0" w:space="0" w:color="auto"/>
        <w:bottom w:val="none" w:sz="0" w:space="0" w:color="auto"/>
        <w:right w:val="none" w:sz="0" w:space="0" w:color="auto"/>
      </w:divBdr>
    </w:div>
    <w:div w:id="361593561">
      <w:bodyDiv w:val="1"/>
      <w:marLeft w:val="0"/>
      <w:marRight w:val="0"/>
      <w:marTop w:val="0"/>
      <w:marBottom w:val="0"/>
      <w:divBdr>
        <w:top w:val="none" w:sz="0" w:space="0" w:color="auto"/>
        <w:left w:val="none" w:sz="0" w:space="0" w:color="auto"/>
        <w:bottom w:val="none" w:sz="0" w:space="0" w:color="auto"/>
        <w:right w:val="none" w:sz="0" w:space="0" w:color="auto"/>
      </w:divBdr>
    </w:div>
    <w:div w:id="846603803">
      <w:bodyDiv w:val="1"/>
      <w:marLeft w:val="0"/>
      <w:marRight w:val="0"/>
      <w:marTop w:val="0"/>
      <w:marBottom w:val="0"/>
      <w:divBdr>
        <w:top w:val="none" w:sz="0" w:space="0" w:color="auto"/>
        <w:left w:val="none" w:sz="0" w:space="0" w:color="auto"/>
        <w:bottom w:val="none" w:sz="0" w:space="0" w:color="auto"/>
        <w:right w:val="none" w:sz="0" w:space="0" w:color="auto"/>
      </w:divBdr>
    </w:div>
    <w:div w:id="999388471">
      <w:bodyDiv w:val="1"/>
      <w:marLeft w:val="0"/>
      <w:marRight w:val="0"/>
      <w:marTop w:val="0"/>
      <w:marBottom w:val="0"/>
      <w:divBdr>
        <w:top w:val="none" w:sz="0" w:space="0" w:color="auto"/>
        <w:left w:val="none" w:sz="0" w:space="0" w:color="auto"/>
        <w:bottom w:val="none" w:sz="0" w:space="0" w:color="auto"/>
        <w:right w:val="none" w:sz="0" w:space="0" w:color="auto"/>
      </w:divBdr>
    </w:div>
    <w:div w:id="17064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2023-03-20T09:28:00Z</dcterms:created>
  <dcterms:modified xsi:type="dcterms:W3CDTF">2023-03-20T09:28:00Z</dcterms:modified>
</cp:coreProperties>
</file>