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2FAA" w14:textId="5D7A5170" w:rsidR="00E8766D" w:rsidRPr="0070014D" w:rsidRDefault="00E8766D">
      <w:pPr>
        <w:rPr>
          <w:b/>
          <w:bCs/>
        </w:rPr>
      </w:pPr>
      <w:r w:rsidRPr="0070014D">
        <w:rPr>
          <w:b/>
          <w:bCs/>
        </w:rPr>
        <w:t>Mission Statement</w:t>
      </w:r>
    </w:p>
    <w:p w14:paraId="389327E1" w14:textId="5F678204" w:rsidR="00E8766D" w:rsidRDefault="00E8766D">
      <w:r>
        <w:t>Our mission is to empower our clients with a more enlightened way of working.  Using software to achieve your end-result is how businesses operate.  To be able to use the software intuitively and effectively with your data will lead to more achievement.</w:t>
      </w:r>
    </w:p>
    <w:p w14:paraId="20F3C379" w14:textId="15550F2C" w:rsidR="007C35D8" w:rsidRPr="0070014D" w:rsidRDefault="007C35D8">
      <w:pPr>
        <w:rPr>
          <w:b/>
          <w:bCs/>
        </w:rPr>
      </w:pPr>
      <w:r w:rsidRPr="0070014D">
        <w:rPr>
          <w:b/>
          <w:bCs/>
        </w:rPr>
        <w:t>Who We Are</w:t>
      </w:r>
    </w:p>
    <w:p w14:paraId="448CB12F" w14:textId="0D5DA8EE" w:rsidR="007C35D8" w:rsidRDefault="007C35D8">
      <w:r>
        <w:t>CCC has four full-time consultants and three part-time consultants.  Cumulatively, we have well over 100 years of experience in software training and consulting.  We are patient, understanding, and form alliances and steps forward with our clients to help them achieve their goals in an efficient manner.  We all believe in “working smarter, not harder”</w:t>
      </w:r>
      <w:r w:rsidR="0070014D">
        <w:t xml:space="preserve">.  We work to empower our clients to the extent they are one-time customers (unless, of course, they have a new challenge down the road).  Don’t get us wrong, we like making money as well as the next person, but we </w:t>
      </w:r>
      <w:r w:rsidR="00325139">
        <w:t>live our mission statement of empowerment.</w:t>
      </w:r>
    </w:p>
    <w:p w14:paraId="5D265813" w14:textId="72F97AFF" w:rsidR="009E13C6" w:rsidRDefault="009E13C6" w:rsidP="009E13C6">
      <w:pPr>
        <w:ind w:firstLine="720"/>
      </w:pPr>
      <w:r w:rsidRPr="009E13C6">
        <w:rPr>
          <w:highlight w:val="yellow"/>
        </w:rPr>
        <w:t>Meet the Team – add bios and pix</w:t>
      </w:r>
    </w:p>
    <w:p w14:paraId="5985ADB2" w14:textId="36819D1E" w:rsidR="0070014D" w:rsidRPr="0070014D" w:rsidRDefault="0070014D">
      <w:pPr>
        <w:rPr>
          <w:b/>
          <w:bCs/>
        </w:rPr>
      </w:pPr>
      <w:r w:rsidRPr="0070014D">
        <w:rPr>
          <w:b/>
          <w:bCs/>
        </w:rPr>
        <w:t>The Process</w:t>
      </w:r>
    </w:p>
    <w:p w14:paraId="25755959" w14:textId="681D544D" w:rsidR="0070014D" w:rsidRDefault="0070014D">
      <w:r>
        <w:t xml:space="preserve">During the initial consultation we listen to your goals for your data, view your data, and get an anonymous sample of it for our testing.  We will create a plan for your journey and modify as necessary.  We work in partnership with our clients, not as a separate entity, so we appreciate having a point person assigned to us for the duration of the process.  </w:t>
      </w:r>
    </w:p>
    <w:p w14:paraId="5DCDE85F" w14:textId="77777777" w:rsidR="0070014D" w:rsidRPr="0070014D" w:rsidRDefault="0070014D" w:rsidP="0070014D">
      <w:pPr>
        <w:rPr>
          <w:b/>
          <w:bCs/>
        </w:rPr>
      </w:pPr>
      <w:r w:rsidRPr="0070014D">
        <w:rPr>
          <w:b/>
          <w:bCs/>
        </w:rPr>
        <w:t>Other Services</w:t>
      </w:r>
    </w:p>
    <w:p w14:paraId="3F586E63" w14:textId="4B69446E" w:rsidR="0070014D" w:rsidRDefault="0070014D" w:rsidP="0070014D">
      <w:pPr>
        <w:spacing w:after="0"/>
      </w:pPr>
      <w:r>
        <w:t>Documentation</w:t>
      </w:r>
    </w:p>
    <w:p w14:paraId="20730BFA" w14:textId="76BA8B9F" w:rsidR="007A28C8" w:rsidRDefault="007A28C8" w:rsidP="007A28C8">
      <w:pPr>
        <w:spacing w:after="0"/>
        <w:ind w:left="720"/>
      </w:pPr>
      <w:r>
        <w:t>Included in our consultation service, we will provide you with documentation of your project in the form of a reference guide or a training manual depending on your need.</w:t>
      </w:r>
    </w:p>
    <w:p w14:paraId="3E8F98B1" w14:textId="6D8B421A" w:rsidR="0070014D" w:rsidRDefault="0070014D" w:rsidP="0070014D">
      <w:pPr>
        <w:spacing w:after="0"/>
      </w:pPr>
      <w:r>
        <w:t>Video</w:t>
      </w:r>
    </w:p>
    <w:p w14:paraId="1273DCA7" w14:textId="4E00655F" w:rsidR="007A28C8" w:rsidRDefault="007A28C8" w:rsidP="0070014D">
      <w:pPr>
        <w:spacing w:after="0"/>
      </w:pPr>
      <w:r>
        <w:tab/>
        <w:t>We can provide you with video documentation of your project.</w:t>
      </w:r>
    </w:p>
    <w:p w14:paraId="25E19824" w14:textId="003DD691" w:rsidR="0070014D" w:rsidRDefault="0070014D" w:rsidP="0070014D">
      <w:pPr>
        <w:spacing w:after="0"/>
      </w:pPr>
      <w:r>
        <w:t>One-on-one training sessions</w:t>
      </w:r>
    </w:p>
    <w:p w14:paraId="5F5D1F1D" w14:textId="390BA10F" w:rsidR="007A28C8" w:rsidRDefault="007A28C8" w:rsidP="0070014D">
      <w:pPr>
        <w:spacing w:after="0"/>
      </w:pPr>
      <w:r>
        <w:tab/>
        <w:t>Can be performed onsite or remotely.</w:t>
      </w:r>
    </w:p>
    <w:p w14:paraId="5A966EC0" w14:textId="0E2E8C07" w:rsidR="0070014D" w:rsidRDefault="0070014D" w:rsidP="007A28C8">
      <w:pPr>
        <w:spacing w:after="0"/>
      </w:pPr>
      <w:r>
        <w:t>Group training sessions</w:t>
      </w:r>
    </w:p>
    <w:p w14:paraId="2ABE9846" w14:textId="789F7C57" w:rsidR="007A28C8" w:rsidRDefault="007A28C8" w:rsidP="0070014D">
      <w:r>
        <w:tab/>
        <w:t>Can be performed onsite or remotely.</w:t>
      </w:r>
    </w:p>
    <w:p w14:paraId="51CB22B0" w14:textId="30CD92CE" w:rsidR="007C35D8" w:rsidRPr="0070014D" w:rsidRDefault="00DC666D">
      <w:pPr>
        <w:rPr>
          <w:b/>
          <w:bCs/>
        </w:rPr>
      </w:pPr>
      <w:r w:rsidRPr="0070014D">
        <w:rPr>
          <w:b/>
          <w:bCs/>
        </w:rPr>
        <w:t>Previous Clients</w:t>
      </w:r>
    </w:p>
    <w:p w14:paraId="6DBFEFE8" w14:textId="27E1C6F8" w:rsidR="00373EE9" w:rsidRDefault="00373EE9" w:rsidP="00DC666D">
      <w:pPr>
        <w:spacing w:after="0"/>
      </w:pPr>
      <w:r>
        <w:t xml:space="preserve">Boucheron, Gucci, La Perla </w:t>
      </w:r>
    </w:p>
    <w:p w14:paraId="3D251E8B" w14:textId="1B9AD264" w:rsidR="00373EE9" w:rsidRDefault="00373EE9" w:rsidP="00DC666D">
      <w:pPr>
        <w:spacing w:after="0"/>
      </w:pPr>
      <w:r>
        <w:t xml:space="preserve">Bank of America, Wells Fargo </w:t>
      </w:r>
    </w:p>
    <w:p w14:paraId="7CF49D55" w14:textId="1D8605F2" w:rsidR="00373EE9" w:rsidRDefault="00373EE9" w:rsidP="00DC666D">
      <w:pPr>
        <w:spacing w:after="0"/>
      </w:pPr>
      <w:r>
        <w:t xml:space="preserve">Davita Dialysis </w:t>
      </w:r>
    </w:p>
    <w:p w14:paraId="39DFA592" w14:textId="399ED08F" w:rsidR="00DC666D" w:rsidRDefault="00DC666D" w:rsidP="00DC666D">
      <w:pPr>
        <w:spacing w:after="0"/>
      </w:pPr>
      <w:r>
        <w:t>Computer Science Corporation</w:t>
      </w:r>
      <w:r w:rsidR="00373EE9">
        <w:t xml:space="preserve"> </w:t>
      </w:r>
    </w:p>
    <w:p w14:paraId="591F6738" w14:textId="72B8192E" w:rsidR="0070014D" w:rsidRDefault="0070014D" w:rsidP="0070014D">
      <w:pPr>
        <w:spacing w:after="0"/>
      </w:pPr>
      <w:r>
        <w:t>And</w:t>
      </w:r>
      <w:r w:rsidR="00373EE9">
        <w:t xml:space="preserve"> </w:t>
      </w:r>
      <w:r>
        <w:t>more</w:t>
      </w:r>
      <w:r w:rsidR="00373EE9">
        <w:t>….</w:t>
      </w:r>
    </w:p>
    <w:p w14:paraId="3C5982E7" w14:textId="326B548C" w:rsidR="00373EE9" w:rsidRDefault="00373EE9" w:rsidP="0070014D">
      <w:pPr>
        <w:spacing w:after="0"/>
      </w:pPr>
      <w:r>
        <w:tab/>
      </w:r>
      <w:r w:rsidRPr="00373EE9">
        <w:rPr>
          <w:highlight w:val="yellow"/>
        </w:rPr>
        <w:t>Add images after resized for the corporate logos we have</w:t>
      </w:r>
    </w:p>
    <w:p w14:paraId="3455B3E9" w14:textId="56E3CDF5" w:rsidR="0070014D" w:rsidRDefault="0070014D" w:rsidP="0070014D">
      <w:pPr>
        <w:spacing w:after="0"/>
      </w:pPr>
    </w:p>
    <w:p w14:paraId="7C610173" w14:textId="6F64B3FD" w:rsidR="0070014D" w:rsidRDefault="0070014D" w:rsidP="0070014D">
      <w:pPr>
        <w:spacing w:after="0"/>
      </w:pPr>
      <w:r>
        <w:t>We’ve consulted in the following industries:</w:t>
      </w:r>
    </w:p>
    <w:p w14:paraId="536691E6" w14:textId="77777777" w:rsidR="00325139" w:rsidRDefault="00325139" w:rsidP="0070014D">
      <w:pPr>
        <w:spacing w:after="0"/>
      </w:pPr>
      <w:r>
        <w:t>Retail</w:t>
      </w:r>
    </w:p>
    <w:p w14:paraId="78C3CDDC" w14:textId="12C716BE" w:rsidR="0070014D" w:rsidRDefault="0070014D" w:rsidP="0070014D">
      <w:pPr>
        <w:spacing w:after="0"/>
      </w:pPr>
      <w:r>
        <w:t>Government</w:t>
      </w:r>
      <w:r w:rsidR="00325139">
        <w:t xml:space="preserve"> (both National and Local)</w:t>
      </w:r>
    </w:p>
    <w:p w14:paraId="4907A2BA" w14:textId="0ABD5B2C" w:rsidR="0070014D" w:rsidRDefault="0070014D" w:rsidP="0070014D">
      <w:pPr>
        <w:spacing w:after="0"/>
      </w:pPr>
      <w:r>
        <w:t>Banking and Financial Services</w:t>
      </w:r>
    </w:p>
    <w:p w14:paraId="7B7AA828" w14:textId="1D5F7057" w:rsidR="0070014D" w:rsidRDefault="0070014D" w:rsidP="0070014D">
      <w:pPr>
        <w:spacing w:after="0"/>
      </w:pPr>
      <w:r>
        <w:lastRenderedPageBreak/>
        <w:t>Healthcare</w:t>
      </w:r>
    </w:p>
    <w:p w14:paraId="3AB46B10" w14:textId="71658CC6" w:rsidR="0070014D" w:rsidRDefault="0070014D" w:rsidP="0070014D">
      <w:pPr>
        <w:spacing w:after="0"/>
      </w:pPr>
      <w:r>
        <w:t>Manufacturing</w:t>
      </w:r>
    </w:p>
    <w:p w14:paraId="312FA83C" w14:textId="6D996165" w:rsidR="00325139" w:rsidRDefault="0070014D">
      <w:r>
        <w:t>Agricultur</w:t>
      </w:r>
      <w:r w:rsidR="00325139">
        <w:t>e</w:t>
      </w:r>
    </w:p>
    <w:p w14:paraId="630330F0" w14:textId="4245A64E" w:rsidR="0070014D" w:rsidRDefault="0070014D">
      <w:r>
        <w:t>We’ve consulted in all states, except Alaska, as well as in England, France, Spain, Germany, India, and the Netherlands.</w:t>
      </w:r>
    </w:p>
    <w:p w14:paraId="20B7859A" w14:textId="77777777" w:rsidR="0070014D" w:rsidRDefault="0070014D"/>
    <w:sectPr w:rsidR="0070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6D"/>
    <w:rsid w:val="00102863"/>
    <w:rsid w:val="00325139"/>
    <w:rsid w:val="00373EE9"/>
    <w:rsid w:val="004101D0"/>
    <w:rsid w:val="0070014D"/>
    <w:rsid w:val="007A28C8"/>
    <w:rsid w:val="007C35D8"/>
    <w:rsid w:val="009E13C6"/>
    <w:rsid w:val="00DC666D"/>
    <w:rsid w:val="00E8766D"/>
    <w:rsid w:val="00EA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AD64"/>
  <w15:chartTrackingRefBased/>
  <w15:docId w15:val="{3373AD91-47B0-4587-BF4C-56DC117E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Conner-Cato</dc:creator>
  <cp:keywords/>
  <dc:description/>
  <cp:lastModifiedBy>Trish Conner-Cato</cp:lastModifiedBy>
  <cp:revision>3</cp:revision>
  <dcterms:created xsi:type="dcterms:W3CDTF">2023-04-12T00:28:00Z</dcterms:created>
  <dcterms:modified xsi:type="dcterms:W3CDTF">2023-04-12T07:20:00Z</dcterms:modified>
</cp:coreProperties>
</file>