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226C" w14:textId="4D4B61FA" w:rsidR="00362EA6" w:rsidRDefault="00E86326" w:rsidP="00E863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WYDAJNOŚĆ ZŁĄCZEŃ I ZAGNIEŻDŻEŃ DLA SCHEMATÓW ZNORMALIZOWANYCH I ZDENORMALIZOWANYCH</w:t>
      </w:r>
    </w:p>
    <w:p w14:paraId="5FFAA39D" w14:textId="2D63982D" w:rsidR="00E86326" w:rsidRDefault="00E86326" w:rsidP="00E863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1BD87" w14:textId="6960D34F" w:rsidR="00E86326" w:rsidRDefault="00E86326" w:rsidP="00E8632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773C9" w14:textId="11707FCE" w:rsidR="00E86326" w:rsidRDefault="00E86326" w:rsidP="00E8632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11B01" w14:textId="161480BE" w:rsidR="00E86326" w:rsidRDefault="00E86326" w:rsidP="00E863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Wykonanie: Kacper Sobczyk</w:t>
      </w:r>
    </w:p>
    <w:p w14:paraId="2B9BC29B" w14:textId="070CE012" w:rsidR="00E86326" w:rsidRDefault="00E86326" w:rsidP="00E8632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0D831F" w14:textId="4BF6C507" w:rsidR="00E86326" w:rsidRDefault="00E86326" w:rsidP="00E8632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badania jest sprawdzenie czy forma znormalizowana jest szybsza czy wolniejsza od formy zdenormalizowanej i jaki wpływ na prędkość wykonania zadania mają zapytania zagnieżdżone.</w:t>
      </w:r>
    </w:p>
    <w:p w14:paraId="3A5EB018" w14:textId="02ACC7FF" w:rsidR="00E86326" w:rsidRDefault="00E86326" w:rsidP="00E86326">
      <w:pPr>
        <w:rPr>
          <w:rFonts w:ascii="Times New Roman" w:hAnsi="Times New Roman" w:cs="Times New Roman"/>
          <w:sz w:val="24"/>
          <w:szCs w:val="24"/>
        </w:rPr>
      </w:pPr>
    </w:p>
    <w:p w14:paraId="3DE74662" w14:textId="46051F2B" w:rsidR="00E86326" w:rsidRDefault="00E86326" w:rsidP="00E863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wykonania badania stworzono tabelę stratygraficzną w postaci znormalizowanej.</w:t>
      </w:r>
    </w:p>
    <w:p w14:paraId="1E415FF8" w14:textId="73D95D94" w:rsidR="00E86326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Stworzono następujące tabele: GeoEon, GeoEra, GeoOkres, GeoEpoka oraz GeoPietro, tak, że tabele łączyły się ze sobą za pomocą kluczy obcych.</w:t>
      </w:r>
    </w:p>
    <w:p w14:paraId="32195BF7" w14:textId="0DA2A9B8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315C523" w14:textId="189924D1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9F89C51" w14:textId="3181E97B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8C95C8" wp14:editId="0AADE018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160972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472" y="20571"/>
                <wp:lineTo x="21472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2A9CC" w14:textId="74C60896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GeoEon</w:t>
      </w:r>
    </w:p>
    <w:p w14:paraId="6C4464B7" w14:textId="16D8B4FF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2A45F80" w14:textId="4E2D41FC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EF44148" w14:textId="4B791935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7B52D9F" w14:textId="2881C5B6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D7894B" wp14:editId="158AA29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82140" cy="718635"/>
            <wp:effectExtent l="0" t="0" r="3810" b="5715"/>
            <wp:wrapTight wrapText="bothSides">
              <wp:wrapPolygon edited="0">
                <wp:start x="0" y="0"/>
                <wp:lineTo x="0" y="21199"/>
                <wp:lineTo x="21425" y="21199"/>
                <wp:lineTo x="2142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8ECFA" w14:textId="05EB21F1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GeoEra</w:t>
      </w:r>
    </w:p>
    <w:p w14:paraId="39355D10" w14:textId="6729CBF1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82F33E5" w14:textId="1F5639E8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9F8305A" w14:textId="4900F333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EACC5F1" w14:textId="19F76F5A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55B48CB" w14:textId="6F7EB99B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9607066" w14:textId="119FF48A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0F86A0" wp14:editId="14ECC7FC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2131060" cy="2308860"/>
            <wp:effectExtent l="0" t="0" r="2540" b="0"/>
            <wp:wrapTight wrapText="bothSides">
              <wp:wrapPolygon edited="0">
                <wp:start x="0" y="0"/>
                <wp:lineTo x="0" y="21386"/>
                <wp:lineTo x="21433" y="21386"/>
                <wp:lineTo x="21433" y="0"/>
                <wp:lineTo x="0" y="0"/>
              </wp:wrapPolygon>
            </wp:wrapTight>
            <wp:docPr id="3" name="Obraz 3" descr="Obraz zawierający tekst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biały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5B787" w14:textId="2813909F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DF94E0F" w14:textId="77777777" w:rsidR="004A56AD" w:rsidRDefault="004A56AD" w:rsidP="004A56A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61B0E9A" w14:textId="34C515B2" w:rsidR="004A56AD" w:rsidRPr="004A56AD" w:rsidRDefault="004A56AD" w:rsidP="004A56AD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4A56AD">
        <w:rPr>
          <w:rFonts w:ascii="Times New Roman" w:hAnsi="Times New Roman" w:cs="Times New Roman"/>
          <w:sz w:val="24"/>
          <w:szCs w:val="24"/>
        </w:rPr>
        <w:t>Tabela GeoOkres</w:t>
      </w:r>
      <w:r w:rsidRPr="004A56AD">
        <w:rPr>
          <w:rFonts w:ascii="Times New Roman" w:hAnsi="Times New Roman" w:cs="Times New Roman"/>
          <w:sz w:val="24"/>
          <w:szCs w:val="24"/>
        </w:rPr>
        <w:tab/>
      </w:r>
      <w:r w:rsidRPr="004A56AD">
        <w:rPr>
          <w:rFonts w:ascii="Times New Roman" w:hAnsi="Times New Roman" w:cs="Times New Roman"/>
          <w:sz w:val="24"/>
          <w:szCs w:val="24"/>
        </w:rPr>
        <w:tab/>
      </w:r>
      <w:r w:rsidRPr="004A56AD">
        <w:rPr>
          <w:rFonts w:ascii="Times New Roman" w:hAnsi="Times New Roman" w:cs="Times New Roman"/>
          <w:sz w:val="24"/>
          <w:szCs w:val="24"/>
        </w:rPr>
        <w:tab/>
      </w:r>
      <w:r w:rsidRPr="004A56AD">
        <w:rPr>
          <w:rFonts w:ascii="Times New Roman" w:hAnsi="Times New Roman" w:cs="Times New Roman"/>
          <w:sz w:val="24"/>
          <w:szCs w:val="24"/>
        </w:rPr>
        <w:tab/>
      </w:r>
      <w:r w:rsidRPr="004A56AD">
        <w:rPr>
          <w:rFonts w:ascii="Times New Roman" w:hAnsi="Times New Roman" w:cs="Times New Roman"/>
          <w:sz w:val="24"/>
          <w:szCs w:val="24"/>
        </w:rPr>
        <w:tab/>
      </w:r>
    </w:p>
    <w:p w14:paraId="0FEBB63A" w14:textId="60BA7CDA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D54905C" w14:textId="6032F91B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E8B5900" w14:textId="62E226D2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8F82D9E" w14:textId="03FACC63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77F981A" w14:textId="04FB08BF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D8B3F0F" w14:textId="634B5004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B499712" w14:textId="313583C7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D0D34E5" w14:textId="2EB31999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7E9C558" w14:textId="4E4494BD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304A45B" w14:textId="45A01C19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DA1A43" wp14:editId="5E833F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51610" cy="3883660"/>
            <wp:effectExtent l="0" t="0" r="0" b="2540"/>
            <wp:wrapSquare wrapText="bothSides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BAE54" w14:textId="6C30EA2F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6E992F9" w14:textId="28A04AEE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8C1300B" w14:textId="59B9530E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5CE7D66" w14:textId="77777777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D3969B1" w14:textId="5A2D9B66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FA5404E" w14:textId="381A5BA8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1C38325" w14:textId="0883EC67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80AF359" w14:textId="7B577666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GeoEpoka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ED9938" w14:textId="58062062" w:rsidR="004A56AD" w:rsidRDefault="004A56AD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3C0F4D8" w14:textId="6D97D5A2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5A27F57" w14:textId="55FC1188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23981F2" w14:textId="3E1C4B9E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936C9D5" w14:textId="13038AB1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B0452C6" w14:textId="47335D26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BF04544" w14:textId="54573B6C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E1A3813" w14:textId="1EE5DD69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36BDAEF" w14:textId="114FF77B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05056A4" w14:textId="45188B93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9AF5081" w14:textId="4BD9DCB8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9140684" w14:textId="62173BD9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F0A27D3" w14:textId="48A4FD55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D562DDD" w14:textId="183D7E44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9E6F9BE" w14:textId="22A78F43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FE9EB2D" w14:textId="2A62CA05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35C638" wp14:editId="6EF28ECB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184910" cy="3195955"/>
            <wp:effectExtent l="0" t="0" r="0" b="4445"/>
            <wp:wrapTight wrapText="bothSides">
              <wp:wrapPolygon edited="0">
                <wp:start x="0" y="0"/>
                <wp:lineTo x="0" y="21501"/>
                <wp:lineTo x="21183" y="21501"/>
                <wp:lineTo x="21183" y="0"/>
                <wp:lineTo x="0" y="0"/>
              </wp:wrapPolygon>
            </wp:wrapTight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352A593" wp14:editId="5F5C1761">
            <wp:simplePos x="0" y="0"/>
            <wp:positionH relativeFrom="column">
              <wp:posOffset>3298825</wp:posOffset>
            </wp:positionH>
            <wp:positionV relativeFrom="paragraph">
              <wp:posOffset>10795</wp:posOffset>
            </wp:positionV>
            <wp:extent cx="122174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218" y="21471"/>
                <wp:lineTo x="21218" y="0"/>
                <wp:lineTo x="0" y="0"/>
              </wp:wrapPolygon>
            </wp:wrapTight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5B4998" wp14:editId="447B5967">
            <wp:simplePos x="0" y="0"/>
            <wp:positionH relativeFrom="margin">
              <wp:posOffset>2011680</wp:posOffset>
            </wp:positionH>
            <wp:positionV relativeFrom="paragraph">
              <wp:posOffset>10795</wp:posOffset>
            </wp:positionV>
            <wp:extent cx="1210945" cy="3192780"/>
            <wp:effectExtent l="0" t="0" r="8255" b="762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E03BB" w14:textId="13233ABC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C09C5A6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F6F8D76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7946BA7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4309E50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03924B7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C6A43A3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946DE9D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GeoPietro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35A7CF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3E83A4A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96BD2D9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1EBFB50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5B51C75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755F3C8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2A41508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835D4FA" w14:textId="77777777" w:rsidR="003876C4" w:rsidRDefault="003876C4" w:rsidP="00E8632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9C06477" w14:textId="3F101A6E" w:rsidR="003876C4" w:rsidRDefault="003876C4" w:rsidP="003876C4">
      <w:pPr>
        <w:rPr>
          <w:rFonts w:ascii="Times New Roman" w:hAnsi="Times New Roman" w:cs="Times New Roman"/>
          <w:sz w:val="24"/>
          <w:szCs w:val="24"/>
        </w:rPr>
      </w:pPr>
    </w:p>
    <w:p w14:paraId="4258E0A7" w14:textId="77777777" w:rsidR="003876C4" w:rsidRPr="003876C4" w:rsidRDefault="003876C4" w:rsidP="003876C4">
      <w:pPr>
        <w:rPr>
          <w:rFonts w:ascii="Times New Roman" w:hAnsi="Times New Roman" w:cs="Times New Roman"/>
          <w:sz w:val="24"/>
          <w:szCs w:val="24"/>
        </w:rPr>
      </w:pPr>
    </w:p>
    <w:p w14:paraId="2F3AD85C" w14:textId="5FE405D3" w:rsidR="003876C4" w:rsidRDefault="003876C4" w:rsidP="003876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Ze schematu znormalizowanego powstał schemat zdenormalizowany</w:t>
      </w:r>
    </w:p>
    <w:p w14:paraId="789174F2" w14:textId="0484D272" w:rsidR="003876C4" w:rsidRDefault="003876C4" w:rsidP="003876C4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(schemat gwiazdy), który powstał za pomocą połączenia wszystkich tabel za pomocą komendy:</w:t>
      </w:r>
    </w:p>
    <w:p w14:paraId="6DE22606" w14:textId="57D0ECB0" w:rsidR="003876C4" w:rsidRDefault="003876C4" w:rsidP="003876C4">
      <w:pPr>
        <w:pStyle w:val="Akapitzlist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F745A3B" wp14:editId="05151254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760720" cy="692150"/>
            <wp:effectExtent l="0" t="0" r="0" b="0"/>
            <wp:wrapTight wrapText="bothSides">
              <wp:wrapPolygon edited="0">
                <wp:start x="0" y="0"/>
                <wp:lineTo x="0" y="20807"/>
                <wp:lineTo x="21500" y="20807"/>
                <wp:lineTo x="2150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A6BA5" w14:textId="25EB8819" w:rsidR="003876C4" w:rsidRDefault="003876C4" w:rsidP="003876C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67C7ED5" w14:textId="20C1C4D2" w:rsidR="003876C4" w:rsidRDefault="003876C4" w:rsidP="003876C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C7715D3" w14:textId="77777777" w:rsidR="000D15E6" w:rsidRDefault="000D15E6" w:rsidP="003876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wykonania badania zostały wykonane dodatkowe dwie tabele: 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Dziesiec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D5372" w14:textId="5AB08AE0" w:rsidR="003876C4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Milion, która powstała na podstawie auto złączenia z tabelą </w:t>
      </w:r>
      <w:proofErr w:type="spellStart"/>
      <w:r>
        <w:rPr>
          <w:rFonts w:ascii="Times New Roman" w:hAnsi="Times New Roman" w:cs="Times New Roman"/>
          <w:sz w:val="24"/>
          <w:szCs w:val="24"/>
        </w:rPr>
        <w:t>Dziesiec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Dziesiec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zawierała wszystkie cyfry oraz ilość bitów jaka była potrzebna do zapisu tej cyfry.</w:t>
      </w:r>
    </w:p>
    <w:p w14:paraId="41CC8EDD" w14:textId="45B8F573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0BB5138" w14:textId="1E959390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CF91D8" wp14:editId="5F7C8A48">
            <wp:simplePos x="0" y="0"/>
            <wp:positionH relativeFrom="column">
              <wp:posOffset>471805</wp:posOffset>
            </wp:positionH>
            <wp:positionV relativeFrom="paragraph">
              <wp:posOffset>24765</wp:posOffset>
            </wp:positionV>
            <wp:extent cx="815340" cy="1645285"/>
            <wp:effectExtent l="0" t="0" r="3810" b="0"/>
            <wp:wrapThrough wrapText="bothSides">
              <wp:wrapPolygon edited="0">
                <wp:start x="0" y="0"/>
                <wp:lineTo x="0" y="21258"/>
                <wp:lineTo x="21196" y="21258"/>
                <wp:lineTo x="21196" y="0"/>
                <wp:lineTo x="0" y="0"/>
              </wp:wrapPolygon>
            </wp:wrapThrough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86A81" w14:textId="45D3032F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CC721A6" w14:textId="6B4ABCB9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D36F500" w14:textId="3B74BA9C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827D6B4" w14:textId="7B647DAC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93617DC" w14:textId="0B3E2DD0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B7044B3" w14:textId="4D087373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841D652" w14:textId="70C7F5EE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232AC1D" w14:textId="2D01A9BB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3D93291" w14:textId="2E75B107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41536E7" w14:textId="43EEDA81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Milion posiadała liczby od 0 do 999999 i powstała za pomocą komendy:</w:t>
      </w:r>
    </w:p>
    <w:p w14:paraId="3D416F50" w14:textId="66C6C66C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FFD9A3C" wp14:editId="72B70648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760720" cy="633730"/>
            <wp:effectExtent l="0" t="0" r="0" b="0"/>
            <wp:wrapTight wrapText="bothSides">
              <wp:wrapPolygon edited="0">
                <wp:start x="0" y="0"/>
                <wp:lineTo x="0" y="20778"/>
                <wp:lineTo x="21500" y="20778"/>
                <wp:lineTo x="21500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66014" w14:textId="3E7682AE" w:rsidR="000D15E6" w:rsidRDefault="000D15E6" w:rsidP="000D15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3802D6B" w14:textId="567B6EF8" w:rsidR="00675A9F" w:rsidRDefault="00675A9F" w:rsidP="00675A9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Kolejnym krokiem w badaniu było wykonywanie pomiarów przed i po wykonaniu obliczenia. </w:t>
      </w:r>
    </w:p>
    <w:p w14:paraId="585CF37D" w14:textId="592F4C5B" w:rsidR="00675A9F" w:rsidRDefault="00675A9F" w:rsidP="00675A9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Pomiary zostały wykonane na komputerze o następujących parametrach:</w:t>
      </w:r>
    </w:p>
    <w:p w14:paraId="06913287" w14:textId="4005C82F" w:rsidR="00675A9F" w:rsidRDefault="00675A9F" w:rsidP="00675A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Procesor:</w:t>
      </w:r>
      <w:r>
        <w:rPr>
          <w:rFonts w:ascii="Times New Roman" w:hAnsi="Times New Roman" w:cs="Times New Roman"/>
          <w:sz w:val="24"/>
          <w:szCs w:val="24"/>
        </w:rPr>
        <w:tab/>
      </w:r>
      <w:r w:rsidRPr="00675A9F">
        <w:rPr>
          <w:rFonts w:ascii="Times New Roman" w:hAnsi="Times New Roman" w:cs="Times New Roman"/>
          <w:sz w:val="24"/>
          <w:szCs w:val="24"/>
        </w:rPr>
        <w:t>Intel(R) Core</w:t>
      </w:r>
      <w:r w:rsidR="009B42EF">
        <w:rPr>
          <w:rFonts w:ascii="Times New Roman" w:hAnsi="Times New Roman" w:cs="Times New Roman"/>
          <w:sz w:val="24"/>
          <w:szCs w:val="24"/>
        </w:rPr>
        <w:t xml:space="preserve"> </w:t>
      </w:r>
      <w:r w:rsidRPr="00675A9F">
        <w:rPr>
          <w:rFonts w:ascii="Times New Roman" w:hAnsi="Times New Roman" w:cs="Times New Roman"/>
          <w:sz w:val="24"/>
          <w:szCs w:val="24"/>
        </w:rPr>
        <w:t>(TM) i7-8550U CPU @ 1.80GHz   1.99 GHz</w:t>
      </w:r>
    </w:p>
    <w:p w14:paraId="5D9CB48B" w14:textId="701C9B55" w:rsidR="00675A9F" w:rsidRDefault="00675A9F" w:rsidP="00675A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Pamięć RAM: 8GB DDR4</w:t>
      </w:r>
    </w:p>
    <w:p w14:paraId="147FF96D" w14:textId="1C966999" w:rsidR="00675A9F" w:rsidRDefault="00675A9F" w:rsidP="00675A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Dysk twardy: SSD 256 GB</w:t>
      </w:r>
    </w:p>
    <w:p w14:paraId="515DD56B" w14:textId="1B24C318" w:rsidR="00675A9F" w:rsidRDefault="00675A9F" w:rsidP="00675A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operacyjny: Windows 10</w:t>
      </w:r>
    </w:p>
    <w:p w14:paraId="6C5D236B" w14:textId="3B229F98" w:rsidR="00675A9F" w:rsidRDefault="009B42EF" w:rsidP="00675A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Używane środowisko: SQL Server v18.8</w:t>
      </w:r>
    </w:p>
    <w:p w14:paraId="23178376" w14:textId="1AAD67B3" w:rsidR="009B42EF" w:rsidRDefault="009B42EF" w:rsidP="009B42E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6FEBA7" w14:textId="2A74439C" w:rsidR="009B42EF" w:rsidRDefault="009B42EF" w:rsidP="009B42E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Każdy pomiar został wykonany 10 razy – z pomiarów wyciągnięto średnią oraz </w:t>
      </w:r>
      <w:r w:rsidR="00982BE4">
        <w:rPr>
          <w:rFonts w:ascii="Times New Roman" w:hAnsi="Times New Roman" w:cs="Times New Roman"/>
          <w:sz w:val="24"/>
          <w:szCs w:val="24"/>
        </w:rPr>
        <w:t>minimum.</w:t>
      </w:r>
    </w:p>
    <w:p w14:paraId="3DCCF316" w14:textId="41EA2032" w:rsidR="00982BE4" w:rsidRDefault="00982BE4" w:rsidP="00982BE4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Zostały wykonane pomiary dla następujących zapytań:</w:t>
      </w:r>
    </w:p>
    <w:p w14:paraId="34ED3323" w14:textId="77777777" w:rsidR="00982BE4" w:rsidRDefault="00982BE4" w:rsidP="00982BE4">
      <w:pPr>
        <w:pStyle w:val="Akapitzlist"/>
        <w:rPr>
          <w:rFonts w:ascii="Times New Roman" w:hAnsi="Times New Roman" w:cs="Times New Roman"/>
        </w:rPr>
      </w:pPr>
    </w:p>
    <w:p w14:paraId="048A84C3" w14:textId="5E794D7C" w:rsidR="00982BE4" w:rsidRPr="00982BE4" w:rsidRDefault="00982BE4" w:rsidP="00982BE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BE4">
        <w:rPr>
          <w:noProof/>
          <w:shd w:val="clear" w:color="auto" w:fill="FFFFFF" w:themeFill="background1"/>
        </w:rPr>
        <w:lastRenderedPageBreak/>
        <w:drawing>
          <wp:anchor distT="0" distB="0" distL="114300" distR="114300" simplePos="0" relativeHeight="251668480" behindDoc="1" locked="0" layoutInCell="1" allowOverlap="1" wp14:anchorId="2CEE3A9F" wp14:editId="747569B6">
            <wp:simplePos x="0" y="0"/>
            <wp:positionH relativeFrom="margin">
              <wp:align>right</wp:align>
            </wp:positionH>
            <wp:positionV relativeFrom="paragraph">
              <wp:posOffset>1012825</wp:posOffset>
            </wp:positionV>
            <wp:extent cx="5760720" cy="378460"/>
            <wp:effectExtent l="0" t="0" r="0" b="2540"/>
            <wp:wrapTight wrapText="bothSides">
              <wp:wrapPolygon edited="0">
                <wp:start x="0" y="0"/>
                <wp:lineTo x="0" y="20658"/>
                <wp:lineTo x="21500" y="20658"/>
                <wp:lineTo x="21500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BE4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982B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Zapytanie 1 (1 ZL), którego celem jest złączenie syntetycznej tablicy miliona wyników z</w:t>
      </w:r>
      <w:r w:rsidRPr="00982B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Pr="00982B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tabelą geochronologiczną w postaci zdenormalizowanej, przy czym do warunku złączenia dodano operację modulo, dopasowującą zakresy wartości złączanych kolumn</w:t>
      </w:r>
      <w:r w:rsidRPr="00982B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</w:t>
      </w:r>
    </w:p>
    <w:p w14:paraId="4FC890D1" w14:textId="26351BD4" w:rsidR="00982BE4" w:rsidRP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0197405A" w14:textId="141668BB" w:rsidR="00982BE4" w:rsidRPr="00982BE4" w:rsidRDefault="00982BE4" w:rsidP="00982BE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B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Zapytanie 2 (2 ZL), którego celem jest złączenie syntetycznej tablicy miliona wyników z</w:t>
      </w:r>
      <w:r w:rsidRPr="00982B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Pr="00982B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tabelą geochronologiczną w postaci znormalizowanej, reprezentowaną przez złączenia pięciu tabel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</w:t>
      </w:r>
    </w:p>
    <w:p w14:paraId="6F442DB7" w14:textId="5F240B90" w:rsidR="00982BE4" w:rsidRPr="00982BE4" w:rsidRDefault="00982BE4" w:rsidP="00982BE4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71D8A2" wp14:editId="265267C5">
            <wp:simplePos x="0" y="0"/>
            <wp:positionH relativeFrom="margin">
              <wp:posOffset>-1270</wp:posOffset>
            </wp:positionH>
            <wp:positionV relativeFrom="paragraph">
              <wp:posOffset>212090</wp:posOffset>
            </wp:positionV>
            <wp:extent cx="576072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00" y="21360"/>
                <wp:lineTo x="21500" y="0"/>
                <wp:lineTo x="0" y="0"/>
              </wp:wrapPolygon>
            </wp:wrapTight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AEDFA" w14:textId="77777777" w:rsidR="000F1715" w:rsidRDefault="00982BE4" w:rsidP="00982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79C0A4" w14:textId="77777777" w:rsidR="000F1715" w:rsidRDefault="000F1715" w:rsidP="000F171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303088D" wp14:editId="566BEEAD">
            <wp:simplePos x="0" y="0"/>
            <wp:positionH relativeFrom="margin">
              <wp:align>left</wp:align>
            </wp:positionH>
            <wp:positionV relativeFrom="paragraph">
              <wp:posOffset>749569</wp:posOffset>
            </wp:positionV>
            <wp:extent cx="5803900" cy="332105"/>
            <wp:effectExtent l="0" t="0" r="6350" b="0"/>
            <wp:wrapTight wrapText="bothSides">
              <wp:wrapPolygon edited="0">
                <wp:start x="0" y="0"/>
                <wp:lineTo x="0" y="19824"/>
                <wp:lineTo x="21553" y="19824"/>
                <wp:lineTo x="21553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61B">
        <w:rPr>
          <w:rFonts w:ascii="Times New Roman" w:hAnsi="Times New Roman" w:cs="Times New Roman"/>
          <w:sz w:val="24"/>
          <w:szCs w:val="24"/>
        </w:rPr>
        <w:t>Zapytanie 3 (3 ZG), którego celem jest złączenie syntetycznej tablicy miliona wyników z tabelą geochronologiczną w postaci zdenormalizowanej, przy czym złączenie jest wykonywane poprzez zagnieżdżenie skorelowane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E039EE" w14:textId="77777777" w:rsidR="000F1715" w:rsidRDefault="000F1715" w:rsidP="000F1715">
      <w:pPr>
        <w:rPr>
          <w:rFonts w:ascii="Times New Roman" w:hAnsi="Times New Roman" w:cs="Times New Roman"/>
          <w:sz w:val="24"/>
          <w:szCs w:val="24"/>
        </w:rPr>
      </w:pPr>
    </w:p>
    <w:p w14:paraId="381B3DF2" w14:textId="77777777" w:rsidR="000F1715" w:rsidRDefault="000F1715" w:rsidP="000F171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761B">
        <w:rPr>
          <w:rFonts w:ascii="Times New Roman" w:hAnsi="Times New Roman" w:cs="Times New Roman"/>
          <w:sz w:val="24"/>
          <w:szCs w:val="24"/>
        </w:rPr>
        <w:t>Zapytanie 4 (4 ZG), którego celem jest złączenie syntetycznej tablicy miliona wyników z tabelą geochronologiczną w postaci znormalizowanej, przy czym złączenie jest wykonywane poprzez zagnieżdżenie skorelowane, a zapytanie wewnętrzne jest złączeniem tabel poszczególnych jednostek geochronologicznych.</w:t>
      </w:r>
    </w:p>
    <w:p w14:paraId="082448A1" w14:textId="77777777" w:rsidR="000F1715" w:rsidRPr="006C761B" w:rsidRDefault="000F1715" w:rsidP="000F171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5B03A98" wp14:editId="54C4813B">
            <wp:simplePos x="0" y="0"/>
            <wp:positionH relativeFrom="margin">
              <wp:align>left</wp:align>
            </wp:positionH>
            <wp:positionV relativeFrom="paragraph">
              <wp:posOffset>422910</wp:posOffset>
            </wp:positionV>
            <wp:extent cx="5760720" cy="1494790"/>
            <wp:effectExtent l="0" t="0" r="0" b="0"/>
            <wp:wrapTight wrapText="bothSides">
              <wp:wrapPolygon edited="0">
                <wp:start x="0" y="0"/>
                <wp:lineTo x="0" y="21196"/>
                <wp:lineTo x="21500" y="21196"/>
                <wp:lineTo x="21500" y="0"/>
                <wp:lineTo x="0" y="0"/>
              </wp:wrapPolygon>
            </wp:wrapTight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C9245" w14:textId="119E8E20" w:rsidR="00982BE4" w:rsidRDefault="00982BE4" w:rsidP="000F171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wykonaniu obliczeń zostały naniesione indeksy na klucze główne tabel, w tabeli nieskorelowanej GeoTabela na wszystkie kolumny z id oraz na liczby z tabeli Milion.</w:t>
      </w:r>
    </w:p>
    <w:p w14:paraId="2A8D6BD2" w14:textId="18BBA4E1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246A02" wp14:editId="71B115FD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4721860" cy="3482340"/>
            <wp:effectExtent l="0" t="0" r="2540" b="3810"/>
            <wp:wrapSquare wrapText="bothSides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B8BF3" w14:textId="31A58B57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36DF48F8" w14:textId="36F1824F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6A20F45A" w14:textId="0D4B10DE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13D2C4E8" w14:textId="17D8AADC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6E1F84B3" w14:textId="4A32AB82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14EA6409" w14:textId="7F0C5D85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186CB69F" w14:textId="1DA6BC9E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209EBE7C" w14:textId="04FE60A9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2DCEDD0E" w14:textId="74033B9F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3B13454A" w14:textId="6D55EB8A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143A0E2A" w14:textId="123E0CA5" w:rsidR="00982BE4" w:rsidRDefault="00982BE4" w:rsidP="00982BE4">
      <w:pPr>
        <w:rPr>
          <w:rFonts w:ascii="Times New Roman" w:hAnsi="Times New Roman" w:cs="Times New Roman"/>
          <w:sz w:val="24"/>
          <w:szCs w:val="24"/>
        </w:rPr>
      </w:pPr>
    </w:p>
    <w:p w14:paraId="048C8F37" w14:textId="77777777" w:rsidR="006C761B" w:rsidRDefault="006C761B" w:rsidP="00982BE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3CD8187" w14:textId="08A4630B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257841A3" w14:textId="43CC2D52" w:rsidR="006C761B" w:rsidRDefault="006C761B" w:rsidP="006C76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wykonanych obliczeń otrzymano następujące wyniki:</w:t>
      </w:r>
    </w:p>
    <w:p w14:paraId="0AF36CF9" w14:textId="229123B0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3512E8AF" w14:textId="391CAF8A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A052AA5" wp14:editId="35EF52B3">
            <wp:simplePos x="0" y="0"/>
            <wp:positionH relativeFrom="margin">
              <wp:align>center</wp:align>
            </wp:positionH>
            <wp:positionV relativeFrom="paragraph">
              <wp:posOffset>10924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88849AC2-6F2E-4172-98F8-5551B5E2A5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7F3AD7ED" w14:textId="52BD095A" w:rsidR="006C761B" w:rsidRP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36309661" w14:textId="07C64140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5BC1F36A" w14:textId="5C21911C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0EC8D99C" w14:textId="4A50E181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1BE7F5AC" w14:textId="2CC878DD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21D184AA" w14:textId="7DDB2115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5A910CBA" w14:textId="09A21D35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2B47215E" w14:textId="62D7E5F1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0F9D43BE" w14:textId="1F3C86CC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700C117B" w14:textId="650900AA" w:rsid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p w14:paraId="256B58B2" w14:textId="77777777" w:rsidR="007072DF" w:rsidRDefault="007072DF" w:rsidP="006C761B">
      <w:pPr>
        <w:rPr>
          <w:rFonts w:ascii="Times New Roman" w:hAnsi="Times New Roman" w:cs="Times New Roman"/>
          <w:sz w:val="24"/>
          <w:szCs w:val="24"/>
        </w:rPr>
      </w:pPr>
    </w:p>
    <w:p w14:paraId="5447E42A" w14:textId="77777777" w:rsidR="007072DF" w:rsidRDefault="007072DF" w:rsidP="007072D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9CD9C47" w14:textId="11C52C79" w:rsidR="006C761B" w:rsidRDefault="006C761B" w:rsidP="006C76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Wnioski</w:t>
      </w:r>
    </w:p>
    <w:p w14:paraId="2A19C9C6" w14:textId="26AD38B4" w:rsidR="006C761B" w:rsidRDefault="006C761B" w:rsidP="006C761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 stworzonych wyników można wysunąć następujące wnioski:</w:t>
      </w:r>
    </w:p>
    <w:p w14:paraId="5E6505C4" w14:textId="2892A7D2" w:rsidR="006C761B" w:rsidRDefault="000F1715" w:rsidP="006C761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Postać zdenormalizowana </w:t>
      </w:r>
      <w:r w:rsidR="007072DF">
        <w:rPr>
          <w:rFonts w:ascii="Times New Roman" w:hAnsi="Times New Roman" w:cs="Times New Roman"/>
          <w:sz w:val="24"/>
          <w:szCs w:val="24"/>
        </w:rPr>
        <w:t>jest minimalnie wolniejsza od postaci znormalizowanej dla połączeń (Badanie ZL1 i ZL2 dla NO IND). Postać zdenormalizowana jest szybsza, jeśli wykorzystujemy indeksowanie kolumn (Porównanie ZL 1 i ZL2 dla IND).</w:t>
      </w:r>
    </w:p>
    <w:p w14:paraId="60E95D3D" w14:textId="031811CB" w:rsidR="007072DF" w:rsidRDefault="007072DF" w:rsidP="006C761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Postać zdenormalizowana jest minimalnie szybsza od postaci znormalizowanej dla zagnieżdżeń skorelowanych zarówno przed indeksowaniem jak i po indeksowaniu kolumn (Badanie ZG 3 i ZG 4 dla IND i NO IND).</w:t>
      </w:r>
    </w:p>
    <w:p w14:paraId="4D6F45DA" w14:textId="01863B8B" w:rsidR="007072DF" w:rsidRDefault="007072DF" w:rsidP="006C761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każdej postaci indeksowanie kolumn przyspiesza wykonywanie </w:t>
      </w:r>
      <w:r w:rsidR="00CF17A5">
        <w:rPr>
          <w:rFonts w:ascii="Times New Roman" w:hAnsi="Times New Roman" w:cs="Times New Roman"/>
          <w:sz w:val="24"/>
          <w:szCs w:val="24"/>
        </w:rPr>
        <w:t>zapytań.</w:t>
      </w:r>
    </w:p>
    <w:p w14:paraId="15A6E285" w14:textId="23D5674F" w:rsidR="00CF17A5" w:rsidRDefault="00CF17A5" w:rsidP="00CF17A5">
      <w:pPr>
        <w:rPr>
          <w:rFonts w:ascii="Times New Roman" w:hAnsi="Times New Roman" w:cs="Times New Roman"/>
          <w:sz w:val="24"/>
          <w:szCs w:val="24"/>
        </w:rPr>
      </w:pPr>
    </w:p>
    <w:p w14:paraId="4CE8FB2B" w14:textId="77777777" w:rsidR="00CF17A5" w:rsidRPr="00CF17A5" w:rsidRDefault="00CF17A5" w:rsidP="00CF17A5">
      <w:pPr>
        <w:rPr>
          <w:rFonts w:ascii="Times New Roman" w:hAnsi="Times New Roman" w:cs="Times New Roman"/>
          <w:sz w:val="24"/>
          <w:szCs w:val="24"/>
        </w:rPr>
      </w:pPr>
    </w:p>
    <w:p w14:paraId="2CB59619" w14:textId="77777777" w:rsidR="006C761B" w:rsidRPr="006C761B" w:rsidRDefault="006C761B" w:rsidP="006C761B">
      <w:pPr>
        <w:rPr>
          <w:rFonts w:ascii="Times New Roman" w:hAnsi="Times New Roman" w:cs="Times New Roman"/>
          <w:sz w:val="24"/>
          <w:szCs w:val="24"/>
        </w:rPr>
      </w:pPr>
    </w:p>
    <w:sectPr w:rsidR="006C761B" w:rsidRPr="006C7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D0AEA"/>
    <w:multiLevelType w:val="hybridMultilevel"/>
    <w:tmpl w:val="7FE2A4CE"/>
    <w:lvl w:ilvl="0" w:tplc="1AFA3B1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DE67A2"/>
    <w:multiLevelType w:val="hybridMultilevel"/>
    <w:tmpl w:val="A4164D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26"/>
    <w:rsid w:val="000D15E6"/>
    <w:rsid w:val="000F1715"/>
    <w:rsid w:val="00362EA6"/>
    <w:rsid w:val="003876C4"/>
    <w:rsid w:val="004A56AD"/>
    <w:rsid w:val="00675A9F"/>
    <w:rsid w:val="006C761B"/>
    <w:rsid w:val="007072DF"/>
    <w:rsid w:val="00982BE4"/>
    <w:rsid w:val="009B42EF"/>
    <w:rsid w:val="00CF17A5"/>
    <w:rsid w:val="00E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0502"/>
  <w15:chartTrackingRefBased/>
  <w15:docId w15:val="{CA3C4F97-CDD9-4960-8D60-087CB4DC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ocuments\BAZYDANY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NO IND ŚR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ZL1</c:v>
              </c:pt>
              <c:pt idx="1">
                <c:v>ZL2</c:v>
              </c:pt>
              <c:pt idx="2">
                <c:v>ZG3</c:v>
              </c:pt>
              <c:pt idx="3">
                <c:v>ZG4</c:v>
              </c:pt>
            </c:strLit>
          </c:cat>
          <c:val>
            <c:numRef>
              <c:f>(Arkusz1!$D$12,Arkusz1!$G$12,Arkusz1!$J$12,Arkusz1!$M$12)</c:f>
              <c:numCache>
                <c:formatCode>General</c:formatCode>
                <c:ptCount val="4"/>
                <c:pt idx="0">
                  <c:v>3.4400000000000659E-2</c:v>
                </c:pt>
                <c:pt idx="1">
                  <c:v>3.250000000000005E-2</c:v>
                </c:pt>
                <c:pt idx="2">
                  <c:v>3.2900000000000332E-2</c:v>
                </c:pt>
                <c:pt idx="3">
                  <c:v>3.4199999999999696E-2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79-428C-9231-425BBA84054D}"/>
            </c:ext>
          </c:extLst>
        </c:ser>
        <c:ser>
          <c:idx val="1"/>
          <c:order val="1"/>
          <c:tx>
            <c:v>NO IND MIN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ZL1</c:v>
              </c:pt>
              <c:pt idx="1">
                <c:v>ZL2</c:v>
              </c:pt>
              <c:pt idx="2">
                <c:v>ZG3</c:v>
              </c:pt>
              <c:pt idx="3">
                <c:v>ZG4</c:v>
              </c:pt>
            </c:strLit>
          </c:cat>
          <c:val>
            <c:numRef>
              <c:f>(Arkusz1!$D$13,Arkusz1!$G$13,Arkusz1!$J$13,Arkusz1!$M$13)</c:f>
              <c:numCache>
                <c:formatCode>General</c:formatCode>
                <c:ptCount val="4"/>
                <c:pt idx="0">
                  <c:v>3.2999999999999974E-2</c:v>
                </c:pt>
                <c:pt idx="1">
                  <c:v>2.7000000000000024E-2</c:v>
                </c:pt>
                <c:pt idx="2">
                  <c:v>2.9999999999999361E-2</c:v>
                </c:pt>
                <c:pt idx="3">
                  <c:v>2.9999999999999361E-2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79-428C-9231-425BBA84054D}"/>
            </c:ext>
          </c:extLst>
        </c:ser>
        <c:ser>
          <c:idx val="2"/>
          <c:order val="2"/>
          <c:tx>
            <c:v>IND ŚR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ZL1</c:v>
              </c:pt>
              <c:pt idx="1">
                <c:v>ZL2</c:v>
              </c:pt>
              <c:pt idx="2">
                <c:v>ZG3</c:v>
              </c:pt>
              <c:pt idx="3">
                <c:v>ZG4</c:v>
              </c:pt>
            </c:strLit>
          </c:cat>
          <c:val>
            <c:numRef>
              <c:f>(Arkusz1!$D$25,Arkusz1!$G$25,Arkusz1!$J$25,Arkusz1!$M$25)</c:f>
              <c:numCache>
                <c:formatCode>General</c:formatCode>
                <c:ptCount val="4"/>
                <c:pt idx="0">
                  <c:v>2.3599999999999531E-2</c:v>
                </c:pt>
                <c:pt idx="1">
                  <c:v>2.9800000000000403E-2</c:v>
                </c:pt>
                <c:pt idx="2">
                  <c:v>2.380000000000022E-2</c:v>
                </c:pt>
                <c:pt idx="3">
                  <c:v>2.4900000000000054E-2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679-428C-9231-425BBA84054D}"/>
            </c:ext>
          </c:extLst>
        </c:ser>
        <c:ser>
          <c:idx val="3"/>
          <c:order val="3"/>
          <c:tx>
            <c:v>IND MIN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ZL1</c:v>
              </c:pt>
              <c:pt idx="1">
                <c:v>ZL2</c:v>
              </c:pt>
              <c:pt idx="2">
                <c:v>ZG3</c:v>
              </c:pt>
              <c:pt idx="3">
                <c:v>ZG4</c:v>
              </c:pt>
            </c:strLit>
          </c:cat>
          <c:val>
            <c:numRef>
              <c:f>(Arkusz1!$D$26,Arkusz1!$G$26,Arkusz1!$J$26,Arkusz1!$M$26)</c:f>
              <c:numCache>
                <c:formatCode>General</c:formatCode>
                <c:ptCount val="4"/>
                <c:pt idx="0">
                  <c:v>1.699999999999946E-2</c:v>
                </c:pt>
                <c:pt idx="1">
                  <c:v>2.6000000000003354E-2</c:v>
                </c:pt>
                <c:pt idx="2">
                  <c:v>1.9999999999999574E-2</c:v>
                </c:pt>
                <c:pt idx="3">
                  <c:v>1.9999999999996021E-2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679-428C-9231-425BBA840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3181648"/>
        <c:axId val="383181976"/>
      </c:barChart>
      <c:catAx>
        <c:axId val="38318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3181976"/>
        <c:crosses val="autoZero"/>
        <c:auto val="1"/>
        <c:lblAlgn val="ctr"/>
        <c:lblOffset val="100"/>
        <c:noMultiLvlLbl val="0"/>
      </c:catAx>
      <c:valAx>
        <c:axId val="383181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31816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490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Sobczyk</dc:creator>
  <cp:keywords/>
  <dc:description/>
  <cp:lastModifiedBy>Kacper Sobczyk</cp:lastModifiedBy>
  <cp:revision>1</cp:revision>
  <dcterms:created xsi:type="dcterms:W3CDTF">2021-06-02T09:56:00Z</dcterms:created>
  <dcterms:modified xsi:type="dcterms:W3CDTF">2021-06-02T11:42:00Z</dcterms:modified>
</cp:coreProperties>
</file>