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2137"/>
            <w:tcBorders>
              <w:top w:val="none" w:sz="4" w:color="E2E8F0"/>
              <w:left w:val="none" w:sz="4" w:color="E2E8F0"/>
              <w:bottom w:val="none" w:sz="4" w:color="E2E8F0"/>
              <w:right w:val="none" w:sz="4" w:color="E2E8F0"/>
            </w:tcBorders>
          </w:tcPr>
          <w:p>
            <w:pPr>
              <w:spacing w:before="280" w:after="80"/>
              <w:jc w:val="left"/>
            </w:pPr>
            <w:r>
              <w:rPr>
                <w:rFonts w:ascii="Lato" w:hAnsi="Lato"/>
                <w:b w:val="0"/>
                <w:i w:val="0"/>
                <w:color w:val="FFFFFF"/>
                <w:sz w:val="20"/>
              </w:rPr>
              <w:t>Propozycja Współpracy</w:t>
            </w:r>
          </w:p>
          <w:p>
            <w:pPr>
              <w:spacing w:before="0" w:after="280"/>
              <w:jc w:val="left"/>
            </w:pPr>
            <w:r>
              <w:rPr>
                <w:rFonts w:ascii="Lato" w:hAnsi="Lato"/>
                <w:b/>
                <w:i w:val="0"/>
                <w:color w:val="E63946"/>
                <w:sz w:val="44"/>
              </w:rPr>
              <w:t>Korollo</w:t>
            </w:r>
          </w:p>
          <w:p>
            <w:pPr>
              <w:spacing w:before="0" w:after="240"/>
            </w:pPr>
            <w:r>
              <w:rPr>
                <w:rFonts w:ascii="Lato" w:hAnsi="Lato"/>
                <w:b w:val="0"/>
                <w:i w:val="0"/>
                <w:color w:val="A0AEBE"/>
                <w:sz w:val="20"/>
              </w:rPr>
              <w:t>Dokodu × Korollo | Marzec 2026</w:t>
            </w:r>
          </w:p>
        </w:tc>
        <w:tc>
          <w:tcPr>
            <w:tcW w:type="dxa" w:w="4680"/>
            <w:shd w:val="clear" w:color="auto" w:fill="0F2137"/>
            <w:tcBorders>
              <w:top w:val="none" w:sz="4" w:color="E2E8F0"/>
              <w:left w:val="none" w:sz="4" w:color="E2E8F0"/>
              <w:bottom w:val="none" w:sz="4" w:color="E2E8F0"/>
              <w:right w:val="none" w:sz="4" w:color="E2E8F0"/>
            </w:tcBorders>
          </w:tcPr>
          <w:p>
            <w:pPr>
              <w:spacing w:before="400" w:after="80"/>
              <w:jc w:val="right"/>
            </w:pPr>
            <w:r>
              <w:rPr>
                <w:rFonts w:ascii="Lato" w:hAnsi="Lato"/>
                <w:b/>
                <w:i w:val="0"/>
                <w:color w:val="FFFFFF"/>
                <w:sz w:val="40"/>
              </w:rPr>
              <w:t>dokodu</w:t>
            </w:r>
            <w:r>
              <w:rPr>
                <w:rFonts w:ascii="Lato" w:hAnsi="Lato"/>
                <w:b/>
                <w:i w:val="0"/>
                <w:color w:val="E63946"/>
                <w:sz w:val="40"/>
              </w:rPr>
              <w:t>.it</w:t>
            </w:r>
          </w:p>
          <w:p>
            <w:pPr>
              <w:spacing w:before="0" w:after="280"/>
              <w:jc w:val="right"/>
            </w:pPr>
            <w:r>
              <w:rPr>
                <w:rFonts w:ascii="Lato" w:hAnsi="Lato"/>
                <w:b w:val="0"/>
                <w:i w:val="0"/>
                <w:color w:val="A0AEBE"/>
                <w:sz w:val="18"/>
              </w:rPr>
              <w:t>kacper@dokodu.it  ·  +48 508 106 046</w:t>
            </w:r>
          </w:p>
        </w:tc>
      </w:tr>
    </w:tbl>
    <w:p/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Dokodu × Korollo | Marzec 2026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STRESZCZENIE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Wasz sklep generuje setki zamówień miesięcznie — ale żeby sprawdzić które produkty rotują, jakie promocje działają, czy tendencja sprzedaży w danej kategorii rośnie czy spada, trzeba grzebać w raportach albo eksportować Excele. Proponujemy jedno rozwiązanie: zadajesz pytanie po polsku i w kilka sekund dostajesz odpowiedź — bezpośrednio w narzędziu, którego już używasz (Copilot, ChatGPT lub Teams). Wdrożenie w 3 tygodnie, bez dotykania danych klientów.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ROZUMIEMY WASZ PROBLEM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Planowanie sprzedaży z 1–3-miesięcznym wyprzedzeniem to nie luksus — to konieczność. Ale żeby dobrze planować, trzeba wiedzieć co sprzedaje się teraz, co zwalnia, i kiedy stan konkretnego produktu zaczyna niebezpiecznie topnieć.</w:t>
      </w:r>
    </w:p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Obecna sytuacja: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Żeby odpowiedzieć na pytanie "co sprzedaje się najlepiej w tym miesiącu?" — trzeba wejść w raporty, wyfiltrować, wyeksportować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Alerty o niskich stanach są manualne albo ich nie ma — ryzyko, że produkt zniknie z oferty zanim zdążysz zamówić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Analiza tendencji kategorii (np. kamienie naturalne vs syntetyczne) wymaga czasu którego nie ma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Kiedy pojawia się nowa nowość, nie wiadomo szybko czy "iść w to" czy cofnąć zamówienie</w:t>
      </w:r>
    </w:p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Konsekwencje: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Decyzje zakupowe oparte na intuicji, nie na liczbach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Produkty schodzą zanim dotrze następna dostawa (1–3 miesiące lead time)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Nowości "przelatują" bo team nie ma czasu ich śledzić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NASZE PODEJŚCIE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Budujemy AI Asystenta Sprzedaży podpiętego pod Wasz sklep Magento 2. Asystent czyta dane zamówień i stanów magazynowych w czasie rzeczywistym — bez dostępu do danych osobowych klientów. Następnie udostępniamy go przez interfejs, którego Wasz team już używa: Microsoft Copilot, ChatGPT lub prosty chat na Teams/przeglądarce.</w:t>
      </w:r>
    </w:p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Jak pracujemy: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Tydzień 1 — Analiza i podłączenie</w:t>
      </w:r>
      <w:r>
        <w:rPr>
          <w:rFonts w:ascii="Lato" w:hAnsi="Lato"/>
          <w:b w:val="0"/>
          <w:i w:val="0"/>
          <w:sz w:val="20"/>
        </w:rPr>
        <w:t xml:space="preserve"> — mapujemy strukturę danych w Magento 2, konfigurujemy bezpieczny konektor przez API, wykluczamy dane klientów na poziomie połączenia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Tydzień 2 — Budowa Asystenta</w:t>
      </w:r>
      <w:r>
        <w:rPr>
          <w:rFonts w:ascii="Lato" w:hAnsi="Lato"/>
          <w:b w:val="0"/>
          <w:i w:val="0"/>
          <w:sz w:val="20"/>
        </w:rPr>
        <w:t xml:space="preserve"> — trenujemy zapytania na Waszych danych, ustawiamy alerty, testujemy dokładność odpowiedzi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Tydzień 3 — Wdrożenie i przekazanie</w:t>
      </w:r>
      <w:r>
        <w:rPr>
          <w:rFonts w:ascii="Lato" w:hAnsi="Lato"/>
          <w:b w:val="0"/>
          <w:i w:val="0"/>
          <w:sz w:val="20"/>
        </w:rPr>
        <w:t xml:space="preserve"> — uruchamiamy na środowisku produkcyjnym, szkolenie dla zespołu (1–2h), przekazujemy kod i dokumentację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Zasada prywatności:</w:t>
      </w:r>
      <w:r>
        <w:rPr>
          <w:rFonts w:ascii="Lato" w:hAnsi="Lato"/>
          <w:b w:val="0"/>
          <w:i w:val="0"/>
          <w:color w:val="1A2B3C"/>
          <w:sz w:val="20"/>
        </w:rPr>
        <w:t xml:space="preserve"> dane klientów (imiona, adresy, emaile) są odfiltrowane na poziomie konektora — Asystent widzi tylko dane produktowe i agregaty sprzedaży. Pełna zgodność z RODO.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CO DOSTARCZAMY</w:t>
      </w:r>
    </w:p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AI Asystent Sprzedaży — zakres: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Konektor Magento 2 API → bezpieczny pipeline danych (bez PII klientów)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Natural language queries po polsku: "top 100 produktów z ostatniego miesiąca", "średnia wartość koszyka z tego tygodnia", "tendencja sprzedaży w kategorii kamienie", "wszystkie zamówienia powyżej X PLN z ostatnich 7 dni"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Alerty stanów magazynowych: konfigurowalny próg (np. -40% stanu początkowego → powiadomienie)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Analiza historyczna: "czy 50 sztuk na stanie to dużo czy mało dla tego produktu?"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Dostęp przez Microsoft Copilot Studio, Custom GPT lub interfejs webowy (do ustalenia na kickoffie)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Szkolenie zespołu (1–2h online)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Dokumentacja + przekazanie kodu (bez vendor lock-in)</w:t>
      </w:r>
    </w:p>
    <w:p>
      <w:pPr>
        <w:spacing w:before="160" w:after="40"/>
      </w:pPr>
      <w:r>
        <w:rPr>
          <w:rFonts w:ascii="Lato" w:hAnsi="Lato"/>
          <w:b/>
          <w:i w:val="0"/>
          <w:color w:val="0F2137"/>
          <w:sz w:val="20"/>
        </w:rPr>
        <w:t>Czego NIE obejmuje ten zakres: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Integracja z Ship Town / ERP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Konfigurator produktów na stronie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Bot na stronie dla klientów zewnętrznych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Masowe dodawanie produktów</w:t>
      </w:r>
    </w:p>
    <w:p>
      <w:pPr>
        <w:spacing w:before="80" w:after="80"/>
        <w:ind w:left="170"/>
        <w:shd w:val="clear" w:color="auto" w:fill="F8FAFC"/>
      </w:pPr>
      <w:r>
        <w:rPr>
          <w:rFonts w:ascii="Lato" w:hAnsi="Lato"/>
          <w:b w:val="0"/>
          <w:i/>
          <w:color w:val="5A6677"/>
          <w:sz w:val="18"/>
        </w:rPr>
        <w:t>(Powyższe możemy wycenić oddzielnie po pilotażu — gdy AI Asystent już działa i widzisz wartość)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HARMONOGRAM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2137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/>
                <w:i w:val="0"/>
                <w:color w:val="FFFFFF"/>
                <w:sz w:val="18"/>
              </w:rPr>
              <w:t>Tydzień 1</w:t>
            </w:r>
          </w:p>
        </w:tc>
        <w:tc>
          <w:tcPr>
            <w:tcW w:type="dxa" w:w="6803"/>
            <w:shd w:val="clear" w:color="auto" w:fill="0F2137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/>
                <w:i w:val="0"/>
                <w:color w:val="FFFFFF"/>
                <w:sz w:val="18"/>
              </w:rPr>
              <w:t>Kickoff + analiza API Magento + konfiguracja konektora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0F2137"/>
                <w:sz w:val="18"/>
              </w:rPr>
              <w:t>Tydzień 2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0F2137"/>
                <w:sz w:val="18"/>
              </w:rPr>
              <w:t>Budowa Asystenta + testowanie zapytań na danych produkcyjnych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0F2137"/>
                <w:sz w:val="18"/>
              </w:rPr>
              <w:t>Tydzień 3</w:t>
            </w:r>
          </w:p>
        </w:tc>
        <w:tc>
          <w:tcPr>
            <w:tcW w:type="dxa" w:w="6803"/>
            <w:shd w:val="clear" w:color="auto" w:fill="F0F4F8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0F2137"/>
                <w:sz w:val="18"/>
              </w:rPr>
              <w:t>Wdrożenie + szkolenie zespołu + przekazanie dokumentacji</w:t>
            </w:r>
          </w:p>
        </w:tc>
      </w:tr>
    </w:tbl>
    <w:p/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Start:</w:t>
      </w:r>
      <w:r>
        <w:rPr>
          <w:rFonts w:ascii="Lato" w:hAnsi="Lato"/>
          <w:b w:val="0"/>
          <w:i w:val="0"/>
          <w:color w:val="1A2B3C"/>
          <w:sz w:val="20"/>
        </w:rPr>
        <w:t xml:space="preserve"> tydzień od podpisania umowy i wpłaty zaliczki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INWESTYCJA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137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4703"/>
            <w:shd w:val="clear" w:color="auto" w:fill="0F2137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right"/>
            </w:pPr>
            <w:r>
              <w:rPr>
                <w:rFonts w:ascii="Lato" w:hAnsi="Lato"/>
                <w:b/>
                <w:i w:val="0"/>
                <w:color w:val="FFFFFF"/>
                <w:sz w:val="20"/>
              </w:rPr>
              <w:t>Opcja A — AI Asystent Sprzedaży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left"/>
            </w:pPr>
            <w:r>
              <w:rPr>
                <w:rFonts w:ascii="Lato" w:hAnsi="Lato"/>
                <w:b w:val="0"/>
                <w:i w:val="0"/>
                <w:color w:val="2D3E50"/>
                <w:sz w:val="20"/>
              </w:rPr>
              <w:t>Wdrożenie (konektor + asystent + szkolenie)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right"/>
            </w:pPr>
            <w:r>
              <w:rPr>
                <w:rFonts w:ascii="Lato" w:hAnsi="Lato"/>
                <w:b w:val="0"/>
                <w:i w:val="0"/>
                <w:color w:val="2D3E50"/>
                <w:sz w:val="20"/>
              </w:rPr>
              <w:t>8 900 PLN</w:t>
            </w:r>
          </w:p>
        </w:tc>
      </w:tr>
      <w:tr>
        <w:tc>
          <w:tcPr>
            <w:tcW w:type="dxa" w:w="4703"/>
            <w:shd w:val="clear" w:color="auto" w:fill="EBF0F5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left"/>
            </w:pPr>
            <w:r>
              <w:rPr>
                <w:rFonts w:ascii="Lato" w:hAnsi="Lato"/>
                <w:b/>
                <w:i w:val="0"/>
                <w:color w:val="0F2137"/>
                <w:sz w:val="20"/>
              </w:rPr>
              <w:t>Łącznie</w:t>
            </w:r>
          </w:p>
        </w:tc>
        <w:tc>
          <w:tcPr>
            <w:tcW w:type="dxa" w:w="4703"/>
            <w:shd w:val="clear" w:color="auto" w:fill="EBF0F5"/>
            <w:tcBorders>
              <w:top w:val="single" w:sz="4" w:color="E2E8F0"/>
              <w:left w:val="none" w:sz="4" w:color="E2E8F0"/>
              <w:bottom w:val="single" w:sz="4" w:color="E2E8F0"/>
              <w:right w:val="none" w:sz="4" w:color="E2E8F0"/>
            </w:tcBorders>
          </w:tcPr>
          <w:p>
            <w:pPr>
              <w:spacing w:before="100" w:after="100"/>
              <w:jc w:val="right"/>
            </w:pPr>
            <w:r>
              <w:rPr>
                <w:rFonts w:ascii="Lato" w:hAnsi="Lato"/>
                <w:b/>
                <w:i w:val="0"/>
                <w:color w:val="0F2137"/>
                <w:sz w:val="20"/>
              </w:rPr>
              <w:t>8 900 PLN netto</w:t>
            </w:r>
          </w:p>
        </w:tc>
      </w:tr>
    </w:tbl>
    <w:p/>
    <w:p>
      <w:pPr>
        <w:spacing w:before="80" w:after="80"/>
        <w:ind w:left="170"/>
        <w:shd w:val="clear" w:color="auto" w:fill="F8FAFC"/>
      </w:pPr>
      <w:r>
        <w:rPr>
          <w:rFonts w:ascii="Lato" w:hAnsi="Lato"/>
          <w:b w:val="0"/>
          <w:i/>
          <w:color w:val="5A6677"/>
          <w:sz w:val="18"/>
        </w:rPr>
        <w:t>Cena netto + 23% VAT. Płatność: 50% zaliczka przed startem, 50% po go-live.</w:t>
      </w:r>
    </w:p>
    <w:p>
      <w:pPr>
        <w:spacing w:before="80" w:after="80"/>
        <w:ind w:left="170"/>
        <w:shd w:val="clear" w:color="auto" w:fill="F8FAFC"/>
      </w:pPr>
      <w:r>
        <w:rPr>
          <w:rFonts w:ascii="Lato" w:hAnsi="Lato"/>
          <w:b w:val="0"/>
          <w:i/>
          <w:color w:val="5A6677"/>
          <w:sz w:val="18"/>
        </w:rPr>
        <w:t>Oferta ważna 14 dni od daty wystawienia.</w:t>
      </w:r>
    </w:p>
    <w:p>
      <w:pPr>
        <w:spacing w:before="120" w:after="120"/>
        <w:ind w:left="454" w:right="454"/>
        <w:shd w:val="clear" w:color="auto" w:fill="F8FAFC"/>
        <w:pBdr>
          <w:left w:val="single" w:sz="24" w:space="8" w:color="E63946"/>
        </w:pBdr>
      </w:pPr>
      <w:r>
        <w:rPr>
          <w:rFonts w:ascii="Lato" w:hAnsi="Lato"/>
          <w:b w:val="0"/>
          <w:i/>
          <w:color w:val="2D3E50"/>
          <w:sz w:val="20"/>
        </w:rPr>
        <w:t>**Zwrot z inwestycji:** jeśli Asystent oszczędza każdemu z 3 osób w teamie 2h tygodniowo na szukaniu danych w raportach — to przy koszcie pracy 50 PLN/h = **1 200 PLN miesięcznie**. Inwestycja zwraca się w ~7 miesięcy. W praktyce zwrot przychodzi szybciej — jedna dobra decyzja zakupowa (właściwy produkt zamówiony w odpowiednim momencie) może być warta wielokrotność tej kwoty.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DLACZEGO DOKODU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Znamy e-commerce na Magento</w:t>
      </w:r>
      <w:r>
        <w:rPr>
          <w:rFonts w:ascii="Lato" w:hAnsi="Lato"/>
          <w:b w:val="0"/>
          <w:i w:val="0"/>
          <w:sz w:val="20"/>
        </w:rPr>
        <w:t xml:space="preserve"> — integracje sklepów to nasz chleb powszedni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Dane zostają u Was</w:t>
      </w:r>
      <w:r>
        <w:rPr>
          <w:rFonts w:ascii="Lato" w:hAnsi="Lato"/>
          <w:b w:val="0"/>
          <w:i w:val="0"/>
          <w:sz w:val="20"/>
        </w:rPr>
        <w:t xml:space="preserve"> — wszystko działa na Waszej infrastrukturze, żadnych zewnętrznych baz danych, żadnych SaaS z miesięcznym abonamentem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RODO wbudowane, nie przyklejone</w:t>
      </w:r>
      <w:r>
        <w:rPr>
          <w:rFonts w:ascii="Lato" w:hAnsi="Lato"/>
          <w:b w:val="0"/>
          <w:i w:val="0"/>
          <w:sz w:val="20"/>
        </w:rPr>
        <w:t xml:space="preserve"> — Alina Sieradzińska (COO, ekspert prawny AI Act i GDPR) nadzoruje każde wdrożenie pod kątem zgodności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Bez vendor lock-in</w:t>
      </w:r>
      <w:r>
        <w:rPr>
          <w:rFonts w:ascii="Lato" w:hAnsi="Lato"/>
          <w:b w:val="0"/>
          <w:i w:val="0"/>
          <w:sz w:val="20"/>
        </w:rPr>
        <w:t xml:space="preserve"> — dostajecie kod, dokumentację i pełną własność rozwiązania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/>
          <w:i w:val="0"/>
          <w:sz w:val="20"/>
        </w:rPr>
        <w:t>140+ firm, 4.9/5</w:t>
      </w:r>
      <w:r>
        <w:rPr>
          <w:rFonts w:ascii="Lato" w:hAnsi="Lato"/>
          <w:b w:val="0"/>
          <w:i w:val="0"/>
          <w:sz w:val="20"/>
        </w:rPr>
        <w:t xml:space="preserve"> — mamy doświadczenie w wdrożeniach dla firm tej wielkości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NASTĘPNY KROK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Jeśli chcecie ruszyć z AI Asystentem Sprzedaży: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Odpiszcie na tego maila z potwierdzeniem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Prześlę umowę w ciągu 24h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Kickoff call ustawiamy na Wasz termin — potrzebujemy ~1h z osobą mającą dostęp do Magento Admin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Pytania?</w:t>
      </w:r>
      <w:r>
        <w:rPr>
          <w:rFonts w:ascii="Lato" w:hAnsi="Lato"/>
          <w:b w:val="0"/>
          <w:i w:val="0"/>
          <w:color w:val="1A2B3C"/>
          <w:sz w:val="20"/>
        </w:rPr>
        <w:t xml:space="preserve"> Zadzwoń: +48 508 106 046 lub odpisz bezpośrednio.</w:t>
      </w:r>
    </w:p>
    <w:p>
      <w:pPr>
        <w:spacing w:before="80" w:after="80"/>
        <w:ind w:left="170"/>
        <w:shd w:val="clear" w:color="auto" w:fill="F8FAFC"/>
      </w:pPr>
      <w:r>
        <w:rPr>
          <w:rFonts w:ascii="Lato" w:hAnsi="Lato"/>
          <w:b w:val="0"/>
          <w:i/>
          <w:color w:val="5A6677"/>
          <w:sz w:val="18"/>
        </w:rPr>
        <w:t>Dokodu | kacper@dokodu.it | dokodu.it | ul. Kosynierów 76/22, 84-230 Rumia</w:t>
      </w:r>
    </w:p>
    <w:p>
      <w:pPr>
        <w:spacing w:before="80" w:after="80"/>
        <w:ind w:left="170"/>
        <w:shd w:val="clear" w:color="auto" w:fill="F8FAFC"/>
      </w:pPr>
      <w:r>
        <w:rPr>
          <w:rFonts w:ascii="Lato" w:hAnsi="Lato"/>
          <w:b w:val="0"/>
          <w:i/>
          <w:color w:val="5A6677"/>
          <w:sz w:val="18"/>
        </w:rPr>
        <w:t>Oferta ważna 14 dni od daty wystawienia: 2026-03-27</w:t>
      </w:r>
    </w:p>
    <w:p/>
    <w:p>
      <w:pPr>
        <w:shd w:val="clear" w:color="auto" w:fill="0F2137"/>
        <w:spacing w:before="160" w:after="160"/>
        <w:ind w:left="170"/>
      </w:pPr>
      <w:r>
        <w:rPr>
          <w:rFonts w:ascii="Lato" w:hAnsi="Lato"/>
          <w:b/>
          <w:i w:val="0"/>
          <w:color w:val="FFFFFF"/>
          <w:sz w:val="18"/>
        </w:rPr>
        <w:t xml:space="preserve">Dokodu  ·  </w:t>
      </w:r>
      <w:r>
        <w:rPr>
          <w:rFonts w:ascii="Lato" w:hAnsi="Lato"/>
          <w:b w:val="0"/>
          <w:i w:val="0"/>
          <w:color w:val="A0AEBE"/>
          <w:sz w:val="18"/>
        </w:rPr>
        <w:t>kacper@dokodu.it  ·  +48 508 106 046  ·  dokodu.it  ·  ul. Kosynierów 76/22, 84-230 Rumia</w:t>
      </w:r>
    </w:p>
    <w:sectPr w:rsidR="00FC693F" w:rsidRPr="0006063C" w:rsidSect="00034616">
      <w:pgSz w:w="12240" w:h="15840"/>
      <w:pgMar w:top="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