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F87" w:rsidRPr="00171F87" w:rsidRDefault="00171F87" w:rsidP="00171F87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0" w:name="_GoBack"/>
      <w:bookmarkEnd w:id="0"/>
      <w:r w:rsidRPr="00171F87">
        <w:rPr>
          <w:rFonts w:eastAsia="Times New Roman" w:cs="Times New Roman"/>
          <w:b/>
          <w:bCs/>
          <w:color w:val="000000"/>
          <w:szCs w:val="28"/>
          <w:lang w:eastAsia="ru-RU"/>
        </w:rPr>
        <w:t>Универсальные сканеры безопасности веб-сайтов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4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Acunetix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Классический коммерческий сканер. Проверяет сайты на множество уязвимостей. Требует регистрацию на корпоративный почтовый ящик. Есть бесплатное использование на протяжении 14 дней. Сервис дает полезные результаты.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5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2.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Detectify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Коммерческий сканер безопасности сайтов, который позволяет проводить несколько десятков автоматических тестов безопасности, включая тесты OWASP Top 10, тесты на наличие вредоносного программного обеспечения и многие другие. Сервис требует регистрацию, работает бесплатно только 14 дней. Сканирование идет несколько часов и дает приличное количество результатов.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6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3. H-X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Scanner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Бесплатный онлайн-сканер. Имеет два режима: быстрый и нормальный. Не требует регистрации: нужно ввести адрес вашего сайта и адрес электронной почты для получения отчета. В быстром режим весь процесс сканирования занимает пять минут. Процесс нормального сканирования занимает от нескольких минут до нескольких часов, в зависимости от сложности и объема.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7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4.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ImmuniWeb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Сервис бесплатен и имеет простой, удобный и продуманный функциональный интерфейс. Сканер проверяет безопасность сервера вашего сайта, его соответствие требованиям стандартов PCI DSS и GDPR, заголовки HTTP, включая CSP, выполняет специфические тесты CMS для сайтов на базе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и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Drupal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проверяет уязвимости библиотек интерфейсов и многое другое. Работает не очень быстро, но предоставляет удобные и наглядные результаты.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8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5.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Intruder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Современный коммерческий сканер широкого спектра уязвимостей. Сервис имеет расширенные возможности вроде анализа безопасности облачных </w:t>
      </w:r>
      <w:r w:rsidRPr="00171F87">
        <w:rPr>
          <w:rFonts w:eastAsia="Times New Roman" w:cs="Times New Roman"/>
          <w:color w:val="3D3E40"/>
          <w:szCs w:val="28"/>
          <w:lang w:eastAsia="ru-RU"/>
        </w:rPr>
        <w:lastRenderedPageBreak/>
        <w:t>систем и API. Удобен в использовании. Требует регистрацию. Бесплатен на протяжении 30 дней.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9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6.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Netsparker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Cloud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Один из классических коммерческих сканеров. Конкурент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Acunetix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. Пробная бесплатная версия действует также 14 дней. Требует корпоративную регистрацию, предоставляет относительно много результатов.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0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7. Norton Safe Web</w:t>
        </w:r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Сканер бесплатный и легко запускается, но не дает результатов, если только ваш сайт уже не находится в базе данных сервиса.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1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8.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Observatory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Бесплатный сервис от знаменитого проекта Mozilla. Сканер помог владельцам нескольким десяткам миллионов веб-сайтов. Сервис простой в использовании, быстрый и наглядный. Он проверяет безопасность заголовков HTTP, выполняет тесты SSL, TLS, предварительной загрузки HSTS и т.д.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2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9.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Pentest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-Tools</w:t>
        </w:r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Быстрый и простой в использовании сканер, имеющий бесплатную и платную части. Бесплатное сканирование можно запустить только два раза. Оно не требует регистрации, но предоставляет ограниченные результаты.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3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10.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Probely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Платный сканер уязвимостей имеет качественный пользовательский интерфейс и возможность пробного бесплатного использования в течение 14 дней. Регистрация и использование несложные.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Probely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удобен для разработчиков сайтов и веб-приложений. Он содержит не только функции поиска уязвимостей, но и полного цикла управления ими, включая их устранение. Сервис работает достаточно быстро, в бесплатном режиме выдает ограниченное количество результатов.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4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11.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Quttera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lastRenderedPageBreak/>
        <w:t xml:space="preserve">Бесплатный инструмент, в некоторой мере аналогичен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Sucuri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описанному ниже, но дает немного больше результатов. Работает тоже немного дольше, хотя в целом довольно быстро — несколько десятков секунд. Сканер прост в использовании и позволяет проверить сайт на некоторый ограниченный перечень уязвимостей, наличие вредоносных и подозрительных файлов, а также анализирует присутствие сайта в списках безопасного просмотра и вредоносных программ.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5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12.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Sucuri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SiteCheck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Бесплатный сканер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Sucuri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оставляет неплохое впечатление.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SiteCheck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прост в использовании. Работает со всеми типами сайтов, а не только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. Сервис имеет довольно ограниченный функционал — проверяет присутствие сайта в списках безопасного просмотра (Google, «Яндекс» и т.д.) и в черных списках, проверяет наличие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файервола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мониторинга, некоторого вредоносного ПО, а также некоторых протоколов и заголовков.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6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13.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SiteGuarding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Сервис сканирует сайты на наличие вредоносных программ, проверяет черные списки, спам и т.д. Сканер декларирует, что распознает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Joomla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Drupal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Magento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osCommerce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Bulletin и другие платформы.</w:t>
      </w:r>
    </w:p>
    <w:p w:rsid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7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14.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Tinfoil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 Security</w:t>
        </w:r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Инструмент платный, с возможностью бесплатного демо. Настройка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Tinfoil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Security умеренно сложная. Отдельные тесты проводятся, даже если сайт защищен паролем, или для входа требуется регистрация. Есть функционал мониторинга.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8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15.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UpGuard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Scan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Этот платный инструмент выполняет оценку рисков. Он использует информацию о различных параметрах сайта. Пробная бесплатная версия действительна 7 дней.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19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16.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VirusTotal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>Знаменитый агрегатор антивирусов, который приобрела компания Google. Имеет также функцию агрегации черных списков сайтов. Работает бесплатно, максимально просто и мгновенно выдает результаты.</w:t>
      </w:r>
    </w:p>
    <w:p w:rsidR="00171F87" w:rsidRPr="00171F87" w:rsidRDefault="00171F87" w:rsidP="00171F87">
      <w:pPr>
        <w:shd w:val="clear" w:color="auto" w:fill="FFFFFF"/>
        <w:spacing w:after="0"/>
        <w:jc w:val="both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71F87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Сканеры безопасности сайтов на базе </w:t>
      </w:r>
      <w:proofErr w:type="spellStart"/>
      <w:r w:rsidRPr="00171F87">
        <w:rPr>
          <w:rFonts w:eastAsia="Times New Roman" w:cs="Times New Roman"/>
          <w:b/>
          <w:bCs/>
          <w:color w:val="000000"/>
          <w:szCs w:val="28"/>
          <w:lang w:eastAsia="ru-RU"/>
        </w:rPr>
        <w:t>WordPress</w:t>
      </w:r>
      <w:proofErr w:type="spellEnd"/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20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17.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IsItWP</w:t>
        </w:r>
        <w:proofErr w:type="spellEnd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 Security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Scanner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Бесплатный, простой в использовании, не требующий регистрации сканер на базе движка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Sucuri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с двумя недостатками: 1) скорость работы, 2) функционал ограничен только некоторыми проверками (в основном, на известное вредоносное ПО).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21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18. Web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Inspector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lastRenderedPageBreak/>
        <w:t xml:space="preserve">Онлайн-сканер для проверки безопасности сайтов на базе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. Сервис сканирует сайт с помощью Google Safe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Browsing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и движка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Comodo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. Сканер проверяет, есть ли вредоносный код, бэкдоры, вирусы, подозрительные скрипты и файлы.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22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19.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Wprecon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Сканер бесплатен, прост в использовании и достаточно быстр. Среди систем своего класса имеет наиболее подробные и удобные отчёты, а также ссылки на дополнительный функционал. Инструмент проверяет версию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плагины, темы, идентификацию пользователей, индексирование каталогов,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iframes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, ссылки,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JavaScripts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и так далее. Результаты достаточно полные.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23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20.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WPsec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Сканер сайтов на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с ограниченной бесплатной версией.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WPsec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использует распространенный бесплатный движок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WPscan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— сканер уязвимостей, работающий в командной строке. Он предоставляет информацию об устаревших версиях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WordPress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, его компонентов и других недостатках безопасности.</w:t>
      </w:r>
    </w:p>
    <w:p w:rsidR="00171F87" w:rsidRPr="00171F87" w:rsidRDefault="00171F87" w:rsidP="00171F87">
      <w:pPr>
        <w:shd w:val="clear" w:color="auto" w:fill="FFFFFF"/>
        <w:spacing w:after="0"/>
        <w:jc w:val="both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71F87">
        <w:rPr>
          <w:rFonts w:eastAsia="Times New Roman" w:cs="Times New Roman"/>
          <w:b/>
          <w:bCs/>
          <w:color w:val="000000"/>
          <w:szCs w:val="28"/>
          <w:lang w:eastAsia="ru-RU"/>
        </w:rPr>
        <w:t>Бонус</w:t>
      </w:r>
    </w:p>
    <w:p w:rsidR="00171F87" w:rsidRPr="00171F87" w:rsidRDefault="00171F87" w:rsidP="00171F87">
      <w:pPr>
        <w:shd w:val="clear" w:color="auto" w:fill="FFFFFF"/>
        <w:spacing w:after="300"/>
        <w:jc w:val="both"/>
        <w:outlineLvl w:val="2"/>
        <w:rPr>
          <w:rFonts w:eastAsia="Times New Roman" w:cs="Times New Roman"/>
          <w:b/>
          <w:bCs/>
          <w:color w:val="1A1919"/>
          <w:szCs w:val="28"/>
          <w:lang w:eastAsia="ru-RU"/>
        </w:rPr>
      </w:pPr>
      <w:hyperlink r:id="rId24" w:tgtFrame="_blank" w:history="1"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 xml:space="preserve">21. Google Safe </w:t>
        </w:r>
        <w:proofErr w:type="spellStart"/>
        <w:r w:rsidRPr="00171F87">
          <w:rPr>
            <w:rFonts w:eastAsia="Times New Roman" w:cs="Times New Roman"/>
            <w:b/>
            <w:bCs/>
            <w:color w:val="1A1919"/>
            <w:szCs w:val="28"/>
            <w:u w:val="single"/>
            <w:lang w:eastAsia="ru-RU"/>
          </w:rPr>
          <w:t>Browsing</w:t>
        </w:r>
        <w:proofErr w:type="spellEnd"/>
      </w:hyperlink>
    </w:p>
    <w:p w:rsidR="00171F87" w:rsidRPr="00171F87" w:rsidRDefault="00171F87" w:rsidP="00171F87">
      <w:pPr>
        <w:shd w:val="clear" w:color="auto" w:fill="FFFFFF"/>
        <w:spacing w:after="0"/>
        <w:jc w:val="both"/>
        <w:rPr>
          <w:rFonts w:eastAsia="Times New Roman" w:cs="Times New Roman"/>
          <w:color w:val="3D3E40"/>
          <w:szCs w:val="28"/>
          <w:lang w:eastAsia="ru-RU"/>
        </w:rPr>
      </w:pPr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Это не сканер, а просто интерфейс к «черному списку» Google, то есть к базе данных, содержащей списки вредоносных сайтов. Многие сканеры, упомянутые в этом обзоре, используют Google Safe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Browsing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 xml:space="preserve"> для своих результатов. Сервис интегрирован с Google Search </w:t>
      </w:r>
      <w:proofErr w:type="spellStart"/>
      <w:r w:rsidRPr="00171F87">
        <w:rPr>
          <w:rFonts w:eastAsia="Times New Roman" w:cs="Times New Roman"/>
          <w:color w:val="3D3E40"/>
          <w:szCs w:val="28"/>
          <w:lang w:eastAsia="ru-RU"/>
        </w:rPr>
        <w:t>Console</w:t>
      </w:r>
      <w:proofErr w:type="spellEnd"/>
      <w:r w:rsidRPr="00171F87">
        <w:rPr>
          <w:rFonts w:eastAsia="Times New Roman" w:cs="Times New Roman"/>
          <w:color w:val="3D3E40"/>
          <w:szCs w:val="28"/>
          <w:lang w:eastAsia="ru-RU"/>
        </w:rPr>
        <w:t>. Если вдруг ваш сайт окажется в «черном списке», вы получите подробные инструкции о том, как удалить его оттуда. Сервис бесплатен, не требует регистрации, прост в использовании и быстр, но не проверяет сайты на уязвимости.</w:t>
      </w:r>
    </w:p>
    <w:p w:rsidR="00F12C76" w:rsidRPr="00171F87" w:rsidRDefault="00F12C76" w:rsidP="00171F8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171F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87"/>
    <w:rsid w:val="00171F8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B20E"/>
  <w15:chartTrackingRefBased/>
  <w15:docId w15:val="{43DFA0A7-A534-4B81-807A-FE2DC7C7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71F8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1F8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F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1F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71F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1F8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ruder.io/?utm_source=referral&amp;utm_campaign=geekflare_online_scan_website_security_vulnerabilities" TargetMode="External"/><Relationship Id="rId13" Type="http://schemas.openxmlformats.org/officeDocument/2006/relationships/hyperlink" Target="https://probely.com/" TargetMode="External"/><Relationship Id="rId18" Type="http://schemas.openxmlformats.org/officeDocument/2006/relationships/hyperlink" Target="https://www.upguard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ebinspector.com/" TargetMode="External"/><Relationship Id="rId7" Type="http://schemas.openxmlformats.org/officeDocument/2006/relationships/hyperlink" Target="https://www.immuniweb.com/websec/" TargetMode="External"/><Relationship Id="rId12" Type="http://schemas.openxmlformats.org/officeDocument/2006/relationships/hyperlink" Target="https://pentest-tools.com/website-vulnerability-scanning/website-scanner" TargetMode="External"/><Relationship Id="rId17" Type="http://schemas.openxmlformats.org/officeDocument/2006/relationships/hyperlink" Target="https://www.tinfoilsecurity.com/solutions/web-scanne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iteguarding.com/en" TargetMode="External"/><Relationship Id="rId20" Type="http://schemas.openxmlformats.org/officeDocument/2006/relationships/hyperlink" Target="https://www.isitwp.com/wordpress-website-security-scann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h-xtech.com/ru/scan" TargetMode="External"/><Relationship Id="rId11" Type="http://schemas.openxmlformats.org/officeDocument/2006/relationships/hyperlink" Target="https://observatory.mozilla.org/" TargetMode="External"/><Relationship Id="rId24" Type="http://schemas.openxmlformats.org/officeDocument/2006/relationships/hyperlink" Target="https://transparencyreport.google.com/safe-browsing/search" TargetMode="External"/><Relationship Id="rId5" Type="http://schemas.openxmlformats.org/officeDocument/2006/relationships/hyperlink" Target="https://detectify.com/" TargetMode="External"/><Relationship Id="rId15" Type="http://schemas.openxmlformats.org/officeDocument/2006/relationships/hyperlink" Target="https://sitecheck.sucuri.net/" TargetMode="External"/><Relationship Id="rId23" Type="http://schemas.openxmlformats.org/officeDocument/2006/relationships/hyperlink" Target="https://wpsec.com/" TargetMode="External"/><Relationship Id="rId10" Type="http://schemas.openxmlformats.org/officeDocument/2006/relationships/hyperlink" Target="https://safeweb.norton.com/" TargetMode="External"/><Relationship Id="rId19" Type="http://schemas.openxmlformats.org/officeDocument/2006/relationships/hyperlink" Target="https://www.virustotal.com/" TargetMode="External"/><Relationship Id="rId4" Type="http://schemas.openxmlformats.org/officeDocument/2006/relationships/hyperlink" Target="https://www.acunetix.com/vulnerability-scanner/website-vulnerability-scanner-online/" TargetMode="External"/><Relationship Id="rId9" Type="http://schemas.openxmlformats.org/officeDocument/2006/relationships/hyperlink" Target="https://www.netsparker.com/online-web-application-security-scanner/" TargetMode="External"/><Relationship Id="rId14" Type="http://schemas.openxmlformats.org/officeDocument/2006/relationships/hyperlink" Target="https://quttera.com/" TargetMode="External"/><Relationship Id="rId22" Type="http://schemas.openxmlformats.org/officeDocument/2006/relationships/hyperlink" Target="https://wpreco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Алечка</dc:creator>
  <cp:keywords/>
  <dc:description/>
  <cp:lastModifiedBy>Алечка</cp:lastModifiedBy>
  <cp:revision>1</cp:revision>
  <dcterms:created xsi:type="dcterms:W3CDTF">2022-01-13T09:51:00Z</dcterms:created>
  <dcterms:modified xsi:type="dcterms:W3CDTF">2022-01-13T09:54:00Z</dcterms:modified>
</cp:coreProperties>
</file>