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A85AD9" w:rsidP="000A370F">
            <w:pPr>
              <w:pStyle w:val="Datum"/>
            </w:pPr>
            <w:bookmarkStart w:id="2" w:name="bmDatum"/>
            <w:bookmarkEnd w:id="2"/>
            <w:r>
              <w:t>oktober</w:t>
            </w:r>
            <w:r w:rsidR="00A13F74">
              <w:t xml:space="preserve"> 2016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01DEC" w:rsidP="008646B2">
            <w:pPr>
              <w:spacing w:before="60"/>
              <w:rPr>
                <w:i/>
              </w:rPr>
            </w:pPr>
            <w:r>
              <w:rPr>
                <w:i/>
              </w:rPr>
              <w:t xml:space="preserve">Doorhaling hypotheek </w:t>
            </w:r>
            <w:r w:rsidRPr="00FB1815">
              <w:rPr>
                <w:i/>
              </w:rPr>
              <w:t xml:space="preserve">stylesheetnummer </w:t>
            </w:r>
            <w:r w:rsidRPr="006313FD">
              <w:rPr>
                <w:rFonts w:cs="Arial"/>
                <w:i/>
                <w:sz w:val="20"/>
              </w:rPr>
              <w:t>201</w:t>
            </w:r>
            <w:r>
              <w:rPr>
                <w:rFonts w:cs="Arial"/>
                <w:i/>
                <w:sz w:val="20"/>
              </w:rPr>
              <w:t>60401</w:t>
            </w:r>
            <w:r w:rsidRPr="006313FD">
              <w:rPr>
                <w:rFonts w:cs="Arial"/>
                <w:i/>
                <w:sz w:val="20"/>
              </w:rPr>
              <w:t>0000</w:t>
            </w:r>
            <w:r>
              <w:rPr>
                <w:rFonts w:cs="Arial"/>
                <w:i/>
                <w:sz w:val="20"/>
              </w:rPr>
              <w:t>1</w:t>
            </w:r>
            <w:r w:rsidRPr="006313FD">
              <w:rPr>
                <w:rFonts w:cs="Arial"/>
                <w:i/>
                <w:sz w:val="20"/>
              </w:rPr>
              <w:t>0</w:t>
            </w:r>
            <w:r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8646B2">
              <w:rPr>
                <w:rFonts w:cs="Arial"/>
                <w:i/>
                <w:sz w:val="20"/>
              </w:rPr>
              <w:t>4</w:t>
            </w:r>
            <w:bookmarkStart w:id="3" w:name="_GoBack"/>
            <w:bookmarkEnd w:id="3"/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F01DEC" w:rsidP="00A13F74">
            <w:pPr>
              <w:spacing w:before="60"/>
              <w:rPr>
                <w:i/>
              </w:rPr>
            </w:pPr>
            <w:r>
              <w:rPr>
                <w:i/>
              </w:rPr>
              <w:t>oktober</w:t>
            </w:r>
            <w:r w:rsidR="0054123B">
              <w:rPr>
                <w:i/>
              </w:rPr>
              <w:t xml:space="preserve"> 201</w:t>
            </w:r>
            <w:r w:rsidR="00A13F74">
              <w:rPr>
                <w:i/>
              </w:rPr>
              <w:t>6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BF511D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Doorhaling hypotheek</w:t>
      </w:r>
      <w:r w:rsidR="00A50764">
        <w:rPr>
          <w:b/>
          <w:color w:val="000080"/>
        </w:rPr>
        <w:t xml:space="preserve"> 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F01DEC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F01DEC" w:rsidP="00F01DEC">
            <w:pPr>
              <w:pStyle w:val="bullet"/>
              <w:numPr>
                <w:ilvl w:val="0"/>
                <w:numId w:val="0"/>
              </w:numPr>
            </w:pPr>
            <w:r w:rsidRPr="00F01DEC">
              <w:t>AA-3033</w: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F01DEC" w:rsidRDefault="00A85AD9" w:rsidP="00A85AD9">
            <w:pPr>
              <w:pStyle w:val="bulle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De tekst</w:t>
            </w:r>
            <w:r w:rsidR="00F01DEC" w:rsidRPr="00F01DEC">
              <w:rPr>
                <w:rFonts w:cs="Arial"/>
                <w:kern w:val="0"/>
                <w:szCs w:val="18"/>
              </w:rPr>
              <w:t xml:space="preserve"> “aanvaarding bij akte andere notaris of oud-notaris”</w:t>
            </w:r>
            <w:r w:rsidR="00F01DEC"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/>
                <w:kern w:val="0"/>
                <w:szCs w:val="18"/>
              </w:rPr>
              <w:t>word nu goed getoond in de akte</w:t>
            </w:r>
            <w:r w:rsidR="00F01DEC">
              <w:rPr>
                <w:rFonts w:cs="Arial"/>
                <w:kern w:val="0"/>
                <w:szCs w:val="18"/>
              </w:rPr>
              <w:t>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0907F5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/>
              </w:rPr>
              <w:t xml:space="preserve">Stylesheet </w:t>
            </w:r>
          </w:p>
        </w:tc>
      </w:tr>
      <w:tr w:rsidR="00F01DEC" w:rsidRPr="00A25F5B" w:rsidTr="00F01DEC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Pr="00F01DEC" w:rsidRDefault="00F01DEC" w:rsidP="00F01DEC">
            <w:pPr>
              <w:pStyle w:val="bullet"/>
              <w:numPr>
                <w:ilvl w:val="0"/>
                <w:numId w:val="0"/>
              </w:numPr>
            </w:pPr>
            <w:r>
              <w:t>AA-2984</w: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A85AD9" w:rsidP="00A85AD9">
            <w:pPr>
              <w:pStyle w:val="bulle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De </w:t>
            </w:r>
            <w:r w:rsidR="00F01DEC">
              <w:rPr>
                <w:rFonts w:cs="Arial"/>
                <w:kern w:val="0"/>
                <w:szCs w:val="18"/>
              </w:rPr>
              <w:t>tekst “</w:t>
            </w:r>
            <w:r w:rsidR="00F01DEC" w:rsidRPr="00F01DEC">
              <w:rPr>
                <w:rFonts w:cs="Arial"/>
                <w:kern w:val="0"/>
                <w:szCs w:val="18"/>
              </w:rPr>
              <w:t>Van de onderhavige volmachtverlening door de rechthebbenden blijkt uit een akte verleden op twee augustus tweeduizend zestien voor</w:t>
            </w:r>
            <w:r w:rsidR="00F01DEC">
              <w:rPr>
                <w:rFonts w:cs="Arial"/>
                <w:kern w:val="0"/>
                <w:szCs w:val="18"/>
              </w:rPr>
              <w:t xml:space="preserve">..” </w:t>
            </w:r>
            <w:r w:rsidR="00FD33DA">
              <w:rPr>
                <w:rFonts w:cs="Arial"/>
                <w:kern w:val="0"/>
                <w:szCs w:val="18"/>
              </w:rPr>
              <w:t>toont de</w:t>
            </w:r>
            <w:r w:rsidR="00F01DEC">
              <w:rPr>
                <w:rFonts w:cs="Arial"/>
                <w:kern w:val="0"/>
                <w:szCs w:val="18"/>
              </w:rPr>
              <w:t xml:space="preserve"> akte nooit op basis van de stylesheet.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F01DEC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/>
              </w:rPr>
              <w:t>Stylesheet</w:t>
            </w:r>
          </w:p>
        </w:tc>
      </w:tr>
      <w:tr w:rsidR="00F01DEC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F01DEC" w:rsidP="00F01DEC">
            <w:pPr>
              <w:pStyle w:val="bullet"/>
              <w:numPr>
                <w:ilvl w:val="0"/>
                <w:numId w:val="0"/>
              </w:numPr>
            </w:pPr>
            <w:r>
              <w:t>AA-2941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A85AD9" w:rsidP="00A85AD9">
            <w:pPr>
              <w:pStyle w:val="bulle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D</w:t>
            </w:r>
            <w:r w:rsidR="00F01DEC" w:rsidRPr="00F01DEC">
              <w:rPr>
                <w:rFonts w:cs="Arial"/>
                <w:kern w:val="0"/>
                <w:szCs w:val="18"/>
              </w:rPr>
              <w:t xml:space="preserve">e nummering van de StukdelenDoorhaling in Romeinse cijfers </w:t>
            </w:r>
            <w:r>
              <w:rPr>
                <w:rFonts w:cs="Arial"/>
                <w:kern w:val="0"/>
                <w:szCs w:val="18"/>
              </w:rPr>
              <w:t xml:space="preserve">tonen nu ook goed </w:t>
            </w:r>
            <w:r w:rsidR="00F01DEC" w:rsidRPr="00F01DEC">
              <w:rPr>
                <w:rFonts w:cs="Arial"/>
                <w:kern w:val="0"/>
                <w:szCs w:val="18"/>
              </w:rPr>
              <w:t>in de PDF na stukdeel XVII.</w:t>
            </w:r>
            <w:r w:rsidR="00F01DEC">
              <w:rPr>
                <w:rFonts w:cs="Arial"/>
                <w:kern w:val="0"/>
                <w:szCs w:val="18"/>
              </w:rPr>
              <w:t xml:space="preserve">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EC" w:rsidRDefault="005701B9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/>
              </w:rPr>
              <w:t>Opmaak-s</w:t>
            </w:r>
            <w:r w:rsidR="00F01DEC">
              <w:rPr>
                <w:rFonts w:cs="Arial"/>
                <w:kern w:val="0"/>
                <w:szCs w:val="18"/>
                <w:lang w:val="en-US"/>
              </w:rPr>
              <w:t>tylesheet</w:t>
            </w:r>
          </w:p>
          <w:p w:rsidR="005701B9" w:rsidRDefault="005701B9" w:rsidP="00D50BD1">
            <w:pPr>
              <w:rPr>
                <w:rFonts w:cs="Arial"/>
                <w:kern w:val="0"/>
                <w:szCs w:val="18"/>
                <w:lang w:val="en-US"/>
              </w:rPr>
            </w:pP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0541C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0541CC">
              <w:rPr>
                <w:szCs w:val="18"/>
              </w:rPr>
              <w:t>Aegon</w:t>
            </w:r>
          </w:p>
        </w:tc>
        <w:tc>
          <w:tcPr>
            <w:tcW w:w="946" w:type="dxa"/>
            <w:shd w:val="clear" w:color="auto" w:fill="auto"/>
          </w:tcPr>
          <w:p w:rsidR="000907F5" w:rsidRPr="006459BE" w:rsidRDefault="00902964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459BE">
              <w:rPr>
                <w:b/>
                <w:szCs w:val="18"/>
                <w:lang w:val="nl-NL"/>
              </w:rPr>
              <w:t>V</w:t>
            </w:r>
            <w:r>
              <w:rPr>
                <w:b/>
                <w:szCs w:val="18"/>
                <w:lang w:val="nl-NL"/>
              </w:rPr>
              <w:t>3</w:t>
            </w:r>
            <w:r w:rsidR="000907F5" w:rsidRPr="006459BE">
              <w:rPr>
                <w:b/>
                <w:szCs w:val="18"/>
                <w:lang w:val="nl-NL"/>
              </w:rPr>
              <w:t>.</w:t>
            </w:r>
            <w:r>
              <w:rPr>
                <w:b/>
                <w:szCs w:val="18"/>
                <w:lang w:val="nl-NL"/>
              </w:rPr>
              <w:t>1</w:t>
            </w:r>
            <w:r w:rsidR="000907F5" w:rsidRPr="006459BE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6459BE" w:rsidRDefault="00902964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459BE">
              <w:rPr>
                <w:b/>
                <w:szCs w:val="18"/>
                <w:lang w:val="nl-NL"/>
              </w:rPr>
              <w:t>V</w:t>
            </w:r>
            <w:r>
              <w:rPr>
                <w:b/>
                <w:szCs w:val="18"/>
                <w:lang w:val="nl-NL"/>
              </w:rPr>
              <w:t>3</w:t>
            </w:r>
            <w:r w:rsidR="000907F5" w:rsidRPr="006459BE">
              <w:rPr>
                <w:b/>
                <w:szCs w:val="18"/>
                <w:lang w:val="nl-NL"/>
              </w:rPr>
              <w:t>.</w:t>
            </w:r>
            <w:r>
              <w:rPr>
                <w:b/>
                <w:szCs w:val="18"/>
                <w:lang w:val="nl-NL"/>
              </w:rPr>
              <w:t>1</w:t>
            </w:r>
            <w:r w:rsidR="000907F5" w:rsidRPr="006459BE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0907F5" w:rsidRPr="005B055B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5B055B">
              <w:rPr>
                <w:b/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0907F5" w:rsidRPr="00E51014" w:rsidRDefault="000907F5" w:rsidP="00E5101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E51014">
              <w:rPr>
                <w:b/>
                <w:szCs w:val="18"/>
                <w:lang w:val="nl-NL"/>
              </w:rPr>
              <w:t>v6.</w:t>
            </w:r>
            <w:r w:rsidR="00E51014" w:rsidRPr="00E51014">
              <w:rPr>
                <w:b/>
                <w:szCs w:val="18"/>
                <w:lang w:val="nl-NL"/>
              </w:rPr>
              <w:t>2</w:t>
            </w:r>
            <w:r w:rsidRPr="00E51014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E51014" w:rsidRDefault="00E51014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E51014">
              <w:rPr>
                <w:b/>
                <w:szCs w:val="18"/>
                <w:lang w:val="nl-NL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71" w:rsidRDefault="007C6471">
      <w:r>
        <w:separator/>
      </w:r>
    </w:p>
  </w:endnote>
  <w:endnote w:type="continuationSeparator" w:id="0">
    <w:p w:rsidR="007C6471" w:rsidRDefault="007C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71" w:rsidRDefault="007C6471">
      <w:r>
        <w:separator/>
      </w:r>
    </w:p>
  </w:footnote>
  <w:footnote w:type="continuationSeparator" w:id="0">
    <w:p w:rsidR="007C6471" w:rsidRDefault="007C6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FD33D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E1AE61BC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516D5"/>
    <w:rsid w:val="00482244"/>
    <w:rsid w:val="004958FF"/>
    <w:rsid w:val="004E630E"/>
    <w:rsid w:val="004F468B"/>
    <w:rsid w:val="00501F22"/>
    <w:rsid w:val="00512946"/>
    <w:rsid w:val="0054123B"/>
    <w:rsid w:val="005701B9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C6471"/>
    <w:rsid w:val="007D2A6E"/>
    <w:rsid w:val="007D6F2B"/>
    <w:rsid w:val="00811E8D"/>
    <w:rsid w:val="00850508"/>
    <w:rsid w:val="008540F6"/>
    <w:rsid w:val="0085540D"/>
    <w:rsid w:val="008646B2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46D2"/>
    <w:rsid w:val="009B125F"/>
    <w:rsid w:val="009F205D"/>
    <w:rsid w:val="009F5B84"/>
    <w:rsid w:val="00A025DF"/>
    <w:rsid w:val="00A13F74"/>
    <w:rsid w:val="00A50764"/>
    <w:rsid w:val="00A76AA9"/>
    <w:rsid w:val="00A85AD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BF511D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1DEC"/>
    <w:rsid w:val="00F02F88"/>
    <w:rsid w:val="00F4292B"/>
    <w:rsid w:val="00FA1F42"/>
    <w:rsid w:val="00FD33DA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E44D0-74E2-41E6-807C-B7DE057E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230C-2667-4FB1-9C23-D7EE910C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Willems, Igor</cp:lastModifiedBy>
  <cp:revision>5</cp:revision>
  <dcterms:created xsi:type="dcterms:W3CDTF">2016-10-12T09:06:00Z</dcterms:created>
  <dcterms:modified xsi:type="dcterms:W3CDTF">2016-10-12T09:49:00Z</dcterms:modified>
</cp:coreProperties>
</file>