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F3577" w14:textId="221F256F" w:rsidR="007B344B" w:rsidRPr="000D7B52" w:rsidRDefault="007B344B" w:rsidP="007B344B">
      <w:pPr>
        <w:ind w:right="96"/>
        <w:rPr>
          <w:rFonts w:ascii="Arial" w:hAnsi="Arial" w:cs="Arial"/>
          <w:color w:val="000000"/>
          <w:sz w:val="22"/>
          <w:szCs w:val="22"/>
        </w:rPr>
      </w:pPr>
      <w:r>
        <w:rPr>
          <w:rFonts w:ascii="Arial" w:hAnsi="Arial" w:cs="Arial"/>
          <w:b/>
          <w:color w:val="000000"/>
          <w:szCs w:val="24"/>
        </w:rPr>
        <w:t>H</w:t>
      </w:r>
      <w:r w:rsidRPr="000D7B52">
        <w:rPr>
          <w:rFonts w:ascii="Arial" w:hAnsi="Arial" w:cs="Arial"/>
          <w:b/>
          <w:color w:val="000000"/>
          <w:szCs w:val="24"/>
        </w:rPr>
        <w:t>ypotheekakte</w:t>
      </w:r>
      <w:r>
        <w:rPr>
          <w:rFonts w:ascii="Arial" w:hAnsi="Arial" w:cs="Arial"/>
          <w:b/>
          <w:color w:val="000000"/>
          <w:szCs w:val="24"/>
        </w:rPr>
        <w:t xml:space="preserve"> NIBC Direct   </w:t>
      </w:r>
      <w:r>
        <w:rPr>
          <w:rFonts w:ascii="Arial" w:hAnsi="Arial" w:cs="Arial"/>
          <w:color w:val="000000"/>
          <w:sz w:val="22"/>
          <w:szCs w:val="22"/>
        </w:rPr>
        <w:t>(o.b.v. model NIBC</w:t>
      </w:r>
      <w:r w:rsidR="00187442">
        <w:rPr>
          <w:rFonts w:ascii="Arial" w:hAnsi="Arial" w:cs="Arial"/>
          <w:color w:val="000000"/>
          <w:sz w:val="22"/>
          <w:szCs w:val="22"/>
        </w:rPr>
        <w:t xml:space="preserve"> 23.</w:t>
      </w:r>
      <w:r>
        <w:rPr>
          <w:rFonts w:ascii="Arial" w:hAnsi="Arial" w:cs="Arial"/>
          <w:color w:val="000000"/>
          <w:sz w:val="22"/>
          <w:szCs w:val="22"/>
        </w:rPr>
        <w:t>01</w:t>
      </w:r>
      <w:r w:rsidRPr="000D7B52">
        <w:rPr>
          <w:rFonts w:ascii="Arial" w:hAnsi="Arial" w:cs="Arial"/>
          <w:color w:val="000000"/>
          <w:sz w:val="22"/>
          <w:szCs w:val="22"/>
        </w:rPr>
        <w:t>)</w:t>
      </w:r>
    </w:p>
    <w:p w14:paraId="2802D09A" w14:textId="77777777" w:rsidR="007B344B" w:rsidRPr="000D7B52" w:rsidRDefault="007B344B" w:rsidP="007B344B">
      <w:pPr>
        <w:ind w:right="96"/>
        <w:rPr>
          <w:rFonts w:ascii="Arial" w:hAnsi="Arial" w:cs="Arial"/>
          <w:color w:val="000000"/>
          <w:sz w:val="20"/>
        </w:rPr>
      </w:pPr>
    </w:p>
    <w:p w14:paraId="0F096A88" w14:textId="21F243EE" w:rsidR="007B344B" w:rsidRPr="000D0BA0" w:rsidRDefault="007B344B" w:rsidP="007B344B">
      <w:pPr>
        <w:ind w:right="96"/>
        <w:rPr>
          <w:rFonts w:ascii="Arial" w:hAnsi="Arial" w:cs="Arial"/>
          <w:b/>
          <w:color w:val="000000"/>
          <w:sz w:val="20"/>
          <w:u w:val="single"/>
        </w:rPr>
      </w:pPr>
      <w:r w:rsidRPr="000D0BA0">
        <w:rPr>
          <w:rFonts w:ascii="Arial" w:hAnsi="Arial" w:cs="Arial"/>
          <w:b/>
          <w:color w:val="000000"/>
          <w:sz w:val="20"/>
          <w:u w:val="single"/>
        </w:rPr>
        <w:t xml:space="preserve">Versie </w:t>
      </w:r>
      <w:r w:rsidR="00DC09E5">
        <w:rPr>
          <w:rFonts w:ascii="Arial" w:hAnsi="Arial" w:cs="Arial"/>
          <w:b/>
          <w:color w:val="000000"/>
          <w:sz w:val="20"/>
          <w:u w:val="single"/>
        </w:rPr>
        <w:t>2.0</w:t>
      </w:r>
      <w:r w:rsidRPr="000D0BA0">
        <w:rPr>
          <w:rFonts w:ascii="Arial" w:hAnsi="Arial" w:cs="Arial"/>
          <w:b/>
          <w:color w:val="000000"/>
          <w:sz w:val="20"/>
          <w:u w:val="single"/>
        </w:rPr>
        <w:tab/>
      </w:r>
      <w:r w:rsidRPr="000D0BA0">
        <w:rPr>
          <w:rFonts w:ascii="Arial" w:hAnsi="Arial" w:cs="Arial"/>
          <w:b/>
          <w:color w:val="000000"/>
          <w:sz w:val="20"/>
          <w:u w:val="single"/>
        </w:rPr>
        <w:tab/>
        <w:t>d.d.</w:t>
      </w:r>
      <w:r>
        <w:rPr>
          <w:rFonts w:ascii="Arial" w:hAnsi="Arial" w:cs="Arial"/>
          <w:b/>
          <w:color w:val="000000"/>
          <w:sz w:val="20"/>
          <w:u w:val="single"/>
        </w:rPr>
        <w:t xml:space="preserve"> </w:t>
      </w:r>
      <w:r w:rsidR="00187442">
        <w:rPr>
          <w:rFonts w:ascii="Arial" w:hAnsi="Arial" w:cs="Arial"/>
          <w:b/>
          <w:color w:val="000000"/>
          <w:sz w:val="20"/>
          <w:u w:val="single"/>
        </w:rPr>
        <w:t>14</w:t>
      </w:r>
      <w:r>
        <w:rPr>
          <w:rFonts w:ascii="Arial" w:hAnsi="Arial" w:cs="Arial"/>
          <w:b/>
          <w:color w:val="000000"/>
          <w:sz w:val="20"/>
          <w:u w:val="single"/>
        </w:rPr>
        <w:t>-0</w:t>
      </w:r>
      <w:r w:rsidR="00187442">
        <w:rPr>
          <w:rFonts w:ascii="Arial" w:hAnsi="Arial" w:cs="Arial"/>
          <w:b/>
          <w:color w:val="000000"/>
          <w:sz w:val="20"/>
          <w:u w:val="single"/>
        </w:rPr>
        <w:t>3</w:t>
      </w:r>
      <w:r>
        <w:rPr>
          <w:rFonts w:ascii="Arial" w:hAnsi="Arial" w:cs="Arial"/>
          <w:b/>
          <w:color w:val="000000"/>
          <w:sz w:val="20"/>
          <w:u w:val="single"/>
        </w:rPr>
        <w:t>-202</w:t>
      </w:r>
      <w:r w:rsidR="00187442">
        <w:rPr>
          <w:rFonts w:ascii="Arial" w:hAnsi="Arial" w:cs="Arial"/>
          <w:b/>
          <w:color w:val="000000"/>
          <w:sz w:val="20"/>
          <w:u w:val="single"/>
        </w:rPr>
        <w:t>3</w:t>
      </w:r>
      <w:r>
        <w:rPr>
          <w:rFonts w:ascii="Arial" w:hAnsi="Arial" w:cs="Arial"/>
          <w:b/>
          <w:color w:val="000000"/>
          <w:sz w:val="20"/>
          <w:u w:val="single"/>
        </w:rPr>
        <w:t xml:space="preserve"> </w:t>
      </w:r>
      <w:r w:rsidRPr="000D0BA0">
        <w:rPr>
          <w:rFonts w:ascii="Arial" w:hAnsi="Arial" w:cs="Arial"/>
          <w:b/>
          <w:color w:val="000000"/>
          <w:sz w:val="20"/>
          <w:u w:val="single"/>
        </w:rPr>
        <w:t xml:space="preserve"> </w:t>
      </w:r>
    </w:p>
    <w:p w14:paraId="77489AED" w14:textId="77777777" w:rsidR="007B344B" w:rsidRDefault="007B344B" w:rsidP="007B344B">
      <w:pPr>
        <w:tabs>
          <w:tab w:val="left" w:pos="-1440"/>
          <w:tab w:val="left" w:pos="-720"/>
        </w:tabs>
        <w:suppressAutoHyphens/>
        <w:ind w:right="96"/>
        <w:rPr>
          <w:rFonts w:ascii="Arial" w:hAnsi="Arial" w:cs="Arial"/>
          <w:color w:val="000000"/>
          <w:sz w:val="20"/>
        </w:rPr>
      </w:pPr>
    </w:p>
    <w:p w14:paraId="376C66CA" w14:textId="77777777" w:rsidR="007B344B" w:rsidRPr="002E7F50" w:rsidRDefault="007B344B" w:rsidP="007B344B">
      <w:pPr>
        <w:tabs>
          <w:tab w:val="left" w:pos="-1440"/>
          <w:tab w:val="left" w:pos="-720"/>
        </w:tabs>
        <w:suppressAutoHyphens/>
        <w:rPr>
          <w:rFonts w:ascii="Arial" w:hAnsi="Arial" w:cs="Arial"/>
          <w:color w:val="FF0000"/>
          <w:sz w:val="20"/>
        </w:rPr>
      </w:pPr>
      <w:r w:rsidRPr="002E7F50">
        <w:rPr>
          <w:rFonts w:ascii="Arial" w:hAnsi="Arial" w:cs="Arial"/>
          <w:color w:val="FF0000"/>
          <w:sz w:val="20"/>
          <w:highlight w:val="yellow"/>
        </w:rPr>
        <w:t>TEKSTBLOK EQUIVALENTIEVERKLARING</w:t>
      </w:r>
      <w:r w:rsidRPr="002E7F50">
        <w:rPr>
          <w:rFonts w:ascii="Arial" w:hAnsi="Arial" w:cs="Arial"/>
          <w:color w:val="FF0000"/>
          <w:sz w:val="20"/>
        </w:rPr>
        <w:t>.</w:t>
      </w:r>
    </w:p>
    <w:p w14:paraId="54B0346A" w14:textId="77777777" w:rsidR="007B344B" w:rsidRPr="002E7F50" w:rsidRDefault="007B344B" w:rsidP="007B344B">
      <w:pPr>
        <w:tabs>
          <w:tab w:val="left" w:pos="-1440"/>
          <w:tab w:val="left" w:pos="-720"/>
        </w:tabs>
        <w:suppressAutoHyphens/>
        <w:rPr>
          <w:rFonts w:ascii="Arial" w:hAnsi="Arial" w:cs="Arial"/>
          <w:color w:val="800080"/>
          <w:sz w:val="20"/>
        </w:rPr>
      </w:pPr>
    </w:p>
    <w:p w14:paraId="06D7A8F8" w14:textId="77777777" w:rsidR="007B344B" w:rsidRPr="002E7F50" w:rsidRDefault="007B344B" w:rsidP="007B344B">
      <w:pPr>
        <w:tabs>
          <w:tab w:val="left" w:pos="-1440"/>
          <w:tab w:val="left" w:pos="-720"/>
        </w:tabs>
        <w:suppressAutoHyphens/>
        <w:rPr>
          <w:rFonts w:ascii="Arial" w:hAnsi="Arial" w:cs="Arial"/>
          <w:color w:val="800080"/>
          <w:sz w:val="20"/>
        </w:rPr>
      </w:pPr>
    </w:p>
    <w:p w14:paraId="1A79D922" w14:textId="77777777" w:rsidR="007B344B" w:rsidRDefault="007B344B" w:rsidP="007B344B">
      <w:pPr>
        <w:tabs>
          <w:tab w:val="left" w:pos="-1440"/>
          <w:tab w:val="left" w:pos="-720"/>
        </w:tabs>
        <w:suppressAutoHyphens/>
        <w:jc w:val="center"/>
        <w:rPr>
          <w:rFonts w:ascii="Arial" w:hAnsi="Arial" w:cs="Arial"/>
          <w:color w:val="800080"/>
          <w:sz w:val="20"/>
        </w:rPr>
      </w:pPr>
      <w:r w:rsidRPr="00006777">
        <w:rPr>
          <w:rFonts w:ascii="Arial" w:hAnsi="Arial" w:cs="Arial"/>
          <w:color w:val="800080"/>
          <w:sz w:val="20"/>
          <w:highlight w:val="yellow"/>
        </w:rPr>
        <w:t>TEKSTBLOK TITEL HYPOTHEEKAKTEN</w:t>
      </w:r>
    </w:p>
    <w:p w14:paraId="4F8BB92E" w14:textId="77777777" w:rsidR="007B344B" w:rsidRPr="002E7F50" w:rsidRDefault="007B344B" w:rsidP="007B344B">
      <w:pPr>
        <w:tabs>
          <w:tab w:val="left" w:pos="-1440"/>
          <w:tab w:val="left" w:pos="-720"/>
        </w:tabs>
        <w:suppressAutoHyphens/>
        <w:jc w:val="center"/>
        <w:rPr>
          <w:rFonts w:ascii="Arial" w:hAnsi="Arial" w:cs="Arial"/>
          <w:sz w:val="20"/>
        </w:rPr>
      </w:pPr>
    </w:p>
    <w:p w14:paraId="3E4BECA8" w14:textId="77777777" w:rsidR="007B344B" w:rsidRPr="002E7F50" w:rsidRDefault="007B344B" w:rsidP="007B344B">
      <w:pPr>
        <w:tabs>
          <w:tab w:val="left" w:pos="-1440"/>
          <w:tab w:val="left" w:pos="-720"/>
        </w:tabs>
        <w:suppressAutoHyphens/>
        <w:rPr>
          <w:rFonts w:ascii="Arial" w:hAnsi="Arial" w:cs="Arial"/>
          <w:color w:val="FF0000"/>
          <w:sz w:val="20"/>
          <w:highlight w:val="yellow"/>
        </w:rPr>
      </w:pPr>
      <w:r w:rsidRPr="002E7F50">
        <w:rPr>
          <w:rFonts w:ascii="Arial" w:hAnsi="Arial" w:cs="Arial"/>
          <w:color w:val="FF0000"/>
          <w:sz w:val="20"/>
          <w:highlight w:val="yellow"/>
        </w:rPr>
        <w:t>TEKSTBLOK AANHEF</w:t>
      </w:r>
      <w:r w:rsidRPr="002E7F50">
        <w:rPr>
          <w:rFonts w:ascii="Arial" w:hAnsi="Arial" w:cs="Arial"/>
          <w:color w:val="FF0000"/>
          <w:sz w:val="20"/>
        </w:rPr>
        <w:t>:</w:t>
      </w:r>
      <w:r w:rsidRPr="002E7F50">
        <w:rPr>
          <w:rFonts w:ascii="Arial" w:hAnsi="Arial" w:cs="Arial"/>
          <w:color w:val="FF0000"/>
          <w:sz w:val="20"/>
          <w:highlight w:val="yellow"/>
        </w:rPr>
        <w:t xml:space="preserve"> </w:t>
      </w:r>
    </w:p>
    <w:p w14:paraId="01C2C5CC" w14:textId="77777777" w:rsidR="007B344B" w:rsidRDefault="007B344B" w:rsidP="007B344B">
      <w:pPr>
        <w:tabs>
          <w:tab w:val="left" w:pos="-1440"/>
          <w:tab w:val="left" w:pos="-720"/>
        </w:tabs>
        <w:suppressAutoHyphens/>
        <w:ind w:left="284" w:hanging="284"/>
        <w:rPr>
          <w:rFonts w:ascii="Arial" w:hAnsi="Arial" w:cs="Arial"/>
          <w:bCs/>
          <w:color w:val="FF0000"/>
          <w:sz w:val="20"/>
        </w:rPr>
      </w:pPr>
      <w:r w:rsidRPr="00AA57FA">
        <w:rPr>
          <w:rFonts w:ascii="Arial" w:hAnsi="Arial" w:cs="Arial"/>
          <w:color w:val="FF0000"/>
          <w:sz w:val="20"/>
        </w:rPr>
        <w:t>1.</w:t>
      </w:r>
      <w:r w:rsidRPr="0056395F">
        <w:rPr>
          <w:rFonts w:ascii="Arial" w:hAnsi="Arial" w:cs="Arial"/>
          <w:sz w:val="20"/>
        </w:rPr>
        <w:t xml:space="preserve"> </w:t>
      </w:r>
      <w:r w:rsidRPr="00006B74">
        <w:rPr>
          <w:rFonts w:ascii="Arial" w:hAnsi="Arial" w:cs="Arial"/>
          <w:bCs/>
          <w:color w:val="FF0000"/>
          <w:sz w:val="20"/>
          <w:highlight w:val="yellow"/>
        </w:rPr>
        <w:t>TEKSTBLOK GEVOLMACHTIGDE</w:t>
      </w:r>
      <w:r>
        <w:rPr>
          <w:rFonts w:ascii="Arial" w:hAnsi="Arial" w:cs="Arial"/>
          <w:bCs/>
          <w:color w:val="FF0000"/>
          <w:sz w:val="20"/>
        </w:rPr>
        <w:t xml:space="preserve">: </w:t>
      </w:r>
    </w:p>
    <w:p w14:paraId="282AD1A4" w14:textId="77777777" w:rsidR="007B344B" w:rsidRDefault="007B344B" w:rsidP="007B344B">
      <w:pPr>
        <w:tabs>
          <w:tab w:val="left" w:pos="-1440"/>
          <w:tab w:val="left" w:pos="-720"/>
        </w:tabs>
        <w:suppressAutoHyphens/>
        <w:ind w:left="709" w:hanging="425"/>
        <w:rPr>
          <w:rFonts w:ascii="Arial" w:hAnsi="Arial" w:cs="Arial"/>
          <w:color w:val="800080"/>
          <w:sz w:val="20"/>
        </w:rPr>
      </w:pPr>
      <w:r w:rsidRPr="001B4F7F">
        <w:rPr>
          <w:rFonts w:ascii="Arial" w:hAnsi="Arial" w:cs="Arial"/>
          <w:color w:val="FF0000"/>
          <w:sz w:val="20"/>
          <w:highlight w:val="yellow"/>
        </w:rPr>
        <w:t>TEKSTBLOK RECHTSPERSOON</w:t>
      </w:r>
      <w:r>
        <w:rPr>
          <w:rFonts w:ascii="Arial" w:hAnsi="Arial" w:cs="Arial"/>
          <w:color w:val="800080"/>
          <w:sz w:val="20"/>
        </w:rPr>
        <w:t xml:space="preserve"> </w:t>
      </w:r>
      <w:r w:rsidRPr="001B4F7F">
        <w:rPr>
          <w:rFonts w:ascii="Arial" w:hAnsi="Arial" w:cs="Arial"/>
          <w:color w:val="800080"/>
          <w:sz w:val="20"/>
        </w:rPr>
        <w:t>(correspondentieadres</w:t>
      </w:r>
      <w:r>
        <w:rPr>
          <w:rFonts w:ascii="Arial" w:hAnsi="Arial" w:cs="Arial"/>
          <w:color w:val="800080"/>
          <w:sz w:val="20"/>
        </w:rPr>
        <w:t xml:space="preserve"> </w:t>
      </w:r>
      <w:r w:rsidRPr="00F74962">
        <w:rPr>
          <w:rFonts w:ascii="Arial" w:hAnsi="Arial" w:cs="Arial"/>
          <w:color w:val="800080"/>
          <w:sz w:val="20"/>
        </w:rPr>
        <w:t>voor alle</w:t>
      </w:r>
    </w:p>
    <w:p w14:paraId="0DB952B5" w14:textId="77777777" w:rsidR="007B344B" w:rsidRDefault="007B344B" w:rsidP="007B344B">
      <w:pPr>
        <w:tabs>
          <w:tab w:val="left" w:pos="-1440"/>
          <w:tab w:val="left" w:pos="-720"/>
        </w:tabs>
        <w:suppressAutoHyphens/>
        <w:ind w:left="709" w:hanging="425"/>
        <w:rPr>
          <w:rFonts w:ascii="Arial" w:hAnsi="Arial" w:cs="Arial"/>
          <w:color w:val="3366FF"/>
          <w:sz w:val="20"/>
        </w:rPr>
      </w:pPr>
      <w:r w:rsidRPr="00F74962">
        <w:rPr>
          <w:rFonts w:ascii="Arial" w:hAnsi="Arial" w:cs="Arial"/>
          <w:color w:val="800080"/>
          <w:sz w:val="20"/>
        </w:rPr>
        <w:t>aangelegenheden betreffende de</w:t>
      </w:r>
      <w:r>
        <w:rPr>
          <w:rFonts w:ascii="Arial" w:hAnsi="Arial" w:cs="Arial"/>
          <w:color w:val="800080"/>
          <w:sz w:val="20"/>
        </w:rPr>
        <w:t xml:space="preserve"> </w:t>
      </w:r>
      <w:r w:rsidRPr="00F74962">
        <w:rPr>
          <w:rFonts w:ascii="Arial" w:hAnsi="Arial" w:cs="Arial"/>
          <w:color w:val="800080"/>
          <w:sz w:val="20"/>
        </w:rPr>
        <w:t>hierna te vermelden rechtshandelingen</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label</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 xml:space="preserve">, </w:t>
      </w:r>
    </w:p>
    <w:p w14:paraId="19A690DF" w14:textId="77777777" w:rsidR="007B344B" w:rsidRDefault="007B344B" w:rsidP="007B344B">
      <w:pPr>
        <w:tabs>
          <w:tab w:val="left" w:pos="-1440"/>
          <w:tab w:val="left" w:pos="-720"/>
        </w:tabs>
        <w:suppressAutoHyphens/>
        <w:ind w:left="709" w:hanging="425"/>
        <w:rPr>
          <w:rFonts w:ascii="Arial" w:hAnsi="Arial" w:cs="Arial"/>
          <w:color w:val="800080"/>
          <w:sz w:val="20"/>
        </w:rPr>
      </w:pP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afdeling</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postcode</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straatnaam</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huisnummer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letter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toevoeging</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 xml:space="preserve"> </w:t>
      </w:r>
      <w:r w:rsidRPr="001B4F7F">
        <w:rPr>
          <w:rFonts w:ascii="Arial" w:hAnsi="Arial" w:cs="Arial"/>
          <w:color w:val="800080"/>
          <w:sz w:val="20"/>
        </w:rPr>
        <w:t>/</w:t>
      </w:r>
    </w:p>
    <w:p w14:paraId="26106772" w14:textId="77777777" w:rsidR="007B344B" w:rsidRDefault="007B344B" w:rsidP="007B344B">
      <w:pPr>
        <w:tabs>
          <w:tab w:val="left" w:pos="-1440"/>
          <w:tab w:val="left" w:pos="-720"/>
        </w:tabs>
        <w:suppressAutoHyphens/>
        <w:ind w:left="709" w:hanging="425"/>
        <w:rPr>
          <w:rFonts w:ascii="Arial" w:hAnsi="Arial" w:cs="Arial"/>
          <w:color w:val="FF0000"/>
          <w:sz w:val="20"/>
        </w:rPr>
      </w:pPr>
      <w:r w:rsidRPr="00AA5A06">
        <w:rPr>
          <w:rFonts w:ascii="Arial" w:hAnsi="Arial" w:cs="Arial"/>
          <w:color w:val="800080"/>
          <w:sz w:val="20"/>
        </w:rPr>
        <w:t>postbus</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postbusnummer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postcode</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regio</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straat</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land</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w:t>
      </w:r>
      <w:r>
        <w:rPr>
          <w:rFonts w:ascii="Arial" w:hAnsi="Arial" w:cs="Arial"/>
          <w:color w:val="FF0000"/>
          <w:sz w:val="20"/>
        </w:rPr>
        <w:t>;</w:t>
      </w:r>
    </w:p>
    <w:p w14:paraId="5E5D4F3D" w14:textId="55D256A4" w:rsidR="007B344B" w:rsidRPr="0056395F" w:rsidRDefault="007B344B" w:rsidP="009A70A4">
      <w:pPr>
        <w:tabs>
          <w:tab w:val="left" w:pos="-1440"/>
          <w:tab w:val="left" w:pos="-720"/>
        </w:tabs>
        <w:suppressAutoHyphens/>
        <w:ind w:left="284"/>
        <w:rPr>
          <w:rFonts w:ascii="Arial" w:hAnsi="Arial" w:cs="Arial"/>
          <w:color w:val="FF0000"/>
          <w:sz w:val="20"/>
        </w:rPr>
      </w:pPr>
      <w:r w:rsidRPr="0056395F">
        <w:rPr>
          <w:rFonts w:ascii="Arial" w:hAnsi="Arial" w:cs="Arial"/>
          <w:color w:val="FF0000"/>
          <w:sz w:val="20"/>
        </w:rPr>
        <w:t xml:space="preserve">hierna </w:t>
      </w:r>
      <w:r>
        <w:rPr>
          <w:rFonts w:ascii="Arial" w:hAnsi="Arial" w:cs="Arial"/>
          <w:color w:val="FF0000"/>
          <w:sz w:val="20"/>
        </w:rPr>
        <w:t>t</w:t>
      </w:r>
      <w:r w:rsidRPr="0056395F">
        <w:rPr>
          <w:rFonts w:ascii="Arial" w:hAnsi="Arial" w:cs="Arial"/>
          <w:color w:val="FF0000"/>
          <w:sz w:val="20"/>
        </w:rPr>
        <w:t>e noemen</w:t>
      </w:r>
      <w:r>
        <w:rPr>
          <w:rFonts w:ascii="Arial" w:hAnsi="Arial" w:cs="Arial"/>
          <w:color w:val="FF0000"/>
          <w:sz w:val="20"/>
        </w:rPr>
        <w:t>:</w:t>
      </w:r>
      <w:r w:rsidRPr="0056395F">
        <w:rPr>
          <w:rFonts w:ascii="Arial" w:hAnsi="Arial" w:cs="Arial"/>
          <w:color w:val="FF0000"/>
          <w:sz w:val="20"/>
        </w:rPr>
        <w:t xml:space="preserve"> </w:t>
      </w:r>
      <w:r w:rsidR="00C26C63">
        <w:rPr>
          <w:rFonts w:ascii="Arial" w:hAnsi="Arial" w:cs="Arial"/>
          <w:color w:val="FF0000"/>
          <w:sz w:val="20"/>
        </w:rPr>
        <w:t>“</w:t>
      </w:r>
      <w:r>
        <w:rPr>
          <w:rFonts w:ascii="Arial" w:hAnsi="Arial" w:cs="Arial"/>
          <w:color w:val="FF0000"/>
          <w:sz w:val="20"/>
        </w:rPr>
        <w:t>NIBC</w:t>
      </w:r>
      <w:r w:rsidR="00C26C63">
        <w:rPr>
          <w:rFonts w:ascii="Arial" w:hAnsi="Arial" w:cs="Arial"/>
          <w:color w:val="FF0000"/>
          <w:sz w:val="20"/>
        </w:rPr>
        <w:t>”</w:t>
      </w:r>
      <w:r>
        <w:rPr>
          <w:rFonts w:ascii="Arial" w:hAnsi="Arial" w:cs="Arial"/>
          <w:color w:val="FF0000"/>
          <w:sz w:val="20"/>
        </w:rPr>
        <w:t xml:space="preserve">; </w:t>
      </w:r>
    </w:p>
    <w:p w14:paraId="3CB5B44C" w14:textId="77777777" w:rsidR="007B344B" w:rsidRPr="00E06053" w:rsidRDefault="007B344B" w:rsidP="007B344B">
      <w:pPr>
        <w:tabs>
          <w:tab w:val="left" w:pos="-1440"/>
          <w:tab w:val="left" w:pos="-720"/>
        </w:tabs>
        <w:suppressAutoHyphens/>
        <w:rPr>
          <w:rFonts w:ascii="Arial" w:hAnsi="Arial" w:cs="Arial"/>
          <w:color w:val="800080"/>
          <w:sz w:val="20"/>
        </w:rPr>
      </w:pPr>
      <w:r w:rsidRPr="0056395F">
        <w:rPr>
          <w:rFonts w:ascii="Arial" w:hAnsi="Arial" w:cs="Arial"/>
          <w:color w:val="FF0000"/>
          <w:sz w:val="20"/>
        </w:rPr>
        <w:t>2.</w:t>
      </w:r>
      <w:r w:rsidRPr="00006B74">
        <w:rPr>
          <w:rFonts w:ascii="Arial" w:hAnsi="Arial" w:cs="Arial"/>
          <w:sz w:val="20"/>
        </w:rPr>
        <w:t xml:space="preserve"> </w:t>
      </w:r>
      <w:r>
        <w:rPr>
          <w:rFonts w:ascii="Arial" w:hAnsi="Arial" w:cs="Arial"/>
          <w:sz w:val="20"/>
        </w:rPr>
        <w:t xml:space="preserve"> </w:t>
      </w:r>
      <w:r w:rsidRPr="00E06053">
        <w:rPr>
          <w:rFonts w:ascii="Arial" w:hAnsi="Arial" w:cs="Arial"/>
          <w:bCs/>
          <w:color w:val="800080"/>
          <w:sz w:val="20"/>
          <w:highlight w:val="yellow"/>
        </w:rPr>
        <w:t>TEKSTBLOK GEVOLMACHTIGDE</w:t>
      </w:r>
      <w:r w:rsidRPr="00E06053">
        <w:rPr>
          <w:rFonts w:ascii="Arial" w:hAnsi="Arial" w:cs="Arial"/>
          <w:bCs/>
          <w:color w:val="800080"/>
          <w:sz w:val="20"/>
        </w:rPr>
        <w:t>:</w:t>
      </w:r>
    </w:p>
    <w:p w14:paraId="21D298FC" w14:textId="77777777" w:rsidR="007B344B" w:rsidRDefault="007B344B" w:rsidP="007B344B">
      <w:pPr>
        <w:ind w:left="748" w:hanging="448"/>
        <w:rPr>
          <w:rFonts w:ascii="Arial" w:hAnsi="Arial" w:cs="Arial"/>
          <w:color w:val="FF0000"/>
          <w:sz w:val="20"/>
        </w:rPr>
      </w:pP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proofErr w:type="spellStart"/>
      <w:r w:rsidRPr="002E7F50">
        <w:rPr>
          <w:rFonts w:ascii="Arial" w:hAnsi="Arial" w:cs="Arial"/>
          <w:color w:val="800080"/>
          <w:sz w:val="20"/>
        </w:rPr>
        <w:t>a.</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654C6E">
        <w:rPr>
          <w:rFonts w:ascii="Arial" w:hAnsi="Arial" w:cs="Arial"/>
          <w:color w:val="339966"/>
          <w:sz w:val="20"/>
          <w:highlight w:val="yellow"/>
        </w:rPr>
        <w:t>TEKSTBLOK</w:t>
      </w:r>
      <w:proofErr w:type="spellEnd"/>
      <w:r w:rsidRPr="00654C6E">
        <w:rPr>
          <w:rFonts w:ascii="Arial" w:hAnsi="Arial" w:cs="Arial"/>
          <w:color w:val="339966"/>
          <w:sz w:val="20"/>
          <w:highlight w:val="yellow"/>
        </w:rPr>
        <w:t xml:space="preserve"> PARTIJ NATUURLIJK PERSOON/TEKSTBLOK PARTIJ NIET NATUURLIJK PERSOON</w:t>
      </w:r>
      <w:r w:rsidRPr="002E7F50">
        <w:rPr>
          <w:rFonts w:ascii="Arial" w:hAnsi="Arial" w:cs="Arial"/>
          <w:color w:val="FF0000"/>
          <w:sz w:val="20"/>
        </w:rPr>
        <w:t>;</w:t>
      </w:r>
    </w:p>
    <w:p w14:paraId="6C1F7985" w14:textId="3D0FE732" w:rsidR="007B344B" w:rsidRDefault="007B344B" w:rsidP="009A70A4">
      <w:pPr>
        <w:ind w:left="748" w:hanging="448"/>
        <w:rPr>
          <w:rFonts w:ascii="Arial" w:hAnsi="Arial" w:cs="Arial"/>
          <w:color w:val="FF0000"/>
          <w:sz w:val="20"/>
        </w:rPr>
      </w:pPr>
      <w:r w:rsidRPr="00A62A94">
        <w:rPr>
          <w:rFonts w:ascii="Arial" w:hAnsi="Arial" w:cs="Arial"/>
          <w:color w:val="FF0000"/>
          <w:sz w:val="20"/>
        </w:rPr>
        <w:t>hierna</w:t>
      </w:r>
      <w:r w:rsidRPr="00DD0F21">
        <w:rPr>
          <w:rFonts w:ascii="Arial" w:hAnsi="Arial" w:cs="Arial"/>
          <w:color w:val="800080"/>
          <w:sz w:val="20"/>
        </w:rPr>
        <w:t>, zowel tezamen als ieder afzonderlijk,</w:t>
      </w:r>
      <w:r w:rsidRPr="00A62A94">
        <w:rPr>
          <w:rFonts w:ascii="Arial" w:hAnsi="Arial" w:cs="Arial"/>
          <w:color w:val="FF0000"/>
          <w:sz w:val="20"/>
        </w:rPr>
        <w:t xml:space="preserve"> te noemen:</w:t>
      </w:r>
      <w:r>
        <w:rPr>
          <w:rFonts w:ascii="Arial" w:hAnsi="Arial" w:cs="Arial"/>
          <w:color w:val="FF0000"/>
          <w:sz w:val="20"/>
        </w:rPr>
        <w:t xml:space="preserve"> </w:t>
      </w:r>
      <w:r w:rsidRPr="00A62A94">
        <w:rPr>
          <w:rFonts w:ascii="Arial" w:hAnsi="Arial" w:cs="Arial"/>
          <w:color w:val="FF0000"/>
          <w:sz w:val="20"/>
        </w:rPr>
        <w:t>de</w:t>
      </w:r>
      <w:r w:rsidR="00951F97">
        <w:rPr>
          <w:rFonts w:ascii="Arial" w:hAnsi="Arial" w:cs="Arial"/>
          <w:color w:val="FF0000"/>
          <w:sz w:val="20"/>
        </w:rPr>
        <w:t xml:space="preserve"> </w:t>
      </w:r>
      <w:r w:rsidR="00C26C63">
        <w:rPr>
          <w:rFonts w:ascii="Arial" w:hAnsi="Arial" w:cs="Arial"/>
          <w:color w:val="FF0000"/>
          <w:sz w:val="20"/>
        </w:rPr>
        <w:t>“</w:t>
      </w:r>
      <w:r w:rsidR="00951F97">
        <w:rPr>
          <w:rFonts w:ascii="Arial" w:hAnsi="Arial" w:cs="Arial"/>
          <w:color w:val="FF0000"/>
          <w:sz w:val="20"/>
        </w:rPr>
        <w:t>Hypotheekgever</w:t>
      </w:r>
      <w:r w:rsidR="00C26C63">
        <w:rPr>
          <w:rFonts w:ascii="Arial" w:hAnsi="Arial" w:cs="Arial"/>
          <w:color w:val="FF0000"/>
          <w:sz w:val="20"/>
        </w:rPr>
        <w:t>”</w:t>
      </w:r>
      <w:r w:rsidR="00A04BD4">
        <w:rPr>
          <w:rFonts w:ascii="Arial" w:hAnsi="Arial" w:cs="Arial"/>
          <w:color w:val="FF0000"/>
          <w:sz w:val="20"/>
        </w:rPr>
        <w:t xml:space="preserve"> en </w:t>
      </w:r>
      <w:r w:rsidR="00C26C63">
        <w:rPr>
          <w:rFonts w:ascii="Arial" w:hAnsi="Arial" w:cs="Arial"/>
          <w:color w:val="FF0000"/>
          <w:sz w:val="20"/>
        </w:rPr>
        <w:t>“</w:t>
      </w:r>
      <w:r w:rsidR="00A04BD4" w:rsidRPr="00C26C63">
        <w:rPr>
          <w:rFonts w:ascii="Arial" w:hAnsi="Arial" w:cs="Arial"/>
          <w:color w:val="FF0000"/>
          <w:sz w:val="20"/>
        </w:rPr>
        <w:t>S</w:t>
      </w:r>
      <w:r w:rsidRPr="00C26C63">
        <w:rPr>
          <w:rFonts w:ascii="Arial" w:hAnsi="Arial" w:cs="Arial"/>
          <w:color w:val="FF0000"/>
          <w:sz w:val="20"/>
        </w:rPr>
        <w:t>chuldenaar</w:t>
      </w:r>
      <w:r w:rsidR="00C26C63">
        <w:rPr>
          <w:rFonts w:ascii="Arial" w:hAnsi="Arial" w:cs="Arial"/>
          <w:color w:val="FF0000"/>
          <w:sz w:val="20"/>
        </w:rPr>
        <w:t>”</w:t>
      </w:r>
      <w:r w:rsidR="007F5A50" w:rsidRPr="00A04BD4">
        <w:rPr>
          <w:rFonts w:ascii="Arial" w:hAnsi="Arial" w:cs="Arial"/>
          <w:color w:val="FF0000"/>
          <w:sz w:val="20"/>
        </w:rPr>
        <w:t>.</w:t>
      </w:r>
    </w:p>
    <w:p w14:paraId="4BF8F562" w14:textId="77777777" w:rsidR="00AC15B5" w:rsidRDefault="007B344B" w:rsidP="007B344B">
      <w:pPr>
        <w:rPr>
          <w:rFonts w:ascii="Arial" w:hAnsi="Arial" w:cs="Arial"/>
          <w:color w:val="FF0000"/>
          <w:sz w:val="20"/>
        </w:rPr>
      </w:pPr>
      <w:r w:rsidRPr="00AD6B0A">
        <w:rPr>
          <w:rFonts w:ascii="Arial" w:hAnsi="Arial" w:cs="Arial"/>
          <w:color w:val="FF0000"/>
          <w:sz w:val="20"/>
        </w:rPr>
        <w:t>De comparanten verklaarden</w:t>
      </w:r>
      <w:r>
        <w:rPr>
          <w:rFonts w:ascii="Arial" w:hAnsi="Arial" w:cs="Arial"/>
          <w:color w:val="FF0000"/>
          <w:sz w:val="20"/>
        </w:rPr>
        <w:t xml:space="preserve"> </w:t>
      </w:r>
      <w:r w:rsidR="00AC15B5">
        <w:rPr>
          <w:rFonts w:ascii="Arial" w:hAnsi="Arial" w:cs="Arial"/>
          <w:color w:val="FF0000"/>
          <w:sz w:val="20"/>
        </w:rPr>
        <w:t>als volgt:</w:t>
      </w:r>
    </w:p>
    <w:p w14:paraId="71277A79" w14:textId="77777777" w:rsidR="007C56D3" w:rsidRDefault="00E6081C" w:rsidP="00C26C63">
      <w:pPr>
        <w:pStyle w:val="Default"/>
        <w:numPr>
          <w:ilvl w:val="0"/>
          <w:numId w:val="11"/>
        </w:numPr>
        <w:ind w:left="426"/>
        <w:rPr>
          <w:rFonts w:ascii="Arial" w:hAnsi="Arial" w:cs="Arial"/>
          <w:color w:val="FF0000"/>
          <w:sz w:val="20"/>
          <w:szCs w:val="20"/>
        </w:rPr>
      </w:pPr>
      <w:r w:rsidRPr="00C26C63">
        <w:rPr>
          <w:rFonts w:ascii="Arial" w:hAnsi="Arial" w:cs="Arial"/>
          <w:color w:val="FF0000"/>
          <w:sz w:val="20"/>
          <w:szCs w:val="20"/>
        </w:rPr>
        <w:t xml:space="preserve">NIBC en de Schuldenaar zijn een leningsovereenkomst aangegaan, hierna te noemen: de "Leningsovereenkomst", van welke overeenkomst blijkt uit een door NIBC uitgebracht en door de Schuldenaar geaccepteerd hypotheekaanbod. Een afschrift van het door NIBC en Schuldenaar ondertekend hypotheekaanbod wordt aan deze akte gehecht. </w:t>
      </w:r>
    </w:p>
    <w:p w14:paraId="596F6F3A" w14:textId="77777777" w:rsidR="007C56D3" w:rsidRDefault="00E6081C" w:rsidP="00C26C63">
      <w:pPr>
        <w:pStyle w:val="Default"/>
        <w:numPr>
          <w:ilvl w:val="0"/>
          <w:numId w:val="11"/>
        </w:numPr>
        <w:ind w:left="426"/>
        <w:rPr>
          <w:rFonts w:ascii="Arial" w:hAnsi="Arial" w:cs="Arial"/>
          <w:color w:val="FF0000"/>
          <w:sz w:val="20"/>
          <w:szCs w:val="20"/>
        </w:rPr>
      </w:pPr>
      <w:r w:rsidRPr="00C26C63">
        <w:rPr>
          <w:rFonts w:ascii="Arial" w:hAnsi="Arial" w:cs="Arial"/>
          <w:color w:val="FF0000"/>
          <w:sz w:val="20"/>
          <w:szCs w:val="20"/>
        </w:rPr>
        <w:t xml:space="preserve">Blijkens de Leningsovereenkomst verstrekt NIBC aan de Schuldenaar een geldlening voor het hierna te noemen bedrag en is de Schuldenaar verplicht aan NIBC de in deze akte omschreven rechten van hypotheek en pand te (doen) verlenen op de wijze en onder de bepalingen en voorwaarden als uiteengezet in deze akte. </w:t>
      </w:r>
    </w:p>
    <w:p w14:paraId="4FF27493" w14:textId="3B1A1166" w:rsidR="00B66001" w:rsidRPr="00C26C63" w:rsidRDefault="00E6081C" w:rsidP="00C26C63">
      <w:pPr>
        <w:pStyle w:val="Default"/>
        <w:numPr>
          <w:ilvl w:val="0"/>
          <w:numId w:val="11"/>
        </w:numPr>
        <w:ind w:left="426"/>
        <w:rPr>
          <w:rFonts w:ascii="Arial" w:hAnsi="Arial" w:cs="Arial"/>
          <w:color w:val="FF0000"/>
          <w:sz w:val="20"/>
        </w:rPr>
      </w:pPr>
      <w:r w:rsidRPr="00C26C63">
        <w:rPr>
          <w:rFonts w:ascii="Arial" w:hAnsi="Arial" w:cs="Arial"/>
          <w:color w:val="FF0000"/>
          <w:sz w:val="20"/>
          <w:szCs w:val="20"/>
        </w:rPr>
        <w:t xml:space="preserve">Partijen zijn derhalve het navolgende overeengekomen. </w:t>
      </w:r>
    </w:p>
    <w:p w14:paraId="14D3D8F7" w14:textId="77777777" w:rsidR="007B344B" w:rsidRDefault="007B344B" w:rsidP="007B344B">
      <w:pPr>
        <w:tabs>
          <w:tab w:val="left" w:pos="-1440"/>
          <w:tab w:val="left" w:pos="-720"/>
        </w:tabs>
        <w:suppressAutoHyphens/>
        <w:rPr>
          <w:rFonts w:ascii="Arial" w:hAnsi="Arial" w:cs="Arial"/>
          <w:color w:val="FF0000"/>
          <w:sz w:val="20"/>
        </w:rPr>
      </w:pPr>
      <w:r w:rsidRPr="00182C0E">
        <w:rPr>
          <w:rFonts w:ascii="Arial" w:hAnsi="Arial" w:cs="Arial"/>
          <w:color w:val="FF0000"/>
          <w:sz w:val="20"/>
          <w:u w:val="single"/>
        </w:rPr>
        <w:t>LENING</w:t>
      </w:r>
    </w:p>
    <w:p w14:paraId="0953AF8C" w14:textId="169145C0" w:rsidR="007B344B" w:rsidRPr="007B344B" w:rsidRDefault="007B344B" w:rsidP="007B344B">
      <w:pPr>
        <w:rPr>
          <w:rFonts w:ascii="Arial" w:hAnsi="Arial" w:cs="Arial"/>
          <w:color w:val="FF0000"/>
          <w:sz w:val="20"/>
        </w:rPr>
      </w:pPr>
      <w:r w:rsidRPr="00AD6B0A">
        <w:rPr>
          <w:rFonts w:ascii="Arial" w:hAnsi="Arial" w:cs="Arial"/>
          <w:color w:val="FF0000"/>
          <w:sz w:val="20"/>
        </w:rPr>
        <w:t xml:space="preserve">De </w:t>
      </w:r>
      <w:r w:rsidR="007F5A50">
        <w:rPr>
          <w:rFonts w:ascii="Arial" w:hAnsi="Arial" w:cs="Arial"/>
          <w:color w:val="FF0000"/>
          <w:sz w:val="20"/>
        </w:rPr>
        <w:t>s</w:t>
      </w:r>
      <w:r w:rsidRPr="00AD6B0A">
        <w:rPr>
          <w:rFonts w:ascii="Arial" w:hAnsi="Arial" w:cs="Arial"/>
          <w:color w:val="FF0000"/>
          <w:sz w:val="20"/>
        </w:rPr>
        <w:t>chuldenaar verklaarde</w:t>
      </w:r>
      <w:r>
        <w:rPr>
          <w:rFonts w:ascii="Arial" w:hAnsi="Arial" w:cs="Arial"/>
          <w:color w:val="FF0000"/>
          <w:sz w:val="20"/>
        </w:rPr>
        <w:t xml:space="preserve"> </w:t>
      </w:r>
      <w:r w:rsidRPr="00182C0E">
        <w:rPr>
          <w:rFonts w:ascii="Arial" w:hAnsi="Arial" w:cs="Arial"/>
          <w:color w:val="FF0000"/>
          <w:sz w:val="20"/>
        </w:rPr>
        <w:t xml:space="preserve">wegens van </w:t>
      </w:r>
      <w:r w:rsidRPr="007B344B">
        <w:rPr>
          <w:rFonts w:ascii="Arial" w:hAnsi="Arial" w:cs="Arial"/>
          <w:color w:val="FF0000"/>
          <w:sz w:val="20"/>
        </w:rPr>
        <w:t>NIBC</w:t>
      </w:r>
      <w:r w:rsidRPr="00182C0E">
        <w:rPr>
          <w:rFonts w:ascii="Arial" w:hAnsi="Arial" w:cs="Arial"/>
          <w:color w:val="FF0000"/>
          <w:sz w:val="20"/>
        </w:rPr>
        <w:t xml:space="preserve"> ter leen ontvangen gelden</w:t>
      </w:r>
      <w:r>
        <w:rPr>
          <w:rFonts w:ascii="Arial" w:hAnsi="Arial" w:cs="Arial"/>
          <w:color w:val="FF0000"/>
          <w:sz w:val="20"/>
        </w:rPr>
        <w:t xml:space="preserve"> </w:t>
      </w:r>
      <w:r w:rsidRPr="00182C0E">
        <w:rPr>
          <w:rFonts w:ascii="Arial" w:hAnsi="Arial" w:cs="Arial"/>
          <w:color w:val="FF0000"/>
          <w:sz w:val="20"/>
        </w:rPr>
        <w:t xml:space="preserve">hoofdelijk </w:t>
      </w:r>
      <w:r>
        <w:rPr>
          <w:rFonts w:ascii="Arial" w:hAnsi="Arial" w:cs="Arial"/>
          <w:color w:val="FF0000"/>
          <w:sz w:val="20"/>
        </w:rPr>
        <w:t>schuldig</w:t>
      </w:r>
      <w:r w:rsidRPr="00182C0E">
        <w:rPr>
          <w:rFonts w:ascii="Arial" w:hAnsi="Arial" w:cs="Arial"/>
          <w:color w:val="FF0000"/>
          <w:sz w:val="20"/>
        </w:rPr>
        <w:t xml:space="preserve"> te zijn </w:t>
      </w:r>
      <w:r>
        <w:rPr>
          <w:rFonts w:ascii="Arial" w:hAnsi="Arial" w:cs="Arial"/>
          <w:color w:val="FF0000"/>
          <w:sz w:val="20"/>
        </w:rPr>
        <w:t xml:space="preserve">aan </w:t>
      </w:r>
      <w:r w:rsidRPr="007B344B">
        <w:rPr>
          <w:rFonts w:ascii="Arial" w:hAnsi="Arial" w:cs="Arial"/>
          <w:color w:val="FF0000"/>
          <w:sz w:val="20"/>
        </w:rPr>
        <w:t>NIBC een bedrag</w:t>
      </w:r>
      <w:r w:rsidR="007F5A50">
        <w:rPr>
          <w:rFonts w:ascii="Arial" w:hAnsi="Arial" w:cs="Arial"/>
          <w:color w:val="FF0000"/>
          <w:sz w:val="20"/>
        </w:rPr>
        <w:t xml:space="preserve"> van</w:t>
      </w:r>
      <w:r w:rsidR="00D26F43">
        <w:rPr>
          <w:rFonts w:ascii="Arial" w:hAnsi="Arial" w:cs="Arial"/>
          <w:color w:val="FF0000"/>
          <w:sz w:val="20"/>
        </w:rPr>
        <w:t>:</w:t>
      </w:r>
      <w:r w:rsidRPr="007B344B">
        <w:rPr>
          <w:rFonts w:ascii="Arial" w:hAnsi="Arial" w:cs="Arial"/>
          <w:color w:val="FF0000"/>
          <w:sz w:val="20"/>
        </w:rPr>
        <w:t xml:space="preserve"> </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proofErr w:type="spellStart"/>
      <w:r>
        <w:rPr>
          <w:rFonts w:ascii="Arial" w:hAnsi="Arial" w:cs="Arial"/>
          <w:sz w:val="20"/>
        </w:rPr>
        <w:t>leningbedrag</w:t>
      </w:r>
      <w:proofErr w:type="spellEnd"/>
      <w:r>
        <w:rPr>
          <w:rFonts w:ascii="Arial" w:hAnsi="Arial" w:cs="Arial"/>
          <w:sz w:val="20"/>
        </w:rPr>
        <w:t xml:space="preserve"> voluit in letters (</w:t>
      </w:r>
      <w:proofErr w:type="spellStart"/>
      <w:r>
        <w:rPr>
          <w:rFonts w:ascii="Arial" w:hAnsi="Arial" w:cs="Arial"/>
          <w:sz w:val="20"/>
        </w:rPr>
        <w:t>leningbedrag</w:t>
      </w:r>
      <w:proofErr w:type="spellEnd"/>
      <w:r>
        <w:rPr>
          <w:rFonts w:ascii="Arial" w:hAnsi="Arial" w:cs="Arial"/>
          <w:sz w:val="20"/>
        </w:rPr>
        <w:t xml:space="preserve"> in cijfers)</w:t>
      </w:r>
      <w:r w:rsidRPr="00247F42">
        <w:rPr>
          <w:rFonts w:ascii="Arial" w:hAnsi="Arial" w:cs="Arial"/>
          <w:color w:val="002060"/>
          <w:sz w:val="20"/>
        </w:rPr>
        <w:fldChar w:fldCharType="begin"/>
      </w:r>
      <w:r w:rsidRPr="00247F42">
        <w:rPr>
          <w:rFonts w:ascii="Arial" w:hAnsi="Arial" w:cs="Arial"/>
          <w:color w:val="002060"/>
          <w:sz w:val="20"/>
        </w:rPr>
        <w:instrText>MacroButton Nomacro §</w:instrText>
      </w:r>
      <w:r w:rsidRPr="00247F42">
        <w:rPr>
          <w:rFonts w:ascii="Arial" w:hAnsi="Arial" w:cs="Arial"/>
          <w:color w:val="002060"/>
          <w:sz w:val="20"/>
        </w:rPr>
        <w:fldChar w:fldCharType="end"/>
      </w:r>
      <w:r w:rsidR="002A13A6" w:rsidRPr="00247F42">
        <w:rPr>
          <w:rFonts w:ascii="Arial" w:hAnsi="Arial" w:cs="Arial"/>
          <w:color w:val="FF0000"/>
          <w:sz w:val="20"/>
        </w:rPr>
        <w:t xml:space="preserve"> (hierna te noemen: de </w:t>
      </w:r>
      <w:r w:rsidR="002A13A6">
        <w:rPr>
          <w:rFonts w:ascii="Arial" w:hAnsi="Arial" w:cs="Arial"/>
          <w:color w:val="FF0000"/>
          <w:sz w:val="20"/>
        </w:rPr>
        <w:t>”</w:t>
      </w:r>
      <w:r w:rsidR="002A13A6" w:rsidRPr="00247F42">
        <w:rPr>
          <w:rFonts w:ascii="Arial" w:hAnsi="Arial" w:cs="Arial"/>
          <w:color w:val="FF0000"/>
          <w:sz w:val="20"/>
        </w:rPr>
        <w:t>Lening</w:t>
      </w:r>
      <w:r w:rsidR="002A13A6">
        <w:rPr>
          <w:rFonts w:ascii="Arial" w:hAnsi="Arial" w:cs="Arial"/>
          <w:color w:val="FF0000"/>
          <w:sz w:val="20"/>
        </w:rPr>
        <w:t>”</w:t>
      </w:r>
      <w:r w:rsidR="00C23A42">
        <w:rPr>
          <w:rFonts w:ascii="Arial" w:hAnsi="Arial" w:cs="Arial"/>
          <w:color w:val="FF0000"/>
          <w:sz w:val="20"/>
        </w:rPr>
        <w:t>)</w:t>
      </w:r>
      <w:r w:rsidRPr="00AE2BEA">
        <w:rPr>
          <w:rFonts w:ascii="Arial" w:hAnsi="Arial" w:cs="Arial"/>
          <w:color w:val="FF0000"/>
          <w:sz w:val="20"/>
        </w:rPr>
        <w:t>.</w:t>
      </w:r>
      <w:r w:rsidRPr="00247F42">
        <w:rPr>
          <w:rFonts w:ascii="Arial" w:hAnsi="Arial" w:cs="Arial"/>
          <w:color w:val="FF0000"/>
          <w:sz w:val="20"/>
        </w:rPr>
        <w:t xml:space="preserve"> </w:t>
      </w:r>
      <w:r w:rsidR="007947CD" w:rsidRPr="00247F42">
        <w:rPr>
          <w:rFonts w:ascii="Arial" w:hAnsi="Arial" w:cs="Arial"/>
          <w:color w:val="FF0000"/>
          <w:sz w:val="20"/>
        </w:rPr>
        <w:br/>
      </w:r>
      <w:r w:rsidRPr="007B344B">
        <w:rPr>
          <w:rFonts w:ascii="Arial" w:hAnsi="Arial" w:cs="Arial"/>
          <w:color w:val="FF0000"/>
          <w:sz w:val="20"/>
        </w:rPr>
        <w:t>NIBC verklaarde de hiervoor vermelde schuld</w:t>
      </w:r>
      <w:r w:rsidRPr="007B344B">
        <w:rPr>
          <w:rFonts w:ascii="Arial" w:hAnsi="Arial" w:cs="Arial"/>
          <w:color w:val="FF0000"/>
          <w:sz w:val="20"/>
        </w:rPr>
        <w:softHyphen/>
        <w:t>beken</w:t>
      </w:r>
      <w:r w:rsidRPr="007B344B">
        <w:rPr>
          <w:rFonts w:ascii="Arial" w:hAnsi="Arial" w:cs="Arial"/>
          <w:color w:val="FF0000"/>
          <w:sz w:val="20"/>
        </w:rPr>
        <w:softHyphen/>
        <w:t>tenis te aanvaarden.</w:t>
      </w:r>
    </w:p>
    <w:p w14:paraId="31B51E19" w14:textId="46D569DA" w:rsidR="00FE7E38" w:rsidRPr="00C26C63" w:rsidRDefault="00FE7E38" w:rsidP="00FE7E38">
      <w:pPr>
        <w:rPr>
          <w:rFonts w:ascii="Arial" w:hAnsi="Arial" w:cs="Arial"/>
          <w:color w:val="FF0000"/>
          <w:sz w:val="20"/>
        </w:rPr>
      </w:pPr>
      <w:r w:rsidRPr="00C26C63">
        <w:rPr>
          <w:rFonts w:ascii="Arial" w:hAnsi="Arial" w:cs="Arial"/>
          <w:color w:val="FF0000"/>
          <w:sz w:val="20"/>
        </w:rPr>
        <w:t xml:space="preserve">Tot zekerheid voor de betaling van de Schuld is de Schuldenaar met NIBC overeengekomen en heeft zich jegens NIBC verbonden en, voor zover nodig verklaart hierbij met NIBC overeen te komen en zich te verbinden, tot het vestigen en tot het bij voorbaat vestigen van het recht van hypotheek </w:t>
      </w:r>
      <w:proofErr w:type="spellStart"/>
      <w:r w:rsidRPr="00C26C63">
        <w:rPr>
          <w:rFonts w:ascii="Arial" w:hAnsi="Arial" w:cs="Arial"/>
          <w:color w:val="FF0000"/>
          <w:sz w:val="20"/>
        </w:rPr>
        <w:t>casu</w:t>
      </w:r>
      <w:proofErr w:type="spellEnd"/>
      <w:r w:rsidRPr="00C26C63">
        <w:rPr>
          <w:rFonts w:ascii="Arial" w:hAnsi="Arial" w:cs="Arial"/>
          <w:color w:val="FF0000"/>
          <w:sz w:val="20"/>
        </w:rPr>
        <w:t xml:space="preserve"> quo recht van pand zoals hierna wordt omschreven, ten behoeve van NIBC.</w:t>
      </w:r>
    </w:p>
    <w:p w14:paraId="5BE3EE27" w14:textId="3523628F" w:rsidR="007B344B" w:rsidRPr="00C26C63" w:rsidRDefault="00973E5C" w:rsidP="00C26C63">
      <w:pPr>
        <w:rPr>
          <w:rFonts w:ascii="Arial" w:hAnsi="Arial" w:cs="Arial"/>
          <w:color w:val="FF0000"/>
          <w:sz w:val="20"/>
          <w:u w:val="single"/>
        </w:rPr>
      </w:pPr>
      <w:r>
        <w:rPr>
          <w:rFonts w:ascii="Arial" w:hAnsi="Arial" w:cs="Arial"/>
          <w:color w:val="FF0000"/>
          <w:sz w:val="20"/>
          <w:u w:val="single"/>
        </w:rPr>
        <w:t>L</w:t>
      </w:r>
      <w:r w:rsidRPr="00C26C63">
        <w:rPr>
          <w:rFonts w:ascii="Arial" w:hAnsi="Arial" w:cs="Arial"/>
          <w:color w:val="FF0000"/>
          <w:sz w:val="20"/>
          <w:u w:val="single"/>
        </w:rPr>
        <w:t>ooptijd en aflossing</w:t>
      </w:r>
    </w:p>
    <w:p w14:paraId="35B628FC" w14:textId="6B386C12" w:rsidR="007B344B" w:rsidRPr="00C26C63" w:rsidRDefault="001B5369" w:rsidP="00C26C63">
      <w:pPr>
        <w:rPr>
          <w:rFonts w:ascii="Arial" w:hAnsi="Arial" w:cs="Arial"/>
          <w:sz w:val="20"/>
        </w:rPr>
      </w:pPr>
      <w:r w:rsidRPr="00C26C63">
        <w:rPr>
          <w:rFonts w:ascii="Arial" w:hAnsi="Arial" w:cs="Arial"/>
          <w:color w:val="FF0000"/>
          <w:sz w:val="20"/>
        </w:rPr>
        <w:t>De Lening heeft een looptijd zoals in de Leningsovereenkomst is overeengekomen, dan wel eventueel nader tussen partijen (zal worden) overeengekomen. De aflossing van de Lening vindt plaats op de wijze als bepaald in de aan deze akte gehechte Leningsovereenkomst, de algemene voorwaarden van geldlening en zekerheidsstelling van NIBC (hierna te noemen: de "Algemene Voorwaarden") welke zijn gehecht aan de Leningsovereenkomst, en/of op een nader door partijen overeen te komen wijze.</w:t>
      </w:r>
      <w:r>
        <w:rPr>
          <w:u w:val="single"/>
        </w:rPr>
        <w:br/>
      </w:r>
      <w:r w:rsidR="007B344B" w:rsidRPr="00C26C63">
        <w:rPr>
          <w:rFonts w:ascii="Arial" w:hAnsi="Arial" w:cs="Arial"/>
          <w:color w:val="FF0000"/>
          <w:sz w:val="20"/>
          <w:u w:val="single"/>
        </w:rPr>
        <w:t>Rente</w:t>
      </w:r>
    </w:p>
    <w:p w14:paraId="268F28FF" w14:textId="40440D9F" w:rsidR="007047E1" w:rsidRPr="00C26C63" w:rsidRDefault="001B5369" w:rsidP="007047E1">
      <w:pPr>
        <w:rPr>
          <w:rFonts w:ascii="Arial" w:hAnsi="Arial" w:cs="Arial"/>
          <w:color w:val="FF0000"/>
          <w:sz w:val="20"/>
          <w:u w:val="single"/>
        </w:rPr>
      </w:pPr>
      <w:r w:rsidRPr="00C26C63">
        <w:rPr>
          <w:rFonts w:ascii="Arial" w:hAnsi="Arial" w:cs="Arial"/>
          <w:color w:val="FF0000"/>
          <w:sz w:val="20"/>
        </w:rPr>
        <w:t>De Schuldenaar is rente over de Lening tegen het overeengekomen rentepercentage verschuldigd. De voor het eerst te betalen rente wordt berekend vanaf de datum waarop NIBC het bedrag van de Lening heeft overgeboekt naar de rekening van de notaris en/of naar de Bouwdepotrekening tot de laatste dag van de desbetreffende maand. Voor iedere volgende maand wordt de door de Schuldenaar te betalen rente berekend over het Uitstaande Bedrag per het einde van de daaraan voorafgaande maand.</w:t>
      </w:r>
      <w:r w:rsidR="007047E1">
        <w:rPr>
          <w:rFonts w:ascii="Arial" w:hAnsi="Arial" w:cs="Arial"/>
          <w:color w:val="FF0000"/>
          <w:sz w:val="20"/>
        </w:rPr>
        <w:br/>
      </w:r>
      <w:r w:rsidR="007047E1" w:rsidRPr="00C26C63">
        <w:rPr>
          <w:rFonts w:ascii="Arial" w:hAnsi="Arial" w:cs="Arial"/>
          <w:color w:val="FF0000"/>
          <w:sz w:val="20"/>
          <w:u w:val="single"/>
        </w:rPr>
        <w:t>Algemene Voorwaarden</w:t>
      </w:r>
    </w:p>
    <w:p w14:paraId="5D247A94" w14:textId="77777777" w:rsidR="007047E1" w:rsidRPr="007047E1" w:rsidRDefault="007047E1" w:rsidP="007047E1">
      <w:pPr>
        <w:rPr>
          <w:rFonts w:ascii="Arial" w:hAnsi="Arial" w:cs="Arial"/>
          <w:color w:val="FF0000"/>
          <w:sz w:val="20"/>
        </w:rPr>
      </w:pPr>
      <w:r w:rsidRPr="007047E1">
        <w:rPr>
          <w:rFonts w:ascii="Arial" w:hAnsi="Arial" w:cs="Arial"/>
          <w:color w:val="FF0000"/>
          <w:sz w:val="20"/>
        </w:rPr>
        <w:t>Op de Leningsovereenkomst en op deze akte en de daarbij te verstrekken rechten van hypotheek en pand zijn van toepassing de Algemene Voorwaarden. De Algemene Voorwaarden worden geacht een onderdeel te zijn van de Leningsovereenkomst en deze akte als waren zij in de Leningsovereenkomst en deze akte woordelijk opgenomen. De Hypotheekgever verklaart een exemplaar van de Algemene Voorwaarden te hebben ontvangen, daarvan kennis te hebben genomen en daarmee in te stemmen.</w:t>
      </w:r>
    </w:p>
    <w:p w14:paraId="5B7F6598" w14:textId="77777777" w:rsidR="007047E1" w:rsidRPr="00C26C63" w:rsidRDefault="007047E1" w:rsidP="007047E1">
      <w:pPr>
        <w:rPr>
          <w:rFonts w:ascii="Arial" w:hAnsi="Arial" w:cs="Arial"/>
          <w:color w:val="FF0000"/>
          <w:sz w:val="20"/>
          <w:u w:val="single"/>
        </w:rPr>
      </w:pPr>
      <w:r w:rsidRPr="00C26C63">
        <w:rPr>
          <w:rFonts w:ascii="Arial" w:hAnsi="Arial" w:cs="Arial"/>
          <w:color w:val="FF0000"/>
          <w:sz w:val="20"/>
          <w:u w:val="single"/>
        </w:rPr>
        <w:t>Begrippen</w:t>
      </w:r>
    </w:p>
    <w:p w14:paraId="41694C4A" w14:textId="77777777" w:rsidR="007047E1" w:rsidRPr="007047E1" w:rsidRDefault="007047E1" w:rsidP="007047E1">
      <w:pPr>
        <w:rPr>
          <w:rFonts w:ascii="Arial" w:hAnsi="Arial" w:cs="Arial"/>
          <w:color w:val="FF0000"/>
          <w:sz w:val="20"/>
        </w:rPr>
      </w:pPr>
      <w:r w:rsidRPr="007047E1">
        <w:rPr>
          <w:rFonts w:ascii="Arial" w:hAnsi="Arial" w:cs="Arial"/>
          <w:color w:val="FF0000"/>
          <w:sz w:val="20"/>
        </w:rPr>
        <w:lastRenderedPageBreak/>
        <w:t>Begrippen die in deze akte worden gebruikt, hebben de betekenis die daaraan is toegekend in de Algemene Voorwaarden, tenzij in deze akte anders is bepaald of uit de strekking van deze akte het tegendeel voortvloeit.</w:t>
      </w:r>
    </w:p>
    <w:p w14:paraId="44C7BD32" w14:textId="665FA71B" w:rsidR="007047E1" w:rsidRDefault="007047E1" w:rsidP="007047E1">
      <w:pPr>
        <w:rPr>
          <w:rFonts w:ascii="Arial" w:hAnsi="Arial" w:cs="Arial"/>
          <w:color w:val="800080"/>
          <w:sz w:val="20"/>
        </w:rPr>
      </w:pPr>
      <w:r w:rsidRPr="007047E1">
        <w:rPr>
          <w:rFonts w:ascii="Arial" w:hAnsi="Arial" w:cs="Arial"/>
          <w:color w:val="FF0000"/>
          <w:sz w:val="20"/>
        </w:rPr>
        <w:t>Onder het begrip "Schuld" wordt in deze akte verstaan: de schulden en verplichtingen tot zekerheid voor de betaling waarvan de Schuldenaar blijkens deze akte aan NIBC het recht van hypotheek op het in deze akte genoemde Onderpand verleent of behoort te verlenen.</w:t>
      </w:r>
    </w:p>
    <w:p w14:paraId="187AF194" w14:textId="7E9A93A4" w:rsidR="00D14C49" w:rsidRPr="00D14C49" w:rsidRDefault="00D14C49" w:rsidP="007047E1">
      <w:pPr>
        <w:rPr>
          <w:rFonts w:ascii="Arial" w:hAnsi="Arial" w:cs="Arial"/>
          <w:color w:val="800080"/>
          <w:sz w:val="20"/>
        </w:rPr>
      </w:pPr>
      <w:proofErr w:type="spellStart"/>
      <w:r w:rsidRPr="00DD0F21">
        <w:rPr>
          <w:rFonts w:ascii="Arial" w:hAnsi="Arial" w:cs="Arial"/>
          <w:color w:val="800080"/>
          <w:sz w:val="20"/>
          <w:u w:val="single"/>
        </w:rPr>
        <w:t>SVn</w:t>
      </w:r>
      <w:proofErr w:type="spellEnd"/>
      <w:r w:rsidRPr="00DD0F21">
        <w:rPr>
          <w:rFonts w:ascii="Arial" w:hAnsi="Arial" w:cs="Arial"/>
          <w:color w:val="800080"/>
          <w:sz w:val="20"/>
          <w:u w:val="single"/>
        </w:rPr>
        <w:t xml:space="preserve"> Starterslening</w:t>
      </w:r>
    </w:p>
    <w:p w14:paraId="10D2501E" w14:textId="77777777" w:rsidR="00001BA4" w:rsidRPr="00001BA4" w:rsidRDefault="00001BA4" w:rsidP="00001BA4">
      <w:pPr>
        <w:rPr>
          <w:rFonts w:ascii="Arial" w:hAnsi="Arial" w:cs="Arial"/>
          <w:color w:val="800080"/>
          <w:sz w:val="20"/>
        </w:rPr>
      </w:pPr>
      <w:r w:rsidRPr="00001BA4">
        <w:rPr>
          <w:rFonts w:ascii="Arial" w:hAnsi="Arial" w:cs="Arial"/>
          <w:color w:val="800080"/>
          <w:sz w:val="20"/>
        </w:rPr>
        <w:t>In verband met de door de Stichting Stimuleringsfonds Volkshuisvesting Nederlandse</w:t>
      </w:r>
    </w:p>
    <w:p w14:paraId="6F584BD0" w14:textId="77777777" w:rsidR="00001BA4" w:rsidRPr="00001BA4" w:rsidRDefault="00001BA4" w:rsidP="00001BA4">
      <w:pPr>
        <w:rPr>
          <w:rFonts w:ascii="Arial" w:hAnsi="Arial" w:cs="Arial"/>
          <w:color w:val="800080"/>
          <w:sz w:val="20"/>
        </w:rPr>
      </w:pPr>
      <w:r w:rsidRPr="00001BA4">
        <w:rPr>
          <w:rFonts w:ascii="Arial" w:hAnsi="Arial" w:cs="Arial"/>
          <w:color w:val="800080"/>
          <w:sz w:val="20"/>
        </w:rPr>
        <w:t>Gemeenten (</w:t>
      </w:r>
      <w:proofErr w:type="spellStart"/>
      <w:r w:rsidRPr="00001BA4">
        <w:rPr>
          <w:rFonts w:ascii="Arial" w:hAnsi="Arial" w:cs="Arial"/>
          <w:color w:val="800080"/>
          <w:sz w:val="20"/>
        </w:rPr>
        <w:t>SVn</w:t>
      </w:r>
      <w:proofErr w:type="spellEnd"/>
      <w:r w:rsidRPr="00001BA4">
        <w:rPr>
          <w:rFonts w:ascii="Arial" w:hAnsi="Arial" w:cs="Arial"/>
          <w:color w:val="800080"/>
          <w:sz w:val="20"/>
        </w:rPr>
        <w:t xml:space="preserve">) te verstrekken Starterslening, heeft NIBC zich jegens </w:t>
      </w:r>
      <w:proofErr w:type="spellStart"/>
      <w:r w:rsidRPr="00001BA4">
        <w:rPr>
          <w:rFonts w:ascii="Arial" w:hAnsi="Arial" w:cs="Arial"/>
          <w:color w:val="800080"/>
          <w:sz w:val="20"/>
        </w:rPr>
        <w:t>SVn</w:t>
      </w:r>
      <w:proofErr w:type="spellEnd"/>
      <w:r w:rsidRPr="00001BA4">
        <w:rPr>
          <w:rFonts w:ascii="Arial" w:hAnsi="Arial" w:cs="Arial"/>
          <w:color w:val="800080"/>
          <w:sz w:val="20"/>
        </w:rPr>
        <w:t xml:space="preserve"> en</w:t>
      </w:r>
    </w:p>
    <w:p w14:paraId="29615E41" w14:textId="77777777" w:rsidR="00001BA4" w:rsidRPr="00001BA4" w:rsidRDefault="00001BA4" w:rsidP="00001BA4">
      <w:pPr>
        <w:rPr>
          <w:rFonts w:ascii="Arial" w:hAnsi="Arial" w:cs="Arial"/>
          <w:color w:val="800080"/>
          <w:sz w:val="20"/>
        </w:rPr>
      </w:pPr>
      <w:r w:rsidRPr="00001BA4">
        <w:rPr>
          <w:rFonts w:ascii="Arial" w:hAnsi="Arial" w:cs="Arial"/>
          <w:color w:val="800080"/>
          <w:sz w:val="20"/>
        </w:rPr>
        <w:t>Stichting Waarborgfonds Eigen Woningen (WEW) verplicht, na het ingaan van de lening</w:t>
      </w:r>
    </w:p>
    <w:p w14:paraId="1769A87A" w14:textId="77777777" w:rsidR="00001BA4" w:rsidRPr="00001BA4" w:rsidRDefault="00001BA4" w:rsidP="00001BA4">
      <w:pPr>
        <w:rPr>
          <w:rFonts w:ascii="Arial" w:hAnsi="Arial" w:cs="Arial"/>
          <w:color w:val="800080"/>
          <w:sz w:val="20"/>
        </w:rPr>
      </w:pPr>
      <w:r w:rsidRPr="00001BA4">
        <w:rPr>
          <w:rFonts w:ascii="Arial" w:hAnsi="Arial" w:cs="Arial"/>
          <w:color w:val="800080"/>
          <w:sz w:val="20"/>
        </w:rPr>
        <w:t>geen gelden meer onder verband van de eerste hypotheekstelling ter leen te verstrekken</w:t>
      </w:r>
    </w:p>
    <w:p w14:paraId="4B710106" w14:textId="77777777" w:rsidR="00001BA4" w:rsidRPr="00001BA4" w:rsidRDefault="00001BA4" w:rsidP="00001BA4">
      <w:pPr>
        <w:rPr>
          <w:rFonts w:ascii="Arial" w:hAnsi="Arial" w:cs="Arial"/>
          <w:color w:val="800080"/>
          <w:sz w:val="20"/>
        </w:rPr>
      </w:pPr>
      <w:r w:rsidRPr="00001BA4">
        <w:rPr>
          <w:rFonts w:ascii="Arial" w:hAnsi="Arial" w:cs="Arial"/>
          <w:color w:val="800080"/>
          <w:sz w:val="20"/>
        </w:rPr>
        <w:t xml:space="preserve">aan de schuldenaar. Tevens heeft NIBC zich jegens </w:t>
      </w:r>
      <w:proofErr w:type="spellStart"/>
      <w:r w:rsidRPr="00001BA4">
        <w:rPr>
          <w:rFonts w:ascii="Arial" w:hAnsi="Arial" w:cs="Arial"/>
          <w:color w:val="800080"/>
          <w:sz w:val="20"/>
        </w:rPr>
        <w:t>SVn</w:t>
      </w:r>
      <w:proofErr w:type="spellEnd"/>
      <w:r w:rsidRPr="00001BA4">
        <w:rPr>
          <w:rFonts w:ascii="Arial" w:hAnsi="Arial" w:cs="Arial"/>
          <w:color w:val="800080"/>
          <w:sz w:val="20"/>
        </w:rPr>
        <w:t xml:space="preserve"> en WEW verplicht reeds</w:t>
      </w:r>
    </w:p>
    <w:p w14:paraId="49411F91" w14:textId="77777777" w:rsidR="00001BA4" w:rsidRPr="00001BA4" w:rsidRDefault="00001BA4" w:rsidP="00001BA4">
      <w:pPr>
        <w:rPr>
          <w:rFonts w:ascii="Arial" w:hAnsi="Arial" w:cs="Arial"/>
          <w:color w:val="800080"/>
          <w:sz w:val="20"/>
        </w:rPr>
      </w:pPr>
      <w:r w:rsidRPr="00001BA4">
        <w:rPr>
          <w:rFonts w:ascii="Arial" w:hAnsi="Arial" w:cs="Arial"/>
          <w:color w:val="800080"/>
          <w:sz w:val="20"/>
        </w:rPr>
        <w:t>afgeloste bedragen op de lening, onder verband van de eerste hypotheekstelling, niet</w:t>
      </w:r>
    </w:p>
    <w:p w14:paraId="4FB75308" w14:textId="552FBD5F" w:rsidR="00D14C49" w:rsidRPr="00D14C49" w:rsidRDefault="00001BA4" w:rsidP="00D14C49">
      <w:pPr>
        <w:tabs>
          <w:tab w:val="left" w:pos="-720"/>
        </w:tabs>
        <w:suppressAutoHyphens/>
        <w:rPr>
          <w:rFonts w:ascii="Arial" w:hAnsi="Arial"/>
          <w:color w:val="FF0000"/>
          <w:sz w:val="20"/>
          <w:szCs w:val="16"/>
        </w:rPr>
      </w:pPr>
      <w:r w:rsidRPr="00001BA4">
        <w:rPr>
          <w:rFonts w:ascii="Arial" w:hAnsi="Arial" w:cs="Arial"/>
          <w:color w:val="800080"/>
          <w:sz w:val="20"/>
        </w:rPr>
        <w:t xml:space="preserve">opnieuw te laten opnemen door de schuldenaar. Voormelde verplichtingen rusten op NIBC uitsluitend zolang de bij </w:t>
      </w:r>
      <w:proofErr w:type="spellStart"/>
      <w:r w:rsidRPr="00001BA4">
        <w:rPr>
          <w:rFonts w:ascii="Arial" w:hAnsi="Arial" w:cs="Arial"/>
          <w:color w:val="800080"/>
          <w:sz w:val="20"/>
        </w:rPr>
        <w:t>SVn</w:t>
      </w:r>
      <w:proofErr w:type="spellEnd"/>
      <w:r w:rsidRPr="00001BA4">
        <w:rPr>
          <w:rFonts w:ascii="Arial" w:hAnsi="Arial" w:cs="Arial"/>
          <w:color w:val="800080"/>
          <w:sz w:val="20"/>
        </w:rPr>
        <w:t xml:space="preserve"> aangegane Starterslening niet volledig is afgelost.</w:t>
      </w:r>
      <w:r>
        <w:rPr>
          <w:rFonts w:ascii="Arial" w:hAnsi="Arial" w:cs="Arial"/>
          <w:color w:val="800080"/>
          <w:sz w:val="20"/>
        </w:rPr>
        <w:br/>
      </w:r>
      <w:r w:rsidR="00D14C49" w:rsidRPr="00D14C49">
        <w:rPr>
          <w:rFonts w:ascii="Arial" w:hAnsi="Arial"/>
          <w:color w:val="FF0000"/>
          <w:sz w:val="20"/>
          <w:szCs w:val="16"/>
          <w:u w:val="single"/>
        </w:rPr>
        <w:t>HYPOTHEEKSTELLING</w:t>
      </w:r>
    </w:p>
    <w:p w14:paraId="55CE0ED6" w14:textId="2380CFC3" w:rsidR="00D14C49" w:rsidRPr="00001BA4" w:rsidRDefault="00D14C49" w:rsidP="00D14C49">
      <w:pPr>
        <w:rPr>
          <w:rFonts w:ascii="Arial" w:hAnsi="Arial" w:cs="Arial"/>
          <w:color w:val="FF0000"/>
          <w:sz w:val="20"/>
        </w:rPr>
      </w:pPr>
      <w:r w:rsidRPr="00C26C63">
        <w:rPr>
          <w:rFonts w:ascii="Arial" w:hAnsi="Arial" w:cs="Arial"/>
          <w:color w:val="FF0000"/>
          <w:sz w:val="20"/>
        </w:rPr>
        <w:t>Tot zekerheid voor</w:t>
      </w:r>
      <w:r w:rsidRPr="00001BA4">
        <w:rPr>
          <w:rFonts w:ascii="Arial" w:hAnsi="Arial" w:cs="Arial"/>
          <w:color w:val="FF0000"/>
          <w:sz w:val="20"/>
        </w:rPr>
        <w:t>:</w:t>
      </w:r>
    </w:p>
    <w:p w14:paraId="45D860EA" w14:textId="0A9C4385" w:rsidR="00346615" w:rsidRDefault="00D14C49" w:rsidP="00D14C49">
      <w:pPr>
        <w:pStyle w:val="Lijstalinea"/>
        <w:numPr>
          <w:ilvl w:val="0"/>
          <w:numId w:val="3"/>
        </w:numPr>
        <w:ind w:left="426" w:hanging="426"/>
        <w:rPr>
          <w:rFonts w:ascii="Arial" w:hAnsi="Arial" w:cs="Arial"/>
          <w:color w:val="FF0000"/>
          <w:sz w:val="20"/>
        </w:rPr>
      </w:pPr>
      <w:r w:rsidRPr="00D43376">
        <w:rPr>
          <w:rFonts w:ascii="Arial" w:hAnsi="Arial" w:cs="Arial"/>
          <w:color w:val="FF0000"/>
          <w:sz w:val="20"/>
        </w:rPr>
        <w:t xml:space="preserve">de </w:t>
      </w:r>
      <w:r w:rsidR="00001BA4">
        <w:rPr>
          <w:rFonts w:ascii="Arial" w:hAnsi="Arial" w:cs="Arial"/>
          <w:color w:val="FF0000"/>
          <w:sz w:val="20"/>
        </w:rPr>
        <w:t>terug</w:t>
      </w:r>
      <w:r w:rsidRPr="00D43376">
        <w:rPr>
          <w:rFonts w:ascii="Arial" w:hAnsi="Arial" w:cs="Arial"/>
          <w:color w:val="FF0000"/>
          <w:sz w:val="20"/>
        </w:rPr>
        <w:t xml:space="preserve">betaling van de </w:t>
      </w:r>
      <w:r w:rsidR="003C583C">
        <w:rPr>
          <w:rFonts w:ascii="Arial" w:hAnsi="Arial" w:cs="Arial"/>
          <w:color w:val="FF0000"/>
          <w:sz w:val="20"/>
        </w:rPr>
        <w:t>hoofdsom van de lening</w:t>
      </w:r>
      <w:r w:rsidRPr="00D43376">
        <w:rPr>
          <w:rFonts w:ascii="Arial" w:hAnsi="Arial" w:cs="Arial"/>
          <w:color w:val="FF0000"/>
          <w:sz w:val="20"/>
        </w:rPr>
        <w:t xml:space="preserve"> </w:t>
      </w:r>
      <w:r w:rsidR="008D65C5" w:rsidRPr="00E957A4">
        <w:rPr>
          <w:rFonts w:ascii="Arial" w:hAnsi="Arial" w:cs="Arial"/>
          <w:sz w:val="20"/>
        </w:rPr>
        <w:fldChar w:fldCharType="begin"/>
      </w:r>
      <w:r w:rsidR="008D65C5" w:rsidRPr="00E957A4">
        <w:rPr>
          <w:rFonts w:ascii="Arial" w:hAnsi="Arial" w:cs="Arial"/>
          <w:sz w:val="20"/>
        </w:rPr>
        <w:instrText>MacroButton Nomacro §</w:instrText>
      </w:r>
      <w:r w:rsidR="008D65C5" w:rsidRPr="00E957A4">
        <w:rPr>
          <w:rFonts w:ascii="Arial" w:hAnsi="Arial" w:cs="Arial"/>
          <w:sz w:val="20"/>
        </w:rPr>
        <w:fldChar w:fldCharType="end"/>
      </w:r>
      <w:proofErr w:type="spellStart"/>
      <w:r w:rsidR="008D65C5">
        <w:rPr>
          <w:rFonts w:ascii="Arial" w:hAnsi="Arial" w:cs="Arial"/>
          <w:sz w:val="20"/>
        </w:rPr>
        <w:t>leningbedrag</w:t>
      </w:r>
      <w:proofErr w:type="spellEnd"/>
      <w:r w:rsidR="008D65C5">
        <w:rPr>
          <w:rFonts w:ascii="Arial" w:hAnsi="Arial" w:cs="Arial"/>
          <w:sz w:val="20"/>
        </w:rPr>
        <w:t xml:space="preserve"> voluit in letters (</w:t>
      </w:r>
      <w:proofErr w:type="spellStart"/>
      <w:r w:rsidR="008D65C5">
        <w:rPr>
          <w:rFonts w:ascii="Arial" w:hAnsi="Arial" w:cs="Arial"/>
          <w:sz w:val="20"/>
        </w:rPr>
        <w:t>leningbedrag</w:t>
      </w:r>
      <w:proofErr w:type="spellEnd"/>
      <w:r w:rsidR="008D65C5">
        <w:rPr>
          <w:rFonts w:ascii="Arial" w:hAnsi="Arial" w:cs="Arial"/>
          <w:sz w:val="20"/>
        </w:rPr>
        <w:t xml:space="preserve"> in cijfers)</w:t>
      </w:r>
      <w:r w:rsidR="008D65C5" w:rsidRPr="00E957A4">
        <w:rPr>
          <w:rFonts w:ascii="Arial" w:hAnsi="Arial" w:cs="Arial"/>
          <w:sz w:val="20"/>
        </w:rPr>
        <w:fldChar w:fldCharType="begin"/>
      </w:r>
      <w:r w:rsidR="008D65C5" w:rsidRPr="00E957A4">
        <w:rPr>
          <w:rFonts w:ascii="Arial" w:hAnsi="Arial" w:cs="Arial"/>
          <w:sz w:val="20"/>
        </w:rPr>
        <w:instrText>MacroButton Nomacro §</w:instrText>
      </w:r>
      <w:r w:rsidR="008D65C5" w:rsidRPr="00E957A4">
        <w:rPr>
          <w:rFonts w:ascii="Arial" w:hAnsi="Arial" w:cs="Arial"/>
          <w:sz w:val="20"/>
        </w:rPr>
        <w:fldChar w:fldCharType="end"/>
      </w:r>
      <w:r w:rsidRPr="00D43376">
        <w:rPr>
          <w:rFonts w:ascii="Arial" w:hAnsi="Arial" w:cs="Arial"/>
          <w:color w:val="FF0000"/>
          <w:sz w:val="20"/>
        </w:rPr>
        <w:t xml:space="preserve">, </w:t>
      </w:r>
      <w:r w:rsidR="00585D5F" w:rsidRPr="00585D5F">
        <w:rPr>
          <w:rFonts w:ascii="Arial" w:hAnsi="Arial" w:cs="Arial"/>
          <w:color w:val="FF0000"/>
          <w:sz w:val="20"/>
        </w:rPr>
        <w:t>(daaronder begrepen de eventueel aan de Schuldenaar terugbetaalde aflossingsbedragen) en voorts de betaling van al hetgeen de Schuldenaar nu of op enig tijdstip in de toekomst al dan niet opeisbaar, voorwaardelijk of onder tijdsbepaling aan NIBC verschuldigd is of zal worden uit hoofde van de Leningsovereenkomst, deze akte, de Algemene Voorwaarden, eerdere met betrekking tot het hierna te noemen Onderpand verstrekte geldleningen, dan wel uit welke hoofde dan ook, tot een bedrag</w:t>
      </w:r>
      <w:r w:rsidR="00585D5F">
        <w:rPr>
          <w:rFonts w:ascii="Arial" w:hAnsi="Arial" w:cs="Arial"/>
          <w:color w:val="FF0000"/>
          <w:sz w:val="20"/>
        </w:rPr>
        <w:t xml:space="preserve"> van </w:t>
      </w:r>
      <w:r w:rsidR="004E4270" w:rsidRPr="00E957A4">
        <w:rPr>
          <w:rFonts w:ascii="Arial" w:hAnsi="Arial" w:cs="Arial"/>
          <w:sz w:val="20"/>
        </w:rPr>
        <w:fldChar w:fldCharType="begin"/>
      </w:r>
      <w:r w:rsidR="004E4270" w:rsidRPr="00E957A4">
        <w:rPr>
          <w:rFonts w:ascii="Arial" w:hAnsi="Arial" w:cs="Arial"/>
          <w:sz w:val="20"/>
        </w:rPr>
        <w:instrText>MacroButton Nomacro §</w:instrText>
      </w:r>
      <w:r w:rsidR="004E4270" w:rsidRPr="00E957A4">
        <w:rPr>
          <w:rFonts w:ascii="Arial" w:hAnsi="Arial" w:cs="Arial"/>
          <w:sz w:val="20"/>
        </w:rPr>
        <w:fldChar w:fldCharType="end"/>
      </w:r>
      <w:r w:rsidR="004E4270">
        <w:rPr>
          <w:rFonts w:ascii="Arial" w:hAnsi="Arial" w:cs="Arial"/>
          <w:sz w:val="20"/>
        </w:rPr>
        <w:t>hypotheekbedrag voluit in letters (hypotheekbedrag in cijfers)</w:t>
      </w:r>
      <w:r w:rsidR="004E4270" w:rsidRPr="00E957A4">
        <w:rPr>
          <w:rFonts w:ascii="Arial" w:hAnsi="Arial" w:cs="Arial"/>
          <w:sz w:val="20"/>
        </w:rPr>
        <w:fldChar w:fldCharType="begin"/>
      </w:r>
      <w:r w:rsidR="004E4270" w:rsidRPr="00E957A4">
        <w:rPr>
          <w:rFonts w:ascii="Arial" w:hAnsi="Arial" w:cs="Arial"/>
          <w:sz w:val="20"/>
        </w:rPr>
        <w:instrText>MacroButton Nomacro §</w:instrText>
      </w:r>
      <w:r w:rsidR="004E4270" w:rsidRPr="00E957A4">
        <w:rPr>
          <w:rFonts w:ascii="Arial" w:hAnsi="Arial" w:cs="Arial"/>
          <w:sz w:val="20"/>
        </w:rPr>
        <w:fldChar w:fldCharType="end"/>
      </w:r>
      <w:r w:rsidR="008D65C5" w:rsidRPr="00585D5F">
        <w:rPr>
          <w:rFonts w:ascii="Arial" w:hAnsi="Arial" w:cs="Arial"/>
          <w:color w:val="FF0000"/>
          <w:sz w:val="20"/>
        </w:rPr>
        <w:t xml:space="preserve">, </w:t>
      </w:r>
      <w:r w:rsidR="008D65C5">
        <w:rPr>
          <w:rFonts w:ascii="Arial" w:hAnsi="Arial" w:cs="Arial"/>
          <w:color w:val="FF0000"/>
          <w:sz w:val="20"/>
        </w:rPr>
        <w:t>en</w:t>
      </w:r>
      <w:r w:rsidR="008D65C5" w:rsidRPr="00585D5F">
        <w:rPr>
          <w:rFonts w:ascii="Arial" w:hAnsi="Arial" w:cs="Arial"/>
          <w:color w:val="FF0000"/>
          <w:sz w:val="20"/>
        </w:rPr>
        <w:t xml:space="preserve"> </w:t>
      </w:r>
    </w:p>
    <w:p w14:paraId="6A78994B" w14:textId="4F4425F1" w:rsidR="00D14C49" w:rsidRPr="00C26C63" w:rsidRDefault="00346615" w:rsidP="00346615">
      <w:pPr>
        <w:pStyle w:val="Lijstalinea"/>
        <w:numPr>
          <w:ilvl w:val="0"/>
          <w:numId w:val="3"/>
        </w:numPr>
        <w:ind w:left="426" w:hanging="426"/>
      </w:pPr>
      <w:r w:rsidRPr="00C26C63">
        <w:rPr>
          <w:rFonts w:ascii="Arial" w:hAnsi="Arial" w:cs="Arial"/>
          <w:color w:val="FF0000"/>
          <w:sz w:val="20"/>
        </w:rPr>
        <w:t>de betaling van de rente (inclusief overeen te komen verhogingen), vertragingsrente, kosten, schadevergoedingen en/of andere vergoedingen nu of in de toekomst aan NIBC verschuldigd uit hoofde van de Leningsovereenkomst en de betaling van al hetgeen NIBC overigens uit hoofde van de Leningsovereenkomst, deze akte of de Algemene Voorwaarden van de Schuldenaar te vorderen mocht hebben, welke in deze paragraaf b bedoelde bedragen gezamenlijk worden begroot op een bedrag</w:t>
      </w:r>
      <w:r w:rsidR="00D527D7">
        <w:rPr>
          <w:rFonts w:ascii="Arial" w:hAnsi="Arial" w:cs="Arial"/>
          <w:color w:val="FF0000"/>
          <w:sz w:val="20"/>
        </w:rPr>
        <w:t xml:space="preserve"> van</w:t>
      </w:r>
      <w:r w:rsidRPr="00C26C63" w:rsidDel="00346615">
        <w:rPr>
          <w:rFonts w:ascii="Arial" w:hAnsi="Arial" w:cs="Arial"/>
          <w:color w:val="FF0000"/>
          <w:sz w:val="20"/>
        </w:rPr>
        <w:t xml:space="preserve"> </w:t>
      </w:r>
      <w:r w:rsidR="00D14C49" w:rsidRPr="00C26C63">
        <w:rPr>
          <w:rFonts w:ascii="Arial" w:hAnsi="Arial" w:cs="Arial"/>
          <w:sz w:val="20"/>
        </w:rPr>
        <w:fldChar w:fldCharType="begin"/>
      </w:r>
      <w:r w:rsidR="00D14C49" w:rsidRPr="00C26C63">
        <w:rPr>
          <w:rFonts w:ascii="Arial" w:hAnsi="Arial" w:cs="Arial"/>
          <w:sz w:val="20"/>
        </w:rPr>
        <w:instrText>MacroButton Nomacro §</w:instrText>
      </w:r>
      <w:r w:rsidR="00D14C49" w:rsidRPr="00C26C63">
        <w:rPr>
          <w:rFonts w:ascii="Arial" w:hAnsi="Arial" w:cs="Arial"/>
          <w:sz w:val="20"/>
        </w:rPr>
        <w:fldChar w:fldCharType="end"/>
      </w:r>
      <w:r w:rsidR="00D14C49" w:rsidRPr="00C26C63">
        <w:rPr>
          <w:rFonts w:ascii="Arial" w:hAnsi="Arial" w:cs="Arial"/>
          <w:sz w:val="20"/>
        </w:rPr>
        <w:t>rentebedrag voluit in letters (rentebedrag in cijfers</w:t>
      </w:r>
      <w:r w:rsidR="00760605" w:rsidRPr="00C26C63">
        <w:rPr>
          <w:rFonts w:ascii="Arial" w:hAnsi="Arial" w:cs="Arial"/>
          <w:sz w:val="20"/>
        </w:rPr>
        <w:t>)</w:t>
      </w:r>
      <w:r w:rsidR="00760605" w:rsidRPr="00C26C63">
        <w:rPr>
          <w:rFonts w:ascii="Arial" w:hAnsi="Arial" w:cs="Arial"/>
          <w:sz w:val="20"/>
        </w:rPr>
        <w:fldChar w:fldCharType="begin"/>
      </w:r>
      <w:r w:rsidR="00760605" w:rsidRPr="00C26C63">
        <w:rPr>
          <w:rFonts w:ascii="Arial" w:hAnsi="Arial" w:cs="Arial"/>
          <w:sz w:val="20"/>
        </w:rPr>
        <w:instrText>MacroButton Nomacro §</w:instrText>
      </w:r>
      <w:r w:rsidR="00760605" w:rsidRPr="00C26C63">
        <w:rPr>
          <w:rFonts w:ascii="Arial" w:hAnsi="Arial" w:cs="Arial"/>
          <w:sz w:val="20"/>
        </w:rPr>
        <w:fldChar w:fldCharType="end"/>
      </w:r>
      <w:r w:rsidR="00760605" w:rsidRPr="00C26C63">
        <w:rPr>
          <w:rFonts w:ascii="Arial" w:hAnsi="Arial" w:cs="Arial"/>
          <w:color w:val="FF0000"/>
          <w:sz w:val="20"/>
          <w:szCs w:val="16"/>
        </w:rPr>
        <w:t>,</w:t>
      </w:r>
      <w:r w:rsidR="0085023D">
        <w:rPr>
          <w:rFonts w:ascii="Arial" w:hAnsi="Arial" w:cs="Arial"/>
          <w:color w:val="FF0000"/>
          <w:sz w:val="20"/>
          <w:szCs w:val="16"/>
        </w:rPr>
        <w:t xml:space="preserve"> zijn</w:t>
      </w:r>
      <w:r w:rsidR="00157B1A">
        <w:rPr>
          <w:rFonts w:ascii="Arial" w:hAnsi="Arial" w:cs="Arial"/>
          <w:color w:val="FF0000"/>
          <w:sz w:val="20"/>
          <w:szCs w:val="16"/>
        </w:rPr>
        <w:t>de 40% van het laats genoemde bedrag;</w:t>
      </w:r>
    </w:p>
    <w:p w14:paraId="540F9DEA" w14:textId="588CD299" w:rsidR="00D14C49" w:rsidRPr="00247F42" w:rsidRDefault="00D14C49" w:rsidP="00247F42">
      <w:pPr>
        <w:rPr>
          <w:rFonts w:ascii="Arial" w:hAnsi="Arial" w:cs="Arial"/>
          <w:color w:val="FF0000"/>
          <w:sz w:val="20"/>
        </w:rPr>
      </w:pPr>
      <w:r w:rsidRPr="00D43376">
        <w:rPr>
          <w:rFonts w:ascii="Arial" w:hAnsi="Arial" w:cs="Arial"/>
          <w:color w:val="FF0000"/>
          <w:sz w:val="20"/>
        </w:rPr>
        <w:t xml:space="preserve">derhalve tot een totaalbedrag ad </w:t>
      </w:r>
      <w:r w:rsidRPr="00D43376">
        <w:rPr>
          <w:rFonts w:ascii="Arial" w:hAnsi="Arial" w:cs="Arial"/>
          <w:sz w:val="20"/>
        </w:rPr>
        <w:fldChar w:fldCharType="begin"/>
      </w:r>
      <w:r w:rsidRPr="00D43376">
        <w:rPr>
          <w:rFonts w:ascii="Arial" w:hAnsi="Arial" w:cs="Arial"/>
          <w:sz w:val="20"/>
        </w:rPr>
        <w:instrText>MacroButton Nomacro §</w:instrText>
      </w:r>
      <w:r w:rsidRPr="00D43376">
        <w:rPr>
          <w:rFonts w:ascii="Arial" w:hAnsi="Arial" w:cs="Arial"/>
          <w:sz w:val="20"/>
        </w:rPr>
        <w:fldChar w:fldCharType="end"/>
      </w:r>
      <w:r w:rsidR="009A70A4">
        <w:rPr>
          <w:rFonts w:ascii="Arial" w:hAnsi="Arial" w:cs="Arial"/>
          <w:sz w:val="20"/>
        </w:rPr>
        <w:t>totaal</w:t>
      </w:r>
      <w:r w:rsidR="009A70A4" w:rsidRPr="00D43376">
        <w:rPr>
          <w:rFonts w:ascii="Arial" w:hAnsi="Arial" w:cs="Arial"/>
          <w:sz w:val="20"/>
        </w:rPr>
        <w:t xml:space="preserve">bedrag </w:t>
      </w:r>
      <w:r w:rsidRPr="00D43376">
        <w:rPr>
          <w:rFonts w:ascii="Arial" w:hAnsi="Arial" w:cs="Arial"/>
          <w:sz w:val="20"/>
        </w:rPr>
        <w:t>voluit in letters (</w:t>
      </w:r>
      <w:r w:rsidR="009A70A4">
        <w:rPr>
          <w:rFonts w:ascii="Arial" w:hAnsi="Arial" w:cs="Arial"/>
          <w:sz w:val="20"/>
        </w:rPr>
        <w:t>totaal</w:t>
      </w:r>
      <w:r w:rsidRPr="00D43376">
        <w:rPr>
          <w:rFonts w:ascii="Arial" w:hAnsi="Arial" w:cs="Arial"/>
          <w:sz w:val="20"/>
        </w:rPr>
        <w:t>bedrag in cijfers)</w:t>
      </w:r>
      <w:r w:rsidRPr="00D43376">
        <w:rPr>
          <w:rFonts w:ascii="Arial" w:hAnsi="Arial" w:cs="Arial"/>
          <w:sz w:val="20"/>
        </w:rPr>
        <w:fldChar w:fldCharType="begin"/>
      </w:r>
      <w:r w:rsidRPr="00D43376">
        <w:rPr>
          <w:rFonts w:ascii="Arial" w:hAnsi="Arial" w:cs="Arial"/>
          <w:sz w:val="20"/>
        </w:rPr>
        <w:instrText>MacroButton Nomacro §</w:instrText>
      </w:r>
      <w:r w:rsidRPr="00D43376">
        <w:rPr>
          <w:rFonts w:ascii="Arial" w:hAnsi="Arial" w:cs="Arial"/>
          <w:sz w:val="20"/>
        </w:rPr>
        <w:fldChar w:fldCharType="end"/>
      </w:r>
      <w:r w:rsidRPr="00D43376">
        <w:rPr>
          <w:rFonts w:ascii="Arial" w:hAnsi="Arial" w:cs="Arial"/>
          <w:color w:val="FF0000"/>
          <w:sz w:val="20"/>
        </w:rPr>
        <w:t>,</w:t>
      </w:r>
      <w:r w:rsidR="001578F8">
        <w:rPr>
          <w:rFonts w:ascii="Arial" w:hAnsi="Arial" w:cs="Arial"/>
          <w:color w:val="FF0000"/>
          <w:sz w:val="20"/>
        </w:rPr>
        <w:t xml:space="preserve"> </w:t>
      </w:r>
      <w:r w:rsidRPr="00247F42">
        <w:rPr>
          <w:rFonts w:ascii="Arial" w:hAnsi="Arial" w:cs="Arial"/>
          <w:color w:val="FF0000"/>
          <w:sz w:val="20"/>
        </w:rPr>
        <w:t xml:space="preserve">verleent de </w:t>
      </w:r>
      <w:r w:rsidR="00157B1A" w:rsidRPr="00247F42">
        <w:rPr>
          <w:rFonts w:ascii="Arial" w:hAnsi="Arial" w:cs="Arial"/>
          <w:color w:val="FF0000"/>
          <w:sz w:val="20"/>
        </w:rPr>
        <w:t>Hypotheekgever</w:t>
      </w:r>
      <w:r w:rsidRPr="00247F42">
        <w:rPr>
          <w:rFonts w:ascii="Arial" w:hAnsi="Arial" w:cs="Arial"/>
          <w:color w:val="FF0000"/>
          <w:sz w:val="20"/>
        </w:rPr>
        <w:t xml:space="preserve"> bij deze aan </w:t>
      </w:r>
      <w:r w:rsidR="00856367" w:rsidRPr="00247F42">
        <w:rPr>
          <w:rFonts w:ascii="Arial" w:hAnsi="Arial" w:cs="Arial"/>
          <w:color w:val="FF0000"/>
          <w:sz w:val="20"/>
        </w:rPr>
        <w:t>NIBC</w:t>
      </w:r>
      <w:r w:rsidRPr="00247F42">
        <w:rPr>
          <w:rFonts w:ascii="Arial" w:hAnsi="Arial" w:cs="Arial"/>
          <w:color w:val="FF0000"/>
          <w:sz w:val="20"/>
        </w:rPr>
        <w:t xml:space="preserve"> die van de </w:t>
      </w:r>
      <w:r w:rsidR="00EE1A82" w:rsidRPr="00247F42">
        <w:rPr>
          <w:rFonts w:ascii="Arial" w:hAnsi="Arial" w:cs="Arial"/>
          <w:color w:val="FF0000"/>
          <w:sz w:val="20"/>
        </w:rPr>
        <w:t>Hypotheekgever</w:t>
      </w:r>
      <w:r w:rsidRPr="00247F42">
        <w:rPr>
          <w:rFonts w:ascii="Arial" w:hAnsi="Arial" w:cs="Arial"/>
          <w:color w:val="FF0000"/>
          <w:sz w:val="20"/>
        </w:rPr>
        <w:t xml:space="preserve"> aanvaardt</w:t>
      </w:r>
      <w:r w:rsidR="006B7D54" w:rsidRPr="00247F42">
        <w:rPr>
          <w:rFonts w:ascii="Arial" w:hAnsi="Arial" w:cs="Arial"/>
          <w:color w:val="FF0000"/>
          <w:sz w:val="20"/>
        </w:rPr>
        <w:t>,</w:t>
      </w:r>
      <w:r w:rsidRPr="00247F42">
        <w:rPr>
          <w:rFonts w:ascii="Arial" w:hAnsi="Arial" w:cs="Arial"/>
          <w:color w:val="FF0000"/>
          <w:sz w:val="20"/>
        </w:rPr>
        <w:t xml:space="preserve"> het recht van </w:t>
      </w:r>
      <w:r w:rsidRPr="00247F42">
        <w:rPr>
          <w:rFonts w:ascii="Arial" w:hAnsi="Arial" w:cs="Arial"/>
          <w:sz w:val="20"/>
        </w:rPr>
        <w:fldChar w:fldCharType="begin"/>
      </w:r>
      <w:r w:rsidRPr="00247F42">
        <w:rPr>
          <w:rFonts w:ascii="Arial" w:hAnsi="Arial" w:cs="Arial"/>
          <w:sz w:val="20"/>
        </w:rPr>
        <w:instrText>MacroButton Nomacro §</w:instrText>
      </w:r>
      <w:r w:rsidRPr="00247F42">
        <w:rPr>
          <w:rFonts w:ascii="Arial" w:hAnsi="Arial" w:cs="Arial"/>
          <w:sz w:val="20"/>
        </w:rPr>
        <w:fldChar w:fldCharType="end"/>
      </w:r>
      <w:r w:rsidRPr="00247F42">
        <w:rPr>
          <w:rFonts w:ascii="Arial" w:hAnsi="Arial" w:cs="Arial"/>
          <w:sz w:val="20"/>
        </w:rPr>
        <w:t>telwoord</w:t>
      </w:r>
      <w:r w:rsidRPr="00247F42">
        <w:rPr>
          <w:rFonts w:ascii="Arial" w:hAnsi="Arial" w:cs="Arial"/>
          <w:sz w:val="20"/>
        </w:rPr>
        <w:fldChar w:fldCharType="begin"/>
      </w:r>
      <w:r w:rsidRPr="00247F42">
        <w:rPr>
          <w:rFonts w:ascii="Arial" w:hAnsi="Arial" w:cs="Arial"/>
          <w:sz w:val="20"/>
        </w:rPr>
        <w:instrText>MacroButton Nomacro §</w:instrText>
      </w:r>
      <w:r w:rsidRPr="00247F42">
        <w:rPr>
          <w:rFonts w:ascii="Arial" w:hAnsi="Arial" w:cs="Arial"/>
          <w:sz w:val="20"/>
        </w:rPr>
        <w:fldChar w:fldCharType="end"/>
      </w:r>
      <w:r w:rsidRPr="00247F42">
        <w:rPr>
          <w:rFonts w:ascii="Arial" w:hAnsi="Arial" w:cs="Arial"/>
          <w:color w:val="FF0000"/>
          <w:sz w:val="20"/>
        </w:rPr>
        <w:t xml:space="preserve"> hypotheek op het hierna te omschrijven </w:t>
      </w:r>
      <w:r w:rsidR="00962F16" w:rsidRPr="00247F42">
        <w:rPr>
          <w:rFonts w:ascii="Arial" w:hAnsi="Arial" w:cs="Arial"/>
          <w:color w:val="FF0000"/>
          <w:sz w:val="20"/>
        </w:rPr>
        <w:t xml:space="preserve">registergoed (hierna te noemen het </w:t>
      </w:r>
      <w:r w:rsidR="00D0678D">
        <w:rPr>
          <w:rFonts w:ascii="Arial" w:hAnsi="Arial" w:cs="Arial"/>
          <w:color w:val="FF0000"/>
          <w:sz w:val="20"/>
        </w:rPr>
        <w:t>“</w:t>
      </w:r>
      <w:r w:rsidR="00962F16" w:rsidRPr="00247F42">
        <w:rPr>
          <w:rFonts w:ascii="Arial" w:hAnsi="Arial" w:cs="Arial"/>
          <w:color w:val="FF0000"/>
          <w:sz w:val="20"/>
        </w:rPr>
        <w:t>O</w:t>
      </w:r>
      <w:r w:rsidRPr="00247F42">
        <w:rPr>
          <w:rFonts w:ascii="Arial" w:hAnsi="Arial" w:cs="Arial"/>
          <w:color w:val="FF0000"/>
          <w:sz w:val="20"/>
        </w:rPr>
        <w:t>nderpand</w:t>
      </w:r>
      <w:r w:rsidR="00D0678D">
        <w:rPr>
          <w:rFonts w:ascii="Arial" w:hAnsi="Arial" w:cs="Arial"/>
          <w:color w:val="FF0000"/>
          <w:sz w:val="20"/>
        </w:rPr>
        <w:t>”</w:t>
      </w:r>
      <w:r w:rsidR="00962F16" w:rsidRPr="00247F42">
        <w:rPr>
          <w:rFonts w:ascii="Arial" w:hAnsi="Arial" w:cs="Arial"/>
          <w:color w:val="FF0000"/>
          <w:sz w:val="20"/>
        </w:rPr>
        <w:t>)</w:t>
      </w:r>
      <w:r w:rsidRPr="00247F42">
        <w:rPr>
          <w:rFonts w:ascii="Arial" w:hAnsi="Arial" w:cs="Arial"/>
          <w:color w:val="FF0000"/>
          <w:sz w:val="20"/>
        </w:rPr>
        <w:t>:</w:t>
      </w:r>
    </w:p>
    <w:p w14:paraId="4ECF95BE" w14:textId="77777777" w:rsidR="000779C1" w:rsidRDefault="00D14C49" w:rsidP="00D14C49">
      <w:pPr>
        <w:widowControl/>
        <w:autoSpaceDE w:val="0"/>
        <w:autoSpaceDN w:val="0"/>
        <w:adjustRightInd w:val="0"/>
        <w:rPr>
          <w:rFonts w:ascii="Arial" w:hAnsi="Arial" w:cs="Arial"/>
          <w:color w:val="FF0000"/>
          <w:sz w:val="20"/>
        </w:rPr>
      </w:pPr>
      <w:r w:rsidRPr="002E7F50">
        <w:rPr>
          <w:rFonts w:ascii="Arial" w:hAnsi="Arial" w:cs="Arial"/>
          <w:color w:val="FF0000"/>
          <w:sz w:val="20"/>
          <w:highlight w:val="yellow"/>
        </w:rPr>
        <w:t>TEKSTBLOK RECHT</w:t>
      </w:r>
      <w:r w:rsidRPr="002E7F50">
        <w:rPr>
          <w:rFonts w:ascii="Arial" w:hAnsi="Arial" w:cs="Arial"/>
          <w:color w:val="FF0000"/>
          <w:sz w:val="20"/>
        </w:rPr>
        <w:t xml:space="preserve"> </w:t>
      </w:r>
      <w:r w:rsidRPr="002E7F50">
        <w:rPr>
          <w:rFonts w:ascii="Arial" w:hAnsi="Arial" w:cs="Arial"/>
          <w:color w:val="FF0000"/>
          <w:sz w:val="20"/>
          <w:highlight w:val="yellow"/>
        </w:rPr>
        <w:t>TEKSTBLOK REGISTERGOED</w:t>
      </w:r>
      <w:r>
        <w:rPr>
          <w:rFonts w:ascii="Arial" w:hAnsi="Arial" w:cs="Arial"/>
          <w:color w:val="FF0000"/>
          <w:sz w:val="20"/>
        </w:rPr>
        <w:t>.</w:t>
      </w:r>
    </w:p>
    <w:p w14:paraId="762A01A1" w14:textId="5069388B" w:rsidR="00D14C49" w:rsidRDefault="000779C1" w:rsidP="00D14C49">
      <w:pPr>
        <w:widowControl/>
        <w:autoSpaceDE w:val="0"/>
        <w:autoSpaceDN w:val="0"/>
        <w:adjustRightInd w:val="0"/>
        <w:rPr>
          <w:rFonts w:ascii="Arial" w:hAnsi="Arial" w:cs="Arial"/>
          <w:color w:val="FF0000"/>
          <w:sz w:val="20"/>
        </w:rPr>
      </w:pPr>
      <w:r w:rsidRPr="000779C1">
        <w:rPr>
          <w:rFonts w:ascii="Arial" w:hAnsi="Arial" w:cs="Arial"/>
          <w:color w:val="FF0000"/>
          <w:sz w:val="20"/>
        </w:rPr>
        <w:t>Hierna wordt onder Onderpand tevens verstaan ieder ander registergoed waarop hypothecaire zekerheid is gevestigd ten behoeve van NIBC in verband met de Lening.</w:t>
      </w:r>
    </w:p>
    <w:p w14:paraId="60200D65" w14:textId="77777777" w:rsidR="00F243F1" w:rsidRPr="00F243F1" w:rsidRDefault="00F243F1" w:rsidP="00F243F1">
      <w:pPr>
        <w:widowControl/>
        <w:autoSpaceDE w:val="0"/>
        <w:autoSpaceDN w:val="0"/>
        <w:adjustRightInd w:val="0"/>
        <w:rPr>
          <w:rFonts w:ascii="Arial" w:hAnsi="Arial" w:cs="Arial"/>
          <w:color w:val="FF0000"/>
          <w:sz w:val="20"/>
        </w:rPr>
      </w:pPr>
      <w:r w:rsidRPr="00F243F1">
        <w:rPr>
          <w:rFonts w:ascii="Arial" w:hAnsi="Arial" w:cs="Arial"/>
          <w:color w:val="FF0000"/>
          <w:sz w:val="20"/>
        </w:rPr>
        <w:t>De Hypotheekgever staat er voorts jegens NIBC voor in:</w:t>
      </w:r>
    </w:p>
    <w:p w14:paraId="48AEC5B7" w14:textId="3C40C203" w:rsidR="00F243F1" w:rsidRPr="00C26C63" w:rsidRDefault="00F243F1" w:rsidP="00C26C63">
      <w:pPr>
        <w:pStyle w:val="Lijstalinea"/>
        <w:widowControl/>
        <w:numPr>
          <w:ilvl w:val="1"/>
          <w:numId w:val="12"/>
        </w:numPr>
        <w:autoSpaceDE w:val="0"/>
        <w:autoSpaceDN w:val="0"/>
        <w:adjustRightInd w:val="0"/>
        <w:ind w:left="709"/>
        <w:rPr>
          <w:rFonts w:ascii="Arial" w:hAnsi="Arial" w:cs="Arial"/>
          <w:color w:val="FF0000"/>
          <w:sz w:val="20"/>
        </w:rPr>
      </w:pPr>
      <w:r w:rsidRPr="00C26C63">
        <w:rPr>
          <w:rFonts w:ascii="Arial" w:hAnsi="Arial" w:cs="Arial"/>
          <w:color w:val="FF0000"/>
          <w:sz w:val="20"/>
        </w:rPr>
        <w:t>dat het voormelde Onderpand hem in volle en onbezwaarde eigendom toebehoort, behoudens het (de) eventuele ten behoeve van NIBC eerder gevestigde hypotheekrecht(en) ten laste van de Hypotheekgever, en dat hij daarover de onvoorwaardelijke beschikking heeft;</w:t>
      </w:r>
    </w:p>
    <w:p w14:paraId="73E3D824" w14:textId="6A7FCD3D" w:rsidR="00F243F1" w:rsidRPr="00C26C63" w:rsidRDefault="00F243F1" w:rsidP="00C26C63">
      <w:pPr>
        <w:pStyle w:val="Lijstalinea"/>
        <w:widowControl/>
        <w:numPr>
          <w:ilvl w:val="0"/>
          <w:numId w:val="12"/>
        </w:numPr>
        <w:autoSpaceDE w:val="0"/>
        <w:autoSpaceDN w:val="0"/>
        <w:adjustRightInd w:val="0"/>
        <w:rPr>
          <w:rFonts w:ascii="Arial" w:hAnsi="Arial" w:cs="Arial"/>
          <w:color w:val="FF0000"/>
          <w:sz w:val="20"/>
        </w:rPr>
      </w:pPr>
      <w:r w:rsidRPr="00C26C63">
        <w:rPr>
          <w:rFonts w:ascii="Arial" w:hAnsi="Arial" w:cs="Arial"/>
          <w:color w:val="FF0000"/>
          <w:sz w:val="20"/>
        </w:rPr>
        <w:t>dat het voormelde Onderpand niet is belast met beslagen of met een recht van vruchtgebruik en niet is verhuurd noch anderszins in gebruik of genot is afgestaan aan derden; en</w:t>
      </w:r>
    </w:p>
    <w:p w14:paraId="06E7D50B" w14:textId="7A51A4C8" w:rsidR="00F243F1" w:rsidRPr="00C26C63" w:rsidRDefault="00F243F1" w:rsidP="00C26C63">
      <w:pPr>
        <w:pStyle w:val="Lijstalinea"/>
        <w:widowControl/>
        <w:numPr>
          <w:ilvl w:val="0"/>
          <w:numId w:val="12"/>
        </w:numPr>
        <w:autoSpaceDE w:val="0"/>
        <w:autoSpaceDN w:val="0"/>
        <w:adjustRightInd w:val="0"/>
        <w:rPr>
          <w:rFonts w:ascii="Arial" w:hAnsi="Arial" w:cs="Arial"/>
          <w:color w:val="FF0000"/>
          <w:sz w:val="20"/>
        </w:rPr>
      </w:pPr>
      <w:r w:rsidRPr="00C26C63">
        <w:rPr>
          <w:rFonts w:ascii="Arial" w:hAnsi="Arial" w:cs="Arial"/>
          <w:color w:val="FF0000"/>
          <w:sz w:val="20"/>
        </w:rPr>
        <w:t>dat het voormelde Onderpand niet anders met recht van hypotheek is of met een tweede recht van hypotheek zal worden bezwaard dan krachtens deze akte, behoudens het (de) eventuele ten behoeve van NIBC eerder gevestigde hypotheekrecht(en) ten laste van de Hypotheekgever.</w:t>
      </w:r>
    </w:p>
    <w:p w14:paraId="7209A9A7" w14:textId="06E4B322" w:rsidR="00F243F1" w:rsidRDefault="00F243F1" w:rsidP="00F243F1">
      <w:pPr>
        <w:widowControl/>
        <w:autoSpaceDE w:val="0"/>
        <w:autoSpaceDN w:val="0"/>
        <w:adjustRightInd w:val="0"/>
        <w:rPr>
          <w:rFonts w:ascii="Arial" w:hAnsi="Arial" w:cs="Arial"/>
          <w:color w:val="FF0000"/>
          <w:sz w:val="20"/>
        </w:rPr>
      </w:pPr>
      <w:r w:rsidRPr="00F243F1">
        <w:rPr>
          <w:rFonts w:ascii="Arial" w:hAnsi="Arial" w:cs="Arial"/>
          <w:color w:val="FF0000"/>
          <w:sz w:val="20"/>
        </w:rPr>
        <w:t>De Hypotheekgever en NIBC komen hierbij overeen dat, indien NIBC (een deel van) haar vordering(en) tot zekerheid waarvan onderhavig hypotheekrecht wordt gevestigd, overdraagt aan een derde, op deze derde tevens een met (het overgedragen deel van) deze vordering(en) evenredig deel van het hiervoor bedoelde hypotheekrecht als nevenrecht zal overgaan.</w:t>
      </w:r>
    </w:p>
    <w:p w14:paraId="360BA9F9" w14:textId="77777777" w:rsidR="0058434B" w:rsidRPr="00250083" w:rsidRDefault="0058434B" w:rsidP="0058434B">
      <w:pPr>
        <w:tabs>
          <w:tab w:val="left" w:pos="-1440"/>
          <w:tab w:val="left" w:pos="-720"/>
        </w:tabs>
        <w:suppressAutoHyphens/>
        <w:rPr>
          <w:rFonts w:ascii="Arial" w:hAnsi="Arial" w:cs="Arial"/>
          <w:color w:val="800080"/>
          <w:sz w:val="20"/>
          <w:u w:val="single"/>
        </w:rPr>
      </w:pPr>
      <w:r w:rsidRPr="00250083">
        <w:rPr>
          <w:rFonts w:ascii="Arial" w:hAnsi="Arial" w:cs="Arial"/>
          <w:color w:val="800080"/>
          <w:sz w:val="20"/>
          <w:u w:val="single"/>
        </w:rPr>
        <w:t xml:space="preserve">Overbruggingshypotheek </w:t>
      </w:r>
    </w:p>
    <w:p w14:paraId="7884821B" w14:textId="006DA5AC" w:rsidR="0058434B" w:rsidRPr="00250083" w:rsidRDefault="0058434B" w:rsidP="0058434B">
      <w:pPr>
        <w:widowControl/>
        <w:autoSpaceDE w:val="0"/>
        <w:autoSpaceDN w:val="0"/>
        <w:adjustRightInd w:val="0"/>
        <w:rPr>
          <w:rFonts w:ascii="Arial" w:hAnsi="Arial" w:cs="Arial"/>
          <w:color w:val="800080"/>
          <w:sz w:val="20"/>
        </w:rPr>
      </w:pPr>
      <w:r w:rsidRPr="00250083">
        <w:rPr>
          <w:rFonts w:ascii="Arial" w:hAnsi="Arial" w:cs="Arial"/>
          <w:color w:val="800080"/>
          <w:sz w:val="20"/>
        </w:rPr>
        <w:t xml:space="preserve">Voorts verleent de </w:t>
      </w:r>
      <w:r>
        <w:rPr>
          <w:rFonts w:ascii="Arial" w:hAnsi="Arial" w:cs="Arial"/>
          <w:color w:val="800080"/>
          <w:sz w:val="20"/>
        </w:rPr>
        <w:t>Hypotheekgever</w:t>
      </w:r>
      <w:r w:rsidRPr="00250083">
        <w:rPr>
          <w:rFonts w:ascii="Arial" w:hAnsi="Arial" w:cs="Arial"/>
          <w:color w:val="800080"/>
          <w:sz w:val="20"/>
        </w:rPr>
        <w:t xml:space="preserve"> tot zekerheid voor de betaling van de </w:t>
      </w:r>
      <w:r>
        <w:rPr>
          <w:rFonts w:ascii="Arial" w:hAnsi="Arial" w:cs="Arial"/>
          <w:color w:val="800080"/>
          <w:sz w:val="20"/>
        </w:rPr>
        <w:t>S</w:t>
      </w:r>
      <w:r w:rsidRPr="00250083">
        <w:rPr>
          <w:rFonts w:ascii="Arial" w:hAnsi="Arial" w:cs="Arial"/>
          <w:color w:val="800080"/>
          <w:sz w:val="20"/>
        </w:rPr>
        <w:t xml:space="preserve">chuld als </w:t>
      </w:r>
      <w:r w:rsidR="00D527D7">
        <w:rPr>
          <w:rFonts w:ascii="Arial" w:hAnsi="Arial" w:cs="Arial"/>
          <w:color w:val="800080"/>
          <w:sz w:val="20"/>
        </w:rPr>
        <w:t>hier</w:t>
      </w:r>
      <w:r>
        <w:rPr>
          <w:rFonts w:ascii="Arial" w:hAnsi="Arial" w:cs="Arial"/>
          <w:color w:val="800080"/>
          <w:sz w:val="20"/>
        </w:rPr>
        <w:t>voor omschreven,</w:t>
      </w:r>
      <w:r w:rsidRPr="00250083">
        <w:rPr>
          <w:rFonts w:ascii="Arial" w:hAnsi="Arial" w:cs="Arial"/>
          <w:color w:val="800080"/>
          <w:sz w:val="20"/>
        </w:rPr>
        <w:t xml:space="preserve"> bij deze aan </w:t>
      </w:r>
      <w:r>
        <w:rPr>
          <w:rFonts w:ascii="Arial" w:hAnsi="Arial" w:cs="Arial"/>
          <w:color w:val="800080"/>
          <w:sz w:val="20"/>
        </w:rPr>
        <w:t>NIBC, d</w:t>
      </w:r>
      <w:r w:rsidRPr="00250083">
        <w:rPr>
          <w:rFonts w:ascii="Arial" w:hAnsi="Arial" w:cs="Arial"/>
          <w:color w:val="800080"/>
          <w:sz w:val="20"/>
        </w:rPr>
        <w:t xml:space="preserve">ie van de </w:t>
      </w:r>
      <w:r>
        <w:rPr>
          <w:rFonts w:ascii="Arial" w:hAnsi="Arial" w:cs="Arial"/>
          <w:color w:val="800080"/>
          <w:sz w:val="20"/>
        </w:rPr>
        <w:t xml:space="preserve">Hypotheekgever </w:t>
      </w:r>
      <w:r w:rsidRPr="00250083">
        <w:rPr>
          <w:rFonts w:ascii="Arial" w:hAnsi="Arial" w:cs="Arial"/>
          <w:color w:val="800080"/>
          <w:sz w:val="20"/>
        </w:rPr>
        <w:t xml:space="preserve">aanvaardt, het recht van </w:t>
      </w:r>
      <w:r w:rsidRPr="00250083">
        <w:rPr>
          <w:rFonts w:ascii="Arial" w:hAnsi="Arial" w:cs="Arial"/>
          <w:sz w:val="20"/>
        </w:rPr>
        <w:fldChar w:fldCharType="begin"/>
      </w:r>
      <w:r w:rsidRPr="00250083">
        <w:rPr>
          <w:rFonts w:ascii="Arial" w:hAnsi="Arial" w:cs="Arial"/>
          <w:sz w:val="20"/>
        </w:rPr>
        <w:instrText>MacroButton Nomacro §</w:instrText>
      </w:r>
      <w:r w:rsidRPr="00250083">
        <w:rPr>
          <w:rFonts w:ascii="Arial" w:hAnsi="Arial" w:cs="Arial"/>
          <w:sz w:val="20"/>
        </w:rPr>
        <w:fldChar w:fldCharType="end"/>
      </w:r>
      <w:r w:rsidRPr="00250083">
        <w:rPr>
          <w:rFonts w:ascii="Arial" w:hAnsi="Arial" w:cs="Arial"/>
          <w:sz w:val="20"/>
        </w:rPr>
        <w:t>telwoord</w:t>
      </w:r>
      <w:r w:rsidRPr="00250083">
        <w:rPr>
          <w:rFonts w:ascii="Arial" w:hAnsi="Arial" w:cs="Arial"/>
          <w:sz w:val="20"/>
        </w:rPr>
        <w:fldChar w:fldCharType="begin"/>
      </w:r>
      <w:r w:rsidRPr="00250083">
        <w:rPr>
          <w:rFonts w:ascii="Arial" w:hAnsi="Arial" w:cs="Arial"/>
          <w:sz w:val="20"/>
        </w:rPr>
        <w:instrText>MacroButton Nomacro §</w:instrText>
      </w:r>
      <w:r w:rsidRPr="00250083">
        <w:rPr>
          <w:rFonts w:ascii="Arial" w:hAnsi="Arial" w:cs="Arial"/>
          <w:sz w:val="20"/>
        </w:rPr>
        <w:fldChar w:fldCharType="end"/>
      </w:r>
      <w:r w:rsidRPr="00250083">
        <w:rPr>
          <w:rFonts w:ascii="Arial" w:hAnsi="Arial" w:cs="Arial"/>
          <w:color w:val="800080"/>
          <w:sz w:val="20"/>
        </w:rPr>
        <w:t xml:space="preserve"> hypotheek op het hierna te omschrijven </w:t>
      </w:r>
      <w:r>
        <w:rPr>
          <w:rFonts w:ascii="Arial" w:hAnsi="Arial" w:cs="Arial"/>
          <w:color w:val="800080"/>
          <w:sz w:val="20"/>
        </w:rPr>
        <w:t>O</w:t>
      </w:r>
      <w:r w:rsidRPr="00250083">
        <w:rPr>
          <w:rFonts w:ascii="Arial" w:hAnsi="Arial" w:cs="Arial"/>
          <w:color w:val="800080"/>
          <w:sz w:val="20"/>
        </w:rPr>
        <w:t>nderpand:</w:t>
      </w:r>
    </w:p>
    <w:p w14:paraId="723AEBE3" w14:textId="77777777" w:rsidR="00D14C49" w:rsidRDefault="00D14C49" w:rsidP="00D14C49">
      <w:pPr>
        <w:widowControl/>
        <w:autoSpaceDE w:val="0"/>
        <w:autoSpaceDN w:val="0"/>
        <w:adjustRightInd w:val="0"/>
        <w:rPr>
          <w:rFonts w:ascii="Arial" w:hAnsi="Arial" w:cs="Arial"/>
          <w:color w:val="800080"/>
          <w:sz w:val="20"/>
        </w:rPr>
      </w:pPr>
      <w:r w:rsidRPr="002A2653">
        <w:rPr>
          <w:rFonts w:ascii="Arial" w:hAnsi="Arial" w:cs="Arial"/>
          <w:color w:val="800080"/>
          <w:sz w:val="20"/>
          <w:highlight w:val="yellow"/>
        </w:rPr>
        <w:t>TEKSTBLOK RECHT</w:t>
      </w:r>
      <w:r w:rsidRPr="002A2653">
        <w:rPr>
          <w:rFonts w:ascii="Arial" w:hAnsi="Arial" w:cs="Arial"/>
          <w:color w:val="800080"/>
          <w:sz w:val="20"/>
        </w:rPr>
        <w:t xml:space="preserve"> </w:t>
      </w:r>
      <w:r w:rsidRPr="002A2653">
        <w:rPr>
          <w:rFonts w:ascii="Arial" w:hAnsi="Arial" w:cs="Arial"/>
          <w:color w:val="800080"/>
          <w:sz w:val="20"/>
          <w:highlight w:val="yellow"/>
        </w:rPr>
        <w:t>TEKSTBLOK REGISTERGOED</w:t>
      </w:r>
      <w:r w:rsidRPr="002A2653">
        <w:rPr>
          <w:rFonts w:ascii="Arial" w:hAnsi="Arial" w:cs="Arial"/>
          <w:color w:val="800080"/>
          <w:sz w:val="20"/>
        </w:rPr>
        <w:t xml:space="preserve">. </w:t>
      </w:r>
    </w:p>
    <w:p w14:paraId="59785189" w14:textId="77777777" w:rsidR="00D14C49" w:rsidRPr="00250083" w:rsidRDefault="00D14C49" w:rsidP="00D14C49">
      <w:pPr>
        <w:rPr>
          <w:rFonts w:ascii="Arial" w:hAnsi="Arial" w:cs="Arial"/>
          <w:color w:val="800080"/>
          <w:sz w:val="20"/>
        </w:rPr>
      </w:pPr>
      <w:r w:rsidRPr="00250083">
        <w:rPr>
          <w:rFonts w:ascii="Arial" w:hAnsi="Arial" w:cs="Arial"/>
          <w:color w:val="800080"/>
          <w:sz w:val="20"/>
          <w:u w:val="single"/>
        </w:rPr>
        <w:t>Woonplaats</w:t>
      </w:r>
    </w:p>
    <w:p w14:paraId="77DCC829" w14:textId="77777777" w:rsidR="00D14C49" w:rsidRDefault="00D14C49" w:rsidP="00D14C49">
      <w:pPr>
        <w:rPr>
          <w:rFonts w:ascii="Arial" w:hAnsi="Arial" w:cs="Arial"/>
          <w:color w:val="800080"/>
          <w:sz w:val="20"/>
        </w:rPr>
      </w:pPr>
      <w:r w:rsidRPr="00250083">
        <w:rPr>
          <w:rFonts w:ascii="Arial" w:hAnsi="Arial" w:cs="Arial"/>
          <w:color w:val="800080"/>
          <w:sz w:val="20"/>
        </w:rPr>
        <w:t>Partijen kiezen woonplaats ten kantore van de bewaarder van deze akte.</w:t>
      </w:r>
    </w:p>
    <w:p w14:paraId="6BF7D377" w14:textId="77777777" w:rsidR="00D14C49" w:rsidRPr="009823B6" w:rsidRDefault="00D14C49" w:rsidP="00D14C49">
      <w:pPr>
        <w:tabs>
          <w:tab w:val="left" w:pos="-1440"/>
          <w:tab w:val="left" w:pos="-720"/>
        </w:tabs>
        <w:suppressAutoHyphens/>
        <w:ind w:left="720" w:hanging="720"/>
        <w:rPr>
          <w:rFonts w:ascii="Arial" w:hAnsi="Arial" w:cs="Arial"/>
          <w:color w:val="FF0000"/>
          <w:sz w:val="20"/>
        </w:rPr>
      </w:pPr>
      <w:r w:rsidRPr="0056395F">
        <w:rPr>
          <w:rFonts w:ascii="Arial" w:hAnsi="Arial" w:cs="Arial"/>
          <w:color w:val="FF0000"/>
          <w:sz w:val="20"/>
        </w:rPr>
        <w:t>EINDE KADASTERDEEL</w:t>
      </w:r>
    </w:p>
    <w:p w14:paraId="60A4B399" w14:textId="37F9C508" w:rsidR="005E137A" w:rsidRPr="005E137A" w:rsidRDefault="005E137A" w:rsidP="00C26C63">
      <w:pPr>
        <w:widowControl/>
        <w:spacing w:after="160" w:line="259" w:lineRule="auto"/>
        <w:rPr>
          <w:rFonts w:ascii="Segoe UI" w:hAnsi="Segoe UI" w:cs="Segoe UI"/>
          <w:snapToGrid/>
          <w:sz w:val="18"/>
          <w:szCs w:val="18"/>
        </w:rPr>
      </w:pPr>
      <w:r w:rsidRPr="005E137A">
        <w:rPr>
          <w:rFonts w:ascii="Arial" w:hAnsi="Arial" w:cs="Arial"/>
          <w:b/>
          <w:bCs/>
          <w:i/>
          <w:iCs/>
          <w:snapToGrid/>
          <w:color w:val="000000"/>
          <w:sz w:val="20"/>
        </w:rPr>
        <w:lastRenderedPageBreak/>
        <w:t>Voorbeeld comparitie partij ‘</w:t>
      </w:r>
      <w:r>
        <w:rPr>
          <w:rFonts w:ascii="Arial" w:hAnsi="Arial" w:cs="Arial"/>
          <w:b/>
          <w:bCs/>
          <w:i/>
          <w:iCs/>
          <w:snapToGrid/>
          <w:color w:val="000000"/>
          <w:sz w:val="20"/>
        </w:rPr>
        <w:t>NIBC Direct Hypotheken B.V.</w:t>
      </w:r>
      <w:r w:rsidRPr="005E137A">
        <w:rPr>
          <w:rFonts w:ascii="Arial" w:hAnsi="Arial" w:cs="Arial"/>
          <w:b/>
          <w:bCs/>
          <w:i/>
          <w:iCs/>
          <w:snapToGrid/>
          <w:color w:val="000000"/>
          <w:sz w:val="20"/>
        </w:rPr>
        <w:t>’</w:t>
      </w:r>
      <w:r w:rsidRPr="005E137A">
        <w:rPr>
          <w:rFonts w:ascii="Arial" w:hAnsi="Arial" w:cs="Arial"/>
          <w:snapToGrid/>
          <w:color w:val="000000"/>
          <w:sz w:val="20"/>
        </w:rPr>
        <w:t> </w:t>
      </w:r>
    </w:p>
    <w:p w14:paraId="147899C7" w14:textId="77777777" w:rsidR="0006036C" w:rsidRDefault="0006036C" w:rsidP="005E137A">
      <w:pPr>
        <w:widowControl/>
        <w:textAlignment w:val="baseline"/>
        <w:rPr>
          <w:rFonts w:ascii="Arial" w:hAnsi="Arial" w:cs="Arial"/>
          <w:snapToGrid/>
          <w:color w:val="000000"/>
          <w:sz w:val="20"/>
        </w:rPr>
      </w:pPr>
      <w:r w:rsidRPr="0006036C">
        <w:rPr>
          <w:rFonts w:ascii="Arial" w:hAnsi="Arial" w:cs="Arial"/>
          <w:snapToGrid/>
          <w:color w:val="000000"/>
          <w:sz w:val="20"/>
        </w:rPr>
        <w:t xml:space="preserve">de besloten vennootschap met beperkte aansprakelijkheid: NIBC Direct Hypotheken B.V., statutair gevestigd te ‘s-Gravenhage, kantoorhoudende te 2517 KJ ‘s-Gravenhage, </w:t>
      </w:r>
      <w:proofErr w:type="spellStart"/>
      <w:r w:rsidRPr="0006036C">
        <w:rPr>
          <w:rFonts w:ascii="Arial" w:hAnsi="Arial" w:cs="Arial"/>
          <w:snapToGrid/>
          <w:color w:val="000000"/>
          <w:sz w:val="20"/>
        </w:rPr>
        <w:t>Carnegieplein</w:t>
      </w:r>
      <w:proofErr w:type="spellEnd"/>
      <w:r w:rsidRPr="0006036C">
        <w:rPr>
          <w:rFonts w:ascii="Arial" w:hAnsi="Arial" w:cs="Arial"/>
          <w:snapToGrid/>
          <w:color w:val="000000"/>
          <w:sz w:val="20"/>
        </w:rPr>
        <w:t xml:space="preserve"> 4 (correspondentieadres voor alle aangelegenheden betreffende de hierna te vermelden rechtshandelingen: postbus 2687 3800 GE Amersfoort)</w:t>
      </w:r>
      <w:r>
        <w:rPr>
          <w:rFonts w:ascii="Arial" w:hAnsi="Arial" w:cs="Arial"/>
          <w:snapToGrid/>
          <w:color w:val="000000"/>
          <w:sz w:val="20"/>
        </w:rPr>
        <w:t xml:space="preserve"> </w:t>
      </w:r>
    </w:p>
    <w:p w14:paraId="4DD2EEC2" w14:textId="75DF597A" w:rsidR="005E137A" w:rsidRPr="005E137A" w:rsidRDefault="005E137A" w:rsidP="005E137A">
      <w:pPr>
        <w:widowControl/>
        <w:textAlignment w:val="baseline"/>
        <w:rPr>
          <w:rFonts w:ascii="Segoe UI" w:hAnsi="Segoe UI" w:cs="Segoe UI"/>
          <w:snapToGrid/>
          <w:sz w:val="18"/>
          <w:szCs w:val="18"/>
        </w:rPr>
      </w:pPr>
      <w:r w:rsidRPr="005E137A">
        <w:rPr>
          <w:rFonts w:ascii="Arial" w:hAnsi="Arial" w:cs="Arial"/>
          <w:snapToGrid/>
          <w:color w:val="000000"/>
          <w:sz w:val="20"/>
        </w:rPr>
        <w:t> </w:t>
      </w:r>
    </w:p>
    <w:p w14:paraId="301E6AC9" w14:textId="77777777" w:rsidR="005E137A" w:rsidRPr="005E137A" w:rsidRDefault="005E137A" w:rsidP="005E137A">
      <w:pPr>
        <w:widowControl/>
        <w:textAlignment w:val="baseline"/>
        <w:rPr>
          <w:rFonts w:ascii="Segoe UI" w:hAnsi="Segoe UI" w:cs="Segoe UI"/>
          <w:snapToGrid/>
          <w:sz w:val="18"/>
          <w:szCs w:val="18"/>
        </w:rPr>
      </w:pPr>
      <w:r w:rsidRPr="005E137A">
        <w:rPr>
          <w:rFonts w:ascii="Arial" w:hAnsi="Arial" w:cs="Arial"/>
          <w:b/>
          <w:bCs/>
          <w:i/>
          <w:iCs/>
          <w:snapToGrid/>
          <w:color w:val="000000"/>
          <w:sz w:val="20"/>
        </w:rPr>
        <w:t>Toelichting</w:t>
      </w:r>
      <w:r w:rsidRPr="005E137A">
        <w:rPr>
          <w:rFonts w:ascii="Arial" w:hAnsi="Arial" w:cs="Arial"/>
          <w:snapToGrid/>
          <w:color w:val="000000"/>
          <w:sz w:val="20"/>
        </w:rPr>
        <w:t> </w:t>
      </w:r>
    </w:p>
    <w:p w14:paraId="19F3607D" w14:textId="77777777" w:rsidR="005E137A" w:rsidRPr="005E137A" w:rsidRDefault="005E137A" w:rsidP="005E137A">
      <w:pPr>
        <w:widowControl/>
        <w:textAlignment w:val="baseline"/>
        <w:rPr>
          <w:rFonts w:ascii="Segoe UI" w:hAnsi="Segoe UI" w:cs="Segoe UI"/>
          <w:snapToGrid/>
          <w:sz w:val="18"/>
          <w:szCs w:val="18"/>
        </w:rPr>
      </w:pPr>
      <w:r w:rsidRPr="005E137A">
        <w:rPr>
          <w:rFonts w:ascii="Arial" w:hAnsi="Arial" w:cs="Arial"/>
          <w:snapToGrid/>
          <w:sz w:val="20"/>
        </w:rPr>
        <w:t>Rangwisseling wordt </w:t>
      </w:r>
      <w:r w:rsidRPr="005E137A">
        <w:rPr>
          <w:rFonts w:ascii="Arial" w:hAnsi="Arial" w:cs="Arial"/>
          <w:snapToGrid/>
          <w:sz w:val="20"/>
          <w:u w:val="single"/>
        </w:rPr>
        <w:t>niet</w:t>
      </w:r>
      <w:r w:rsidRPr="005E137A">
        <w:rPr>
          <w:rFonts w:ascii="Arial" w:hAnsi="Arial" w:cs="Arial"/>
          <w:snapToGrid/>
          <w:sz w:val="20"/>
        </w:rPr>
        <w:t> ondersteund in de akte, in verband met de verplichte vermelding van aankomsttitel en voorbelasting. </w:t>
      </w:r>
    </w:p>
    <w:p w14:paraId="28C9491E" w14:textId="77777777" w:rsidR="005E137A" w:rsidRPr="005E137A" w:rsidRDefault="005E137A" w:rsidP="005E137A">
      <w:pPr>
        <w:widowControl/>
        <w:textAlignment w:val="baseline"/>
        <w:rPr>
          <w:rFonts w:ascii="Segoe UI" w:hAnsi="Segoe UI" w:cs="Segoe UI"/>
          <w:snapToGrid/>
          <w:sz w:val="18"/>
          <w:szCs w:val="18"/>
        </w:rPr>
      </w:pPr>
      <w:r w:rsidRPr="005E137A">
        <w:rPr>
          <w:rFonts w:ascii="Arial" w:hAnsi="Arial" w:cs="Arial"/>
          <w:snapToGrid/>
          <w:sz w:val="20"/>
        </w:rPr>
        <w:t> </w:t>
      </w:r>
    </w:p>
    <w:p w14:paraId="4D06D618" w14:textId="77777777" w:rsidR="005E137A" w:rsidRPr="005E137A" w:rsidRDefault="005E137A" w:rsidP="005E137A">
      <w:pPr>
        <w:widowControl/>
        <w:textAlignment w:val="baseline"/>
        <w:rPr>
          <w:rFonts w:ascii="Segoe UI" w:hAnsi="Segoe UI" w:cs="Segoe UI"/>
          <w:snapToGrid/>
          <w:sz w:val="18"/>
          <w:szCs w:val="18"/>
        </w:rPr>
      </w:pPr>
      <w:r w:rsidRPr="005E137A">
        <w:rPr>
          <w:rFonts w:ascii="Arial" w:hAnsi="Arial" w:cs="Arial"/>
          <w:snapToGrid/>
          <w:sz w:val="20"/>
        </w:rPr>
        <w:t>Zie voor het kleurgebruik in deze modelakte:  </w:t>
      </w:r>
    </w:p>
    <w:p w14:paraId="1A503A87" w14:textId="77777777" w:rsidR="005E137A" w:rsidRPr="005E137A" w:rsidRDefault="005E137A" w:rsidP="005E137A">
      <w:pPr>
        <w:widowControl/>
        <w:textAlignment w:val="baseline"/>
        <w:rPr>
          <w:rFonts w:ascii="Segoe UI" w:hAnsi="Segoe UI" w:cs="Segoe UI"/>
          <w:snapToGrid/>
          <w:sz w:val="18"/>
          <w:szCs w:val="18"/>
        </w:rPr>
      </w:pPr>
      <w:r w:rsidRPr="005E137A">
        <w:rPr>
          <w:rFonts w:ascii="Arial" w:hAnsi="Arial" w:cs="Arial"/>
          <w:snapToGrid/>
          <w:sz w:val="20"/>
        </w:rPr>
        <w:t>Tekstblok – Algemene afspraken modeldocumenten en tekstblokken </w:t>
      </w:r>
    </w:p>
    <w:p w14:paraId="12E1FE6C" w14:textId="77777777" w:rsidR="005E137A" w:rsidRPr="005E137A" w:rsidRDefault="005E137A" w:rsidP="005E137A">
      <w:pPr>
        <w:widowControl/>
        <w:textAlignment w:val="baseline"/>
        <w:rPr>
          <w:rFonts w:ascii="Segoe UI" w:hAnsi="Segoe UI" w:cs="Segoe UI"/>
          <w:snapToGrid/>
          <w:sz w:val="18"/>
          <w:szCs w:val="18"/>
        </w:rPr>
      </w:pPr>
      <w:r w:rsidRPr="005E137A">
        <w:rPr>
          <w:rFonts w:ascii="Arial" w:hAnsi="Arial" w:cs="Arial"/>
          <w:snapToGrid/>
          <w:sz w:val="20"/>
        </w:rPr>
        <w:t> </w:t>
      </w:r>
    </w:p>
    <w:p w14:paraId="02EA439D" w14:textId="77777777" w:rsidR="005E137A" w:rsidRPr="005E137A" w:rsidRDefault="005E137A" w:rsidP="005E137A">
      <w:pPr>
        <w:widowControl/>
        <w:textAlignment w:val="baseline"/>
        <w:rPr>
          <w:rFonts w:ascii="Segoe UI" w:hAnsi="Segoe UI" w:cs="Segoe UI"/>
          <w:snapToGrid/>
          <w:sz w:val="18"/>
          <w:szCs w:val="18"/>
        </w:rPr>
      </w:pPr>
      <w:r w:rsidRPr="005E137A">
        <w:rPr>
          <w:rFonts w:ascii="Arial" w:hAnsi="Arial" w:cs="Arial"/>
          <w:snapToGrid/>
          <w:sz w:val="20"/>
        </w:rPr>
        <w:t>De paragrafen en tekstfragmenten welke in dit modeldocument optioneel zijn, dienen op het moment dat ze worden opgenomen in de akte altijd binnen het Kadasterdeel te staan. </w:t>
      </w:r>
    </w:p>
    <w:p w14:paraId="7030915C" w14:textId="77777777" w:rsidR="005E137A" w:rsidRPr="005E137A" w:rsidRDefault="005E137A" w:rsidP="005E137A">
      <w:pPr>
        <w:widowControl/>
        <w:textAlignment w:val="baseline"/>
        <w:rPr>
          <w:rFonts w:ascii="Segoe UI" w:hAnsi="Segoe UI" w:cs="Segoe UI"/>
          <w:snapToGrid/>
          <w:sz w:val="18"/>
          <w:szCs w:val="18"/>
        </w:rPr>
      </w:pPr>
      <w:r w:rsidRPr="005E137A">
        <w:rPr>
          <w:rFonts w:ascii="Arial" w:hAnsi="Arial" w:cs="Arial"/>
          <w:snapToGrid/>
          <w:color w:val="FF0000"/>
          <w:sz w:val="20"/>
        </w:rPr>
        <w:t> </w:t>
      </w:r>
    </w:p>
    <w:p w14:paraId="12456087" w14:textId="77777777" w:rsidR="005E137A" w:rsidRPr="005E137A" w:rsidRDefault="005E137A" w:rsidP="005E137A">
      <w:pPr>
        <w:widowControl/>
        <w:textAlignment w:val="baseline"/>
        <w:rPr>
          <w:rFonts w:ascii="Segoe UI" w:hAnsi="Segoe UI" w:cs="Segoe UI"/>
          <w:snapToGrid/>
          <w:sz w:val="18"/>
          <w:szCs w:val="18"/>
        </w:rPr>
      </w:pPr>
      <w:r w:rsidRPr="005E137A">
        <w:rPr>
          <w:rFonts w:cs="Courier New"/>
          <w:snapToGrid/>
          <w:color w:val="FFFFFF"/>
          <w:szCs w:val="24"/>
        </w:rPr>
        <w:t> </w:t>
      </w:r>
    </w:p>
    <w:p w14:paraId="0A94C708" w14:textId="77777777" w:rsidR="005E137A" w:rsidRPr="005E137A" w:rsidRDefault="005E137A" w:rsidP="005E137A">
      <w:pPr>
        <w:widowControl/>
        <w:textAlignment w:val="baseline"/>
        <w:rPr>
          <w:rFonts w:ascii="Segoe UI" w:hAnsi="Segoe UI" w:cs="Segoe UI"/>
          <w:snapToGrid/>
          <w:sz w:val="18"/>
          <w:szCs w:val="18"/>
        </w:rPr>
      </w:pPr>
      <w:r w:rsidRPr="005E137A">
        <w:rPr>
          <w:rFonts w:cs="Courier New"/>
          <w:snapToGrid/>
          <w:szCs w:val="24"/>
        </w:rPr>
        <w:t> </w:t>
      </w:r>
    </w:p>
    <w:p w14:paraId="08A422ED" w14:textId="77777777" w:rsidR="005E137A" w:rsidRPr="005E137A" w:rsidRDefault="005E137A" w:rsidP="005E137A">
      <w:pPr>
        <w:widowControl/>
        <w:textAlignment w:val="baseline"/>
        <w:rPr>
          <w:rFonts w:ascii="Segoe UI" w:hAnsi="Segoe UI" w:cs="Segoe UI"/>
          <w:b/>
          <w:bCs/>
          <w:snapToGrid/>
          <w:sz w:val="18"/>
          <w:szCs w:val="18"/>
        </w:rPr>
      </w:pPr>
      <w:r w:rsidRPr="005E137A">
        <w:rPr>
          <w:rFonts w:ascii="Arial" w:hAnsi="Arial" w:cs="Arial"/>
          <w:b/>
          <w:bCs/>
          <w:snapToGrid/>
          <w:sz w:val="16"/>
          <w:szCs w:val="16"/>
        </w:rPr>
        <w:t>Versiehistorie </w:t>
      </w:r>
    </w:p>
    <w:p w14:paraId="1BDC873C" w14:textId="77777777" w:rsidR="005E137A" w:rsidRPr="005E137A" w:rsidRDefault="005E137A" w:rsidP="005E137A">
      <w:pPr>
        <w:widowControl/>
        <w:textAlignment w:val="baseline"/>
        <w:rPr>
          <w:rFonts w:ascii="Segoe UI" w:hAnsi="Segoe UI" w:cs="Segoe UI"/>
          <w:snapToGrid/>
          <w:sz w:val="18"/>
          <w:szCs w:val="18"/>
        </w:rPr>
      </w:pPr>
      <w:r w:rsidRPr="005E137A">
        <w:rPr>
          <w:rFonts w:ascii="Arial" w:hAnsi="Arial" w:cs="Arial"/>
          <w:snapToGrid/>
          <w:sz w:val="16"/>
          <w:szCs w:val="16"/>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65"/>
        <w:gridCol w:w="1905"/>
        <w:gridCol w:w="780"/>
        <w:gridCol w:w="4665"/>
      </w:tblGrid>
      <w:tr w:rsidR="005E137A" w:rsidRPr="005E137A" w14:paraId="4F8706E5" w14:textId="77777777" w:rsidTr="005E137A">
        <w:trPr>
          <w:trHeight w:val="300"/>
        </w:trPr>
        <w:tc>
          <w:tcPr>
            <w:tcW w:w="76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763CD7EB" w14:textId="77777777" w:rsidR="005E137A" w:rsidRPr="005E137A" w:rsidRDefault="005E137A" w:rsidP="005E137A">
            <w:pPr>
              <w:widowControl/>
              <w:textAlignment w:val="baseline"/>
              <w:rPr>
                <w:rFonts w:ascii="Times New Roman" w:hAnsi="Times New Roman"/>
                <w:snapToGrid/>
                <w:szCs w:val="24"/>
              </w:rPr>
            </w:pPr>
            <w:r w:rsidRPr="005E137A">
              <w:rPr>
                <w:rFonts w:ascii="Arial" w:hAnsi="Arial" w:cs="Arial"/>
                <w:snapToGrid/>
                <w:sz w:val="16"/>
                <w:szCs w:val="16"/>
              </w:rPr>
              <w:t>Versie </w:t>
            </w:r>
          </w:p>
        </w:tc>
        <w:tc>
          <w:tcPr>
            <w:tcW w:w="190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17344B62" w14:textId="77777777" w:rsidR="005E137A" w:rsidRPr="005E137A" w:rsidRDefault="005E137A" w:rsidP="005E137A">
            <w:pPr>
              <w:widowControl/>
              <w:textAlignment w:val="baseline"/>
              <w:rPr>
                <w:rFonts w:ascii="Times New Roman" w:hAnsi="Times New Roman"/>
                <w:snapToGrid/>
                <w:szCs w:val="24"/>
              </w:rPr>
            </w:pPr>
            <w:r w:rsidRPr="005E137A">
              <w:rPr>
                <w:rFonts w:ascii="Arial" w:hAnsi="Arial" w:cs="Arial"/>
                <w:snapToGrid/>
                <w:sz w:val="16"/>
                <w:szCs w:val="16"/>
              </w:rPr>
              <w:t>Datum </w:t>
            </w:r>
          </w:p>
        </w:tc>
        <w:tc>
          <w:tcPr>
            <w:tcW w:w="78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4C3CAF90" w14:textId="77777777" w:rsidR="005E137A" w:rsidRPr="005E137A" w:rsidRDefault="005E137A" w:rsidP="005E137A">
            <w:pPr>
              <w:widowControl/>
              <w:textAlignment w:val="baseline"/>
              <w:rPr>
                <w:rFonts w:ascii="Times New Roman" w:hAnsi="Times New Roman"/>
                <w:snapToGrid/>
                <w:szCs w:val="24"/>
              </w:rPr>
            </w:pPr>
            <w:r w:rsidRPr="005E137A">
              <w:rPr>
                <w:rFonts w:ascii="Arial" w:hAnsi="Arial" w:cs="Arial"/>
                <w:snapToGrid/>
                <w:sz w:val="16"/>
                <w:szCs w:val="16"/>
              </w:rPr>
              <w:t>Auteur </w:t>
            </w:r>
          </w:p>
        </w:tc>
        <w:tc>
          <w:tcPr>
            <w:tcW w:w="466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4F2813A9" w14:textId="77777777" w:rsidR="005E137A" w:rsidRPr="005E137A" w:rsidRDefault="005E137A" w:rsidP="005E137A">
            <w:pPr>
              <w:widowControl/>
              <w:textAlignment w:val="baseline"/>
              <w:rPr>
                <w:rFonts w:ascii="Times New Roman" w:hAnsi="Times New Roman"/>
                <w:snapToGrid/>
                <w:szCs w:val="24"/>
              </w:rPr>
            </w:pPr>
            <w:r w:rsidRPr="005E137A">
              <w:rPr>
                <w:rFonts w:ascii="Arial" w:hAnsi="Arial" w:cs="Arial"/>
                <w:snapToGrid/>
                <w:sz w:val="16"/>
                <w:szCs w:val="16"/>
              </w:rPr>
              <w:t>Opmerking </w:t>
            </w:r>
          </w:p>
        </w:tc>
      </w:tr>
      <w:tr w:rsidR="005E137A" w:rsidRPr="005E137A" w14:paraId="55F33B34" w14:textId="77777777" w:rsidTr="005E137A">
        <w:trPr>
          <w:trHeight w:val="300"/>
        </w:trPr>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0A206A7E" w14:textId="77777777" w:rsidR="005E137A" w:rsidRPr="005E137A" w:rsidRDefault="005E137A" w:rsidP="005E137A">
            <w:pPr>
              <w:widowControl/>
              <w:textAlignment w:val="baseline"/>
              <w:rPr>
                <w:rFonts w:ascii="Times New Roman" w:hAnsi="Times New Roman"/>
                <w:snapToGrid/>
                <w:szCs w:val="24"/>
              </w:rPr>
            </w:pPr>
            <w:r w:rsidRPr="005E137A">
              <w:rPr>
                <w:rFonts w:ascii="Arial" w:hAnsi="Arial" w:cs="Arial"/>
                <w:snapToGrid/>
                <w:sz w:val="16"/>
                <w:szCs w:val="16"/>
              </w:rPr>
              <w:t>1.0 </w:t>
            </w:r>
          </w:p>
        </w:tc>
        <w:tc>
          <w:tcPr>
            <w:tcW w:w="1905" w:type="dxa"/>
            <w:tcBorders>
              <w:top w:val="single" w:sz="6" w:space="0" w:color="auto"/>
              <w:left w:val="single" w:sz="6" w:space="0" w:color="auto"/>
              <w:bottom w:val="single" w:sz="6" w:space="0" w:color="auto"/>
              <w:right w:val="single" w:sz="6" w:space="0" w:color="auto"/>
            </w:tcBorders>
            <w:shd w:val="clear" w:color="auto" w:fill="auto"/>
            <w:hideMark/>
          </w:tcPr>
          <w:p w14:paraId="18A21B73" w14:textId="26346C72" w:rsidR="005E137A" w:rsidRPr="005E137A" w:rsidRDefault="001D606D" w:rsidP="005E137A">
            <w:pPr>
              <w:widowControl/>
              <w:textAlignment w:val="baseline"/>
              <w:rPr>
                <w:rFonts w:ascii="Times New Roman" w:hAnsi="Times New Roman"/>
                <w:snapToGrid/>
                <w:szCs w:val="24"/>
              </w:rPr>
            </w:pPr>
            <w:r>
              <w:rPr>
                <w:rFonts w:ascii="Arial" w:hAnsi="Arial" w:cs="Arial"/>
                <w:snapToGrid/>
                <w:sz w:val="16"/>
                <w:szCs w:val="16"/>
              </w:rPr>
              <w:t>20 april 2021</w:t>
            </w:r>
            <w:r w:rsidR="005E137A" w:rsidRPr="005E137A">
              <w:rPr>
                <w:rFonts w:ascii="Arial" w:hAnsi="Arial" w:cs="Arial"/>
                <w:snapToGrid/>
                <w:sz w:val="16"/>
                <w:szCs w:val="16"/>
              </w:rPr>
              <w:t> </w:t>
            </w:r>
          </w:p>
        </w:tc>
        <w:tc>
          <w:tcPr>
            <w:tcW w:w="780" w:type="dxa"/>
            <w:tcBorders>
              <w:top w:val="single" w:sz="6" w:space="0" w:color="auto"/>
              <w:left w:val="single" w:sz="6" w:space="0" w:color="auto"/>
              <w:bottom w:val="single" w:sz="6" w:space="0" w:color="auto"/>
              <w:right w:val="single" w:sz="6" w:space="0" w:color="auto"/>
            </w:tcBorders>
            <w:shd w:val="clear" w:color="auto" w:fill="auto"/>
            <w:hideMark/>
          </w:tcPr>
          <w:p w14:paraId="1E03BCAF" w14:textId="77777777" w:rsidR="005E137A" w:rsidRPr="005E137A" w:rsidRDefault="005E137A" w:rsidP="005E137A">
            <w:pPr>
              <w:widowControl/>
              <w:textAlignment w:val="baseline"/>
              <w:rPr>
                <w:rFonts w:ascii="Times New Roman" w:hAnsi="Times New Roman"/>
                <w:snapToGrid/>
                <w:szCs w:val="24"/>
              </w:rPr>
            </w:pPr>
            <w:r w:rsidRPr="005E137A">
              <w:rPr>
                <w:rFonts w:ascii="Arial" w:hAnsi="Arial" w:cs="Arial"/>
                <w:snapToGrid/>
                <w:sz w:val="16"/>
                <w:szCs w:val="16"/>
              </w:rPr>
              <w:t>LG/PPB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106A3801" w14:textId="1C6953C5" w:rsidR="005E137A" w:rsidRPr="005E137A" w:rsidRDefault="005E137A" w:rsidP="005E137A">
            <w:pPr>
              <w:widowControl/>
              <w:textAlignment w:val="baseline"/>
              <w:rPr>
                <w:rFonts w:ascii="Times New Roman" w:hAnsi="Times New Roman"/>
                <w:snapToGrid/>
                <w:szCs w:val="24"/>
              </w:rPr>
            </w:pPr>
            <w:r w:rsidRPr="005E137A">
              <w:rPr>
                <w:rFonts w:ascii="Arial" w:hAnsi="Arial" w:cs="Arial"/>
                <w:snapToGrid/>
                <w:sz w:val="16"/>
                <w:szCs w:val="16"/>
              </w:rPr>
              <w:t xml:space="preserve">Conform model </w:t>
            </w:r>
            <w:r w:rsidR="001D606D">
              <w:rPr>
                <w:rFonts w:ascii="Arial" w:hAnsi="Arial" w:cs="Arial"/>
                <w:snapToGrid/>
                <w:sz w:val="16"/>
                <w:szCs w:val="16"/>
              </w:rPr>
              <w:t>NIBC 1601</w:t>
            </w:r>
          </w:p>
        </w:tc>
      </w:tr>
      <w:tr w:rsidR="00750699" w:rsidRPr="005E137A" w14:paraId="1B52847F" w14:textId="77777777" w:rsidTr="005E137A">
        <w:trPr>
          <w:trHeight w:val="300"/>
        </w:trPr>
        <w:tc>
          <w:tcPr>
            <w:tcW w:w="765" w:type="dxa"/>
            <w:tcBorders>
              <w:top w:val="single" w:sz="6" w:space="0" w:color="auto"/>
              <w:left w:val="single" w:sz="6" w:space="0" w:color="auto"/>
              <w:bottom w:val="single" w:sz="6" w:space="0" w:color="auto"/>
              <w:right w:val="single" w:sz="6" w:space="0" w:color="auto"/>
            </w:tcBorders>
            <w:shd w:val="clear" w:color="auto" w:fill="auto"/>
          </w:tcPr>
          <w:p w14:paraId="49DF0E91" w14:textId="1E6E62B7" w:rsidR="00750699" w:rsidRPr="005E137A" w:rsidRDefault="00750699" w:rsidP="005E137A">
            <w:pPr>
              <w:widowControl/>
              <w:textAlignment w:val="baseline"/>
              <w:rPr>
                <w:rFonts w:ascii="Arial" w:hAnsi="Arial" w:cs="Arial"/>
                <w:snapToGrid/>
                <w:sz w:val="16"/>
                <w:szCs w:val="16"/>
              </w:rPr>
            </w:pPr>
            <w:r>
              <w:rPr>
                <w:rFonts w:ascii="Arial" w:hAnsi="Arial" w:cs="Arial"/>
                <w:snapToGrid/>
                <w:sz w:val="16"/>
                <w:szCs w:val="16"/>
              </w:rPr>
              <w:t>2.0</w:t>
            </w:r>
          </w:p>
        </w:tc>
        <w:tc>
          <w:tcPr>
            <w:tcW w:w="1905" w:type="dxa"/>
            <w:tcBorders>
              <w:top w:val="single" w:sz="6" w:space="0" w:color="auto"/>
              <w:left w:val="single" w:sz="6" w:space="0" w:color="auto"/>
              <w:bottom w:val="single" w:sz="6" w:space="0" w:color="auto"/>
              <w:right w:val="single" w:sz="6" w:space="0" w:color="auto"/>
            </w:tcBorders>
            <w:shd w:val="clear" w:color="auto" w:fill="auto"/>
          </w:tcPr>
          <w:p w14:paraId="0D3EBDDA" w14:textId="0D9FCBE8" w:rsidR="00750699" w:rsidRDefault="00750699" w:rsidP="005E137A">
            <w:pPr>
              <w:widowControl/>
              <w:textAlignment w:val="baseline"/>
              <w:rPr>
                <w:rFonts w:ascii="Arial" w:hAnsi="Arial" w:cs="Arial"/>
                <w:snapToGrid/>
                <w:sz w:val="16"/>
                <w:szCs w:val="16"/>
              </w:rPr>
            </w:pPr>
            <w:r>
              <w:rPr>
                <w:rFonts w:ascii="Arial" w:hAnsi="Arial" w:cs="Arial"/>
                <w:snapToGrid/>
                <w:sz w:val="16"/>
                <w:szCs w:val="16"/>
              </w:rPr>
              <w:t>14 maart 2023</w:t>
            </w:r>
          </w:p>
        </w:tc>
        <w:tc>
          <w:tcPr>
            <w:tcW w:w="780" w:type="dxa"/>
            <w:tcBorders>
              <w:top w:val="single" w:sz="6" w:space="0" w:color="auto"/>
              <w:left w:val="single" w:sz="6" w:space="0" w:color="auto"/>
              <w:bottom w:val="single" w:sz="6" w:space="0" w:color="auto"/>
              <w:right w:val="single" w:sz="6" w:space="0" w:color="auto"/>
            </w:tcBorders>
            <w:shd w:val="clear" w:color="auto" w:fill="auto"/>
          </w:tcPr>
          <w:p w14:paraId="3B05FA42" w14:textId="23BDCFC8" w:rsidR="00750699" w:rsidRPr="005E137A" w:rsidRDefault="00750699" w:rsidP="005E137A">
            <w:pPr>
              <w:widowControl/>
              <w:textAlignment w:val="baseline"/>
              <w:rPr>
                <w:rFonts w:ascii="Arial" w:hAnsi="Arial" w:cs="Arial"/>
                <w:snapToGrid/>
                <w:sz w:val="16"/>
                <w:szCs w:val="16"/>
              </w:rPr>
            </w:pPr>
            <w:r>
              <w:rPr>
                <w:rFonts w:ascii="Arial" w:hAnsi="Arial" w:cs="Arial"/>
                <w:snapToGrid/>
                <w:sz w:val="16"/>
                <w:szCs w:val="16"/>
              </w:rPr>
              <w:t>ODR/DPI</w:t>
            </w:r>
          </w:p>
        </w:tc>
        <w:tc>
          <w:tcPr>
            <w:tcW w:w="4665" w:type="dxa"/>
            <w:tcBorders>
              <w:top w:val="single" w:sz="6" w:space="0" w:color="auto"/>
              <w:left w:val="single" w:sz="6" w:space="0" w:color="auto"/>
              <w:bottom w:val="single" w:sz="6" w:space="0" w:color="auto"/>
              <w:right w:val="single" w:sz="6" w:space="0" w:color="auto"/>
            </w:tcBorders>
            <w:shd w:val="clear" w:color="auto" w:fill="auto"/>
          </w:tcPr>
          <w:p w14:paraId="6F5E9A4E" w14:textId="04C57866" w:rsidR="00750699" w:rsidRPr="005E137A" w:rsidRDefault="00750699" w:rsidP="005E137A">
            <w:pPr>
              <w:widowControl/>
              <w:textAlignment w:val="baseline"/>
              <w:rPr>
                <w:rFonts w:ascii="Arial" w:hAnsi="Arial" w:cs="Arial"/>
                <w:snapToGrid/>
                <w:sz w:val="16"/>
                <w:szCs w:val="16"/>
              </w:rPr>
            </w:pPr>
            <w:r>
              <w:rPr>
                <w:rFonts w:ascii="Arial" w:hAnsi="Arial" w:cs="Arial"/>
                <w:snapToGrid/>
                <w:sz w:val="16"/>
                <w:szCs w:val="16"/>
              </w:rPr>
              <w:t>Aanpassingen conform model NIBC 23.01</w:t>
            </w:r>
          </w:p>
        </w:tc>
      </w:tr>
    </w:tbl>
    <w:p w14:paraId="7B24C835" w14:textId="77777777" w:rsidR="005E137A" w:rsidRPr="00D14C49" w:rsidRDefault="005E137A" w:rsidP="00D14C49">
      <w:pPr>
        <w:rPr>
          <w:rFonts w:ascii="Arial" w:hAnsi="Arial" w:cs="Arial"/>
          <w:color w:val="FF0000"/>
          <w:sz w:val="20"/>
        </w:rPr>
      </w:pPr>
    </w:p>
    <w:sectPr w:rsidR="005E137A" w:rsidRPr="00D14C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803FC"/>
    <w:multiLevelType w:val="hybridMultilevel"/>
    <w:tmpl w:val="32C06B28"/>
    <w:lvl w:ilvl="0" w:tplc="F256664E">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DDC256D"/>
    <w:multiLevelType w:val="hybridMultilevel"/>
    <w:tmpl w:val="0D7CC964"/>
    <w:lvl w:ilvl="0" w:tplc="9192F3B6">
      <w:numFmt w:val="bullet"/>
      <w:lvlText w:val="-"/>
      <w:lvlJc w:val="left"/>
      <w:pPr>
        <w:ind w:left="720" w:hanging="360"/>
      </w:pPr>
      <w:rPr>
        <w:rFonts w:ascii="Arial" w:eastAsia="Times New Roman" w:hAnsi="Arial" w:cs="Arial" w:hint="default"/>
        <w:b w:val="0"/>
        <w:bCs w:val="0"/>
        <w:color w:val="FF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2473027"/>
    <w:multiLevelType w:val="hybridMultilevel"/>
    <w:tmpl w:val="C9CE9ECE"/>
    <w:lvl w:ilvl="0" w:tplc="04130013">
      <w:start w:val="1"/>
      <w:numFmt w:val="upperRoman"/>
      <w:lvlText w:val="%1."/>
      <w:lvlJc w:val="right"/>
      <w:pPr>
        <w:ind w:left="1146" w:hanging="360"/>
      </w:pPr>
    </w:lvl>
    <w:lvl w:ilvl="1" w:tplc="04130019" w:tentative="1">
      <w:start w:val="1"/>
      <w:numFmt w:val="lowerLetter"/>
      <w:lvlText w:val="%2."/>
      <w:lvlJc w:val="left"/>
      <w:pPr>
        <w:ind w:left="1866" w:hanging="360"/>
      </w:pPr>
    </w:lvl>
    <w:lvl w:ilvl="2" w:tplc="0413001B" w:tentative="1">
      <w:start w:val="1"/>
      <w:numFmt w:val="lowerRoman"/>
      <w:lvlText w:val="%3."/>
      <w:lvlJc w:val="right"/>
      <w:pPr>
        <w:ind w:left="2586" w:hanging="180"/>
      </w:pPr>
    </w:lvl>
    <w:lvl w:ilvl="3" w:tplc="0413000F" w:tentative="1">
      <w:start w:val="1"/>
      <w:numFmt w:val="decimal"/>
      <w:lvlText w:val="%4."/>
      <w:lvlJc w:val="left"/>
      <w:pPr>
        <w:ind w:left="3306" w:hanging="360"/>
      </w:pPr>
    </w:lvl>
    <w:lvl w:ilvl="4" w:tplc="04130019" w:tentative="1">
      <w:start w:val="1"/>
      <w:numFmt w:val="lowerLetter"/>
      <w:lvlText w:val="%5."/>
      <w:lvlJc w:val="left"/>
      <w:pPr>
        <w:ind w:left="4026" w:hanging="360"/>
      </w:pPr>
    </w:lvl>
    <w:lvl w:ilvl="5" w:tplc="0413001B" w:tentative="1">
      <w:start w:val="1"/>
      <w:numFmt w:val="lowerRoman"/>
      <w:lvlText w:val="%6."/>
      <w:lvlJc w:val="right"/>
      <w:pPr>
        <w:ind w:left="4746" w:hanging="180"/>
      </w:pPr>
    </w:lvl>
    <w:lvl w:ilvl="6" w:tplc="0413000F" w:tentative="1">
      <w:start w:val="1"/>
      <w:numFmt w:val="decimal"/>
      <w:lvlText w:val="%7."/>
      <w:lvlJc w:val="left"/>
      <w:pPr>
        <w:ind w:left="5466" w:hanging="360"/>
      </w:pPr>
    </w:lvl>
    <w:lvl w:ilvl="7" w:tplc="04130019" w:tentative="1">
      <w:start w:val="1"/>
      <w:numFmt w:val="lowerLetter"/>
      <w:lvlText w:val="%8."/>
      <w:lvlJc w:val="left"/>
      <w:pPr>
        <w:ind w:left="6186" w:hanging="360"/>
      </w:pPr>
    </w:lvl>
    <w:lvl w:ilvl="8" w:tplc="0413001B" w:tentative="1">
      <w:start w:val="1"/>
      <w:numFmt w:val="lowerRoman"/>
      <w:lvlText w:val="%9."/>
      <w:lvlJc w:val="right"/>
      <w:pPr>
        <w:ind w:left="6906" w:hanging="180"/>
      </w:pPr>
    </w:lvl>
  </w:abstractNum>
  <w:abstractNum w:abstractNumId="3" w15:restartNumberingAfterBreak="0">
    <w:nsid w:val="22EC6703"/>
    <w:multiLevelType w:val="hybridMultilevel"/>
    <w:tmpl w:val="CAA488A6"/>
    <w:lvl w:ilvl="0" w:tplc="BC581B92">
      <w:numFmt w:val="bullet"/>
      <w:lvlText w:val="-"/>
      <w:lvlJc w:val="left"/>
      <w:pPr>
        <w:ind w:left="720" w:hanging="360"/>
      </w:pPr>
      <w:rPr>
        <w:rFonts w:ascii="Arial" w:eastAsiaTheme="minorHAnsi" w:hAnsi="Arial" w:cs="Arial" w:hint="default"/>
        <w:b w:val="0"/>
        <w:bCs w:val="0"/>
        <w:color w:val="FF000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7BE6E5E"/>
    <w:multiLevelType w:val="hybridMultilevel"/>
    <w:tmpl w:val="76EEF974"/>
    <w:lvl w:ilvl="0" w:tplc="98B6FB82">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F593546"/>
    <w:multiLevelType w:val="hybridMultilevel"/>
    <w:tmpl w:val="EE0031C4"/>
    <w:lvl w:ilvl="0" w:tplc="04130013">
      <w:start w:val="1"/>
      <w:numFmt w:val="upperRoman"/>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F3F087B"/>
    <w:multiLevelType w:val="hybridMultilevel"/>
    <w:tmpl w:val="E9A2907A"/>
    <w:lvl w:ilvl="0" w:tplc="04130019">
      <w:start w:val="1"/>
      <w:numFmt w:val="lowerLetter"/>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2EE5410"/>
    <w:multiLevelType w:val="hybridMultilevel"/>
    <w:tmpl w:val="7BD4F3BC"/>
    <w:lvl w:ilvl="0" w:tplc="7E48EE3E">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2CC354B"/>
    <w:multiLevelType w:val="hybridMultilevel"/>
    <w:tmpl w:val="014E4BC0"/>
    <w:lvl w:ilvl="0" w:tplc="98B6FB82">
      <w:numFmt w:val="bullet"/>
      <w:lvlText w:val="-"/>
      <w:lvlJc w:val="left"/>
      <w:pPr>
        <w:ind w:left="720" w:hanging="360"/>
      </w:pPr>
      <w:rPr>
        <w:rFonts w:ascii="Arial" w:eastAsia="Times New Roman" w:hAnsi="Arial" w:cs="Arial" w:hint="default"/>
        <w:b w:val="0"/>
        <w:bCs w:val="0"/>
        <w:color w:val="FF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AA241A2"/>
    <w:multiLevelType w:val="hybridMultilevel"/>
    <w:tmpl w:val="77C8C0DE"/>
    <w:lvl w:ilvl="0" w:tplc="7D1AACA0">
      <w:start w:val="1"/>
      <w:numFmt w:val="lowerLetter"/>
      <w:lvlText w:val="%1."/>
      <w:lvlJc w:val="left"/>
      <w:pPr>
        <w:ind w:left="502" w:hanging="360"/>
      </w:pPr>
      <w:rPr>
        <w:rFonts w:ascii="Arial" w:hAnsi="Arial" w:cs="Arial" w:hint="default"/>
        <w:color w:val="FF0000"/>
        <w:sz w:val="20"/>
        <w:szCs w:val="20"/>
      </w:rPr>
    </w:lvl>
    <w:lvl w:ilvl="1" w:tplc="04130019">
      <w:start w:val="1"/>
      <w:numFmt w:val="lowerLetter"/>
      <w:lvlText w:val="%2."/>
      <w:lvlJc w:val="left"/>
      <w:pPr>
        <w:ind w:left="1222" w:hanging="360"/>
      </w:pPr>
    </w:lvl>
    <w:lvl w:ilvl="2" w:tplc="0413001B" w:tentative="1">
      <w:start w:val="1"/>
      <w:numFmt w:val="lowerRoman"/>
      <w:lvlText w:val="%3."/>
      <w:lvlJc w:val="right"/>
      <w:pPr>
        <w:ind w:left="1942" w:hanging="180"/>
      </w:pPr>
    </w:lvl>
    <w:lvl w:ilvl="3" w:tplc="0413000F" w:tentative="1">
      <w:start w:val="1"/>
      <w:numFmt w:val="decimal"/>
      <w:lvlText w:val="%4."/>
      <w:lvlJc w:val="left"/>
      <w:pPr>
        <w:ind w:left="2662" w:hanging="360"/>
      </w:pPr>
    </w:lvl>
    <w:lvl w:ilvl="4" w:tplc="04130019" w:tentative="1">
      <w:start w:val="1"/>
      <w:numFmt w:val="lowerLetter"/>
      <w:lvlText w:val="%5."/>
      <w:lvlJc w:val="left"/>
      <w:pPr>
        <w:ind w:left="3382" w:hanging="360"/>
      </w:pPr>
    </w:lvl>
    <w:lvl w:ilvl="5" w:tplc="0413001B" w:tentative="1">
      <w:start w:val="1"/>
      <w:numFmt w:val="lowerRoman"/>
      <w:lvlText w:val="%6."/>
      <w:lvlJc w:val="right"/>
      <w:pPr>
        <w:ind w:left="4102" w:hanging="180"/>
      </w:pPr>
    </w:lvl>
    <w:lvl w:ilvl="6" w:tplc="0413000F" w:tentative="1">
      <w:start w:val="1"/>
      <w:numFmt w:val="decimal"/>
      <w:lvlText w:val="%7."/>
      <w:lvlJc w:val="left"/>
      <w:pPr>
        <w:ind w:left="4822" w:hanging="360"/>
      </w:pPr>
    </w:lvl>
    <w:lvl w:ilvl="7" w:tplc="04130019" w:tentative="1">
      <w:start w:val="1"/>
      <w:numFmt w:val="lowerLetter"/>
      <w:lvlText w:val="%8."/>
      <w:lvlJc w:val="left"/>
      <w:pPr>
        <w:ind w:left="5542" w:hanging="360"/>
      </w:pPr>
    </w:lvl>
    <w:lvl w:ilvl="8" w:tplc="0413001B" w:tentative="1">
      <w:start w:val="1"/>
      <w:numFmt w:val="lowerRoman"/>
      <w:lvlText w:val="%9."/>
      <w:lvlJc w:val="right"/>
      <w:pPr>
        <w:ind w:left="6262" w:hanging="180"/>
      </w:pPr>
    </w:lvl>
  </w:abstractNum>
  <w:abstractNum w:abstractNumId="10" w15:restartNumberingAfterBreak="0">
    <w:nsid w:val="75C71EF2"/>
    <w:multiLevelType w:val="hybridMultilevel"/>
    <w:tmpl w:val="DF2C4258"/>
    <w:lvl w:ilvl="0" w:tplc="9192F3B6">
      <w:numFmt w:val="bullet"/>
      <w:lvlText w:val="-"/>
      <w:lvlJc w:val="left"/>
      <w:pPr>
        <w:ind w:left="720" w:hanging="360"/>
      </w:pPr>
      <w:rPr>
        <w:rFonts w:ascii="Arial" w:eastAsia="Times New Roman" w:hAnsi="Arial" w:cs="Arial" w:hint="default"/>
        <w:b w:val="0"/>
        <w:bCs w:val="0"/>
        <w:color w:val="FF000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7A26237"/>
    <w:multiLevelType w:val="hybridMultilevel"/>
    <w:tmpl w:val="6A48E81E"/>
    <w:lvl w:ilvl="0" w:tplc="98B6FB82">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850024718">
    <w:abstractNumId w:val="0"/>
  </w:num>
  <w:num w:numId="2" w16cid:durableId="78258916">
    <w:abstractNumId w:val="2"/>
  </w:num>
  <w:num w:numId="3" w16cid:durableId="575824482">
    <w:abstractNumId w:val="9"/>
  </w:num>
  <w:num w:numId="4" w16cid:durableId="2041513556">
    <w:abstractNumId w:val="5"/>
  </w:num>
  <w:num w:numId="5" w16cid:durableId="1132677223">
    <w:abstractNumId w:val="4"/>
  </w:num>
  <w:num w:numId="6" w16cid:durableId="454493720">
    <w:abstractNumId w:val="11"/>
  </w:num>
  <w:num w:numId="7" w16cid:durableId="904150287">
    <w:abstractNumId w:val="10"/>
  </w:num>
  <w:num w:numId="8" w16cid:durableId="10300932">
    <w:abstractNumId w:val="1"/>
  </w:num>
  <w:num w:numId="9" w16cid:durableId="1111125996">
    <w:abstractNumId w:val="8"/>
  </w:num>
  <w:num w:numId="10" w16cid:durableId="1622034628">
    <w:abstractNumId w:val="7"/>
  </w:num>
  <w:num w:numId="11" w16cid:durableId="1068306433">
    <w:abstractNumId w:val="3"/>
  </w:num>
  <w:num w:numId="12" w16cid:durableId="6986281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44B"/>
    <w:rsid w:val="00001BA4"/>
    <w:rsid w:val="00056FE8"/>
    <w:rsid w:val="0006036C"/>
    <w:rsid w:val="000779C1"/>
    <w:rsid w:val="001578F8"/>
    <w:rsid w:val="00157B1A"/>
    <w:rsid w:val="00187442"/>
    <w:rsid w:val="001B5369"/>
    <w:rsid w:val="001D606D"/>
    <w:rsid w:val="00212D5B"/>
    <w:rsid w:val="00244F18"/>
    <w:rsid w:val="00247F42"/>
    <w:rsid w:val="002A13A6"/>
    <w:rsid w:val="002E2E98"/>
    <w:rsid w:val="00346615"/>
    <w:rsid w:val="003C583C"/>
    <w:rsid w:val="004E11FB"/>
    <w:rsid w:val="004E4270"/>
    <w:rsid w:val="005226EF"/>
    <w:rsid w:val="0058434B"/>
    <w:rsid w:val="00585D5F"/>
    <w:rsid w:val="005C6967"/>
    <w:rsid w:val="005E137A"/>
    <w:rsid w:val="0067244A"/>
    <w:rsid w:val="006856C3"/>
    <w:rsid w:val="006B7D54"/>
    <w:rsid w:val="007047E1"/>
    <w:rsid w:val="00750699"/>
    <w:rsid w:val="00760605"/>
    <w:rsid w:val="007773A1"/>
    <w:rsid w:val="007947CD"/>
    <w:rsid w:val="007B344B"/>
    <w:rsid w:val="007C56D3"/>
    <w:rsid w:val="007F5A50"/>
    <w:rsid w:val="0085023D"/>
    <w:rsid w:val="00856367"/>
    <w:rsid w:val="008D65C5"/>
    <w:rsid w:val="00922442"/>
    <w:rsid w:val="00951F97"/>
    <w:rsid w:val="00962F16"/>
    <w:rsid w:val="00973E5C"/>
    <w:rsid w:val="00993D2A"/>
    <w:rsid w:val="009A70A4"/>
    <w:rsid w:val="00A04BD4"/>
    <w:rsid w:val="00AA3F35"/>
    <w:rsid w:val="00AC15B5"/>
    <w:rsid w:val="00B66001"/>
    <w:rsid w:val="00BF2A1A"/>
    <w:rsid w:val="00C23A42"/>
    <w:rsid w:val="00C26C63"/>
    <w:rsid w:val="00C65B14"/>
    <w:rsid w:val="00CE662E"/>
    <w:rsid w:val="00D0678D"/>
    <w:rsid w:val="00D14C49"/>
    <w:rsid w:val="00D26F43"/>
    <w:rsid w:val="00D527D7"/>
    <w:rsid w:val="00DC09E5"/>
    <w:rsid w:val="00DD0F21"/>
    <w:rsid w:val="00DD2DCE"/>
    <w:rsid w:val="00E6081C"/>
    <w:rsid w:val="00EC6B92"/>
    <w:rsid w:val="00EE1A82"/>
    <w:rsid w:val="00F22A50"/>
    <w:rsid w:val="00F243F1"/>
    <w:rsid w:val="00FD1F74"/>
    <w:rsid w:val="00FE7E3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53B08"/>
  <w15:chartTrackingRefBased/>
  <w15:docId w15:val="{A5E9CA23-2E61-4DDD-85C3-EE5C1E064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B344B"/>
    <w:pPr>
      <w:widowControl w:val="0"/>
      <w:spacing w:after="0" w:line="240" w:lineRule="auto"/>
    </w:pPr>
    <w:rPr>
      <w:rFonts w:ascii="Courier New" w:eastAsia="Times New Roman" w:hAnsi="Courier New" w:cs="Times New Roman"/>
      <w:snapToGrid w:val="0"/>
      <w:sz w:val="24"/>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B344B"/>
    <w:pPr>
      <w:ind w:left="720"/>
      <w:contextualSpacing/>
    </w:pPr>
  </w:style>
  <w:style w:type="paragraph" w:customStyle="1" w:styleId="paragraph">
    <w:name w:val="paragraph"/>
    <w:basedOn w:val="Standaard"/>
    <w:rsid w:val="005E137A"/>
    <w:pPr>
      <w:widowControl/>
      <w:spacing w:before="100" w:beforeAutospacing="1" w:after="100" w:afterAutospacing="1"/>
    </w:pPr>
    <w:rPr>
      <w:rFonts w:ascii="Times New Roman" w:hAnsi="Times New Roman"/>
      <w:snapToGrid/>
      <w:szCs w:val="24"/>
    </w:rPr>
  </w:style>
  <w:style w:type="character" w:customStyle="1" w:styleId="normaltextrun">
    <w:name w:val="normaltextrun"/>
    <w:basedOn w:val="Standaardalinea-lettertype"/>
    <w:rsid w:val="005E137A"/>
  </w:style>
  <w:style w:type="character" w:customStyle="1" w:styleId="eop">
    <w:name w:val="eop"/>
    <w:basedOn w:val="Standaardalinea-lettertype"/>
    <w:rsid w:val="005E137A"/>
  </w:style>
  <w:style w:type="character" w:customStyle="1" w:styleId="contextualspellingandgrammarerror">
    <w:name w:val="contextualspellingandgrammarerror"/>
    <w:basedOn w:val="Standaardalinea-lettertype"/>
    <w:rsid w:val="005E137A"/>
  </w:style>
  <w:style w:type="character" w:customStyle="1" w:styleId="spellingerror">
    <w:name w:val="spellingerror"/>
    <w:basedOn w:val="Standaardalinea-lettertype"/>
    <w:rsid w:val="005E137A"/>
  </w:style>
  <w:style w:type="paragraph" w:styleId="Revisie">
    <w:name w:val="Revision"/>
    <w:hidden/>
    <w:uiPriority w:val="99"/>
    <w:semiHidden/>
    <w:rsid w:val="00187442"/>
    <w:pPr>
      <w:spacing w:after="0" w:line="240" w:lineRule="auto"/>
    </w:pPr>
    <w:rPr>
      <w:rFonts w:ascii="Courier New" w:eastAsia="Times New Roman" w:hAnsi="Courier New" w:cs="Times New Roman"/>
      <w:snapToGrid w:val="0"/>
      <w:sz w:val="24"/>
      <w:szCs w:val="20"/>
      <w:lang w:eastAsia="nl-NL"/>
    </w:rPr>
  </w:style>
  <w:style w:type="paragraph" w:customStyle="1" w:styleId="Default">
    <w:name w:val="Default"/>
    <w:rsid w:val="00E6081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52763">
      <w:bodyDiv w:val="1"/>
      <w:marLeft w:val="0"/>
      <w:marRight w:val="0"/>
      <w:marTop w:val="0"/>
      <w:marBottom w:val="0"/>
      <w:divBdr>
        <w:top w:val="none" w:sz="0" w:space="0" w:color="auto"/>
        <w:left w:val="none" w:sz="0" w:space="0" w:color="auto"/>
        <w:bottom w:val="none" w:sz="0" w:space="0" w:color="auto"/>
        <w:right w:val="none" w:sz="0" w:space="0" w:color="auto"/>
      </w:divBdr>
      <w:divsChild>
        <w:div w:id="647515008">
          <w:marLeft w:val="0"/>
          <w:marRight w:val="0"/>
          <w:marTop w:val="0"/>
          <w:marBottom w:val="0"/>
          <w:divBdr>
            <w:top w:val="none" w:sz="0" w:space="0" w:color="auto"/>
            <w:left w:val="none" w:sz="0" w:space="0" w:color="auto"/>
            <w:bottom w:val="none" w:sz="0" w:space="0" w:color="auto"/>
            <w:right w:val="none" w:sz="0" w:space="0" w:color="auto"/>
          </w:divBdr>
        </w:div>
        <w:div w:id="370956351">
          <w:marLeft w:val="0"/>
          <w:marRight w:val="0"/>
          <w:marTop w:val="0"/>
          <w:marBottom w:val="0"/>
          <w:divBdr>
            <w:top w:val="none" w:sz="0" w:space="0" w:color="auto"/>
            <w:left w:val="none" w:sz="0" w:space="0" w:color="auto"/>
            <w:bottom w:val="none" w:sz="0" w:space="0" w:color="auto"/>
            <w:right w:val="none" w:sz="0" w:space="0" w:color="auto"/>
          </w:divBdr>
        </w:div>
        <w:div w:id="48187250">
          <w:marLeft w:val="0"/>
          <w:marRight w:val="0"/>
          <w:marTop w:val="0"/>
          <w:marBottom w:val="0"/>
          <w:divBdr>
            <w:top w:val="none" w:sz="0" w:space="0" w:color="auto"/>
            <w:left w:val="none" w:sz="0" w:space="0" w:color="auto"/>
            <w:bottom w:val="none" w:sz="0" w:space="0" w:color="auto"/>
            <w:right w:val="none" w:sz="0" w:space="0" w:color="auto"/>
          </w:divBdr>
        </w:div>
        <w:div w:id="2137285337">
          <w:marLeft w:val="0"/>
          <w:marRight w:val="0"/>
          <w:marTop w:val="0"/>
          <w:marBottom w:val="0"/>
          <w:divBdr>
            <w:top w:val="none" w:sz="0" w:space="0" w:color="auto"/>
            <w:left w:val="none" w:sz="0" w:space="0" w:color="auto"/>
            <w:bottom w:val="none" w:sz="0" w:space="0" w:color="auto"/>
            <w:right w:val="none" w:sz="0" w:space="0" w:color="auto"/>
          </w:divBdr>
        </w:div>
        <w:div w:id="1377585794">
          <w:marLeft w:val="0"/>
          <w:marRight w:val="0"/>
          <w:marTop w:val="0"/>
          <w:marBottom w:val="0"/>
          <w:divBdr>
            <w:top w:val="none" w:sz="0" w:space="0" w:color="auto"/>
            <w:left w:val="none" w:sz="0" w:space="0" w:color="auto"/>
            <w:bottom w:val="none" w:sz="0" w:space="0" w:color="auto"/>
            <w:right w:val="none" w:sz="0" w:space="0" w:color="auto"/>
          </w:divBdr>
        </w:div>
        <w:div w:id="1813595112">
          <w:marLeft w:val="0"/>
          <w:marRight w:val="0"/>
          <w:marTop w:val="0"/>
          <w:marBottom w:val="0"/>
          <w:divBdr>
            <w:top w:val="none" w:sz="0" w:space="0" w:color="auto"/>
            <w:left w:val="none" w:sz="0" w:space="0" w:color="auto"/>
            <w:bottom w:val="none" w:sz="0" w:space="0" w:color="auto"/>
            <w:right w:val="none" w:sz="0" w:space="0" w:color="auto"/>
          </w:divBdr>
        </w:div>
        <w:div w:id="883756154">
          <w:marLeft w:val="0"/>
          <w:marRight w:val="0"/>
          <w:marTop w:val="0"/>
          <w:marBottom w:val="0"/>
          <w:divBdr>
            <w:top w:val="none" w:sz="0" w:space="0" w:color="auto"/>
            <w:left w:val="none" w:sz="0" w:space="0" w:color="auto"/>
            <w:bottom w:val="none" w:sz="0" w:space="0" w:color="auto"/>
            <w:right w:val="none" w:sz="0" w:space="0" w:color="auto"/>
          </w:divBdr>
        </w:div>
        <w:div w:id="721561472">
          <w:marLeft w:val="0"/>
          <w:marRight w:val="0"/>
          <w:marTop w:val="0"/>
          <w:marBottom w:val="0"/>
          <w:divBdr>
            <w:top w:val="none" w:sz="0" w:space="0" w:color="auto"/>
            <w:left w:val="none" w:sz="0" w:space="0" w:color="auto"/>
            <w:bottom w:val="none" w:sz="0" w:space="0" w:color="auto"/>
            <w:right w:val="none" w:sz="0" w:space="0" w:color="auto"/>
          </w:divBdr>
        </w:div>
        <w:div w:id="1958028427">
          <w:marLeft w:val="0"/>
          <w:marRight w:val="0"/>
          <w:marTop w:val="0"/>
          <w:marBottom w:val="0"/>
          <w:divBdr>
            <w:top w:val="none" w:sz="0" w:space="0" w:color="auto"/>
            <w:left w:val="none" w:sz="0" w:space="0" w:color="auto"/>
            <w:bottom w:val="none" w:sz="0" w:space="0" w:color="auto"/>
            <w:right w:val="none" w:sz="0" w:space="0" w:color="auto"/>
          </w:divBdr>
        </w:div>
        <w:div w:id="1843660274">
          <w:marLeft w:val="0"/>
          <w:marRight w:val="0"/>
          <w:marTop w:val="0"/>
          <w:marBottom w:val="0"/>
          <w:divBdr>
            <w:top w:val="none" w:sz="0" w:space="0" w:color="auto"/>
            <w:left w:val="none" w:sz="0" w:space="0" w:color="auto"/>
            <w:bottom w:val="none" w:sz="0" w:space="0" w:color="auto"/>
            <w:right w:val="none" w:sz="0" w:space="0" w:color="auto"/>
          </w:divBdr>
        </w:div>
        <w:div w:id="337075566">
          <w:marLeft w:val="0"/>
          <w:marRight w:val="0"/>
          <w:marTop w:val="0"/>
          <w:marBottom w:val="0"/>
          <w:divBdr>
            <w:top w:val="none" w:sz="0" w:space="0" w:color="auto"/>
            <w:left w:val="none" w:sz="0" w:space="0" w:color="auto"/>
            <w:bottom w:val="none" w:sz="0" w:space="0" w:color="auto"/>
            <w:right w:val="none" w:sz="0" w:space="0" w:color="auto"/>
          </w:divBdr>
        </w:div>
        <w:div w:id="1465656922">
          <w:marLeft w:val="0"/>
          <w:marRight w:val="0"/>
          <w:marTop w:val="0"/>
          <w:marBottom w:val="0"/>
          <w:divBdr>
            <w:top w:val="none" w:sz="0" w:space="0" w:color="auto"/>
            <w:left w:val="none" w:sz="0" w:space="0" w:color="auto"/>
            <w:bottom w:val="none" w:sz="0" w:space="0" w:color="auto"/>
            <w:right w:val="none" w:sz="0" w:space="0" w:color="auto"/>
          </w:divBdr>
        </w:div>
        <w:div w:id="1509566347">
          <w:marLeft w:val="0"/>
          <w:marRight w:val="0"/>
          <w:marTop w:val="0"/>
          <w:marBottom w:val="0"/>
          <w:divBdr>
            <w:top w:val="none" w:sz="0" w:space="0" w:color="auto"/>
            <w:left w:val="none" w:sz="0" w:space="0" w:color="auto"/>
            <w:bottom w:val="none" w:sz="0" w:space="0" w:color="auto"/>
            <w:right w:val="none" w:sz="0" w:space="0" w:color="auto"/>
          </w:divBdr>
        </w:div>
        <w:div w:id="205414496">
          <w:marLeft w:val="0"/>
          <w:marRight w:val="0"/>
          <w:marTop w:val="0"/>
          <w:marBottom w:val="0"/>
          <w:divBdr>
            <w:top w:val="none" w:sz="0" w:space="0" w:color="auto"/>
            <w:left w:val="none" w:sz="0" w:space="0" w:color="auto"/>
            <w:bottom w:val="none" w:sz="0" w:space="0" w:color="auto"/>
            <w:right w:val="none" w:sz="0" w:space="0" w:color="auto"/>
          </w:divBdr>
        </w:div>
        <w:div w:id="1622103754">
          <w:marLeft w:val="0"/>
          <w:marRight w:val="0"/>
          <w:marTop w:val="0"/>
          <w:marBottom w:val="0"/>
          <w:divBdr>
            <w:top w:val="none" w:sz="0" w:space="0" w:color="auto"/>
            <w:left w:val="none" w:sz="0" w:space="0" w:color="auto"/>
            <w:bottom w:val="none" w:sz="0" w:space="0" w:color="auto"/>
            <w:right w:val="none" w:sz="0" w:space="0" w:color="auto"/>
          </w:divBdr>
        </w:div>
        <w:div w:id="1119956018">
          <w:marLeft w:val="0"/>
          <w:marRight w:val="0"/>
          <w:marTop w:val="0"/>
          <w:marBottom w:val="0"/>
          <w:divBdr>
            <w:top w:val="none" w:sz="0" w:space="0" w:color="auto"/>
            <w:left w:val="none" w:sz="0" w:space="0" w:color="auto"/>
            <w:bottom w:val="none" w:sz="0" w:space="0" w:color="auto"/>
            <w:right w:val="none" w:sz="0" w:space="0" w:color="auto"/>
          </w:divBdr>
          <w:divsChild>
            <w:div w:id="89861949">
              <w:marLeft w:val="0"/>
              <w:marRight w:val="0"/>
              <w:marTop w:val="30"/>
              <w:marBottom w:val="30"/>
              <w:divBdr>
                <w:top w:val="none" w:sz="0" w:space="0" w:color="auto"/>
                <w:left w:val="none" w:sz="0" w:space="0" w:color="auto"/>
                <w:bottom w:val="none" w:sz="0" w:space="0" w:color="auto"/>
                <w:right w:val="none" w:sz="0" w:space="0" w:color="auto"/>
              </w:divBdr>
              <w:divsChild>
                <w:div w:id="1581451582">
                  <w:marLeft w:val="0"/>
                  <w:marRight w:val="0"/>
                  <w:marTop w:val="0"/>
                  <w:marBottom w:val="0"/>
                  <w:divBdr>
                    <w:top w:val="none" w:sz="0" w:space="0" w:color="auto"/>
                    <w:left w:val="none" w:sz="0" w:space="0" w:color="auto"/>
                    <w:bottom w:val="none" w:sz="0" w:space="0" w:color="auto"/>
                    <w:right w:val="none" w:sz="0" w:space="0" w:color="auto"/>
                  </w:divBdr>
                  <w:divsChild>
                    <w:div w:id="847211293">
                      <w:marLeft w:val="0"/>
                      <w:marRight w:val="0"/>
                      <w:marTop w:val="0"/>
                      <w:marBottom w:val="0"/>
                      <w:divBdr>
                        <w:top w:val="none" w:sz="0" w:space="0" w:color="auto"/>
                        <w:left w:val="none" w:sz="0" w:space="0" w:color="auto"/>
                        <w:bottom w:val="none" w:sz="0" w:space="0" w:color="auto"/>
                        <w:right w:val="none" w:sz="0" w:space="0" w:color="auto"/>
                      </w:divBdr>
                    </w:div>
                  </w:divsChild>
                </w:div>
                <w:div w:id="442387493">
                  <w:marLeft w:val="0"/>
                  <w:marRight w:val="0"/>
                  <w:marTop w:val="0"/>
                  <w:marBottom w:val="0"/>
                  <w:divBdr>
                    <w:top w:val="none" w:sz="0" w:space="0" w:color="auto"/>
                    <w:left w:val="none" w:sz="0" w:space="0" w:color="auto"/>
                    <w:bottom w:val="none" w:sz="0" w:space="0" w:color="auto"/>
                    <w:right w:val="none" w:sz="0" w:space="0" w:color="auto"/>
                  </w:divBdr>
                  <w:divsChild>
                    <w:div w:id="283386786">
                      <w:marLeft w:val="0"/>
                      <w:marRight w:val="0"/>
                      <w:marTop w:val="0"/>
                      <w:marBottom w:val="0"/>
                      <w:divBdr>
                        <w:top w:val="none" w:sz="0" w:space="0" w:color="auto"/>
                        <w:left w:val="none" w:sz="0" w:space="0" w:color="auto"/>
                        <w:bottom w:val="none" w:sz="0" w:space="0" w:color="auto"/>
                        <w:right w:val="none" w:sz="0" w:space="0" w:color="auto"/>
                      </w:divBdr>
                    </w:div>
                  </w:divsChild>
                </w:div>
                <w:div w:id="1712075376">
                  <w:marLeft w:val="0"/>
                  <w:marRight w:val="0"/>
                  <w:marTop w:val="0"/>
                  <w:marBottom w:val="0"/>
                  <w:divBdr>
                    <w:top w:val="none" w:sz="0" w:space="0" w:color="auto"/>
                    <w:left w:val="none" w:sz="0" w:space="0" w:color="auto"/>
                    <w:bottom w:val="none" w:sz="0" w:space="0" w:color="auto"/>
                    <w:right w:val="none" w:sz="0" w:space="0" w:color="auto"/>
                  </w:divBdr>
                  <w:divsChild>
                    <w:div w:id="1049501340">
                      <w:marLeft w:val="0"/>
                      <w:marRight w:val="0"/>
                      <w:marTop w:val="0"/>
                      <w:marBottom w:val="0"/>
                      <w:divBdr>
                        <w:top w:val="none" w:sz="0" w:space="0" w:color="auto"/>
                        <w:left w:val="none" w:sz="0" w:space="0" w:color="auto"/>
                        <w:bottom w:val="none" w:sz="0" w:space="0" w:color="auto"/>
                        <w:right w:val="none" w:sz="0" w:space="0" w:color="auto"/>
                      </w:divBdr>
                    </w:div>
                  </w:divsChild>
                </w:div>
                <w:div w:id="615330149">
                  <w:marLeft w:val="0"/>
                  <w:marRight w:val="0"/>
                  <w:marTop w:val="0"/>
                  <w:marBottom w:val="0"/>
                  <w:divBdr>
                    <w:top w:val="none" w:sz="0" w:space="0" w:color="auto"/>
                    <w:left w:val="none" w:sz="0" w:space="0" w:color="auto"/>
                    <w:bottom w:val="none" w:sz="0" w:space="0" w:color="auto"/>
                    <w:right w:val="none" w:sz="0" w:space="0" w:color="auto"/>
                  </w:divBdr>
                  <w:divsChild>
                    <w:div w:id="272590462">
                      <w:marLeft w:val="0"/>
                      <w:marRight w:val="0"/>
                      <w:marTop w:val="0"/>
                      <w:marBottom w:val="0"/>
                      <w:divBdr>
                        <w:top w:val="none" w:sz="0" w:space="0" w:color="auto"/>
                        <w:left w:val="none" w:sz="0" w:space="0" w:color="auto"/>
                        <w:bottom w:val="none" w:sz="0" w:space="0" w:color="auto"/>
                        <w:right w:val="none" w:sz="0" w:space="0" w:color="auto"/>
                      </w:divBdr>
                    </w:div>
                  </w:divsChild>
                </w:div>
                <w:div w:id="648168566">
                  <w:marLeft w:val="0"/>
                  <w:marRight w:val="0"/>
                  <w:marTop w:val="0"/>
                  <w:marBottom w:val="0"/>
                  <w:divBdr>
                    <w:top w:val="none" w:sz="0" w:space="0" w:color="auto"/>
                    <w:left w:val="none" w:sz="0" w:space="0" w:color="auto"/>
                    <w:bottom w:val="none" w:sz="0" w:space="0" w:color="auto"/>
                    <w:right w:val="none" w:sz="0" w:space="0" w:color="auto"/>
                  </w:divBdr>
                  <w:divsChild>
                    <w:div w:id="427190877">
                      <w:marLeft w:val="0"/>
                      <w:marRight w:val="0"/>
                      <w:marTop w:val="0"/>
                      <w:marBottom w:val="0"/>
                      <w:divBdr>
                        <w:top w:val="none" w:sz="0" w:space="0" w:color="auto"/>
                        <w:left w:val="none" w:sz="0" w:space="0" w:color="auto"/>
                        <w:bottom w:val="none" w:sz="0" w:space="0" w:color="auto"/>
                        <w:right w:val="none" w:sz="0" w:space="0" w:color="auto"/>
                      </w:divBdr>
                    </w:div>
                  </w:divsChild>
                </w:div>
                <w:div w:id="1595748554">
                  <w:marLeft w:val="0"/>
                  <w:marRight w:val="0"/>
                  <w:marTop w:val="0"/>
                  <w:marBottom w:val="0"/>
                  <w:divBdr>
                    <w:top w:val="none" w:sz="0" w:space="0" w:color="auto"/>
                    <w:left w:val="none" w:sz="0" w:space="0" w:color="auto"/>
                    <w:bottom w:val="none" w:sz="0" w:space="0" w:color="auto"/>
                    <w:right w:val="none" w:sz="0" w:space="0" w:color="auto"/>
                  </w:divBdr>
                  <w:divsChild>
                    <w:div w:id="22903992">
                      <w:marLeft w:val="0"/>
                      <w:marRight w:val="0"/>
                      <w:marTop w:val="0"/>
                      <w:marBottom w:val="0"/>
                      <w:divBdr>
                        <w:top w:val="none" w:sz="0" w:space="0" w:color="auto"/>
                        <w:left w:val="none" w:sz="0" w:space="0" w:color="auto"/>
                        <w:bottom w:val="none" w:sz="0" w:space="0" w:color="auto"/>
                        <w:right w:val="none" w:sz="0" w:space="0" w:color="auto"/>
                      </w:divBdr>
                    </w:div>
                  </w:divsChild>
                </w:div>
                <w:div w:id="454375647">
                  <w:marLeft w:val="0"/>
                  <w:marRight w:val="0"/>
                  <w:marTop w:val="0"/>
                  <w:marBottom w:val="0"/>
                  <w:divBdr>
                    <w:top w:val="none" w:sz="0" w:space="0" w:color="auto"/>
                    <w:left w:val="none" w:sz="0" w:space="0" w:color="auto"/>
                    <w:bottom w:val="none" w:sz="0" w:space="0" w:color="auto"/>
                    <w:right w:val="none" w:sz="0" w:space="0" w:color="auto"/>
                  </w:divBdr>
                  <w:divsChild>
                    <w:div w:id="1433669714">
                      <w:marLeft w:val="0"/>
                      <w:marRight w:val="0"/>
                      <w:marTop w:val="0"/>
                      <w:marBottom w:val="0"/>
                      <w:divBdr>
                        <w:top w:val="none" w:sz="0" w:space="0" w:color="auto"/>
                        <w:left w:val="none" w:sz="0" w:space="0" w:color="auto"/>
                        <w:bottom w:val="none" w:sz="0" w:space="0" w:color="auto"/>
                        <w:right w:val="none" w:sz="0" w:space="0" w:color="auto"/>
                      </w:divBdr>
                    </w:div>
                  </w:divsChild>
                </w:div>
                <w:div w:id="2042975385">
                  <w:marLeft w:val="0"/>
                  <w:marRight w:val="0"/>
                  <w:marTop w:val="0"/>
                  <w:marBottom w:val="0"/>
                  <w:divBdr>
                    <w:top w:val="none" w:sz="0" w:space="0" w:color="auto"/>
                    <w:left w:val="none" w:sz="0" w:space="0" w:color="auto"/>
                    <w:bottom w:val="none" w:sz="0" w:space="0" w:color="auto"/>
                    <w:right w:val="none" w:sz="0" w:space="0" w:color="auto"/>
                  </w:divBdr>
                  <w:divsChild>
                    <w:div w:id="131919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d5909f0-ef72-43f0-b43f-3aa0466c367d" xsi:nil="true"/>
    <lcf76f155ced4ddcb4097134ff3c332f xmlns="d952cb42-523a-4291-9efe-0168e14bc456">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3721B4ED37D594995FEC4B09AA09F5C" ma:contentTypeVersion="20" ma:contentTypeDescription="Een nieuw document maken." ma:contentTypeScope="" ma:versionID="0b5f708eb375cf1e04c1886d0a2b88c9">
  <xsd:schema xmlns:xsd="http://www.w3.org/2001/XMLSchema" xmlns:xs="http://www.w3.org/2001/XMLSchema" xmlns:p="http://schemas.microsoft.com/office/2006/metadata/properties" xmlns:ns2="d952cb42-523a-4291-9efe-0168e14bc456" xmlns:ns3="7d5909f0-ef72-43f0-b43f-3aa0466c367d" targetNamespace="http://schemas.microsoft.com/office/2006/metadata/properties" ma:root="true" ma:fieldsID="0755e30f606d9ccc12105d64dd10cf9e" ns2:_="" ns3:_="">
    <xsd:import namespace="d952cb42-523a-4291-9efe-0168e14bc456"/>
    <xsd:import namespace="7d5909f0-ef72-43f0-b43f-3aa0466c36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TaxCatchAll" minOccurs="0"/>
                <xsd:element ref="ns2:MediaServiceLocation"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52cb42-523a-4291-9efe-0168e14bc4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Afbeeldingtags" ma:readOnly="false" ma:fieldId="{5cf76f15-5ced-4ddc-b409-7134ff3c332f}" ma:taxonomyMulti="true" ma:sspId="0686c6ab-6d30-47f2-8615-ae0df19793a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d5909f0-ef72-43f0-b43f-3aa0466c367d"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12cda66f-9e9f-49f4-ac14-80499900de9e}" ma:internalName="TaxCatchAll" ma:showField="CatchAllData" ma:web="7d5909f0-ef72-43f0-b43f-3aa0466c367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D59F03-DF89-4FA7-BDEB-1FC2E59742CB}">
  <ds:schemaRefs>
    <ds:schemaRef ds:uri="http://schemas.openxmlformats.org/officeDocument/2006/bibliography"/>
  </ds:schemaRefs>
</ds:datastoreItem>
</file>

<file path=customXml/itemProps2.xml><?xml version="1.0" encoding="utf-8"?>
<ds:datastoreItem xmlns:ds="http://schemas.openxmlformats.org/officeDocument/2006/customXml" ds:itemID="{4CC79855-B27B-4780-B136-AD760AC822C7}">
  <ds:schemaRefs>
    <ds:schemaRef ds:uri="http://schemas.microsoft.com/sharepoint/v3/contenttype/forms"/>
  </ds:schemaRefs>
</ds:datastoreItem>
</file>

<file path=customXml/itemProps3.xml><?xml version="1.0" encoding="utf-8"?>
<ds:datastoreItem xmlns:ds="http://schemas.openxmlformats.org/officeDocument/2006/customXml" ds:itemID="{60780497-80E8-4105-9F15-51216400DA17}">
  <ds:schemaRefs>
    <ds:schemaRef ds:uri="http://schemas.microsoft.com/office/2006/metadata/properties"/>
    <ds:schemaRef ds:uri="http://schemas.microsoft.com/office/infopath/2007/PartnerControls"/>
    <ds:schemaRef ds:uri="7d5909f0-ef72-43f0-b43f-3aa0466c367d"/>
    <ds:schemaRef ds:uri="d952cb42-523a-4291-9efe-0168e14bc456"/>
  </ds:schemaRefs>
</ds:datastoreItem>
</file>

<file path=customXml/itemProps4.xml><?xml version="1.0" encoding="utf-8"?>
<ds:datastoreItem xmlns:ds="http://schemas.openxmlformats.org/officeDocument/2006/customXml" ds:itemID="{59D1BF53-27D8-457B-BF0D-EE91CCB924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52cb42-523a-4291-9efe-0168e14bc456"/>
    <ds:schemaRef ds:uri="7d5909f0-ef72-43f0-b43f-3aa0466c36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1546</Words>
  <Characters>8504</Characters>
  <Application>Microsoft Office Word</Application>
  <DocSecurity>0</DocSecurity>
  <Lines>70</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Schootbrugge, Jean-Michel van de</dc:creator>
  <cp:keywords/>
  <dc:description/>
  <cp:lastModifiedBy>Groot, Karina de</cp:lastModifiedBy>
  <cp:revision>11</cp:revision>
  <dcterms:created xsi:type="dcterms:W3CDTF">2023-04-12T09:36:00Z</dcterms:created>
  <dcterms:modified xsi:type="dcterms:W3CDTF">2023-05-04T07:24:00Z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0x010100C3721B4ED37D594995FEC4B09AA09F5C</vt:lpwstr>
  </property>
  <property fmtid="{D5CDD505-2E9C-101B-9397-08002B2CF9AE}" pid="3" name="MediaServiceImageTags">
    <vt:lpwstr/>
  </property>
</Properties>
</file>