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4B" w:rsidRDefault="008B4D4B" w:rsidP="008B4D4B">
      <w:pPr>
        <w:tabs>
          <w:tab w:val="left" w:pos="5529"/>
        </w:tabs>
        <w:spacing w:after="60"/>
        <w:jc w:val="right"/>
        <w:rPr>
          <w:sz w:val="32"/>
          <w:szCs w:val="32"/>
        </w:rPr>
      </w:pPr>
    </w:p>
    <w:p w:rsidR="008B4D4B" w:rsidRDefault="00DE020A" w:rsidP="008B4D4B">
      <w:pPr>
        <w:spacing w:after="60"/>
        <w:jc w:val="center"/>
      </w:pPr>
      <w:r w:rsidRPr="009049B6">
        <w:rPr>
          <w:noProof/>
          <w:lang w:eastAsia="pl-PL"/>
        </w:rPr>
        <w:drawing>
          <wp:inline distT="0" distB="0" distL="0" distR="0">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rsidR="008B4D4B" w:rsidRDefault="008B4D4B" w:rsidP="008B4D4B">
      <w:pPr>
        <w:spacing w:after="60"/>
        <w:jc w:val="center"/>
      </w:pPr>
    </w:p>
    <w:p w:rsidR="008B4D4B" w:rsidRDefault="008B4D4B" w:rsidP="008B4D4B">
      <w:pPr>
        <w:spacing w:after="60"/>
        <w:jc w:val="center"/>
      </w:pPr>
    </w:p>
    <w:p w:rsidR="008B4D4B" w:rsidRPr="00F25085" w:rsidRDefault="008B4D4B" w:rsidP="008B4D4B">
      <w:pPr>
        <w:spacing w:after="60"/>
        <w:jc w:val="center"/>
        <w:rPr>
          <w:sz w:val="20"/>
          <w:szCs w:val="20"/>
          <w:vertAlign w:val="superscript"/>
        </w:rPr>
      </w:pPr>
      <w:r>
        <w:t xml:space="preserve">Studium </w:t>
      </w:r>
      <w:r w:rsidR="00E87D70">
        <w:t>Licencjackie</w:t>
      </w:r>
    </w:p>
    <w:p w:rsidR="008B4D4B" w:rsidRDefault="008B4D4B" w:rsidP="008B4D4B">
      <w:pPr>
        <w:spacing w:after="60"/>
      </w:pPr>
    </w:p>
    <w:p w:rsidR="008B4D4B" w:rsidRDefault="008B4D4B" w:rsidP="008B4D4B">
      <w:pPr>
        <w:spacing w:after="60"/>
      </w:pPr>
      <w:r>
        <w:t>Kierunek</w:t>
      </w:r>
      <w:r w:rsidR="00A7535A">
        <w:t xml:space="preserve"> Finanse i Rachunkowość</w:t>
      </w:r>
    </w:p>
    <w:p w:rsidR="008B4D4B" w:rsidRDefault="008B4D4B" w:rsidP="008B4D4B">
      <w:pPr>
        <w:spacing w:after="60"/>
        <w:rPr>
          <w:sz w:val="28"/>
          <w:szCs w:val="28"/>
        </w:rPr>
      </w:pPr>
      <w:r>
        <w:t>Specjalność</w:t>
      </w:r>
      <w:r w:rsidR="00A7535A">
        <w:t xml:space="preserve"> Finanse Przedsiębiorstwa</w:t>
      </w:r>
    </w:p>
    <w:p w:rsidR="008B4D4B" w:rsidRDefault="008B4D4B" w:rsidP="008B4D4B">
      <w:pPr>
        <w:spacing w:after="60"/>
        <w:rPr>
          <w:sz w:val="28"/>
          <w:szCs w:val="28"/>
        </w:rPr>
      </w:pPr>
    </w:p>
    <w:p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7535A">
        <w:rPr>
          <w:sz w:val="28"/>
          <w:szCs w:val="28"/>
        </w:rPr>
        <w:t xml:space="preserve">       </w:t>
      </w:r>
      <w:r>
        <w:t>Imię i nazwisko autora</w:t>
      </w:r>
      <w:r w:rsidR="00A7535A">
        <w:t xml:space="preserve"> Adam Kasperowicz</w:t>
      </w:r>
      <w:r>
        <w:br/>
      </w:r>
      <w:r>
        <w:tab/>
      </w:r>
      <w:r>
        <w:tab/>
      </w:r>
      <w:r>
        <w:tab/>
      </w:r>
      <w:r>
        <w:tab/>
      </w:r>
      <w:r>
        <w:tab/>
      </w:r>
      <w:r>
        <w:tab/>
      </w:r>
      <w:r>
        <w:tab/>
      </w:r>
      <w:r w:rsidR="00A7535A">
        <w:tab/>
      </w:r>
      <w:r w:rsidR="00A7535A">
        <w:tab/>
      </w:r>
      <w:r w:rsidR="00A7535A">
        <w:tab/>
        <w:t xml:space="preserve">   </w:t>
      </w:r>
      <w:r>
        <w:t>Nr albumu</w:t>
      </w:r>
      <w:r w:rsidRPr="006E4EB6">
        <w:t xml:space="preserve"> </w:t>
      </w:r>
      <w:r w:rsidR="00A7535A">
        <w:t>72605</w:t>
      </w:r>
    </w:p>
    <w:p w:rsidR="008B4D4B" w:rsidRDefault="008B4D4B" w:rsidP="008B4D4B">
      <w:pPr>
        <w:spacing w:after="60"/>
      </w:pPr>
    </w:p>
    <w:p w:rsidR="008B4D4B" w:rsidRDefault="00A7535A" w:rsidP="008B4D4B">
      <w:pPr>
        <w:spacing w:after="60"/>
        <w:jc w:val="center"/>
        <w:rPr>
          <w:b/>
          <w:bCs/>
          <w:sz w:val="48"/>
          <w:szCs w:val="48"/>
        </w:rPr>
      </w:pPr>
      <w:r>
        <w:rPr>
          <w:b/>
          <w:bCs/>
          <w:sz w:val="48"/>
          <w:szCs w:val="48"/>
        </w:rPr>
        <w:t>Analiza skłonności do uchylania się od podatku przy pomocy teorii gier</w:t>
      </w:r>
    </w:p>
    <w:p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B4D4B" w:rsidRPr="005C2C3D" w:rsidRDefault="008B4D4B" w:rsidP="00722F88">
      <w:pPr>
        <w:spacing w:after="60"/>
        <w:ind w:left="4248" w:firstLine="708"/>
        <w:rPr>
          <w:vertAlign w:val="superscript"/>
        </w:rPr>
      </w:pPr>
      <w:r>
        <w:t xml:space="preserve">Praca </w:t>
      </w:r>
      <w:r w:rsidR="00E87D70">
        <w:t>licencjacka</w:t>
      </w:r>
    </w:p>
    <w:p w:rsidR="008B4D4B" w:rsidRPr="005C2C3D" w:rsidRDefault="008B4D4B" w:rsidP="008B4D4B">
      <w:pPr>
        <w:spacing w:after="60"/>
        <w:rPr>
          <w:vertAlign w:val="superscript"/>
        </w:rPr>
      </w:pPr>
      <w:r>
        <w:tab/>
      </w:r>
      <w:r>
        <w:tab/>
      </w:r>
      <w:r>
        <w:tab/>
      </w:r>
      <w:r>
        <w:tab/>
      </w:r>
      <w:r>
        <w:tab/>
      </w:r>
      <w:r>
        <w:tab/>
      </w:r>
      <w:r>
        <w:tab/>
        <w:t>napisana w Katedrze</w:t>
      </w:r>
      <w:r w:rsidR="00903D40">
        <w:t xml:space="preserve"> </w:t>
      </w:r>
      <w:r w:rsidR="00903D40">
        <w:t>Ekonomii II</w:t>
      </w:r>
    </w:p>
    <w:p w:rsidR="008B4D4B" w:rsidRDefault="008B4D4B" w:rsidP="008B4D4B">
      <w:pPr>
        <w:spacing w:after="60"/>
      </w:pPr>
      <w:r>
        <w:tab/>
      </w:r>
      <w:r>
        <w:tab/>
      </w:r>
      <w:r>
        <w:tab/>
      </w:r>
      <w:r>
        <w:tab/>
      </w:r>
      <w:r>
        <w:tab/>
      </w:r>
      <w:r>
        <w:tab/>
      </w:r>
      <w:r>
        <w:tab/>
      </w:r>
      <w:r w:rsidR="00903D40">
        <w:t xml:space="preserve"> </w:t>
      </w:r>
    </w:p>
    <w:p w:rsidR="008B4D4B" w:rsidRDefault="008B4D4B" w:rsidP="008B4D4B">
      <w:pPr>
        <w:spacing w:after="60"/>
      </w:pPr>
      <w:r>
        <w:tab/>
      </w:r>
      <w:r>
        <w:tab/>
      </w:r>
      <w:r>
        <w:tab/>
      </w:r>
      <w:r>
        <w:tab/>
      </w:r>
      <w:r>
        <w:tab/>
      </w:r>
      <w:r>
        <w:tab/>
      </w:r>
      <w:r>
        <w:tab/>
        <w:t>pod kierunkiem naukowym</w:t>
      </w:r>
    </w:p>
    <w:p w:rsidR="008B4D4B" w:rsidRDefault="008B4D4B" w:rsidP="008B4D4B">
      <w:pPr>
        <w:spacing w:after="60"/>
      </w:pPr>
      <w:r>
        <w:tab/>
      </w:r>
      <w:r>
        <w:tab/>
      </w:r>
      <w:r>
        <w:tab/>
      </w:r>
      <w:r>
        <w:tab/>
      </w:r>
      <w:r>
        <w:tab/>
      </w:r>
      <w:r>
        <w:tab/>
      </w:r>
      <w:r>
        <w:tab/>
      </w:r>
      <w:r w:rsidR="00903D40">
        <w:rPr>
          <w:rStyle w:val="Strong"/>
        </w:rPr>
        <w:t>dr. hab. Jacek Prokop, prof. SGH</w:t>
      </w:r>
    </w:p>
    <w:p w:rsidR="00722F88" w:rsidRDefault="00722F88" w:rsidP="008B4D4B">
      <w:pPr>
        <w:spacing w:after="60"/>
        <w:jc w:val="center"/>
      </w:pPr>
    </w:p>
    <w:p w:rsidR="001147C6" w:rsidRDefault="008B4D4B" w:rsidP="008B4D4B">
      <w:pPr>
        <w:spacing w:after="60"/>
        <w:jc w:val="center"/>
      </w:pPr>
      <w:r>
        <w:t>Warszawa 20</w:t>
      </w:r>
      <w:r w:rsidR="00650F14">
        <w:t>1</w:t>
      </w:r>
      <w:r w:rsidR="000537EE">
        <w:t>9</w:t>
      </w:r>
      <w:r w:rsidR="001147C6">
        <w:br w:type="page"/>
      </w:r>
    </w:p>
    <w:p w:rsidR="008B4D4B" w:rsidRDefault="001D7D5C" w:rsidP="001147C6">
      <w:pPr>
        <w:spacing w:after="60"/>
        <w:jc w:val="center"/>
        <w:rPr>
          <w:b/>
        </w:rPr>
      </w:pPr>
      <w:r>
        <w:rPr>
          <w:b/>
        </w:rPr>
        <w:lastRenderedPageBreak/>
        <w:br w:type="page"/>
      </w:r>
      <w:r w:rsidR="000C5027" w:rsidRPr="00BD127B">
        <w:rPr>
          <w:b/>
        </w:rPr>
        <w:lastRenderedPageBreak/>
        <w:t>Spis treści</w:t>
      </w:r>
    </w:p>
    <w:p w:rsidR="006D65BE" w:rsidRPr="006D65BE" w:rsidRDefault="001147C6">
      <w:pPr>
        <w:pStyle w:val="TOC1"/>
        <w:rPr>
          <w:rFonts w:asciiTheme="minorHAnsi" w:eastAsiaTheme="minorEastAsia" w:hAnsiTheme="minorHAnsi" w:cstheme="minorBidi"/>
          <w:noProof/>
          <w:sz w:val="22"/>
          <w:szCs w:val="22"/>
          <w:lang w:eastAsia="pl-PL"/>
        </w:rPr>
      </w:pPr>
      <w:r w:rsidRPr="000D0396">
        <w:rPr>
          <w:bCs/>
          <w:noProof/>
        </w:rPr>
        <w:fldChar w:fldCharType="begin"/>
      </w:r>
      <w:r w:rsidRPr="000D0396">
        <w:rPr>
          <w:bCs/>
          <w:noProof/>
        </w:rPr>
        <w:instrText xml:space="preserve"> TOC \o "1-3" \h \z \u </w:instrText>
      </w:r>
      <w:r w:rsidRPr="000D0396">
        <w:rPr>
          <w:bCs/>
          <w:noProof/>
        </w:rPr>
        <w:fldChar w:fldCharType="separate"/>
      </w:r>
      <w:hyperlink w:anchor="_Toc520150822" w:history="1">
        <w:r w:rsidR="006D65BE" w:rsidRPr="006D65BE">
          <w:rPr>
            <w:rStyle w:val="Hyperlink"/>
            <w:noProof/>
          </w:rPr>
          <w:t>Wstęp</w:t>
        </w:r>
        <w:r w:rsidR="006D65BE" w:rsidRPr="006D65BE">
          <w:rPr>
            <w:noProof/>
            <w:webHidden/>
          </w:rPr>
          <w:tab/>
        </w:r>
        <w:r w:rsidR="006D65BE" w:rsidRPr="006D65BE">
          <w:rPr>
            <w:noProof/>
            <w:webHidden/>
          </w:rPr>
          <w:fldChar w:fldCharType="begin"/>
        </w:r>
        <w:r w:rsidR="006D65BE" w:rsidRPr="006D65BE">
          <w:rPr>
            <w:noProof/>
            <w:webHidden/>
          </w:rPr>
          <w:instrText xml:space="preserve"> PAGEREF _Toc520150822 \h </w:instrText>
        </w:r>
        <w:r w:rsidR="006D65BE" w:rsidRPr="006D65BE">
          <w:rPr>
            <w:noProof/>
            <w:webHidden/>
          </w:rPr>
        </w:r>
        <w:r w:rsidR="006D65BE" w:rsidRPr="006D65BE">
          <w:rPr>
            <w:noProof/>
            <w:webHidden/>
          </w:rPr>
          <w:fldChar w:fldCharType="separate"/>
        </w:r>
        <w:r w:rsidR="006D65BE" w:rsidRPr="006D65BE">
          <w:rPr>
            <w:noProof/>
            <w:webHidden/>
          </w:rPr>
          <w:t>4</w:t>
        </w:r>
        <w:r w:rsidR="006D65BE" w:rsidRPr="006D65BE">
          <w:rPr>
            <w:noProof/>
            <w:webHidden/>
          </w:rPr>
          <w:fldChar w:fldCharType="end"/>
        </w:r>
      </w:hyperlink>
    </w:p>
    <w:p w:rsidR="006D65BE" w:rsidRPr="006D65BE" w:rsidRDefault="006D65BE">
      <w:pPr>
        <w:pStyle w:val="TOC1"/>
        <w:rPr>
          <w:rFonts w:asciiTheme="minorHAnsi" w:eastAsiaTheme="minorEastAsia" w:hAnsiTheme="minorHAnsi" w:cstheme="minorBidi"/>
          <w:noProof/>
          <w:sz w:val="22"/>
          <w:szCs w:val="22"/>
          <w:lang w:eastAsia="pl-PL"/>
        </w:rPr>
      </w:pPr>
      <w:hyperlink w:anchor="_Toc520150823" w:history="1">
        <w:r w:rsidRPr="006D65BE">
          <w:rPr>
            <w:rStyle w:val="Hyperlink"/>
            <w:noProof/>
          </w:rPr>
          <w:t>1.</w:t>
        </w:r>
        <w:r w:rsidRPr="006D65BE">
          <w:rPr>
            <w:rFonts w:asciiTheme="minorHAnsi" w:eastAsiaTheme="minorEastAsia" w:hAnsiTheme="minorHAnsi" w:cstheme="minorBidi"/>
            <w:noProof/>
            <w:sz w:val="22"/>
            <w:szCs w:val="22"/>
            <w:lang w:eastAsia="pl-PL"/>
          </w:rPr>
          <w:tab/>
        </w:r>
        <w:r w:rsidRPr="006D65BE">
          <w:rPr>
            <w:rStyle w:val="Hyperlink"/>
            <w:noProof/>
          </w:rPr>
          <w:t>Teoria</w:t>
        </w:r>
        <w:r w:rsidRPr="006D65BE">
          <w:rPr>
            <w:noProof/>
            <w:webHidden/>
          </w:rPr>
          <w:tab/>
        </w:r>
        <w:r w:rsidRPr="006D65BE">
          <w:rPr>
            <w:noProof/>
            <w:webHidden/>
          </w:rPr>
          <w:fldChar w:fldCharType="begin"/>
        </w:r>
        <w:r w:rsidRPr="006D65BE">
          <w:rPr>
            <w:noProof/>
            <w:webHidden/>
          </w:rPr>
          <w:instrText xml:space="preserve"> PAGEREF _Toc520150823 \h </w:instrText>
        </w:r>
        <w:r w:rsidRPr="006D65BE">
          <w:rPr>
            <w:noProof/>
            <w:webHidden/>
          </w:rPr>
        </w:r>
        <w:r w:rsidRPr="006D65BE">
          <w:rPr>
            <w:noProof/>
            <w:webHidden/>
          </w:rPr>
          <w:fldChar w:fldCharType="separate"/>
        </w:r>
        <w:r w:rsidRPr="006D65BE">
          <w:rPr>
            <w:noProof/>
            <w:webHidden/>
          </w:rPr>
          <w:t>5</w:t>
        </w:r>
        <w:r w:rsidRPr="006D65BE">
          <w:rPr>
            <w:noProof/>
            <w:webHidden/>
          </w:rPr>
          <w:fldChar w:fldCharType="end"/>
        </w:r>
      </w:hyperlink>
    </w:p>
    <w:p w:rsidR="006D65BE" w:rsidRPr="006D65BE" w:rsidRDefault="006D65BE">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0150824" w:history="1">
        <w:r w:rsidRPr="006D65BE">
          <w:rPr>
            <w:rStyle w:val="Hyperlink"/>
            <w:noProof/>
          </w:rPr>
          <w:t>1.1.</w:t>
        </w:r>
        <w:r w:rsidRPr="006D65BE">
          <w:rPr>
            <w:rFonts w:asciiTheme="minorHAnsi" w:eastAsiaTheme="minorEastAsia" w:hAnsiTheme="minorHAnsi" w:cstheme="minorBidi"/>
            <w:noProof/>
            <w:sz w:val="22"/>
            <w:szCs w:val="22"/>
            <w:lang w:eastAsia="pl-PL"/>
          </w:rPr>
          <w:tab/>
        </w:r>
        <w:r w:rsidRPr="006D65BE">
          <w:rPr>
            <w:rStyle w:val="Hyperlink"/>
            <w:noProof/>
          </w:rPr>
          <w:t>Podatki</w:t>
        </w:r>
        <w:r w:rsidRPr="006D65BE">
          <w:rPr>
            <w:noProof/>
            <w:webHidden/>
          </w:rPr>
          <w:tab/>
        </w:r>
        <w:r w:rsidRPr="006D65BE">
          <w:rPr>
            <w:noProof/>
            <w:webHidden/>
          </w:rPr>
          <w:fldChar w:fldCharType="begin"/>
        </w:r>
        <w:r w:rsidRPr="006D65BE">
          <w:rPr>
            <w:noProof/>
            <w:webHidden/>
          </w:rPr>
          <w:instrText xml:space="preserve"> PAGEREF _Toc520150824 \h </w:instrText>
        </w:r>
        <w:r w:rsidRPr="006D65BE">
          <w:rPr>
            <w:noProof/>
            <w:webHidden/>
          </w:rPr>
        </w:r>
        <w:r w:rsidRPr="006D65BE">
          <w:rPr>
            <w:noProof/>
            <w:webHidden/>
          </w:rPr>
          <w:fldChar w:fldCharType="separate"/>
        </w:r>
        <w:r w:rsidRPr="006D65BE">
          <w:rPr>
            <w:noProof/>
            <w:webHidden/>
          </w:rPr>
          <w:t>5</w:t>
        </w:r>
        <w:r w:rsidRPr="006D65BE">
          <w:rPr>
            <w:noProof/>
            <w:webHidden/>
          </w:rPr>
          <w:fldChar w:fldCharType="end"/>
        </w:r>
      </w:hyperlink>
    </w:p>
    <w:p w:rsidR="006D65BE" w:rsidRPr="006D65BE" w:rsidRDefault="006D65BE">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150825" w:history="1">
        <w:r w:rsidRPr="006D65BE">
          <w:rPr>
            <w:rStyle w:val="Hyperlink"/>
            <w:noProof/>
          </w:rPr>
          <w:t>1.1.1.</w:t>
        </w:r>
        <w:r w:rsidRPr="006D65BE">
          <w:rPr>
            <w:rFonts w:asciiTheme="minorHAnsi" w:eastAsiaTheme="minorEastAsia" w:hAnsiTheme="minorHAnsi" w:cstheme="minorBidi"/>
            <w:noProof/>
            <w:sz w:val="22"/>
            <w:szCs w:val="22"/>
            <w:lang w:eastAsia="pl-PL"/>
          </w:rPr>
          <w:tab/>
        </w:r>
        <w:r w:rsidRPr="006D65BE">
          <w:rPr>
            <w:rStyle w:val="Hyperlink"/>
            <w:noProof/>
          </w:rPr>
          <w:t>Aspekt ekonomiczny</w:t>
        </w:r>
        <w:r w:rsidRPr="006D65BE">
          <w:rPr>
            <w:noProof/>
            <w:webHidden/>
          </w:rPr>
          <w:tab/>
        </w:r>
        <w:r w:rsidRPr="006D65BE">
          <w:rPr>
            <w:noProof/>
            <w:webHidden/>
          </w:rPr>
          <w:fldChar w:fldCharType="begin"/>
        </w:r>
        <w:r w:rsidRPr="006D65BE">
          <w:rPr>
            <w:noProof/>
            <w:webHidden/>
          </w:rPr>
          <w:instrText xml:space="preserve"> PAGEREF _Toc520150825 \h </w:instrText>
        </w:r>
        <w:r w:rsidRPr="006D65BE">
          <w:rPr>
            <w:noProof/>
            <w:webHidden/>
          </w:rPr>
        </w:r>
        <w:r w:rsidRPr="006D65BE">
          <w:rPr>
            <w:noProof/>
            <w:webHidden/>
          </w:rPr>
          <w:fldChar w:fldCharType="separate"/>
        </w:r>
        <w:r w:rsidRPr="006D65BE">
          <w:rPr>
            <w:noProof/>
            <w:webHidden/>
          </w:rPr>
          <w:t>6</w:t>
        </w:r>
        <w:r w:rsidRPr="006D65BE">
          <w:rPr>
            <w:noProof/>
            <w:webHidden/>
          </w:rPr>
          <w:fldChar w:fldCharType="end"/>
        </w:r>
      </w:hyperlink>
    </w:p>
    <w:p w:rsidR="006D65BE" w:rsidRPr="006D65BE" w:rsidRDefault="006D65BE">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150826" w:history="1">
        <w:r w:rsidRPr="006D65BE">
          <w:rPr>
            <w:rStyle w:val="Hyperlink"/>
            <w:noProof/>
          </w:rPr>
          <w:t>1.1.2.</w:t>
        </w:r>
        <w:r w:rsidRPr="006D65BE">
          <w:rPr>
            <w:rFonts w:asciiTheme="minorHAnsi" w:eastAsiaTheme="minorEastAsia" w:hAnsiTheme="minorHAnsi" w:cstheme="minorBidi"/>
            <w:noProof/>
            <w:sz w:val="22"/>
            <w:szCs w:val="22"/>
            <w:lang w:eastAsia="pl-PL"/>
          </w:rPr>
          <w:tab/>
        </w:r>
        <w:r w:rsidRPr="006D65BE">
          <w:rPr>
            <w:rStyle w:val="Hyperlink"/>
            <w:noProof/>
          </w:rPr>
          <w:t>Aspekt rachunkowościowy</w:t>
        </w:r>
        <w:r w:rsidRPr="006D65BE">
          <w:rPr>
            <w:noProof/>
            <w:webHidden/>
          </w:rPr>
          <w:tab/>
        </w:r>
        <w:r w:rsidRPr="006D65BE">
          <w:rPr>
            <w:noProof/>
            <w:webHidden/>
          </w:rPr>
          <w:fldChar w:fldCharType="begin"/>
        </w:r>
        <w:r w:rsidRPr="006D65BE">
          <w:rPr>
            <w:noProof/>
            <w:webHidden/>
          </w:rPr>
          <w:instrText xml:space="preserve"> PAGEREF _Toc520150826 \h </w:instrText>
        </w:r>
        <w:r w:rsidRPr="006D65BE">
          <w:rPr>
            <w:noProof/>
            <w:webHidden/>
          </w:rPr>
        </w:r>
        <w:r w:rsidRPr="006D65BE">
          <w:rPr>
            <w:noProof/>
            <w:webHidden/>
          </w:rPr>
          <w:fldChar w:fldCharType="separate"/>
        </w:r>
        <w:r w:rsidRPr="006D65BE">
          <w:rPr>
            <w:noProof/>
            <w:webHidden/>
          </w:rPr>
          <w:t>8</w:t>
        </w:r>
        <w:r w:rsidRPr="006D65BE">
          <w:rPr>
            <w:noProof/>
            <w:webHidden/>
          </w:rPr>
          <w:fldChar w:fldCharType="end"/>
        </w:r>
      </w:hyperlink>
    </w:p>
    <w:p w:rsidR="006D65BE" w:rsidRPr="006D65BE" w:rsidRDefault="006D65BE">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150827" w:history="1">
        <w:r w:rsidRPr="006D65BE">
          <w:rPr>
            <w:rStyle w:val="Hyperlink"/>
            <w:noProof/>
          </w:rPr>
          <w:t>1.1.3.</w:t>
        </w:r>
        <w:r w:rsidRPr="006D65BE">
          <w:rPr>
            <w:rFonts w:asciiTheme="minorHAnsi" w:eastAsiaTheme="minorEastAsia" w:hAnsiTheme="minorHAnsi" w:cstheme="minorBidi"/>
            <w:noProof/>
            <w:sz w:val="22"/>
            <w:szCs w:val="22"/>
            <w:lang w:eastAsia="pl-PL"/>
          </w:rPr>
          <w:tab/>
        </w:r>
        <w:r w:rsidRPr="006D65BE">
          <w:rPr>
            <w:rStyle w:val="Hyperlink"/>
            <w:noProof/>
          </w:rPr>
          <w:t>Aspekt przestępczy</w:t>
        </w:r>
        <w:r w:rsidRPr="006D65BE">
          <w:rPr>
            <w:noProof/>
            <w:webHidden/>
          </w:rPr>
          <w:tab/>
        </w:r>
        <w:r w:rsidRPr="006D65BE">
          <w:rPr>
            <w:noProof/>
            <w:webHidden/>
          </w:rPr>
          <w:fldChar w:fldCharType="begin"/>
        </w:r>
        <w:r w:rsidRPr="006D65BE">
          <w:rPr>
            <w:noProof/>
            <w:webHidden/>
          </w:rPr>
          <w:instrText xml:space="preserve"> PAGEREF _Toc520150827 \h </w:instrText>
        </w:r>
        <w:r w:rsidRPr="006D65BE">
          <w:rPr>
            <w:noProof/>
            <w:webHidden/>
          </w:rPr>
        </w:r>
        <w:r w:rsidRPr="006D65BE">
          <w:rPr>
            <w:noProof/>
            <w:webHidden/>
          </w:rPr>
          <w:fldChar w:fldCharType="separate"/>
        </w:r>
        <w:r w:rsidRPr="006D65BE">
          <w:rPr>
            <w:noProof/>
            <w:webHidden/>
          </w:rPr>
          <w:t>11</w:t>
        </w:r>
        <w:r w:rsidRPr="006D65BE">
          <w:rPr>
            <w:noProof/>
            <w:webHidden/>
          </w:rPr>
          <w:fldChar w:fldCharType="end"/>
        </w:r>
      </w:hyperlink>
    </w:p>
    <w:p w:rsidR="006D65BE" w:rsidRPr="006D65BE" w:rsidRDefault="006D65BE">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0150828" w:history="1">
        <w:r w:rsidRPr="006D65BE">
          <w:rPr>
            <w:rStyle w:val="Hyperlink"/>
            <w:noProof/>
          </w:rPr>
          <w:t>1.2.</w:t>
        </w:r>
        <w:r w:rsidRPr="006D65BE">
          <w:rPr>
            <w:rFonts w:asciiTheme="minorHAnsi" w:eastAsiaTheme="minorEastAsia" w:hAnsiTheme="minorHAnsi" w:cstheme="minorBidi"/>
            <w:noProof/>
            <w:sz w:val="22"/>
            <w:szCs w:val="22"/>
            <w:lang w:eastAsia="pl-PL"/>
          </w:rPr>
          <w:tab/>
        </w:r>
        <w:r w:rsidRPr="006D65BE">
          <w:rPr>
            <w:rStyle w:val="Hyperlink"/>
            <w:noProof/>
          </w:rPr>
          <w:t>Teoria gier</w:t>
        </w:r>
        <w:r w:rsidRPr="006D65BE">
          <w:rPr>
            <w:noProof/>
            <w:webHidden/>
          </w:rPr>
          <w:tab/>
        </w:r>
        <w:r w:rsidRPr="006D65BE">
          <w:rPr>
            <w:noProof/>
            <w:webHidden/>
          </w:rPr>
          <w:fldChar w:fldCharType="begin"/>
        </w:r>
        <w:r w:rsidRPr="006D65BE">
          <w:rPr>
            <w:noProof/>
            <w:webHidden/>
          </w:rPr>
          <w:instrText xml:space="preserve"> PAGEREF _Toc520150828 \h </w:instrText>
        </w:r>
        <w:r w:rsidRPr="006D65BE">
          <w:rPr>
            <w:noProof/>
            <w:webHidden/>
          </w:rPr>
        </w:r>
        <w:r w:rsidRPr="006D65BE">
          <w:rPr>
            <w:noProof/>
            <w:webHidden/>
          </w:rPr>
          <w:fldChar w:fldCharType="separate"/>
        </w:r>
        <w:r w:rsidRPr="006D65BE">
          <w:rPr>
            <w:noProof/>
            <w:webHidden/>
          </w:rPr>
          <w:t>15</w:t>
        </w:r>
        <w:r w:rsidRPr="006D65BE">
          <w:rPr>
            <w:noProof/>
            <w:webHidden/>
          </w:rPr>
          <w:fldChar w:fldCharType="end"/>
        </w:r>
      </w:hyperlink>
    </w:p>
    <w:p w:rsidR="006D65BE" w:rsidRPr="006D65BE" w:rsidRDefault="006D65BE">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150829" w:history="1">
        <w:r w:rsidRPr="006D65BE">
          <w:rPr>
            <w:rStyle w:val="Hyperlink"/>
            <w:noProof/>
          </w:rPr>
          <w:t>1.2.1.</w:t>
        </w:r>
        <w:r w:rsidRPr="006D65BE">
          <w:rPr>
            <w:rFonts w:asciiTheme="minorHAnsi" w:eastAsiaTheme="minorEastAsia" w:hAnsiTheme="minorHAnsi" w:cstheme="minorBidi"/>
            <w:noProof/>
            <w:sz w:val="22"/>
            <w:szCs w:val="22"/>
            <w:lang w:eastAsia="pl-PL"/>
          </w:rPr>
          <w:tab/>
        </w:r>
        <w:r w:rsidRPr="006D65BE">
          <w:rPr>
            <w:rStyle w:val="Hyperlink"/>
            <w:noProof/>
          </w:rPr>
          <w:t>Pojęcie gry</w:t>
        </w:r>
        <w:r w:rsidRPr="006D65BE">
          <w:rPr>
            <w:noProof/>
            <w:webHidden/>
          </w:rPr>
          <w:tab/>
        </w:r>
        <w:r w:rsidRPr="006D65BE">
          <w:rPr>
            <w:noProof/>
            <w:webHidden/>
          </w:rPr>
          <w:fldChar w:fldCharType="begin"/>
        </w:r>
        <w:r w:rsidRPr="006D65BE">
          <w:rPr>
            <w:noProof/>
            <w:webHidden/>
          </w:rPr>
          <w:instrText xml:space="preserve"> PAGEREF _Toc520150829 \h </w:instrText>
        </w:r>
        <w:r w:rsidRPr="006D65BE">
          <w:rPr>
            <w:noProof/>
            <w:webHidden/>
          </w:rPr>
        </w:r>
        <w:r w:rsidRPr="006D65BE">
          <w:rPr>
            <w:noProof/>
            <w:webHidden/>
          </w:rPr>
          <w:fldChar w:fldCharType="separate"/>
        </w:r>
        <w:r w:rsidRPr="006D65BE">
          <w:rPr>
            <w:noProof/>
            <w:webHidden/>
          </w:rPr>
          <w:t>15</w:t>
        </w:r>
        <w:r w:rsidRPr="006D65BE">
          <w:rPr>
            <w:noProof/>
            <w:webHidden/>
          </w:rPr>
          <w:fldChar w:fldCharType="end"/>
        </w:r>
      </w:hyperlink>
    </w:p>
    <w:p w:rsidR="006D65BE" w:rsidRPr="006D65BE" w:rsidRDefault="006D65BE">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150830" w:history="1">
        <w:r w:rsidRPr="006D65BE">
          <w:rPr>
            <w:rStyle w:val="Hyperlink"/>
            <w:noProof/>
          </w:rPr>
          <w:t>1.2.2.</w:t>
        </w:r>
        <w:r w:rsidRPr="006D65BE">
          <w:rPr>
            <w:rFonts w:asciiTheme="minorHAnsi" w:eastAsiaTheme="minorEastAsia" w:hAnsiTheme="minorHAnsi" w:cstheme="minorBidi"/>
            <w:noProof/>
            <w:sz w:val="22"/>
            <w:szCs w:val="22"/>
            <w:lang w:eastAsia="pl-PL"/>
          </w:rPr>
          <w:tab/>
        </w:r>
        <w:r w:rsidRPr="006D65BE">
          <w:rPr>
            <w:rStyle w:val="Hyperlink"/>
            <w:noProof/>
          </w:rPr>
          <w:t>Stan równowagi Nasha</w:t>
        </w:r>
        <w:r w:rsidRPr="006D65BE">
          <w:rPr>
            <w:noProof/>
            <w:webHidden/>
          </w:rPr>
          <w:tab/>
        </w:r>
        <w:r w:rsidRPr="006D65BE">
          <w:rPr>
            <w:noProof/>
            <w:webHidden/>
          </w:rPr>
          <w:fldChar w:fldCharType="begin"/>
        </w:r>
        <w:r w:rsidRPr="006D65BE">
          <w:rPr>
            <w:noProof/>
            <w:webHidden/>
          </w:rPr>
          <w:instrText xml:space="preserve"> PAGEREF _Toc520150830 \h </w:instrText>
        </w:r>
        <w:r w:rsidRPr="006D65BE">
          <w:rPr>
            <w:noProof/>
            <w:webHidden/>
          </w:rPr>
        </w:r>
        <w:r w:rsidRPr="006D65BE">
          <w:rPr>
            <w:noProof/>
            <w:webHidden/>
          </w:rPr>
          <w:fldChar w:fldCharType="separate"/>
        </w:r>
        <w:r w:rsidRPr="006D65BE">
          <w:rPr>
            <w:noProof/>
            <w:webHidden/>
          </w:rPr>
          <w:t>15</w:t>
        </w:r>
        <w:r w:rsidRPr="006D65BE">
          <w:rPr>
            <w:noProof/>
            <w:webHidden/>
          </w:rPr>
          <w:fldChar w:fldCharType="end"/>
        </w:r>
      </w:hyperlink>
    </w:p>
    <w:p w:rsidR="006D65BE" w:rsidRPr="006D65BE" w:rsidRDefault="006D65BE">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150831" w:history="1">
        <w:r w:rsidRPr="006D65BE">
          <w:rPr>
            <w:rStyle w:val="Hyperlink"/>
            <w:noProof/>
          </w:rPr>
          <w:t>1.2.3.</w:t>
        </w:r>
        <w:r w:rsidRPr="006D65BE">
          <w:rPr>
            <w:rFonts w:asciiTheme="minorHAnsi" w:eastAsiaTheme="minorEastAsia" w:hAnsiTheme="minorHAnsi" w:cstheme="minorBidi"/>
            <w:noProof/>
            <w:sz w:val="22"/>
            <w:szCs w:val="22"/>
            <w:lang w:eastAsia="pl-PL"/>
          </w:rPr>
          <w:tab/>
        </w:r>
        <w:r w:rsidRPr="006D65BE">
          <w:rPr>
            <w:rStyle w:val="Hyperlink"/>
            <w:noProof/>
          </w:rPr>
          <w:t>Gry powtarzane w nieskończoność</w:t>
        </w:r>
        <w:r w:rsidRPr="006D65BE">
          <w:rPr>
            <w:noProof/>
            <w:webHidden/>
          </w:rPr>
          <w:tab/>
        </w:r>
        <w:r w:rsidRPr="006D65BE">
          <w:rPr>
            <w:noProof/>
            <w:webHidden/>
          </w:rPr>
          <w:fldChar w:fldCharType="begin"/>
        </w:r>
        <w:r w:rsidRPr="006D65BE">
          <w:rPr>
            <w:noProof/>
            <w:webHidden/>
          </w:rPr>
          <w:instrText xml:space="preserve"> PAGEREF _Toc520150831 \h </w:instrText>
        </w:r>
        <w:r w:rsidRPr="006D65BE">
          <w:rPr>
            <w:noProof/>
            <w:webHidden/>
          </w:rPr>
        </w:r>
        <w:r w:rsidRPr="006D65BE">
          <w:rPr>
            <w:noProof/>
            <w:webHidden/>
          </w:rPr>
          <w:fldChar w:fldCharType="separate"/>
        </w:r>
        <w:r w:rsidRPr="006D65BE">
          <w:rPr>
            <w:noProof/>
            <w:webHidden/>
          </w:rPr>
          <w:t>16</w:t>
        </w:r>
        <w:r w:rsidRPr="006D65BE">
          <w:rPr>
            <w:noProof/>
            <w:webHidden/>
          </w:rPr>
          <w:fldChar w:fldCharType="end"/>
        </w:r>
      </w:hyperlink>
    </w:p>
    <w:p w:rsidR="006D65BE" w:rsidRPr="006D65BE" w:rsidRDefault="006D65BE">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150832" w:history="1">
        <w:r w:rsidRPr="006D65BE">
          <w:rPr>
            <w:rStyle w:val="Hyperlink"/>
            <w:noProof/>
          </w:rPr>
          <w:t>1.2.4.</w:t>
        </w:r>
        <w:r w:rsidRPr="006D65BE">
          <w:rPr>
            <w:rFonts w:asciiTheme="minorHAnsi" w:eastAsiaTheme="minorEastAsia" w:hAnsiTheme="minorHAnsi" w:cstheme="minorBidi"/>
            <w:noProof/>
            <w:sz w:val="22"/>
            <w:szCs w:val="22"/>
            <w:lang w:eastAsia="pl-PL"/>
          </w:rPr>
          <w:tab/>
        </w:r>
        <w:r w:rsidRPr="006D65BE">
          <w:rPr>
            <w:rStyle w:val="Hyperlink"/>
            <w:noProof/>
          </w:rPr>
          <w:t>Gry „Bajesiańskie”</w:t>
        </w:r>
        <w:r w:rsidRPr="006D65BE">
          <w:rPr>
            <w:noProof/>
            <w:webHidden/>
          </w:rPr>
          <w:tab/>
        </w:r>
        <w:r w:rsidRPr="006D65BE">
          <w:rPr>
            <w:noProof/>
            <w:webHidden/>
          </w:rPr>
          <w:fldChar w:fldCharType="begin"/>
        </w:r>
        <w:r w:rsidRPr="006D65BE">
          <w:rPr>
            <w:noProof/>
            <w:webHidden/>
          </w:rPr>
          <w:instrText xml:space="preserve"> PAGEREF _Toc520150832 \h </w:instrText>
        </w:r>
        <w:r w:rsidRPr="006D65BE">
          <w:rPr>
            <w:noProof/>
            <w:webHidden/>
          </w:rPr>
        </w:r>
        <w:r w:rsidRPr="006D65BE">
          <w:rPr>
            <w:noProof/>
            <w:webHidden/>
          </w:rPr>
          <w:fldChar w:fldCharType="separate"/>
        </w:r>
        <w:r w:rsidRPr="006D65BE">
          <w:rPr>
            <w:noProof/>
            <w:webHidden/>
          </w:rPr>
          <w:t>16</w:t>
        </w:r>
        <w:r w:rsidRPr="006D65BE">
          <w:rPr>
            <w:noProof/>
            <w:webHidden/>
          </w:rPr>
          <w:fldChar w:fldCharType="end"/>
        </w:r>
      </w:hyperlink>
    </w:p>
    <w:p w:rsidR="006D65BE" w:rsidRPr="006D65BE" w:rsidRDefault="006D65BE">
      <w:pPr>
        <w:pStyle w:val="TOC1"/>
        <w:rPr>
          <w:rFonts w:asciiTheme="minorHAnsi" w:eastAsiaTheme="minorEastAsia" w:hAnsiTheme="minorHAnsi" w:cstheme="minorBidi"/>
          <w:noProof/>
          <w:sz w:val="22"/>
          <w:szCs w:val="22"/>
          <w:lang w:eastAsia="pl-PL"/>
        </w:rPr>
      </w:pPr>
      <w:hyperlink w:anchor="_Toc520150833" w:history="1">
        <w:r w:rsidRPr="006D65BE">
          <w:rPr>
            <w:rStyle w:val="Hyperlink"/>
            <w:noProof/>
          </w:rPr>
          <w:t>2.</w:t>
        </w:r>
        <w:r w:rsidRPr="006D65BE">
          <w:rPr>
            <w:rFonts w:asciiTheme="minorHAnsi" w:eastAsiaTheme="minorEastAsia" w:hAnsiTheme="minorHAnsi" w:cstheme="minorBidi"/>
            <w:noProof/>
            <w:sz w:val="22"/>
            <w:szCs w:val="22"/>
            <w:lang w:eastAsia="pl-PL"/>
          </w:rPr>
          <w:tab/>
        </w:r>
        <w:r w:rsidRPr="006D65BE">
          <w:rPr>
            <w:rStyle w:val="Hyperlink"/>
            <w:noProof/>
          </w:rPr>
          <w:t>Analiza</w:t>
        </w:r>
        <w:r w:rsidRPr="006D65BE">
          <w:rPr>
            <w:noProof/>
            <w:webHidden/>
          </w:rPr>
          <w:tab/>
        </w:r>
        <w:r w:rsidRPr="006D65BE">
          <w:rPr>
            <w:noProof/>
            <w:webHidden/>
          </w:rPr>
          <w:fldChar w:fldCharType="begin"/>
        </w:r>
        <w:r w:rsidRPr="006D65BE">
          <w:rPr>
            <w:noProof/>
            <w:webHidden/>
          </w:rPr>
          <w:instrText xml:space="preserve"> PAGEREF _Toc520150833 \h </w:instrText>
        </w:r>
        <w:r w:rsidRPr="006D65BE">
          <w:rPr>
            <w:noProof/>
            <w:webHidden/>
          </w:rPr>
        </w:r>
        <w:r w:rsidRPr="006D65BE">
          <w:rPr>
            <w:noProof/>
            <w:webHidden/>
          </w:rPr>
          <w:fldChar w:fldCharType="separate"/>
        </w:r>
        <w:r w:rsidRPr="006D65BE">
          <w:rPr>
            <w:noProof/>
            <w:webHidden/>
          </w:rPr>
          <w:t>17</w:t>
        </w:r>
        <w:r w:rsidRPr="006D65BE">
          <w:rPr>
            <w:noProof/>
            <w:webHidden/>
          </w:rPr>
          <w:fldChar w:fldCharType="end"/>
        </w:r>
      </w:hyperlink>
    </w:p>
    <w:p w:rsidR="006D65BE" w:rsidRPr="006D65BE" w:rsidRDefault="006D65BE">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0150834" w:history="1">
        <w:r w:rsidRPr="006D65BE">
          <w:rPr>
            <w:rStyle w:val="Hyperlink"/>
            <w:noProof/>
            <w:lang w:eastAsia="pl-PL"/>
          </w:rPr>
          <w:t>2.1.</w:t>
        </w:r>
        <w:r w:rsidRPr="006D65BE">
          <w:rPr>
            <w:rFonts w:asciiTheme="minorHAnsi" w:eastAsiaTheme="minorEastAsia" w:hAnsiTheme="minorHAnsi" w:cstheme="minorBidi"/>
            <w:noProof/>
            <w:sz w:val="22"/>
            <w:szCs w:val="22"/>
            <w:lang w:eastAsia="pl-PL"/>
          </w:rPr>
          <w:tab/>
        </w:r>
        <w:r w:rsidRPr="006D65BE">
          <w:rPr>
            <w:rStyle w:val="Hyperlink"/>
            <w:noProof/>
            <w:lang w:eastAsia="pl-PL"/>
          </w:rPr>
          <w:t>Podstawowy model skłonności do unikania podatku</w:t>
        </w:r>
        <w:r w:rsidRPr="006D65BE">
          <w:rPr>
            <w:noProof/>
            <w:webHidden/>
          </w:rPr>
          <w:tab/>
        </w:r>
        <w:r w:rsidRPr="006D65BE">
          <w:rPr>
            <w:noProof/>
            <w:webHidden/>
          </w:rPr>
          <w:fldChar w:fldCharType="begin"/>
        </w:r>
        <w:r w:rsidRPr="006D65BE">
          <w:rPr>
            <w:noProof/>
            <w:webHidden/>
          </w:rPr>
          <w:instrText xml:space="preserve"> PAGEREF _Toc520150834 \h </w:instrText>
        </w:r>
        <w:r w:rsidRPr="006D65BE">
          <w:rPr>
            <w:noProof/>
            <w:webHidden/>
          </w:rPr>
        </w:r>
        <w:r w:rsidRPr="006D65BE">
          <w:rPr>
            <w:noProof/>
            <w:webHidden/>
          </w:rPr>
          <w:fldChar w:fldCharType="separate"/>
        </w:r>
        <w:r w:rsidRPr="006D65BE">
          <w:rPr>
            <w:noProof/>
            <w:webHidden/>
          </w:rPr>
          <w:t>18</w:t>
        </w:r>
        <w:r w:rsidRPr="006D65BE">
          <w:rPr>
            <w:noProof/>
            <w:webHidden/>
          </w:rPr>
          <w:fldChar w:fldCharType="end"/>
        </w:r>
      </w:hyperlink>
    </w:p>
    <w:p w:rsidR="006D65BE" w:rsidRPr="006D65BE" w:rsidRDefault="006D65BE">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150835" w:history="1">
        <w:r w:rsidRPr="006D65BE">
          <w:rPr>
            <w:rStyle w:val="Hyperlink"/>
            <w:noProof/>
            <w:lang w:eastAsia="pl-PL"/>
          </w:rPr>
          <w:t>2.1.1.</w:t>
        </w:r>
        <w:r w:rsidRPr="006D65BE">
          <w:rPr>
            <w:rFonts w:asciiTheme="minorHAnsi" w:eastAsiaTheme="minorEastAsia" w:hAnsiTheme="minorHAnsi" w:cstheme="minorBidi"/>
            <w:noProof/>
            <w:sz w:val="22"/>
            <w:szCs w:val="22"/>
            <w:lang w:eastAsia="pl-PL"/>
          </w:rPr>
          <w:tab/>
        </w:r>
        <w:r w:rsidRPr="006D65BE">
          <w:rPr>
            <w:rStyle w:val="Hyperlink"/>
            <w:noProof/>
          </w:rPr>
          <w:t>Przypadek niedoszacowania dochodów</w:t>
        </w:r>
        <w:r w:rsidRPr="006D65BE">
          <w:rPr>
            <w:noProof/>
            <w:webHidden/>
          </w:rPr>
          <w:tab/>
        </w:r>
        <w:r w:rsidRPr="006D65BE">
          <w:rPr>
            <w:noProof/>
            <w:webHidden/>
          </w:rPr>
          <w:fldChar w:fldCharType="begin"/>
        </w:r>
        <w:r w:rsidRPr="006D65BE">
          <w:rPr>
            <w:noProof/>
            <w:webHidden/>
          </w:rPr>
          <w:instrText xml:space="preserve"> PAGEREF _Toc520150835 \h </w:instrText>
        </w:r>
        <w:r w:rsidRPr="006D65BE">
          <w:rPr>
            <w:noProof/>
            <w:webHidden/>
          </w:rPr>
        </w:r>
        <w:r w:rsidRPr="006D65BE">
          <w:rPr>
            <w:noProof/>
            <w:webHidden/>
          </w:rPr>
          <w:fldChar w:fldCharType="separate"/>
        </w:r>
        <w:r w:rsidRPr="006D65BE">
          <w:rPr>
            <w:noProof/>
            <w:webHidden/>
          </w:rPr>
          <w:t>19</w:t>
        </w:r>
        <w:r w:rsidRPr="006D65BE">
          <w:rPr>
            <w:noProof/>
            <w:webHidden/>
          </w:rPr>
          <w:fldChar w:fldCharType="end"/>
        </w:r>
      </w:hyperlink>
    </w:p>
    <w:p w:rsidR="006D65BE" w:rsidRPr="006D65BE" w:rsidRDefault="006D65BE">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150836" w:history="1">
        <w:r w:rsidRPr="006D65BE">
          <w:rPr>
            <w:rStyle w:val="Hyperlink"/>
            <w:noProof/>
          </w:rPr>
          <w:t>2.1.2.</w:t>
        </w:r>
        <w:r w:rsidRPr="006D65BE">
          <w:rPr>
            <w:rFonts w:asciiTheme="minorHAnsi" w:eastAsiaTheme="minorEastAsia" w:hAnsiTheme="minorHAnsi" w:cstheme="minorBidi"/>
            <w:noProof/>
            <w:sz w:val="22"/>
            <w:szCs w:val="22"/>
            <w:lang w:eastAsia="pl-PL"/>
          </w:rPr>
          <w:tab/>
        </w:r>
        <w:r w:rsidRPr="006D65BE">
          <w:rPr>
            <w:rStyle w:val="Hyperlink"/>
            <w:noProof/>
          </w:rPr>
          <w:t>Przypadek przeszacowania dochodów</w:t>
        </w:r>
        <w:r w:rsidRPr="006D65BE">
          <w:rPr>
            <w:noProof/>
            <w:webHidden/>
          </w:rPr>
          <w:tab/>
        </w:r>
        <w:r w:rsidRPr="006D65BE">
          <w:rPr>
            <w:noProof/>
            <w:webHidden/>
          </w:rPr>
          <w:fldChar w:fldCharType="begin"/>
        </w:r>
        <w:r w:rsidRPr="006D65BE">
          <w:rPr>
            <w:noProof/>
            <w:webHidden/>
          </w:rPr>
          <w:instrText xml:space="preserve"> PAGEREF _Toc520150836 \h </w:instrText>
        </w:r>
        <w:r w:rsidRPr="006D65BE">
          <w:rPr>
            <w:noProof/>
            <w:webHidden/>
          </w:rPr>
        </w:r>
        <w:r w:rsidRPr="006D65BE">
          <w:rPr>
            <w:noProof/>
            <w:webHidden/>
          </w:rPr>
          <w:fldChar w:fldCharType="separate"/>
        </w:r>
        <w:r w:rsidRPr="006D65BE">
          <w:rPr>
            <w:noProof/>
            <w:webHidden/>
          </w:rPr>
          <w:t>22</w:t>
        </w:r>
        <w:r w:rsidRPr="006D65BE">
          <w:rPr>
            <w:noProof/>
            <w:webHidden/>
          </w:rPr>
          <w:fldChar w:fldCharType="end"/>
        </w:r>
      </w:hyperlink>
    </w:p>
    <w:p w:rsidR="006D65BE" w:rsidRPr="006D65BE" w:rsidRDefault="006D65BE">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0150837" w:history="1">
        <w:r w:rsidRPr="006D65BE">
          <w:rPr>
            <w:rStyle w:val="Hyperlink"/>
            <w:noProof/>
            <w:lang w:eastAsia="pl-PL"/>
          </w:rPr>
          <w:t>2.2.</w:t>
        </w:r>
        <w:r w:rsidRPr="006D65BE">
          <w:rPr>
            <w:rFonts w:asciiTheme="minorHAnsi" w:eastAsiaTheme="minorEastAsia" w:hAnsiTheme="minorHAnsi" w:cstheme="minorBidi"/>
            <w:noProof/>
            <w:sz w:val="22"/>
            <w:szCs w:val="22"/>
            <w:lang w:eastAsia="pl-PL"/>
          </w:rPr>
          <w:tab/>
        </w:r>
        <w:r w:rsidRPr="006D65BE">
          <w:rPr>
            <w:rStyle w:val="Hyperlink"/>
            <w:noProof/>
            <w:lang w:eastAsia="pl-PL"/>
          </w:rPr>
          <w:t>Analiza szeregu decyzji</w:t>
        </w:r>
        <w:r w:rsidRPr="006D65BE">
          <w:rPr>
            <w:noProof/>
            <w:webHidden/>
          </w:rPr>
          <w:tab/>
        </w:r>
        <w:r w:rsidRPr="006D65BE">
          <w:rPr>
            <w:noProof/>
            <w:webHidden/>
          </w:rPr>
          <w:fldChar w:fldCharType="begin"/>
        </w:r>
        <w:r w:rsidRPr="006D65BE">
          <w:rPr>
            <w:noProof/>
            <w:webHidden/>
          </w:rPr>
          <w:instrText xml:space="preserve"> PAGEREF _Toc520150837 \h </w:instrText>
        </w:r>
        <w:r w:rsidRPr="006D65BE">
          <w:rPr>
            <w:noProof/>
            <w:webHidden/>
          </w:rPr>
        </w:r>
        <w:r w:rsidRPr="006D65BE">
          <w:rPr>
            <w:noProof/>
            <w:webHidden/>
          </w:rPr>
          <w:fldChar w:fldCharType="separate"/>
        </w:r>
        <w:r w:rsidRPr="006D65BE">
          <w:rPr>
            <w:noProof/>
            <w:webHidden/>
          </w:rPr>
          <w:t>24</w:t>
        </w:r>
        <w:r w:rsidRPr="006D65BE">
          <w:rPr>
            <w:noProof/>
            <w:webHidden/>
          </w:rPr>
          <w:fldChar w:fldCharType="end"/>
        </w:r>
      </w:hyperlink>
    </w:p>
    <w:p w:rsidR="006D65BE" w:rsidRPr="006D65BE" w:rsidRDefault="006D65BE">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150838" w:history="1">
        <w:r w:rsidRPr="006D65BE">
          <w:rPr>
            <w:rStyle w:val="Hyperlink"/>
            <w:noProof/>
          </w:rPr>
          <w:t>2.2.1.</w:t>
        </w:r>
        <w:r w:rsidRPr="006D65BE">
          <w:rPr>
            <w:rFonts w:asciiTheme="minorHAnsi" w:eastAsiaTheme="minorEastAsia" w:hAnsiTheme="minorHAnsi" w:cstheme="minorBidi"/>
            <w:noProof/>
            <w:sz w:val="22"/>
            <w:szCs w:val="22"/>
            <w:lang w:eastAsia="pl-PL"/>
          </w:rPr>
          <w:tab/>
        </w:r>
        <w:r w:rsidRPr="006D65BE">
          <w:rPr>
            <w:rStyle w:val="Hyperlink"/>
            <w:noProof/>
          </w:rPr>
          <w:t>Przypadek niedoszacowania dochodów</w:t>
        </w:r>
        <w:r w:rsidRPr="006D65BE">
          <w:rPr>
            <w:noProof/>
            <w:webHidden/>
          </w:rPr>
          <w:tab/>
        </w:r>
        <w:r w:rsidRPr="006D65BE">
          <w:rPr>
            <w:noProof/>
            <w:webHidden/>
          </w:rPr>
          <w:fldChar w:fldCharType="begin"/>
        </w:r>
        <w:r w:rsidRPr="006D65BE">
          <w:rPr>
            <w:noProof/>
            <w:webHidden/>
          </w:rPr>
          <w:instrText xml:space="preserve"> PAGEREF _Toc520150838 \h </w:instrText>
        </w:r>
        <w:r w:rsidRPr="006D65BE">
          <w:rPr>
            <w:noProof/>
            <w:webHidden/>
          </w:rPr>
        </w:r>
        <w:r w:rsidRPr="006D65BE">
          <w:rPr>
            <w:noProof/>
            <w:webHidden/>
          </w:rPr>
          <w:fldChar w:fldCharType="separate"/>
        </w:r>
        <w:r w:rsidRPr="006D65BE">
          <w:rPr>
            <w:noProof/>
            <w:webHidden/>
          </w:rPr>
          <w:t>26</w:t>
        </w:r>
        <w:r w:rsidRPr="006D65BE">
          <w:rPr>
            <w:noProof/>
            <w:webHidden/>
          </w:rPr>
          <w:fldChar w:fldCharType="end"/>
        </w:r>
      </w:hyperlink>
    </w:p>
    <w:p w:rsidR="006D65BE" w:rsidRDefault="006D65BE">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0150839" w:history="1">
        <w:r w:rsidRPr="006D65BE">
          <w:rPr>
            <w:rStyle w:val="Hyperlink"/>
            <w:noProof/>
          </w:rPr>
          <w:t>2.2.2.</w:t>
        </w:r>
        <w:r w:rsidRPr="006D65BE">
          <w:rPr>
            <w:rFonts w:asciiTheme="minorHAnsi" w:eastAsiaTheme="minorEastAsia" w:hAnsiTheme="minorHAnsi" w:cstheme="minorBidi"/>
            <w:noProof/>
            <w:sz w:val="22"/>
            <w:szCs w:val="22"/>
            <w:lang w:eastAsia="pl-PL"/>
          </w:rPr>
          <w:tab/>
        </w:r>
        <w:r w:rsidRPr="006D65BE">
          <w:rPr>
            <w:rStyle w:val="Hyperlink"/>
            <w:noProof/>
          </w:rPr>
          <w:t>Przypadek przeszacowania dochodów</w:t>
        </w:r>
        <w:r w:rsidRPr="006D65BE">
          <w:rPr>
            <w:noProof/>
            <w:webHidden/>
          </w:rPr>
          <w:tab/>
        </w:r>
        <w:r w:rsidRPr="006D65BE">
          <w:rPr>
            <w:noProof/>
            <w:webHidden/>
          </w:rPr>
          <w:fldChar w:fldCharType="begin"/>
        </w:r>
        <w:r w:rsidRPr="006D65BE">
          <w:rPr>
            <w:noProof/>
            <w:webHidden/>
          </w:rPr>
          <w:instrText xml:space="preserve"> PAGEREF _Toc520150839 \h </w:instrText>
        </w:r>
        <w:r w:rsidRPr="006D65BE">
          <w:rPr>
            <w:noProof/>
            <w:webHidden/>
          </w:rPr>
        </w:r>
        <w:r w:rsidRPr="006D65BE">
          <w:rPr>
            <w:noProof/>
            <w:webHidden/>
          </w:rPr>
          <w:fldChar w:fldCharType="separate"/>
        </w:r>
        <w:r w:rsidRPr="006D65BE">
          <w:rPr>
            <w:noProof/>
            <w:webHidden/>
          </w:rPr>
          <w:t>28</w:t>
        </w:r>
        <w:r w:rsidRPr="006D65BE">
          <w:rPr>
            <w:noProof/>
            <w:webHidden/>
          </w:rPr>
          <w:fldChar w:fldCharType="end"/>
        </w:r>
      </w:hyperlink>
    </w:p>
    <w:p w:rsidR="006D65BE" w:rsidRDefault="006D65BE">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0150840" w:history="1">
        <w:r w:rsidRPr="00A91E11">
          <w:rPr>
            <w:rStyle w:val="Hyperlink"/>
            <w:noProof/>
            <w:lang w:eastAsia="pl-PL"/>
          </w:rPr>
          <w:t>2.3.</w:t>
        </w:r>
        <w:r>
          <w:rPr>
            <w:rFonts w:asciiTheme="minorHAnsi" w:eastAsiaTheme="minorEastAsia" w:hAnsiTheme="minorHAnsi" w:cstheme="minorBidi"/>
            <w:noProof/>
            <w:sz w:val="22"/>
            <w:szCs w:val="22"/>
            <w:lang w:eastAsia="pl-PL"/>
          </w:rPr>
          <w:tab/>
        </w:r>
        <w:r w:rsidRPr="00A91E11">
          <w:rPr>
            <w:rStyle w:val="Hyperlink"/>
            <w:noProof/>
            <w:lang w:eastAsia="pl-PL"/>
          </w:rPr>
          <w:t>Gra całej populacji państwa</w:t>
        </w:r>
        <w:r>
          <w:rPr>
            <w:noProof/>
            <w:webHidden/>
          </w:rPr>
          <w:tab/>
        </w:r>
        <w:r>
          <w:rPr>
            <w:noProof/>
            <w:webHidden/>
          </w:rPr>
          <w:fldChar w:fldCharType="begin"/>
        </w:r>
        <w:r>
          <w:rPr>
            <w:noProof/>
            <w:webHidden/>
          </w:rPr>
          <w:instrText xml:space="preserve"> PAGEREF _Toc520150840 \h </w:instrText>
        </w:r>
        <w:r>
          <w:rPr>
            <w:noProof/>
            <w:webHidden/>
          </w:rPr>
        </w:r>
        <w:r>
          <w:rPr>
            <w:noProof/>
            <w:webHidden/>
          </w:rPr>
          <w:fldChar w:fldCharType="separate"/>
        </w:r>
        <w:r>
          <w:rPr>
            <w:noProof/>
            <w:webHidden/>
          </w:rPr>
          <w:t>30</w:t>
        </w:r>
        <w:r>
          <w:rPr>
            <w:noProof/>
            <w:webHidden/>
          </w:rPr>
          <w:fldChar w:fldCharType="end"/>
        </w:r>
      </w:hyperlink>
    </w:p>
    <w:p w:rsidR="006D65BE" w:rsidRDefault="006D65BE">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0150841" w:history="1">
        <w:r w:rsidRPr="00A91E11">
          <w:rPr>
            <w:rStyle w:val="Hyperlink"/>
            <w:noProof/>
            <w:lang w:eastAsia="pl-PL"/>
          </w:rPr>
          <w:t>2.4.</w:t>
        </w:r>
        <w:r>
          <w:rPr>
            <w:rFonts w:asciiTheme="minorHAnsi" w:eastAsiaTheme="minorEastAsia" w:hAnsiTheme="minorHAnsi" w:cstheme="minorBidi"/>
            <w:noProof/>
            <w:sz w:val="22"/>
            <w:szCs w:val="22"/>
            <w:lang w:eastAsia="pl-PL"/>
          </w:rPr>
          <w:tab/>
        </w:r>
        <w:r w:rsidRPr="00A91E11">
          <w:rPr>
            <w:rStyle w:val="Hyperlink"/>
            <w:noProof/>
            <w:lang w:eastAsia="pl-PL"/>
          </w:rPr>
          <w:t>Korupcja</w:t>
        </w:r>
        <w:r>
          <w:rPr>
            <w:noProof/>
            <w:webHidden/>
          </w:rPr>
          <w:tab/>
        </w:r>
        <w:r>
          <w:rPr>
            <w:noProof/>
            <w:webHidden/>
          </w:rPr>
          <w:fldChar w:fldCharType="begin"/>
        </w:r>
        <w:r>
          <w:rPr>
            <w:noProof/>
            <w:webHidden/>
          </w:rPr>
          <w:instrText xml:space="preserve"> PAGEREF _Toc520150841 \h </w:instrText>
        </w:r>
        <w:r>
          <w:rPr>
            <w:noProof/>
            <w:webHidden/>
          </w:rPr>
        </w:r>
        <w:r>
          <w:rPr>
            <w:noProof/>
            <w:webHidden/>
          </w:rPr>
          <w:fldChar w:fldCharType="separate"/>
        </w:r>
        <w:r>
          <w:rPr>
            <w:noProof/>
            <w:webHidden/>
          </w:rPr>
          <w:t>35</w:t>
        </w:r>
        <w:r>
          <w:rPr>
            <w:noProof/>
            <w:webHidden/>
          </w:rPr>
          <w:fldChar w:fldCharType="end"/>
        </w:r>
      </w:hyperlink>
    </w:p>
    <w:p w:rsidR="006D65BE" w:rsidRDefault="006D65BE">
      <w:pPr>
        <w:pStyle w:val="TOC1"/>
        <w:rPr>
          <w:rFonts w:asciiTheme="minorHAnsi" w:eastAsiaTheme="minorEastAsia" w:hAnsiTheme="minorHAnsi" w:cstheme="minorBidi"/>
          <w:noProof/>
          <w:sz w:val="22"/>
          <w:szCs w:val="22"/>
          <w:lang w:eastAsia="pl-PL"/>
        </w:rPr>
      </w:pPr>
      <w:hyperlink w:anchor="_Toc520150842" w:history="1">
        <w:r w:rsidRPr="00A91E11">
          <w:rPr>
            <w:rStyle w:val="Hyperlink"/>
            <w:noProof/>
          </w:rPr>
          <w:t>Wnioski</w:t>
        </w:r>
        <w:r>
          <w:rPr>
            <w:noProof/>
            <w:webHidden/>
          </w:rPr>
          <w:tab/>
        </w:r>
        <w:r>
          <w:rPr>
            <w:noProof/>
            <w:webHidden/>
          </w:rPr>
          <w:fldChar w:fldCharType="begin"/>
        </w:r>
        <w:r>
          <w:rPr>
            <w:noProof/>
            <w:webHidden/>
          </w:rPr>
          <w:instrText xml:space="preserve"> PAGEREF _Toc520150842 \h </w:instrText>
        </w:r>
        <w:r>
          <w:rPr>
            <w:noProof/>
            <w:webHidden/>
          </w:rPr>
        </w:r>
        <w:r>
          <w:rPr>
            <w:noProof/>
            <w:webHidden/>
          </w:rPr>
          <w:fldChar w:fldCharType="separate"/>
        </w:r>
        <w:r>
          <w:rPr>
            <w:noProof/>
            <w:webHidden/>
          </w:rPr>
          <w:t>38</w:t>
        </w:r>
        <w:r>
          <w:rPr>
            <w:noProof/>
            <w:webHidden/>
          </w:rPr>
          <w:fldChar w:fldCharType="end"/>
        </w:r>
      </w:hyperlink>
    </w:p>
    <w:p w:rsidR="006D65BE" w:rsidRDefault="006D65BE">
      <w:pPr>
        <w:pStyle w:val="TOC1"/>
        <w:rPr>
          <w:rFonts w:asciiTheme="minorHAnsi" w:eastAsiaTheme="minorEastAsia" w:hAnsiTheme="minorHAnsi" w:cstheme="minorBidi"/>
          <w:noProof/>
          <w:sz w:val="22"/>
          <w:szCs w:val="22"/>
          <w:lang w:eastAsia="pl-PL"/>
        </w:rPr>
      </w:pPr>
      <w:hyperlink w:anchor="_Toc520150843" w:history="1">
        <w:r w:rsidRPr="00A91E11">
          <w:rPr>
            <w:rStyle w:val="Hyperlink"/>
            <w:noProof/>
          </w:rPr>
          <w:t>Spis tabel</w:t>
        </w:r>
        <w:r>
          <w:rPr>
            <w:noProof/>
            <w:webHidden/>
          </w:rPr>
          <w:tab/>
        </w:r>
        <w:r>
          <w:rPr>
            <w:noProof/>
            <w:webHidden/>
          </w:rPr>
          <w:fldChar w:fldCharType="begin"/>
        </w:r>
        <w:r>
          <w:rPr>
            <w:noProof/>
            <w:webHidden/>
          </w:rPr>
          <w:instrText xml:space="preserve"> PAGEREF _Toc520150843 \h </w:instrText>
        </w:r>
        <w:r>
          <w:rPr>
            <w:noProof/>
            <w:webHidden/>
          </w:rPr>
        </w:r>
        <w:r>
          <w:rPr>
            <w:noProof/>
            <w:webHidden/>
          </w:rPr>
          <w:fldChar w:fldCharType="separate"/>
        </w:r>
        <w:r>
          <w:rPr>
            <w:noProof/>
            <w:webHidden/>
          </w:rPr>
          <w:t>39</w:t>
        </w:r>
        <w:r>
          <w:rPr>
            <w:noProof/>
            <w:webHidden/>
          </w:rPr>
          <w:fldChar w:fldCharType="end"/>
        </w:r>
      </w:hyperlink>
    </w:p>
    <w:p w:rsidR="006D65BE" w:rsidRDefault="006D65BE">
      <w:pPr>
        <w:pStyle w:val="TOC1"/>
        <w:rPr>
          <w:rFonts w:asciiTheme="minorHAnsi" w:eastAsiaTheme="minorEastAsia" w:hAnsiTheme="minorHAnsi" w:cstheme="minorBidi"/>
          <w:noProof/>
          <w:sz w:val="22"/>
          <w:szCs w:val="22"/>
          <w:lang w:eastAsia="pl-PL"/>
        </w:rPr>
      </w:pPr>
      <w:hyperlink w:anchor="_Toc520150844" w:history="1">
        <w:r w:rsidRPr="00A91E11">
          <w:rPr>
            <w:rStyle w:val="Hyperlink"/>
            <w:noProof/>
          </w:rPr>
          <w:t>Spis rysunków</w:t>
        </w:r>
        <w:r>
          <w:rPr>
            <w:noProof/>
            <w:webHidden/>
          </w:rPr>
          <w:tab/>
        </w:r>
        <w:r>
          <w:rPr>
            <w:noProof/>
            <w:webHidden/>
          </w:rPr>
          <w:fldChar w:fldCharType="begin"/>
        </w:r>
        <w:r>
          <w:rPr>
            <w:noProof/>
            <w:webHidden/>
          </w:rPr>
          <w:instrText xml:space="preserve"> PAGEREF _Toc520150844 \h </w:instrText>
        </w:r>
        <w:r>
          <w:rPr>
            <w:noProof/>
            <w:webHidden/>
          </w:rPr>
        </w:r>
        <w:r>
          <w:rPr>
            <w:noProof/>
            <w:webHidden/>
          </w:rPr>
          <w:fldChar w:fldCharType="separate"/>
        </w:r>
        <w:r>
          <w:rPr>
            <w:noProof/>
            <w:webHidden/>
          </w:rPr>
          <w:t>39</w:t>
        </w:r>
        <w:r>
          <w:rPr>
            <w:noProof/>
            <w:webHidden/>
          </w:rPr>
          <w:fldChar w:fldCharType="end"/>
        </w:r>
      </w:hyperlink>
    </w:p>
    <w:p w:rsidR="006D65BE" w:rsidRDefault="006D65BE">
      <w:pPr>
        <w:pStyle w:val="TOC1"/>
        <w:rPr>
          <w:rFonts w:asciiTheme="minorHAnsi" w:eastAsiaTheme="minorEastAsia" w:hAnsiTheme="minorHAnsi" w:cstheme="minorBidi"/>
          <w:noProof/>
          <w:sz w:val="22"/>
          <w:szCs w:val="22"/>
          <w:lang w:eastAsia="pl-PL"/>
        </w:rPr>
      </w:pPr>
      <w:hyperlink w:anchor="_Toc520150845" w:history="1">
        <w:r w:rsidRPr="00A91E11">
          <w:rPr>
            <w:rStyle w:val="Hyperlink"/>
            <w:noProof/>
          </w:rPr>
          <w:t>Bibliografia</w:t>
        </w:r>
        <w:r>
          <w:rPr>
            <w:noProof/>
            <w:webHidden/>
          </w:rPr>
          <w:tab/>
        </w:r>
        <w:r>
          <w:rPr>
            <w:noProof/>
            <w:webHidden/>
          </w:rPr>
          <w:fldChar w:fldCharType="begin"/>
        </w:r>
        <w:r>
          <w:rPr>
            <w:noProof/>
            <w:webHidden/>
          </w:rPr>
          <w:instrText xml:space="preserve"> PAGEREF _Toc520150845 \h </w:instrText>
        </w:r>
        <w:r>
          <w:rPr>
            <w:noProof/>
            <w:webHidden/>
          </w:rPr>
        </w:r>
        <w:r>
          <w:rPr>
            <w:noProof/>
            <w:webHidden/>
          </w:rPr>
          <w:fldChar w:fldCharType="separate"/>
        </w:r>
        <w:r>
          <w:rPr>
            <w:noProof/>
            <w:webHidden/>
          </w:rPr>
          <w:t>40</w:t>
        </w:r>
        <w:r>
          <w:rPr>
            <w:noProof/>
            <w:webHidden/>
          </w:rPr>
          <w:fldChar w:fldCharType="end"/>
        </w:r>
      </w:hyperlink>
    </w:p>
    <w:p w:rsidR="006D65BE" w:rsidRDefault="006D65BE">
      <w:pPr>
        <w:pStyle w:val="TOC1"/>
        <w:rPr>
          <w:rFonts w:asciiTheme="minorHAnsi" w:eastAsiaTheme="minorEastAsia" w:hAnsiTheme="minorHAnsi" w:cstheme="minorBidi"/>
          <w:noProof/>
          <w:sz w:val="22"/>
          <w:szCs w:val="22"/>
          <w:lang w:eastAsia="pl-PL"/>
        </w:rPr>
      </w:pPr>
      <w:hyperlink w:anchor="_Toc520150846" w:history="1">
        <w:r w:rsidRPr="00A91E11">
          <w:rPr>
            <w:rStyle w:val="Hyperlink"/>
            <w:noProof/>
          </w:rPr>
          <w:t>Streszczenie</w:t>
        </w:r>
        <w:r>
          <w:rPr>
            <w:noProof/>
            <w:webHidden/>
          </w:rPr>
          <w:tab/>
        </w:r>
        <w:r>
          <w:rPr>
            <w:noProof/>
            <w:webHidden/>
          </w:rPr>
          <w:fldChar w:fldCharType="begin"/>
        </w:r>
        <w:r>
          <w:rPr>
            <w:noProof/>
            <w:webHidden/>
          </w:rPr>
          <w:instrText xml:space="preserve"> PAGEREF _Toc520150846 \h </w:instrText>
        </w:r>
        <w:r>
          <w:rPr>
            <w:noProof/>
            <w:webHidden/>
          </w:rPr>
        </w:r>
        <w:r>
          <w:rPr>
            <w:noProof/>
            <w:webHidden/>
          </w:rPr>
          <w:fldChar w:fldCharType="separate"/>
        </w:r>
        <w:r>
          <w:rPr>
            <w:noProof/>
            <w:webHidden/>
          </w:rPr>
          <w:t>41</w:t>
        </w:r>
        <w:r>
          <w:rPr>
            <w:noProof/>
            <w:webHidden/>
          </w:rPr>
          <w:fldChar w:fldCharType="end"/>
        </w:r>
      </w:hyperlink>
    </w:p>
    <w:p w:rsidR="00B4671D" w:rsidRDefault="001147C6" w:rsidP="0099698D">
      <w:pPr>
        <w:pStyle w:val="Heading1"/>
      </w:pPr>
      <w:r w:rsidRPr="000D0396">
        <w:rPr>
          <w:b w:val="0"/>
          <w:noProof/>
        </w:rPr>
        <w:fldChar w:fldCharType="end"/>
      </w:r>
      <w:r w:rsidR="00432742">
        <w:rPr>
          <w:b w:val="0"/>
          <w:noProof/>
        </w:rPr>
        <w:tab/>
      </w:r>
      <w:bookmarkStart w:id="0" w:name="_GoBack"/>
      <w:bookmarkEnd w:id="0"/>
      <w:r>
        <w:br w:type="page"/>
      </w:r>
      <w:bookmarkStart w:id="1" w:name="_Toc520150822"/>
      <w:r w:rsidR="00FB749F" w:rsidRPr="00BD127B">
        <w:lastRenderedPageBreak/>
        <w:t>Wstęp</w:t>
      </w:r>
      <w:bookmarkEnd w:id="1"/>
    </w:p>
    <w:p w:rsidR="00F85F0F" w:rsidRDefault="004F36D1" w:rsidP="00381348">
      <w:pPr>
        <w:jc w:val="both"/>
      </w:pPr>
      <w:r>
        <w:tab/>
      </w:r>
      <w:r w:rsidR="00381348">
        <w:t>„</w:t>
      </w:r>
      <w:r>
        <w:t>W świecie</w:t>
      </w:r>
      <w:r w:rsidR="00381348">
        <w:t xml:space="preserve">, w którym żyjemy tylko dwie rzeczy są pewne, śmierć i podatki.” Te sławne zdanie autorstwa Benjamina Franklina, pomimo swojego wieku, nadal oszałamia swoją prawdziwością i aktualnością. Jednocześnie, coraz </w:t>
      </w:r>
      <w:r w:rsidR="007E11A5">
        <w:t xml:space="preserve">głośniejsze </w:t>
      </w:r>
      <w:r w:rsidR="00381348">
        <w:t>ujawnienia beneficjentów rajów podatkowych, skłaniają do zastanowienia. Czemu ludzie uchylają się od podatków</w:t>
      </w:r>
      <w:r w:rsidR="007E11A5">
        <w:t xml:space="preserve"> i jak rządy mogą sobie z tym problemem poradzić</w:t>
      </w:r>
      <w:r w:rsidR="00381348">
        <w:t xml:space="preserve">? </w:t>
      </w:r>
      <w:r w:rsidR="007E11A5">
        <w:t>Celem tej pracy jest próba odpowiedzi na to pytanie przy wykorzystaniu dynamicznie rozwijającej się gałęzi ekonomii eksperymentalnej, jaką jest teoria gier.</w:t>
      </w:r>
    </w:p>
    <w:p w:rsidR="00F85F0F" w:rsidRDefault="00F85F0F" w:rsidP="00381348">
      <w:pPr>
        <w:jc w:val="both"/>
      </w:pPr>
      <w:r>
        <w:tab/>
        <w:t>Praca została ustrukturyzowana w następujący sposób:</w:t>
      </w:r>
    </w:p>
    <w:p w:rsidR="00F85F0F" w:rsidRDefault="00F85F0F" w:rsidP="00BA3495">
      <w:pPr>
        <w:pStyle w:val="ListParagraph"/>
        <w:numPr>
          <w:ilvl w:val="0"/>
          <w:numId w:val="36"/>
        </w:numPr>
        <w:jc w:val="both"/>
      </w:pPr>
      <w:r>
        <w:t>Zdefiniowanie oraz opisanie pojęcia podatku, wraz z rozróżnieniem pojęć unikania podatku i uchylania się od podatku, a także wyróżnieniem głównych przesłanek stojących za ucieczką od podatków.</w:t>
      </w:r>
    </w:p>
    <w:p w:rsidR="00F85F0F" w:rsidRDefault="00F85F0F" w:rsidP="00BA3495">
      <w:pPr>
        <w:pStyle w:val="ListParagraph"/>
        <w:numPr>
          <w:ilvl w:val="0"/>
          <w:numId w:val="36"/>
        </w:numPr>
        <w:jc w:val="both"/>
      </w:pPr>
      <w:r>
        <w:t>Zdefiniowanie oraz opisanie pojęć teorii gier wykorzystanych w trakcie analizy.</w:t>
      </w:r>
    </w:p>
    <w:p w:rsidR="00F85F0F" w:rsidRDefault="00F85F0F" w:rsidP="00BA3495">
      <w:pPr>
        <w:pStyle w:val="ListParagraph"/>
        <w:numPr>
          <w:ilvl w:val="0"/>
          <w:numId w:val="36"/>
        </w:numPr>
        <w:jc w:val="both"/>
      </w:pPr>
      <w:r>
        <w:t>Analiza gier symulujących środowiska w jakich znajdują się podatnicy rozważający możliwość uchylenia się od podatku.</w:t>
      </w:r>
    </w:p>
    <w:p w:rsidR="00F85F0F" w:rsidRDefault="00F85F0F" w:rsidP="00BA3495">
      <w:pPr>
        <w:pStyle w:val="ListParagraph"/>
        <w:numPr>
          <w:ilvl w:val="0"/>
          <w:numId w:val="36"/>
        </w:numPr>
        <w:jc w:val="both"/>
      </w:pPr>
      <w:r>
        <w:t>Podsumowanie obserwacji zebranych podczas analizy.</w:t>
      </w:r>
    </w:p>
    <w:p w:rsidR="004F36D1" w:rsidRDefault="00F85F0F" w:rsidP="00F85F0F">
      <w:r>
        <w:tab/>
      </w:r>
      <w:r w:rsidRPr="00F85F0F">
        <w:rPr>
          <w:color w:val="FF0000"/>
        </w:rPr>
        <w:t>Omówienie literatury</w:t>
      </w:r>
    </w:p>
    <w:p w:rsidR="00E03358" w:rsidRDefault="00E03358">
      <w:pPr>
        <w:spacing w:line="240" w:lineRule="auto"/>
      </w:pPr>
      <w:r>
        <w:br w:type="page"/>
      </w:r>
    </w:p>
    <w:p w:rsidR="00025860" w:rsidRDefault="00025860" w:rsidP="00333763">
      <w:pPr>
        <w:pStyle w:val="Heading1"/>
        <w:numPr>
          <w:ilvl w:val="0"/>
          <w:numId w:val="2"/>
        </w:numPr>
      </w:pPr>
      <w:bookmarkStart w:id="2" w:name="_Toc520150823"/>
      <w:r>
        <w:lastRenderedPageBreak/>
        <w:t>Teoria</w:t>
      </w:r>
      <w:bookmarkEnd w:id="2"/>
    </w:p>
    <w:p w:rsidR="001F69D7" w:rsidRDefault="005B22E0" w:rsidP="00333763">
      <w:pPr>
        <w:pStyle w:val="Heading2"/>
        <w:numPr>
          <w:ilvl w:val="1"/>
          <w:numId w:val="2"/>
        </w:numPr>
      </w:pPr>
      <w:bookmarkStart w:id="3" w:name="_Toc520150824"/>
      <w:r>
        <w:t>Podatki</w:t>
      </w:r>
      <w:bookmarkEnd w:id="3"/>
    </w:p>
    <w:p w:rsidR="005B22E0" w:rsidRDefault="005B22E0" w:rsidP="005861AF">
      <w:pPr>
        <w:jc w:val="both"/>
      </w:pPr>
      <w:r>
        <w:tab/>
      </w:r>
      <w:r w:rsidR="005861AF">
        <w:t>Podatek jest to obowiązkowa opłata ponoszona przez osoby fizyczne lub przedsiębiorstwa, którą egzekwuje lokalny, regionalny lub państwowy organ danego kraju. Opłata ta ma na celu sfinansowanie działalności rządu.</w:t>
      </w:r>
      <w:r w:rsidR="007F1CBD">
        <w:t xml:space="preserve"> Działalność ta jest określona jako wydatki sektora finansów publicznych. W większości krajów na świecie do tych wydatków zaliczają się:</w:t>
      </w:r>
    </w:p>
    <w:p w:rsidR="007F1CBD" w:rsidRDefault="007F1CBD" w:rsidP="00333763">
      <w:pPr>
        <w:pStyle w:val="ListParagraph"/>
        <w:numPr>
          <w:ilvl w:val="0"/>
          <w:numId w:val="23"/>
        </w:numPr>
        <w:jc w:val="both"/>
      </w:pPr>
      <w:r>
        <w:t xml:space="preserve">inwestycje </w:t>
      </w:r>
      <w:r w:rsidRPr="007F1CBD">
        <w:t>infrastrukturalne</w:t>
      </w:r>
      <w:r>
        <w:t>, na przykład budowa autostrad i dróg ekspresowych czy zwyczajnych dróg,</w:t>
      </w:r>
    </w:p>
    <w:p w:rsidR="007F1CBD" w:rsidRDefault="007F1CBD" w:rsidP="00333763">
      <w:pPr>
        <w:pStyle w:val="ListParagraph"/>
        <w:numPr>
          <w:ilvl w:val="0"/>
          <w:numId w:val="23"/>
        </w:numPr>
        <w:jc w:val="both"/>
      </w:pPr>
      <w:r>
        <w:t xml:space="preserve">koszt zachowania bezpieczeństwa narodowego danego kraju, czyli utrzymanie służb takich jak wojsko czy policja, </w:t>
      </w:r>
    </w:p>
    <w:p w:rsidR="007F1CBD" w:rsidRDefault="007F1CBD" w:rsidP="00333763">
      <w:pPr>
        <w:pStyle w:val="ListParagraph"/>
        <w:numPr>
          <w:ilvl w:val="0"/>
          <w:numId w:val="23"/>
        </w:numPr>
        <w:jc w:val="both"/>
      </w:pPr>
      <w:r>
        <w:t xml:space="preserve">pensje pracowników </w:t>
      </w:r>
      <w:r w:rsidR="00E55E8F">
        <w:t>rządowych</w:t>
      </w:r>
      <w:r>
        <w:t>,</w:t>
      </w:r>
      <w:r w:rsidR="00E55E8F">
        <w:t xml:space="preserve"> między innymi urzędników, polityków czy sędziów,</w:t>
      </w:r>
      <w:r>
        <w:t xml:space="preserve"> </w:t>
      </w:r>
    </w:p>
    <w:p w:rsidR="007F1CBD" w:rsidRDefault="00E55E8F" w:rsidP="00333763">
      <w:pPr>
        <w:pStyle w:val="ListParagraph"/>
        <w:numPr>
          <w:ilvl w:val="0"/>
          <w:numId w:val="23"/>
        </w:numPr>
        <w:jc w:val="both"/>
      </w:pPr>
      <w:r>
        <w:t>pomoc społeczna dla osób w wieku emerytalnym, bezrobotnych czy niezdolnych do pracy, potocznie nazywan</w:t>
      </w:r>
      <w:r w:rsidR="0066290D">
        <w:t>a</w:t>
      </w:r>
      <w:r>
        <w:t xml:space="preserve"> „</w:t>
      </w:r>
      <w:proofErr w:type="spellStart"/>
      <w:r>
        <w:t>socjalem</w:t>
      </w:r>
      <w:proofErr w:type="spellEnd"/>
      <w:r>
        <w:t>”,</w:t>
      </w:r>
      <w:r w:rsidR="007F1CBD">
        <w:t xml:space="preserve"> </w:t>
      </w:r>
    </w:p>
    <w:p w:rsidR="00350DEB" w:rsidRDefault="007F1CBD" w:rsidP="00333763">
      <w:pPr>
        <w:pStyle w:val="ListParagraph"/>
        <w:numPr>
          <w:ilvl w:val="0"/>
          <w:numId w:val="23"/>
        </w:numPr>
        <w:jc w:val="both"/>
      </w:pPr>
      <w:r>
        <w:t xml:space="preserve">dofinansowywanie </w:t>
      </w:r>
      <w:r w:rsidRPr="00E55E8F">
        <w:t>przedsiębiorstw</w:t>
      </w:r>
      <w:r>
        <w:t xml:space="preserve"> </w:t>
      </w:r>
      <w:r w:rsidRPr="00E55E8F">
        <w:t>sektora publicznego</w:t>
      </w:r>
      <w:r>
        <w:t>.</w:t>
      </w:r>
    </w:p>
    <w:p w:rsidR="00350DEB" w:rsidRDefault="00350DEB" w:rsidP="00350DEB">
      <w:pPr>
        <w:jc w:val="both"/>
        <w:sectPr w:rsidR="00350DEB" w:rsidSect="00942487">
          <w:footerReference w:type="default" r:id="rId12"/>
          <w:pgSz w:w="11906" w:h="16838"/>
          <w:pgMar w:top="1417" w:right="1417" w:bottom="1417" w:left="1417" w:header="708" w:footer="708" w:gutter="0"/>
          <w:cols w:space="708"/>
          <w:titlePg/>
          <w:docGrid w:linePitch="360"/>
        </w:sectPr>
      </w:pPr>
      <w:r>
        <w:t xml:space="preserve">Poniżej </w:t>
      </w:r>
      <w:r>
        <w:fldChar w:fldCharType="begin"/>
      </w:r>
      <w:r>
        <w:instrText xml:space="preserve"> REF _Ref519950774 \h </w:instrText>
      </w:r>
      <w:r>
        <w:fldChar w:fldCharType="separate"/>
      </w:r>
      <w:r w:rsidR="00631152">
        <w:t xml:space="preserve">Tabela </w:t>
      </w:r>
      <w:r w:rsidR="00631152">
        <w:rPr>
          <w:noProof/>
        </w:rPr>
        <w:t>1</w:t>
      </w:r>
      <w:r>
        <w:fldChar w:fldCharType="end"/>
      </w:r>
      <w:r>
        <w:t xml:space="preserve"> przedstawia procentowy udział w PKB poszczególnych wydatków sektora finansów publicznych na </w:t>
      </w:r>
      <w:proofErr w:type="gramStart"/>
      <w:r>
        <w:t>rok  2014.</w:t>
      </w:r>
      <w:proofErr w:type="gramEnd"/>
      <w:r>
        <w:t xml:space="preserve">  </w:t>
      </w:r>
      <w:proofErr w:type="spellStart"/>
      <w:proofErr w:type="gramStart"/>
      <w:r w:rsidR="0065128E" w:rsidRPr="0065128E">
        <w:rPr>
          <w:color w:val="FF0000"/>
        </w:rPr>
        <w:t>Żródło</w:t>
      </w:r>
      <w:proofErr w:type="spellEnd"/>
      <w:r w:rsidR="0065128E" w:rsidRPr="0065128E">
        <w:rPr>
          <w:color w:val="FF0000"/>
        </w:rPr>
        <w:t xml:space="preserve"> :</w:t>
      </w:r>
      <w:proofErr w:type="gramEnd"/>
      <w:r w:rsidRPr="0065128E">
        <w:rPr>
          <w:color w:val="FF0000"/>
        </w:rPr>
        <w:t>http://ibs.org.pl/app/uploads/2016/04/IBS_Policy_Paper_04_2016_pl.pdf</w:t>
      </w:r>
    </w:p>
    <w:p w:rsidR="00350DEB" w:rsidRDefault="00350DEB" w:rsidP="00350DEB">
      <w:pPr>
        <w:pStyle w:val="Caption"/>
      </w:pPr>
      <w:bookmarkStart w:id="4" w:name="_Ref519950774"/>
      <w:bookmarkStart w:id="5" w:name="_Toc520149299"/>
      <w:r>
        <w:t xml:space="preserve">Tabela </w:t>
      </w:r>
      <w:r>
        <w:fldChar w:fldCharType="begin"/>
      </w:r>
      <w:r>
        <w:instrText xml:space="preserve"> SEQ Tabela \* ARABIC </w:instrText>
      </w:r>
      <w:r>
        <w:fldChar w:fldCharType="separate"/>
      </w:r>
      <w:r w:rsidR="00631152">
        <w:rPr>
          <w:noProof/>
        </w:rPr>
        <w:t>1</w:t>
      </w:r>
      <w:r>
        <w:fldChar w:fldCharType="end"/>
      </w:r>
      <w:bookmarkEnd w:id="4"/>
      <w:r w:rsidR="00A7256A">
        <w:t xml:space="preserve"> Procentowy udział w PKB poszczególnych wydatków sektora finansów publi</w:t>
      </w:r>
      <w:r w:rsidR="0066290D">
        <w:t>c</w:t>
      </w:r>
      <w:r w:rsidR="00A7256A">
        <w:t>znych</w:t>
      </w:r>
      <w:bookmarkEnd w:id="5"/>
      <w:r w:rsidR="00A7256A">
        <w:t xml:space="preserve"> </w:t>
      </w:r>
    </w:p>
    <w:p w:rsidR="00350DEB" w:rsidRDefault="00350DEB" w:rsidP="00350DEB">
      <w:pPr>
        <w:jc w:val="both"/>
      </w:pPr>
    </w:p>
    <w:tbl>
      <w:tblPr>
        <w:tblStyle w:val="TableGrid"/>
        <w:tblW w:w="0" w:type="auto"/>
        <w:tblInd w:w="720" w:type="dxa"/>
        <w:tblLook w:val="04A0" w:firstRow="1" w:lastRow="0" w:firstColumn="1" w:lastColumn="0" w:noHBand="0" w:noVBand="1"/>
      </w:tblPr>
      <w:tblGrid>
        <w:gridCol w:w="2780"/>
        <w:gridCol w:w="857"/>
        <w:gridCol w:w="1308"/>
      </w:tblGrid>
      <w:tr w:rsidR="00E17298" w:rsidTr="00996FC7">
        <w:tc>
          <w:tcPr>
            <w:tcW w:w="2780" w:type="dxa"/>
            <w:vMerge w:val="restart"/>
            <w:vAlign w:val="center"/>
          </w:tcPr>
          <w:p w:rsidR="00E17298" w:rsidRDefault="00E17298" w:rsidP="007A3C21">
            <w:pPr>
              <w:jc w:val="center"/>
            </w:pPr>
            <w:r>
              <w:t>Opis</w:t>
            </w:r>
          </w:p>
        </w:tc>
        <w:tc>
          <w:tcPr>
            <w:tcW w:w="857" w:type="dxa"/>
            <w:vAlign w:val="center"/>
          </w:tcPr>
          <w:p w:rsidR="00E17298" w:rsidRDefault="00E17298" w:rsidP="007A3C21">
            <w:pPr>
              <w:jc w:val="center"/>
            </w:pPr>
            <w:r>
              <w:t>Polska</w:t>
            </w:r>
          </w:p>
        </w:tc>
        <w:tc>
          <w:tcPr>
            <w:tcW w:w="1308" w:type="dxa"/>
            <w:vAlign w:val="center"/>
          </w:tcPr>
          <w:p w:rsidR="00E17298" w:rsidRDefault="00E17298" w:rsidP="007A3C21">
            <w:pPr>
              <w:jc w:val="center"/>
            </w:pPr>
            <w:r>
              <w:t>średnia UE</w:t>
            </w:r>
          </w:p>
        </w:tc>
      </w:tr>
      <w:tr w:rsidR="00E17298" w:rsidTr="00996FC7">
        <w:tc>
          <w:tcPr>
            <w:tcW w:w="2780" w:type="dxa"/>
            <w:vMerge/>
            <w:vAlign w:val="center"/>
          </w:tcPr>
          <w:p w:rsidR="00E17298" w:rsidRDefault="00E17298" w:rsidP="007A3C21">
            <w:pPr>
              <w:jc w:val="center"/>
            </w:pPr>
          </w:p>
        </w:tc>
        <w:tc>
          <w:tcPr>
            <w:tcW w:w="2165" w:type="dxa"/>
            <w:gridSpan w:val="2"/>
            <w:vAlign w:val="center"/>
          </w:tcPr>
          <w:p w:rsidR="00E17298" w:rsidRDefault="00E17298" w:rsidP="007A3C21">
            <w:pPr>
              <w:jc w:val="center"/>
            </w:pPr>
            <w:r>
              <w:t>jako % PKB</w:t>
            </w:r>
          </w:p>
        </w:tc>
      </w:tr>
      <w:tr w:rsidR="00350DEB" w:rsidTr="00996FC7">
        <w:tc>
          <w:tcPr>
            <w:tcW w:w="2780" w:type="dxa"/>
            <w:vAlign w:val="center"/>
          </w:tcPr>
          <w:p w:rsidR="00350DEB" w:rsidRDefault="00350DEB" w:rsidP="007A3C21">
            <w:pPr>
              <w:rPr>
                <w:lang w:eastAsia="pl-PL"/>
              </w:rPr>
            </w:pPr>
            <w:r>
              <w:t>Działalność ogólnopaństwowa</w:t>
            </w:r>
          </w:p>
        </w:tc>
        <w:tc>
          <w:tcPr>
            <w:tcW w:w="857" w:type="dxa"/>
            <w:vAlign w:val="center"/>
          </w:tcPr>
          <w:p w:rsidR="00350DEB" w:rsidRDefault="00350DEB" w:rsidP="007A3C21">
            <w:r>
              <w:t>5</w:t>
            </w:r>
          </w:p>
        </w:tc>
        <w:tc>
          <w:tcPr>
            <w:tcW w:w="1308" w:type="dxa"/>
            <w:vAlign w:val="center"/>
          </w:tcPr>
          <w:p w:rsidR="00350DEB" w:rsidRDefault="00350DEB" w:rsidP="007A3C21">
            <w:r>
              <w:t>6,9</w:t>
            </w:r>
          </w:p>
        </w:tc>
      </w:tr>
      <w:tr w:rsidR="00350DEB" w:rsidTr="00996FC7">
        <w:tc>
          <w:tcPr>
            <w:tcW w:w="2780" w:type="dxa"/>
            <w:vAlign w:val="center"/>
          </w:tcPr>
          <w:p w:rsidR="00350DEB" w:rsidRDefault="00350DEB" w:rsidP="007A3C21">
            <w:r>
              <w:t>Obrona narodowa</w:t>
            </w:r>
          </w:p>
        </w:tc>
        <w:tc>
          <w:tcPr>
            <w:tcW w:w="857" w:type="dxa"/>
            <w:vAlign w:val="center"/>
          </w:tcPr>
          <w:p w:rsidR="00350DEB" w:rsidRDefault="00350DEB" w:rsidP="007A3C21">
            <w:r>
              <w:t>1,5</w:t>
            </w:r>
          </w:p>
        </w:tc>
        <w:tc>
          <w:tcPr>
            <w:tcW w:w="1308" w:type="dxa"/>
            <w:vAlign w:val="center"/>
          </w:tcPr>
          <w:p w:rsidR="00350DEB" w:rsidRDefault="00350DEB" w:rsidP="007A3C21">
            <w:r>
              <w:t>1,2</w:t>
            </w:r>
          </w:p>
        </w:tc>
      </w:tr>
      <w:tr w:rsidR="00350DEB" w:rsidTr="00996FC7">
        <w:tc>
          <w:tcPr>
            <w:tcW w:w="2780" w:type="dxa"/>
            <w:vAlign w:val="center"/>
          </w:tcPr>
          <w:p w:rsidR="00350DEB" w:rsidRDefault="00350DEB" w:rsidP="007A3C21">
            <w:r>
              <w:t>Bezpieczeństwo i porządek publiczny</w:t>
            </w:r>
          </w:p>
        </w:tc>
        <w:tc>
          <w:tcPr>
            <w:tcW w:w="857" w:type="dxa"/>
            <w:vAlign w:val="center"/>
          </w:tcPr>
          <w:p w:rsidR="00350DEB" w:rsidRDefault="00350DEB" w:rsidP="007A3C21">
            <w:r>
              <w:t>2,2</w:t>
            </w:r>
          </w:p>
        </w:tc>
        <w:tc>
          <w:tcPr>
            <w:tcW w:w="1308" w:type="dxa"/>
            <w:vAlign w:val="center"/>
          </w:tcPr>
          <w:p w:rsidR="00350DEB" w:rsidRDefault="00350DEB" w:rsidP="007A3C21">
            <w:r>
              <w:t>1</w:t>
            </w:r>
          </w:p>
        </w:tc>
      </w:tr>
      <w:tr w:rsidR="00350DEB" w:rsidTr="00996FC7">
        <w:tc>
          <w:tcPr>
            <w:tcW w:w="2780" w:type="dxa"/>
            <w:vAlign w:val="center"/>
          </w:tcPr>
          <w:p w:rsidR="00350DEB" w:rsidRDefault="00350DEB" w:rsidP="007A3C21">
            <w:r>
              <w:t>Sprawy gospodarcze</w:t>
            </w:r>
          </w:p>
        </w:tc>
        <w:tc>
          <w:tcPr>
            <w:tcW w:w="857" w:type="dxa"/>
            <w:vAlign w:val="center"/>
          </w:tcPr>
          <w:p w:rsidR="00350DEB" w:rsidRDefault="00350DEB" w:rsidP="007A3C21">
            <w:r>
              <w:t>4,6</w:t>
            </w:r>
          </w:p>
        </w:tc>
        <w:tc>
          <w:tcPr>
            <w:tcW w:w="1308" w:type="dxa"/>
            <w:vAlign w:val="center"/>
          </w:tcPr>
          <w:p w:rsidR="00350DEB" w:rsidRDefault="00350DEB" w:rsidP="007A3C21">
            <w:r>
              <w:t>4,8</w:t>
            </w:r>
          </w:p>
        </w:tc>
      </w:tr>
      <w:tr w:rsidR="00350DEB" w:rsidTr="00996FC7">
        <w:tc>
          <w:tcPr>
            <w:tcW w:w="2780" w:type="dxa"/>
            <w:vAlign w:val="center"/>
          </w:tcPr>
          <w:p w:rsidR="00350DEB" w:rsidRDefault="00350DEB" w:rsidP="007A3C21">
            <w:r>
              <w:t>Ochrona środowiska</w:t>
            </w:r>
          </w:p>
        </w:tc>
        <w:tc>
          <w:tcPr>
            <w:tcW w:w="857" w:type="dxa"/>
            <w:vAlign w:val="center"/>
          </w:tcPr>
          <w:p w:rsidR="00350DEB" w:rsidRDefault="00350DEB" w:rsidP="007A3C21">
            <w:r>
              <w:t>0,9</w:t>
            </w:r>
          </w:p>
        </w:tc>
        <w:tc>
          <w:tcPr>
            <w:tcW w:w="1308" w:type="dxa"/>
            <w:vAlign w:val="center"/>
          </w:tcPr>
          <w:p w:rsidR="00350DEB" w:rsidRDefault="00350DEB" w:rsidP="007A3C21">
            <w:r>
              <w:t>0,8</w:t>
            </w:r>
          </w:p>
        </w:tc>
      </w:tr>
      <w:tr w:rsidR="00350DEB" w:rsidTr="00996FC7">
        <w:tc>
          <w:tcPr>
            <w:tcW w:w="2780" w:type="dxa"/>
            <w:vAlign w:val="center"/>
          </w:tcPr>
          <w:p w:rsidR="00350DEB" w:rsidRDefault="00350DEB" w:rsidP="007A3C21">
            <w:r>
              <w:t>Gospodarka mieszkaniowa i komunalna</w:t>
            </w:r>
          </w:p>
        </w:tc>
        <w:tc>
          <w:tcPr>
            <w:tcW w:w="857" w:type="dxa"/>
            <w:vAlign w:val="center"/>
          </w:tcPr>
          <w:p w:rsidR="00350DEB" w:rsidRDefault="00350DEB" w:rsidP="007A3C21">
            <w:r>
              <w:t>0,7</w:t>
            </w:r>
          </w:p>
        </w:tc>
        <w:tc>
          <w:tcPr>
            <w:tcW w:w="1308" w:type="dxa"/>
            <w:vAlign w:val="center"/>
          </w:tcPr>
          <w:p w:rsidR="00350DEB" w:rsidRDefault="00350DEB" w:rsidP="007A3C21">
            <w:r>
              <w:t>0,7</w:t>
            </w:r>
          </w:p>
        </w:tc>
      </w:tr>
      <w:tr w:rsidR="00350DEB" w:rsidTr="00996FC7">
        <w:tc>
          <w:tcPr>
            <w:tcW w:w="2780" w:type="dxa"/>
            <w:vAlign w:val="center"/>
          </w:tcPr>
          <w:p w:rsidR="00350DEB" w:rsidRDefault="00350DEB" w:rsidP="007A3C21">
            <w:r>
              <w:t>Zdrowie</w:t>
            </w:r>
          </w:p>
        </w:tc>
        <w:tc>
          <w:tcPr>
            <w:tcW w:w="857" w:type="dxa"/>
            <w:vAlign w:val="center"/>
          </w:tcPr>
          <w:p w:rsidR="00350DEB" w:rsidRDefault="00350DEB" w:rsidP="007A3C21">
            <w:r>
              <w:t>4,6</w:t>
            </w:r>
          </w:p>
        </w:tc>
        <w:tc>
          <w:tcPr>
            <w:tcW w:w="1308" w:type="dxa"/>
            <w:vAlign w:val="center"/>
          </w:tcPr>
          <w:p w:rsidR="00350DEB" w:rsidRDefault="00350DEB" w:rsidP="007A3C21">
            <w:r>
              <w:t>6,2</w:t>
            </w:r>
          </w:p>
        </w:tc>
      </w:tr>
      <w:tr w:rsidR="00350DEB" w:rsidTr="00996FC7">
        <w:tc>
          <w:tcPr>
            <w:tcW w:w="2780" w:type="dxa"/>
            <w:vAlign w:val="center"/>
          </w:tcPr>
          <w:p w:rsidR="00350DEB" w:rsidRDefault="00350DEB" w:rsidP="007A3C21">
            <w:r>
              <w:lastRenderedPageBreak/>
              <w:t>Organizacja wypoczynku, kultura i religia</w:t>
            </w:r>
          </w:p>
        </w:tc>
        <w:tc>
          <w:tcPr>
            <w:tcW w:w="857" w:type="dxa"/>
            <w:vAlign w:val="center"/>
          </w:tcPr>
          <w:p w:rsidR="00350DEB" w:rsidRDefault="00350DEB" w:rsidP="007A3C21">
            <w:r>
              <w:t>1,2</w:t>
            </w:r>
          </w:p>
        </w:tc>
        <w:tc>
          <w:tcPr>
            <w:tcW w:w="1308" w:type="dxa"/>
            <w:vAlign w:val="center"/>
          </w:tcPr>
          <w:p w:rsidR="00350DEB" w:rsidRDefault="00350DEB" w:rsidP="007A3C21">
            <w:r>
              <w:t>1,2</w:t>
            </w:r>
          </w:p>
        </w:tc>
      </w:tr>
      <w:tr w:rsidR="00350DEB" w:rsidTr="00996FC7">
        <w:tc>
          <w:tcPr>
            <w:tcW w:w="2780" w:type="dxa"/>
            <w:vAlign w:val="center"/>
          </w:tcPr>
          <w:p w:rsidR="00350DEB" w:rsidRDefault="00350DEB" w:rsidP="007A3C21">
            <w:r>
              <w:t>Edukacja</w:t>
            </w:r>
          </w:p>
        </w:tc>
        <w:tc>
          <w:tcPr>
            <w:tcW w:w="857" w:type="dxa"/>
            <w:vAlign w:val="center"/>
          </w:tcPr>
          <w:p w:rsidR="00350DEB" w:rsidRDefault="00350DEB" w:rsidP="007A3C21">
            <w:r>
              <w:t>5,3</w:t>
            </w:r>
          </w:p>
        </w:tc>
        <w:tc>
          <w:tcPr>
            <w:tcW w:w="1308" w:type="dxa"/>
            <w:vAlign w:val="center"/>
          </w:tcPr>
          <w:p w:rsidR="00350DEB" w:rsidRDefault="00350DEB" w:rsidP="007A3C21">
            <w:r>
              <w:t>5,3</w:t>
            </w:r>
          </w:p>
        </w:tc>
      </w:tr>
      <w:tr w:rsidR="00350DEB" w:rsidTr="00996FC7">
        <w:tc>
          <w:tcPr>
            <w:tcW w:w="2780" w:type="dxa"/>
            <w:vAlign w:val="center"/>
          </w:tcPr>
          <w:p w:rsidR="00350DEB" w:rsidRDefault="00350DEB" w:rsidP="007A3C21">
            <w:r>
              <w:t>Ochrona socjalna</w:t>
            </w:r>
          </w:p>
        </w:tc>
        <w:tc>
          <w:tcPr>
            <w:tcW w:w="857" w:type="dxa"/>
            <w:vAlign w:val="center"/>
          </w:tcPr>
          <w:p w:rsidR="00350DEB" w:rsidRDefault="00350DEB" w:rsidP="007A3C21">
            <w:r>
              <w:t>16,1</w:t>
            </w:r>
          </w:p>
        </w:tc>
        <w:tc>
          <w:tcPr>
            <w:tcW w:w="1308" w:type="dxa"/>
            <w:vAlign w:val="center"/>
          </w:tcPr>
          <w:p w:rsidR="00350DEB" w:rsidRDefault="00350DEB" w:rsidP="007A3C21">
            <w:r>
              <w:t>17,4</w:t>
            </w:r>
          </w:p>
        </w:tc>
      </w:tr>
      <w:tr w:rsidR="00350DEB" w:rsidTr="00996FC7">
        <w:trPr>
          <w:trHeight w:val="142"/>
        </w:trPr>
        <w:tc>
          <w:tcPr>
            <w:tcW w:w="2780" w:type="dxa"/>
            <w:vAlign w:val="center"/>
          </w:tcPr>
          <w:p w:rsidR="00350DEB" w:rsidRDefault="00350DEB" w:rsidP="007A3C21">
            <w:pPr>
              <w:rPr>
                <w:lang w:eastAsia="pl-PL"/>
              </w:rPr>
            </w:pPr>
            <w:r>
              <w:t>Suma</w:t>
            </w:r>
          </w:p>
        </w:tc>
        <w:tc>
          <w:tcPr>
            <w:tcW w:w="857" w:type="dxa"/>
            <w:vAlign w:val="center"/>
          </w:tcPr>
          <w:p w:rsidR="00350DEB" w:rsidRPr="00FF57C3" w:rsidRDefault="00350DEB" w:rsidP="007A3C21">
            <w:r w:rsidRPr="00FF57C3">
              <w:t>42,1</w:t>
            </w:r>
          </w:p>
        </w:tc>
        <w:tc>
          <w:tcPr>
            <w:tcW w:w="1308" w:type="dxa"/>
            <w:vAlign w:val="center"/>
          </w:tcPr>
          <w:p w:rsidR="00350DEB" w:rsidRPr="00FF57C3" w:rsidRDefault="00350DEB" w:rsidP="007A3C21">
            <w:r w:rsidRPr="00FF57C3">
              <w:t>42,1</w:t>
            </w:r>
          </w:p>
        </w:tc>
      </w:tr>
    </w:tbl>
    <w:p w:rsidR="001F69D7" w:rsidRDefault="001F69D7" w:rsidP="001F69D7">
      <w:pPr>
        <w:pStyle w:val="Heading3"/>
        <w:ind w:left="1224"/>
        <w:rPr>
          <w:b/>
        </w:rPr>
      </w:pPr>
    </w:p>
    <w:p w:rsidR="001F69D7" w:rsidRPr="001F69D7" w:rsidRDefault="001F69D7" w:rsidP="00333763">
      <w:pPr>
        <w:pStyle w:val="Heading3"/>
        <w:numPr>
          <w:ilvl w:val="2"/>
          <w:numId w:val="2"/>
        </w:numPr>
        <w:rPr>
          <w:b/>
        </w:rPr>
      </w:pPr>
      <w:bookmarkStart w:id="6" w:name="_Toc520150825"/>
      <w:r>
        <w:rPr>
          <w:b/>
        </w:rPr>
        <w:t>Aspekt ekonomiczny</w:t>
      </w:r>
      <w:bookmarkEnd w:id="6"/>
    </w:p>
    <w:p w:rsidR="004F22D5" w:rsidRDefault="00B05684" w:rsidP="00B05684">
      <w:pPr>
        <w:jc w:val="both"/>
      </w:pPr>
      <w:r>
        <w:tab/>
      </w:r>
      <w:r w:rsidR="00293D1C">
        <w:t>Z powodu swojej powszechności i nieunikalności podatki stały się instrumentem kontrolującym i regulującym, który rząd danego państwa może wykorzystać w celu wpłynięcia na konsumpcję czy produkcję różnych dóbr a także na dystrybucję dochodów.</w:t>
      </w:r>
      <w:r w:rsidRPr="00293D1C">
        <w:t xml:space="preserve"> </w:t>
      </w:r>
      <w:r w:rsidR="004F22D5">
        <w:t xml:space="preserve">Do efektów jakie </w:t>
      </w:r>
    </w:p>
    <w:p w:rsidR="00B05684" w:rsidRDefault="004F22D5" w:rsidP="00B05684">
      <w:pPr>
        <w:jc w:val="both"/>
      </w:pPr>
      <w:r>
        <w:t>podatki mogą wywrzeć na gospodar</w:t>
      </w:r>
      <w:r w:rsidR="00032883">
        <w:t>kę</w:t>
      </w:r>
      <w:r>
        <w:t xml:space="preserve"> zaliczamy:</w:t>
      </w:r>
    </w:p>
    <w:p w:rsidR="00B05684" w:rsidRDefault="004F22D5" w:rsidP="005D1D42">
      <w:pPr>
        <w:jc w:val="both"/>
      </w:pPr>
      <w:r>
        <w:tab/>
      </w:r>
      <w:r w:rsidRPr="004F22D5">
        <w:rPr>
          <w:b/>
        </w:rPr>
        <w:t>Wpływanie na wielkość pracy, oszczędności i inwest</w:t>
      </w:r>
      <w:r w:rsidR="003F71CA">
        <w:rPr>
          <w:b/>
        </w:rPr>
        <w:t>ycji</w:t>
      </w:r>
      <w:r>
        <w:rPr>
          <w:b/>
        </w:rPr>
        <w:t xml:space="preserve">. </w:t>
      </w:r>
      <w:r>
        <w:t xml:space="preserve">W przypadku osób o niskich dochodach, wprowadzenie podatków </w:t>
      </w:r>
      <w:r w:rsidR="0066290D">
        <w:t xml:space="preserve">znacząco </w:t>
      </w:r>
      <w:r>
        <w:t xml:space="preserve">obniża ich </w:t>
      </w:r>
      <w:r w:rsidR="005D1D42">
        <w:t xml:space="preserve">dochód do dyspozycji a tym samym wydatki na dobra zwiększające efektywność pracy. </w:t>
      </w:r>
      <w:r w:rsidR="005D1D42" w:rsidRPr="005D1D42">
        <w:t xml:space="preserve">Skutkuje to obniżką </w:t>
      </w:r>
      <w:r w:rsidR="0066290D">
        <w:t xml:space="preserve">ich </w:t>
      </w:r>
      <w:r w:rsidR="005D1D42" w:rsidRPr="005D1D42">
        <w:t xml:space="preserve">oszczędności, </w:t>
      </w:r>
      <w:r w:rsidR="0066290D">
        <w:t xml:space="preserve">co jest równoważne spadkowi </w:t>
      </w:r>
      <w:r w:rsidR="005D1D42" w:rsidRPr="005D1D42">
        <w:t>inwestycji</w:t>
      </w:r>
      <w:r w:rsidR="0066290D">
        <w:t xml:space="preserve"> na skalę krajową</w:t>
      </w:r>
      <w:r w:rsidR="005D1D42" w:rsidRPr="005D1D42">
        <w:t>.</w:t>
      </w:r>
      <w:r w:rsidR="005D1D42" w:rsidRPr="00350DEB">
        <w:t xml:space="preserve"> </w:t>
      </w:r>
      <w:r w:rsidR="0066290D">
        <w:t>Z drugiej strony</w:t>
      </w:r>
      <w:r w:rsidR="005D1D42" w:rsidRPr="005D1D42">
        <w:t>, wprowadzenie dodatkowych opłat dla produk</w:t>
      </w:r>
      <w:r w:rsidR="005D1D42">
        <w:t>t</w:t>
      </w:r>
      <w:r w:rsidR="005D1D42" w:rsidRPr="005D1D42">
        <w:t xml:space="preserve">ów szkodliwych takich jak </w:t>
      </w:r>
      <w:r w:rsidR="005D1D42">
        <w:t>alkohol czy papierosy, skutkuje obniżką ich konsumpcji i zwiększeniem produktywności</w:t>
      </w:r>
      <w:r w:rsidR="0066290D">
        <w:t xml:space="preserve"> przeciętnej osoby</w:t>
      </w:r>
      <w:r w:rsidR="005D1D42">
        <w:t xml:space="preserve">. </w:t>
      </w:r>
      <w:r w:rsidR="005D1D42" w:rsidRPr="005D1D42">
        <w:t>Z tego powodu, produkty tego typu są obarczone największymi p</w:t>
      </w:r>
      <w:r w:rsidR="005D1D42">
        <w:t xml:space="preserve">odatkami. </w:t>
      </w:r>
      <w:r w:rsidR="0066290D">
        <w:t xml:space="preserve">Koniec końców, </w:t>
      </w:r>
      <w:r w:rsidR="005D1D42" w:rsidRPr="005D1D42">
        <w:t>w skali makroekonomicznej</w:t>
      </w:r>
      <w:r w:rsidR="0066290D">
        <w:t>,</w:t>
      </w:r>
      <w:r w:rsidR="005D1D42" w:rsidRPr="005D1D42">
        <w:t xml:space="preserve"> efekt podatków na efektywność pracy o</w:t>
      </w:r>
      <w:r w:rsidR="005D1D42">
        <w:t>raz oszczędności jest negatywny.</w:t>
      </w:r>
      <w:r w:rsidR="00B05684" w:rsidRPr="005D1D42">
        <w:t xml:space="preserve"> </w:t>
      </w:r>
    </w:p>
    <w:p w:rsidR="00B05684" w:rsidRPr="00350DEB" w:rsidRDefault="003F71CA" w:rsidP="00DB43C4">
      <w:pPr>
        <w:jc w:val="both"/>
      </w:pPr>
      <w:r>
        <w:rPr>
          <w:b/>
        </w:rPr>
        <w:tab/>
      </w:r>
      <w:r w:rsidRPr="004F22D5">
        <w:rPr>
          <w:b/>
        </w:rPr>
        <w:t xml:space="preserve">Wpływanie na </w:t>
      </w:r>
      <w:r>
        <w:rPr>
          <w:b/>
        </w:rPr>
        <w:t>skłonność do</w:t>
      </w:r>
      <w:r w:rsidRPr="004F22D5">
        <w:rPr>
          <w:b/>
        </w:rPr>
        <w:t xml:space="preserve"> pracy, oszczęd</w:t>
      </w:r>
      <w:r>
        <w:rPr>
          <w:b/>
        </w:rPr>
        <w:t>zania</w:t>
      </w:r>
      <w:r w:rsidRPr="004F22D5">
        <w:rPr>
          <w:b/>
        </w:rPr>
        <w:t xml:space="preserve"> i inwestowania</w:t>
      </w:r>
      <w:r>
        <w:rPr>
          <w:b/>
        </w:rPr>
        <w:t xml:space="preserve">. </w:t>
      </w:r>
      <w:r w:rsidR="00B05684" w:rsidRPr="003F71CA">
        <w:t xml:space="preserve"> </w:t>
      </w:r>
      <w:r w:rsidRPr="003F71CA">
        <w:t xml:space="preserve">Oprócz </w:t>
      </w:r>
      <w:r>
        <w:t>obciążenia finansowego podatki są również obciążeniem psychologicznym.</w:t>
      </w:r>
      <w:r w:rsidR="00DB43C4">
        <w:t xml:space="preserve"> </w:t>
      </w:r>
      <w:r w:rsidR="00DB43C4" w:rsidRPr="00DB43C4">
        <w:t>Zauważono, że wprowadzanie wyjątkowych, jednorazowych opłat podatkowych nie wpływa n</w:t>
      </w:r>
      <w:r w:rsidR="00DB43C4">
        <w:t xml:space="preserve">a zachowanie podatników. </w:t>
      </w:r>
      <w:r w:rsidR="00DB43C4" w:rsidRPr="00DB43C4">
        <w:t>Jednak wprowadz</w:t>
      </w:r>
      <w:r w:rsidR="00DB43C4">
        <w:t>a</w:t>
      </w:r>
      <w:r w:rsidR="00DB43C4" w:rsidRPr="00DB43C4">
        <w:t xml:space="preserve">nie nowych obciążeń, które mają trwać przez dłuższy czas </w:t>
      </w:r>
      <w:r w:rsidR="00DB43C4">
        <w:t xml:space="preserve">znacznie obniża skłonność podatnika do pracy i oszczędzania. </w:t>
      </w:r>
      <w:r w:rsidR="00DB43C4" w:rsidRPr="00DB43C4">
        <w:t xml:space="preserve">Jest to spowodowane tym, że </w:t>
      </w:r>
      <w:r w:rsidR="0066290D" w:rsidRPr="00DB43C4">
        <w:t>osoba,</w:t>
      </w:r>
      <w:r w:rsidR="00DB43C4" w:rsidRPr="00DB43C4">
        <w:t xml:space="preserve"> na którą nakładany je</w:t>
      </w:r>
      <w:r w:rsidR="00DB43C4">
        <w:t xml:space="preserve">st nowy podatek czuję się oszukiwana. </w:t>
      </w:r>
      <w:r w:rsidR="00DB43C4" w:rsidRPr="00DB43C4">
        <w:t>Tym samym, jest ona mniej skłonna do zwiększenia swoich d</w:t>
      </w:r>
      <w:r w:rsidR="00DB43C4">
        <w:t xml:space="preserve">ochodów, wiedząc, że duża część </w:t>
      </w:r>
      <w:r w:rsidR="0066290D">
        <w:t xml:space="preserve">nowych dochodów </w:t>
      </w:r>
      <w:r w:rsidR="00DB43C4">
        <w:t>zostanie jej odebrana przez państwo.</w:t>
      </w:r>
      <w:r w:rsidR="00B05684" w:rsidRPr="00DB43C4">
        <w:t xml:space="preserve"> </w:t>
      </w:r>
      <w:r w:rsidR="00DB43C4" w:rsidRPr="00DB43C4">
        <w:t>Z drugiej strony, podatnicy chcąc zachować standard życia po z</w:t>
      </w:r>
      <w:r w:rsidR="00DB43C4">
        <w:t xml:space="preserve">większeniu opłat mogą starać się zwiększyć swoje nakłady </w:t>
      </w:r>
      <w:r w:rsidR="0066290D">
        <w:t xml:space="preserve">pracy </w:t>
      </w:r>
      <w:r w:rsidR="00DB43C4">
        <w:t>w celu nadrobienia dochodów.</w:t>
      </w:r>
      <w:r w:rsidR="00DB43C4" w:rsidRPr="00DB43C4">
        <w:rPr>
          <w:lang w:eastAsia="pl-PL"/>
        </w:rPr>
        <w:t xml:space="preserve"> </w:t>
      </w:r>
      <w:r w:rsidR="00DB43C4">
        <w:rPr>
          <w:lang w:eastAsia="pl-PL"/>
        </w:rPr>
        <w:t xml:space="preserve">Ostatecznie, ustalenie stopy podatkowej </w:t>
      </w:r>
      <w:r w:rsidR="0066290D">
        <w:rPr>
          <w:lang w:eastAsia="pl-PL"/>
        </w:rPr>
        <w:t xml:space="preserve">efektywnej w skali makro, </w:t>
      </w:r>
      <w:r w:rsidR="00DB43C4">
        <w:rPr>
          <w:lang w:eastAsia="pl-PL"/>
        </w:rPr>
        <w:t>staje się nietrywialnym problemem.</w:t>
      </w:r>
      <w:r w:rsidR="00B05684" w:rsidRPr="00350DEB">
        <w:t xml:space="preserve"> </w:t>
      </w:r>
    </w:p>
    <w:p w:rsidR="000D611A" w:rsidRDefault="00DB43C4" w:rsidP="000D611A">
      <w:pPr>
        <w:jc w:val="both"/>
      </w:pPr>
      <w:r>
        <w:rPr>
          <w:b/>
        </w:rPr>
        <w:tab/>
      </w:r>
      <w:r w:rsidRPr="004F22D5">
        <w:rPr>
          <w:b/>
        </w:rPr>
        <w:t xml:space="preserve">Wpływanie na </w:t>
      </w:r>
      <w:r>
        <w:rPr>
          <w:b/>
        </w:rPr>
        <w:t>alokacje zasobów.</w:t>
      </w:r>
      <w:r w:rsidR="00B05684" w:rsidRPr="00DB43C4">
        <w:t xml:space="preserve"> </w:t>
      </w:r>
      <w:r w:rsidRPr="00DB43C4">
        <w:t>Wprowadzanie podatku na dane d</w:t>
      </w:r>
      <w:r>
        <w:t xml:space="preserve">obro automatycznie podwyższa jego cenę lub obniża przychody producenta. </w:t>
      </w:r>
      <w:r w:rsidRPr="00DB43C4">
        <w:t xml:space="preserve">Tym samym, możliwa </w:t>
      </w:r>
      <w:r w:rsidRPr="00DB43C4">
        <w:lastRenderedPageBreak/>
        <w:t>jest manipulacja krzyw</w:t>
      </w:r>
      <w:r w:rsidR="0066290D">
        <w:t>y</w:t>
      </w:r>
      <w:r w:rsidRPr="00DB43C4">
        <w:t>mi popytu i podaży. Ten fakt jest wykorzystywany celem usunięcia z rynku produktów</w:t>
      </w:r>
      <w:r>
        <w:t xml:space="preserve"> szkodliwych, na przykład wspomnian</w:t>
      </w:r>
      <w:r w:rsidR="0066290D">
        <w:t>ych</w:t>
      </w:r>
      <w:r>
        <w:t xml:space="preserve"> wcześniej alkohol</w:t>
      </w:r>
      <w:r w:rsidR="0066290D">
        <w:t>i</w:t>
      </w:r>
      <w:r>
        <w:t xml:space="preserve"> i papieros</w:t>
      </w:r>
      <w:r w:rsidR="0066290D">
        <w:t>ów</w:t>
      </w:r>
      <w:r>
        <w:t xml:space="preserve">. Dodatkowo, możliwe jest </w:t>
      </w:r>
      <w:r w:rsidR="0066290D">
        <w:t xml:space="preserve">na przykład </w:t>
      </w:r>
      <w:r w:rsidR="000D611A">
        <w:t xml:space="preserve">wspieranie rozwoju gospodarek regionalnych poprzez </w:t>
      </w:r>
      <w:r w:rsidR="0066290D">
        <w:t>udostępnianie</w:t>
      </w:r>
      <w:r w:rsidR="000D611A">
        <w:t xml:space="preserve"> im preferencyjnych stawek</w:t>
      </w:r>
      <w:r w:rsidR="0066290D">
        <w:t xml:space="preserve"> podatkowych</w:t>
      </w:r>
      <w:r w:rsidR="000D611A">
        <w:t>.</w:t>
      </w:r>
      <w:r w:rsidR="000D611A" w:rsidRPr="000D611A">
        <w:rPr>
          <w:lang w:eastAsia="pl-PL"/>
        </w:rPr>
        <w:t xml:space="preserve"> </w:t>
      </w:r>
      <w:r w:rsidR="000D611A">
        <w:rPr>
          <w:lang w:eastAsia="pl-PL"/>
        </w:rPr>
        <w:t xml:space="preserve">Nieumiejętne posługiwanie się tym mechanizmem może jednak zakończyć się zdławieniem </w:t>
      </w:r>
      <w:r w:rsidR="00D9126E">
        <w:rPr>
          <w:lang w:eastAsia="pl-PL"/>
        </w:rPr>
        <w:t xml:space="preserve">niejednej </w:t>
      </w:r>
      <w:r w:rsidR="000D611A">
        <w:rPr>
          <w:lang w:eastAsia="pl-PL"/>
        </w:rPr>
        <w:t>gałęzi gospodarki.</w:t>
      </w:r>
      <w:r w:rsidR="00B05684" w:rsidRPr="000D611A">
        <w:t xml:space="preserve"> </w:t>
      </w:r>
    </w:p>
    <w:p w:rsidR="00B05684" w:rsidRDefault="000D611A" w:rsidP="008257AD">
      <w:pPr>
        <w:jc w:val="both"/>
      </w:pPr>
      <w:r>
        <w:rPr>
          <w:b/>
        </w:rPr>
        <w:tab/>
      </w:r>
      <w:r w:rsidRPr="004F22D5">
        <w:rPr>
          <w:b/>
        </w:rPr>
        <w:t xml:space="preserve">Wpływanie na </w:t>
      </w:r>
      <w:r>
        <w:rPr>
          <w:b/>
        </w:rPr>
        <w:t>dystrybucję dochodów.</w:t>
      </w:r>
      <w:r w:rsidR="008257AD">
        <w:rPr>
          <w:b/>
        </w:rPr>
        <w:t xml:space="preserve"> </w:t>
      </w:r>
      <w:r w:rsidR="008257AD" w:rsidRPr="008257AD">
        <w:t>Dobór odpowiedniej metody opodatkowania m</w:t>
      </w:r>
      <w:r w:rsidR="008257AD">
        <w:t xml:space="preserve">oże wywrzeć różnorakie efekty na dochody całego narodu. </w:t>
      </w:r>
      <w:r w:rsidR="008257AD" w:rsidRPr="008257AD">
        <w:t>Progresywne systemy podatkowe pozwalają na zmniejszenie nierówności dochodów poprzez o</w:t>
      </w:r>
      <w:r w:rsidR="008257AD">
        <w:t xml:space="preserve">bniżenie dochodów osób zamożnych. </w:t>
      </w:r>
      <w:r w:rsidR="008257AD" w:rsidRPr="008257AD">
        <w:t>Niestety wiąże się to często z obniżką PKB danego k</w:t>
      </w:r>
      <w:r w:rsidR="008257AD">
        <w:t xml:space="preserve">raju spowodowaną ucieczką inwestorów do innych krajów. </w:t>
      </w:r>
      <w:r w:rsidR="004C51A0">
        <w:t xml:space="preserve">Innym przykładem są, </w:t>
      </w:r>
      <w:r w:rsidR="008257AD" w:rsidRPr="008257AD">
        <w:t>podatki na dobra luksusow</w:t>
      </w:r>
      <w:r w:rsidR="004C51A0">
        <w:t xml:space="preserve">e, które </w:t>
      </w:r>
      <w:r w:rsidR="008257AD" w:rsidRPr="008257AD">
        <w:t>zmniejszają nierówności dochod</w:t>
      </w:r>
      <w:r w:rsidR="008678AB">
        <w:t>o</w:t>
      </w:r>
      <w:r w:rsidR="008257AD" w:rsidRPr="008257AD">
        <w:t>w</w:t>
      </w:r>
      <w:r w:rsidR="004C51A0">
        <w:t>e.</w:t>
      </w:r>
      <w:r w:rsidR="008257AD" w:rsidRPr="008257AD">
        <w:t xml:space="preserve"> </w:t>
      </w:r>
      <w:r w:rsidR="004C51A0">
        <w:t xml:space="preserve">Z drugiej strony </w:t>
      </w:r>
      <w:r w:rsidR="008257AD">
        <w:t>podatki na dobra podstawowe zwiększają tą nierówność.</w:t>
      </w:r>
      <w:r w:rsidR="00B05684" w:rsidRPr="008257AD">
        <w:t xml:space="preserve"> </w:t>
      </w:r>
    </w:p>
    <w:p w:rsidR="006218FF" w:rsidRPr="00350DEB" w:rsidRDefault="0049390E" w:rsidP="008678AB">
      <w:pPr>
        <w:jc w:val="both"/>
      </w:pPr>
      <w:r>
        <w:rPr>
          <w:b/>
        </w:rPr>
        <w:tab/>
        <w:t xml:space="preserve">Pozostałe efekty. </w:t>
      </w:r>
      <w:r>
        <w:t>Zmniejszanie stawek podatku od zysków kapitałowych wspiera oszczędzanie</w:t>
      </w:r>
      <w:r w:rsidR="003551D5">
        <w:t>.</w:t>
      </w:r>
      <w:r>
        <w:t xml:space="preserve"> </w:t>
      </w:r>
      <w:r w:rsidR="003551D5">
        <w:t>Z</w:t>
      </w:r>
      <w:r w:rsidRPr="008678AB">
        <w:t>niżki podatkowe na badania wspierają innowacyjność</w:t>
      </w:r>
      <w:r w:rsidRPr="00350DEB">
        <w:t xml:space="preserve">. </w:t>
      </w:r>
      <w:r w:rsidRPr="0049390E">
        <w:t>Zbyt duży deficyt budżetowy może usuną</w:t>
      </w:r>
      <w:r w:rsidR="008678AB">
        <w:t>ć</w:t>
      </w:r>
      <w:r w:rsidRPr="0049390E">
        <w:t xml:space="preserve"> wszystkie pozytywne efekty n</w:t>
      </w:r>
      <w:r>
        <w:t>iskich podatków</w:t>
      </w:r>
      <w:r w:rsidR="003551D5">
        <w:t xml:space="preserve"> i zakończyć się nawet zapaścią narodu w wojnę domową</w:t>
      </w:r>
      <w:r>
        <w:t xml:space="preserve">. Podatki są integralną część ekonomii i </w:t>
      </w:r>
      <w:r w:rsidR="003551D5">
        <w:t xml:space="preserve">liczba </w:t>
      </w:r>
      <w:r>
        <w:t xml:space="preserve">ich zależności z gospodarką jest </w:t>
      </w:r>
      <w:r w:rsidR="003551D5">
        <w:t>niezliczona</w:t>
      </w:r>
      <w:r>
        <w:t>.</w:t>
      </w:r>
    </w:p>
    <w:p w:rsidR="006218FF" w:rsidRDefault="00BE2638" w:rsidP="008257AD">
      <w:pPr>
        <w:jc w:val="both"/>
      </w:pPr>
      <w:r>
        <w:tab/>
        <w:t xml:space="preserve">Ważnym elementem zjawiska jakim jest opodatkowanie okazuje się moralne usprawiedliwienie tego </w:t>
      </w:r>
      <w:r w:rsidR="00631152">
        <w:t>procederu</w:t>
      </w:r>
      <w:r>
        <w:t xml:space="preserve">. Istnieje wiele argumentów stanowiących o </w:t>
      </w:r>
      <w:r w:rsidR="00631152">
        <w:t>braku potrzeby obowiązku odprowadzania części dochodów na rzecz państwa. Do tych argumentów zaliczają się między innymi:</w:t>
      </w:r>
    </w:p>
    <w:p w:rsidR="00631152" w:rsidRDefault="00631152" w:rsidP="00333763">
      <w:pPr>
        <w:pStyle w:val="ListParagraph"/>
        <w:numPr>
          <w:ilvl w:val="0"/>
          <w:numId w:val="24"/>
        </w:numPr>
        <w:jc w:val="both"/>
      </w:pPr>
      <w:r w:rsidRPr="00D43839">
        <w:rPr>
          <w:b/>
        </w:rPr>
        <w:t>Nieefektywność rządu w zarządzaniu pieniędzmi.</w:t>
      </w:r>
      <w:r>
        <w:t xml:space="preserve"> Bardzo często inwestycje oraz instytucje państwowe postrzegane są jako marnotrawiące pieniądze. Środki te mogłyby zostać lepiej wykorzystane przez sektor prywatny, tym samym bardziej wspomagając społeczeństwo. Szczególnie widoczne było to w krajach bloku wschodniego, gdzie centralnie planowane gospodarki okazały się znacznie wolniejsze w porównaniu do krajów zachodu.</w:t>
      </w:r>
    </w:p>
    <w:p w:rsidR="00631152" w:rsidRDefault="00631152" w:rsidP="00333763">
      <w:pPr>
        <w:pStyle w:val="ListParagraph"/>
        <w:numPr>
          <w:ilvl w:val="0"/>
          <w:numId w:val="24"/>
        </w:numPr>
        <w:jc w:val="both"/>
      </w:pPr>
      <w:r w:rsidRPr="00D43839">
        <w:rPr>
          <w:b/>
        </w:rPr>
        <w:t>Wysokie koszty administracyjne.</w:t>
      </w:r>
      <w:r>
        <w:t xml:space="preserve"> W miarę rozwoju systemu podatkowego często staje się on coraz bardziej skomplikowany. Skutkuje to wyższymi kosztami utrzymania biurokratycznej machiny, która tym systemem zarządza. Tym razem podkreślany jest fakt, że duża część dochodów oddanych państwu trafia do kieszeni urzędników </w:t>
      </w:r>
      <w:r w:rsidR="007531E4">
        <w:t>a nie do społeczeństwa.</w:t>
      </w:r>
    </w:p>
    <w:p w:rsidR="001F69D7" w:rsidRDefault="007531E4" w:rsidP="001F69D7">
      <w:pPr>
        <w:pStyle w:val="ListParagraph"/>
        <w:numPr>
          <w:ilvl w:val="0"/>
          <w:numId w:val="24"/>
        </w:numPr>
        <w:jc w:val="both"/>
      </w:pPr>
      <w:r w:rsidRPr="00D43839">
        <w:rPr>
          <w:b/>
        </w:rPr>
        <w:lastRenderedPageBreak/>
        <w:t>Podatek jako kradzież.</w:t>
      </w:r>
      <w:r>
        <w:t xml:space="preserve"> Wielu przeciwników obciążeń podatkowych twierdzi, że rząd nie ma prawa zmuszać swoich obywateli do oddawania części swoich dochodów. Przykładem takiej postawy może być cytat Profesora </w:t>
      </w:r>
      <w:r w:rsidRPr="007531E4">
        <w:t>Waltera E. Williams</w:t>
      </w:r>
      <w:r>
        <w:t>a „Rządowe programy redystrybucji dochodów mają taki sam efekt jak kradzież. Tak naprawdę, tym zajmują się złodzieje; redystrybucją dochodów. Różnic</w:t>
      </w:r>
      <w:r w:rsidR="00D43839">
        <w:t>a</w:t>
      </w:r>
      <w:r>
        <w:t xml:space="preserve"> między rządem a złodziejem jest głównie sprawą legalności.”</w:t>
      </w:r>
      <w:r w:rsidR="00D43839">
        <w:t xml:space="preserve"> </w:t>
      </w:r>
      <w:r w:rsidR="00D43839" w:rsidRPr="00D43839">
        <w:rPr>
          <w:color w:val="FF0000"/>
        </w:rPr>
        <w:t>(źródło)</w:t>
      </w:r>
    </w:p>
    <w:p w:rsidR="003D333F" w:rsidRPr="00273EF3" w:rsidRDefault="001F69D7" w:rsidP="003D333F">
      <w:pPr>
        <w:pStyle w:val="Heading3"/>
        <w:numPr>
          <w:ilvl w:val="2"/>
          <w:numId w:val="2"/>
        </w:numPr>
        <w:rPr>
          <w:b/>
        </w:rPr>
      </w:pPr>
      <w:bookmarkStart w:id="7" w:name="_Toc520150826"/>
      <w:r>
        <w:rPr>
          <w:b/>
        </w:rPr>
        <w:t>Aspekt rachunkowościowy</w:t>
      </w:r>
      <w:bookmarkEnd w:id="7"/>
    </w:p>
    <w:p w:rsidR="00032883" w:rsidRDefault="00032883" w:rsidP="004C6EFC">
      <w:pPr>
        <w:jc w:val="both"/>
      </w:pPr>
      <w:r>
        <w:tab/>
        <w:t xml:space="preserve">Co dokładnie kryje się pod słowem „podatek” zależy od </w:t>
      </w:r>
      <w:r w:rsidR="004C6EFC">
        <w:t>państwa,</w:t>
      </w:r>
      <w:r>
        <w:t xml:space="preserve"> w którym zadane zostaje te pytanie.  Wszystkie rodzaje podatków muszą zostać zdefiniowane w aktach prawnych obowiązujących w danym kraju. </w:t>
      </w:r>
      <w:r w:rsidR="004C6EFC">
        <w:t>Mechanizm nakładania</w:t>
      </w:r>
      <w:r>
        <w:t xml:space="preserve"> </w:t>
      </w:r>
      <w:r w:rsidRPr="004C6EFC">
        <w:t>obowiąz</w:t>
      </w:r>
      <w:r w:rsidR="004C6EFC">
        <w:t>ków</w:t>
      </w:r>
      <w:r w:rsidRPr="004C6EFC">
        <w:t xml:space="preserve"> podatkowy</w:t>
      </w:r>
      <w:r w:rsidR="004C6EFC">
        <w:t>ch</w:t>
      </w:r>
      <w:r>
        <w:t xml:space="preserve"> w </w:t>
      </w:r>
      <w:r w:rsidRPr="004C6EFC">
        <w:t>Polsce</w:t>
      </w:r>
      <w:r>
        <w:t xml:space="preserve"> </w:t>
      </w:r>
      <w:r w:rsidR="004C6EFC">
        <w:t>określa</w:t>
      </w:r>
      <w:r>
        <w:t xml:space="preserve"> od dnia 17 października 1997 r. </w:t>
      </w:r>
      <w:r w:rsidRPr="004C6EFC">
        <w:t>Konstytucja Rzeczypospolitej Polskiej</w:t>
      </w:r>
      <w:r>
        <w:t xml:space="preserve"> z dnia 2 kwietnia 1997 r.</w:t>
      </w:r>
      <w:r w:rsidR="00FC64AB">
        <w:t xml:space="preserve"> Samo prawo podatkowe tworzone jest przez:</w:t>
      </w:r>
    </w:p>
    <w:p w:rsidR="00FC64AB" w:rsidRDefault="00FC64AB" w:rsidP="00BA3495">
      <w:pPr>
        <w:pStyle w:val="ListParagraph"/>
        <w:numPr>
          <w:ilvl w:val="0"/>
          <w:numId w:val="25"/>
        </w:numPr>
        <w:jc w:val="both"/>
        <w:rPr>
          <w:lang w:eastAsia="pl-PL"/>
        </w:rPr>
      </w:pPr>
      <w:r w:rsidRPr="00FC64AB">
        <w:rPr>
          <w:bCs/>
        </w:rPr>
        <w:t>Ordynację podatkową</w:t>
      </w:r>
      <w:r w:rsidRPr="00FC64AB">
        <w:t xml:space="preserve"> </w:t>
      </w:r>
      <w:r>
        <w:t xml:space="preserve">normującą zagadnienia zobowiązań podatkowych, informacji podatkowych, </w:t>
      </w:r>
      <w:r w:rsidRPr="00FC64AB">
        <w:t>postępowania podatkowego</w:t>
      </w:r>
      <w:r>
        <w:t xml:space="preserve">, </w:t>
      </w:r>
      <w:r w:rsidRPr="00FC64AB">
        <w:t>kontroli podatkowej</w:t>
      </w:r>
      <w:r>
        <w:t xml:space="preserve"> i czynności sprawdzających oraz </w:t>
      </w:r>
      <w:r w:rsidRPr="00FC64AB">
        <w:t>tajemnicy skarbowej</w:t>
      </w:r>
      <w:r>
        <w:t>. Ordynacja jest ustawą z zakresu prawa postępowania.</w:t>
      </w:r>
    </w:p>
    <w:p w:rsidR="00FC64AB" w:rsidRDefault="00FC64AB" w:rsidP="00BA3495">
      <w:pPr>
        <w:pStyle w:val="ListParagraph"/>
        <w:numPr>
          <w:ilvl w:val="0"/>
          <w:numId w:val="25"/>
        </w:numPr>
        <w:jc w:val="both"/>
      </w:pPr>
      <w:r>
        <w:t>Ustawy materialnego prawa podatkowego bezpośrednio regulujące prawa i obowiązki podmiotów prawa w zakresie każdego z podatków.</w:t>
      </w:r>
    </w:p>
    <w:p w:rsidR="00032883" w:rsidRDefault="00FC64AB" w:rsidP="00F15612">
      <w:pPr>
        <w:jc w:val="both"/>
      </w:pPr>
      <w:r>
        <w:tab/>
        <w:t>Wszystkie prawa podatkowe mają na celu</w:t>
      </w:r>
      <w:r w:rsidR="00032883">
        <w:t xml:space="preserve"> tworz</w:t>
      </w:r>
      <w:r>
        <w:t>yć</w:t>
      </w:r>
      <w:r w:rsidR="00032883">
        <w:t xml:space="preserve"> całość zarówno w sensie prawnym, jak i ekonomicznym oraz </w:t>
      </w:r>
      <w:r>
        <w:t>być</w:t>
      </w:r>
      <w:r w:rsidR="00032883">
        <w:t xml:space="preserve"> ze sobą wzajemnie powiązane. Tym samym składaj</w:t>
      </w:r>
      <w:r>
        <w:t>ąc</w:t>
      </w:r>
      <w:r w:rsidR="00032883">
        <w:t xml:space="preserve"> się na system podatkowy.</w:t>
      </w:r>
      <w:r w:rsidR="0006059F">
        <w:t xml:space="preserve"> </w:t>
      </w:r>
      <w:r w:rsidR="00D71AAF">
        <w:t xml:space="preserve">Utworzenie zrozumiałego i efektywnego systemu podatkowego to zadanie, z którym mierzą się narody od stuleci. </w:t>
      </w:r>
    </w:p>
    <w:p w:rsidR="00D64748" w:rsidRDefault="00D64748" w:rsidP="00F15612">
      <w:pPr>
        <w:jc w:val="both"/>
      </w:pPr>
      <w:r>
        <w:tab/>
        <w:t xml:space="preserve">W Polsce </w:t>
      </w:r>
      <w:r w:rsidR="00067A9D">
        <w:t xml:space="preserve">na rok 2017 </w:t>
      </w:r>
      <w:r>
        <w:t>obowiąz</w:t>
      </w:r>
      <w:r w:rsidR="00067A9D">
        <w:t>ywały</w:t>
      </w:r>
      <w:r>
        <w:t xml:space="preserve"> następujące podatki:</w:t>
      </w:r>
    </w:p>
    <w:p w:rsidR="00D64748" w:rsidRPr="00D64748" w:rsidRDefault="00D64748" w:rsidP="00BA3495">
      <w:pPr>
        <w:pStyle w:val="ListParagraph"/>
        <w:numPr>
          <w:ilvl w:val="0"/>
          <w:numId w:val="27"/>
        </w:numPr>
        <w:jc w:val="both"/>
        <w:rPr>
          <w:lang w:eastAsia="pl-PL"/>
        </w:rPr>
      </w:pPr>
      <w:r w:rsidRPr="00D64748">
        <w:rPr>
          <w:lang w:eastAsia="pl-PL"/>
        </w:rPr>
        <w:t>podatek dochodowy od osób fizycznych (PIT),</w:t>
      </w:r>
    </w:p>
    <w:p w:rsidR="00D64748" w:rsidRPr="00D64748" w:rsidRDefault="00D64748" w:rsidP="00BA3495">
      <w:pPr>
        <w:pStyle w:val="ListParagraph"/>
        <w:numPr>
          <w:ilvl w:val="0"/>
          <w:numId w:val="27"/>
        </w:numPr>
        <w:jc w:val="both"/>
        <w:rPr>
          <w:lang w:eastAsia="pl-PL"/>
        </w:rPr>
      </w:pPr>
      <w:r w:rsidRPr="00D64748">
        <w:rPr>
          <w:lang w:eastAsia="pl-PL"/>
        </w:rPr>
        <w:t>podatek dochodowy od osób prawnych (CIT),</w:t>
      </w:r>
    </w:p>
    <w:p w:rsidR="00D64748" w:rsidRPr="00D64748" w:rsidRDefault="00D64748" w:rsidP="00BA3495">
      <w:pPr>
        <w:pStyle w:val="ListParagraph"/>
        <w:numPr>
          <w:ilvl w:val="0"/>
          <w:numId w:val="27"/>
        </w:numPr>
        <w:jc w:val="both"/>
        <w:rPr>
          <w:lang w:eastAsia="pl-PL"/>
        </w:rPr>
      </w:pPr>
      <w:r w:rsidRPr="00D64748">
        <w:rPr>
          <w:lang w:eastAsia="pl-PL"/>
        </w:rPr>
        <w:t>podatek od spadków i darowizn,</w:t>
      </w:r>
    </w:p>
    <w:p w:rsidR="00D64748" w:rsidRPr="00D64748" w:rsidRDefault="00D64748" w:rsidP="00BA3495">
      <w:pPr>
        <w:pStyle w:val="ListParagraph"/>
        <w:numPr>
          <w:ilvl w:val="0"/>
          <w:numId w:val="27"/>
        </w:numPr>
        <w:jc w:val="both"/>
        <w:rPr>
          <w:lang w:eastAsia="pl-PL"/>
        </w:rPr>
      </w:pPr>
      <w:r w:rsidRPr="00D64748">
        <w:rPr>
          <w:lang w:eastAsia="pl-PL"/>
        </w:rPr>
        <w:t>podatek od czynności cywilnoprawnych,</w:t>
      </w:r>
    </w:p>
    <w:p w:rsidR="00D64748" w:rsidRPr="00D64748" w:rsidRDefault="00D64748" w:rsidP="00BA3495">
      <w:pPr>
        <w:pStyle w:val="ListParagraph"/>
        <w:numPr>
          <w:ilvl w:val="0"/>
          <w:numId w:val="27"/>
        </w:numPr>
        <w:jc w:val="both"/>
        <w:rPr>
          <w:lang w:eastAsia="pl-PL"/>
        </w:rPr>
      </w:pPr>
      <w:r w:rsidRPr="00D64748">
        <w:rPr>
          <w:lang w:eastAsia="pl-PL"/>
        </w:rPr>
        <w:t>podatek rolny,</w:t>
      </w:r>
    </w:p>
    <w:p w:rsidR="00D64748" w:rsidRPr="00D64748" w:rsidRDefault="00D64748" w:rsidP="00BA3495">
      <w:pPr>
        <w:pStyle w:val="ListParagraph"/>
        <w:numPr>
          <w:ilvl w:val="0"/>
          <w:numId w:val="27"/>
        </w:numPr>
        <w:jc w:val="both"/>
        <w:rPr>
          <w:lang w:eastAsia="pl-PL"/>
        </w:rPr>
      </w:pPr>
      <w:r w:rsidRPr="00D64748">
        <w:rPr>
          <w:lang w:eastAsia="pl-PL"/>
        </w:rPr>
        <w:t>podatek leśny,</w:t>
      </w:r>
    </w:p>
    <w:p w:rsidR="00D64748" w:rsidRPr="00D64748" w:rsidRDefault="00D64748" w:rsidP="00BA3495">
      <w:pPr>
        <w:pStyle w:val="ListParagraph"/>
        <w:numPr>
          <w:ilvl w:val="0"/>
          <w:numId w:val="27"/>
        </w:numPr>
        <w:jc w:val="both"/>
        <w:rPr>
          <w:lang w:eastAsia="pl-PL"/>
        </w:rPr>
      </w:pPr>
      <w:r w:rsidRPr="00D64748">
        <w:rPr>
          <w:lang w:eastAsia="pl-PL"/>
        </w:rPr>
        <w:t>podatek od nieruchomości,</w:t>
      </w:r>
    </w:p>
    <w:p w:rsidR="00D64748" w:rsidRPr="00D64748" w:rsidRDefault="00D64748" w:rsidP="00BA3495">
      <w:pPr>
        <w:pStyle w:val="ListParagraph"/>
        <w:numPr>
          <w:ilvl w:val="0"/>
          <w:numId w:val="27"/>
        </w:numPr>
        <w:jc w:val="both"/>
        <w:rPr>
          <w:lang w:eastAsia="pl-PL"/>
        </w:rPr>
      </w:pPr>
      <w:r w:rsidRPr="00D64748">
        <w:rPr>
          <w:lang w:eastAsia="pl-PL"/>
        </w:rPr>
        <w:t>podatek od środków transportowych,</w:t>
      </w:r>
    </w:p>
    <w:p w:rsidR="00D64748" w:rsidRPr="00D64748" w:rsidRDefault="00D64748" w:rsidP="00BA3495">
      <w:pPr>
        <w:pStyle w:val="ListParagraph"/>
        <w:numPr>
          <w:ilvl w:val="0"/>
          <w:numId w:val="27"/>
        </w:numPr>
        <w:jc w:val="both"/>
        <w:rPr>
          <w:lang w:eastAsia="pl-PL"/>
        </w:rPr>
      </w:pPr>
      <w:r w:rsidRPr="00D64748">
        <w:rPr>
          <w:lang w:eastAsia="pl-PL"/>
        </w:rPr>
        <w:t>podatek tonażowy,</w:t>
      </w:r>
    </w:p>
    <w:p w:rsidR="00D64748" w:rsidRPr="00D64748" w:rsidRDefault="00D64748" w:rsidP="00BA3495">
      <w:pPr>
        <w:pStyle w:val="ListParagraph"/>
        <w:numPr>
          <w:ilvl w:val="0"/>
          <w:numId w:val="27"/>
        </w:numPr>
        <w:jc w:val="both"/>
        <w:rPr>
          <w:lang w:eastAsia="pl-PL"/>
        </w:rPr>
      </w:pPr>
      <w:r w:rsidRPr="00D64748">
        <w:rPr>
          <w:lang w:eastAsia="pl-PL"/>
        </w:rPr>
        <w:t>podatek od wydobycia niektórych kopalin,</w:t>
      </w:r>
    </w:p>
    <w:p w:rsidR="00D64748" w:rsidRDefault="00D64748" w:rsidP="00BA3495">
      <w:pPr>
        <w:pStyle w:val="ListParagraph"/>
        <w:numPr>
          <w:ilvl w:val="0"/>
          <w:numId w:val="27"/>
        </w:numPr>
        <w:jc w:val="both"/>
        <w:rPr>
          <w:lang w:eastAsia="pl-PL"/>
        </w:rPr>
      </w:pPr>
      <w:r w:rsidRPr="00D64748">
        <w:rPr>
          <w:lang w:eastAsia="pl-PL"/>
        </w:rPr>
        <w:lastRenderedPageBreak/>
        <w:t>zryczałtowany podatek od wartości sprzedanej produkcji (tzw. podatek od produkcji okrętowej).</w:t>
      </w:r>
    </w:p>
    <w:p w:rsidR="00D64748" w:rsidRPr="00D64748" w:rsidRDefault="00D64748" w:rsidP="00BA3495">
      <w:pPr>
        <w:pStyle w:val="ListParagraph"/>
        <w:numPr>
          <w:ilvl w:val="0"/>
          <w:numId w:val="27"/>
        </w:numPr>
        <w:jc w:val="both"/>
        <w:rPr>
          <w:lang w:eastAsia="pl-PL"/>
        </w:rPr>
      </w:pPr>
      <w:r w:rsidRPr="00D64748">
        <w:rPr>
          <w:lang w:eastAsia="pl-PL"/>
        </w:rPr>
        <w:t>podatek od towarów i usług (VAT),</w:t>
      </w:r>
    </w:p>
    <w:p w:rsidR="00D64748" w:rsidRPr="00D64748" w:rsidRDefault="00D64748" w:rsidP="00BA3495">
      <w:pPr>
        <w:pStyle w:val="ListParagraph"/>
        <w:numPr>
          <w:ilvl w:val="0"/>
          <w:numId w:val="27"/>
        </w:numPr>
        <w:jc w:val="both"/>
        <w:rPr>
          <w:lang w:eastAsia="pl-PL"/>
        </w:rPr>
      </w:pPr>
      <w:r w:rsidRPr="00D64748">
        <w:rPr>
          <w:lang w:eastAsia="pl-PL"/>
        </w:rPr>
        <w:t>podatek akcyzowy,</w:t>
      </w:r>
    </w:p>
    <w:p w:rsidR="00D64748" w:rsidRDefault="00D64748" w:rsidP="00BA3495">
      <w:pPr>
        <w:pStyle w:val="ListParagraph"/>
        <w:numPr>
          <w:ilvl w:val="0"/>
          <w:numId w:val="27"/>
        </w:numPr>
        <w:jc w:val="both"/>
        <w:rPr>
          <w:lang w:eastAsia="pl-PL"/>
        </w:rPr>
      </w:pPr>
      <w:r w:rsidRPr="00D64748">
        <w:rPr>
          <w:lang w:eastAsia="pl-PL"/>
        </w:rPr>
        <w:t>podatek od gier.</w:t>
      </w:r>
    </w:p>
    <w:p w:rsidR="00D71AAF" w:rsidRDefault="00D71AAF" w:rsidP="00F15612">
      <w:pPr>
        <w:jc w:val="both"/>
      </w:pPr>
      <w:r>
        <w:tab/>
      </w:r>
      <w:r w:rsidR="00DA37F8">
        <w:t>Wszystkie te p</w:t>
      </w:r>
      <w:r>
        <w:t>odatki można sklasyfikować według następujących kryteriów:</w:t>
      </w:r>
    </w:p>
    <w:p w:rsidR="00D71AAF" w:rsidRDefault="00D71AAF" w:rsidP="00BA3495">
      <w:pPr>
        <w:pStyle w:val="ListParagraph"/>
        <w:numPr>
          <w:ilvl w:val="0"/>
          <w:numId w:val="26"/>
        </w:numPr>
        <w:jc w:val="both"/>
      </w:pPr>
      <w:r>
        <w:t>Rodzaj obciążonego elementu konstrukcyjnego podatku</w:t>
      </w:r>
      <w:r w:rsidR="00F15612">
        <w:t>:</w:t>
      </w:r>
    </w:p>
    <w:p w:rsidR="00D71AAF" w:rsidRDefault="00D71AAF" w:rsidP="00BA3495">
      <w:pPr>
        <w:pStyle w:val="ListParagraph"/>
        <w:numPr>
          <w:ilvl w:val="1"/>
          <w:numId w:val="26"/>
        </w:numPr>
        <w:jc w:val="both"/>
      </w:pPr>
      <w:r>
        <w:t>Osobowe - bezpośrednio związane z podatnikiem i z jego cechami. Na przykład podatek dochodowy od osób fizycznych.</w:t>
      </w:r>
    </w:p>
    <w:p w:rsidR="00D71AAF" w:rsidRDefault="00D71AAF" w:rsidP="00BA3495">
      <w:pPr>
        <w:pStyle w:val="ListParagraph"/>
        <w:numPr>
          <w:ilvl w:val="1"/>
          <w:numId w:val="26"/>
        </w:numPr>
        <w:jc w:val="both"/>
      </w:pPr>
      <w:r>
        <w:t xml:space="preserve">Rzeczowe </w:t>
      </w:r>
      <w:r>
        <w:softHyphen/>
        <w:t>- opodatkowywany jest zasób dóbr będących w posiadaniu podatnika lub zmiana stanu tych dóbr.</w:t>
      </w:r>
      <w:r w:rsidR="00F15612">
        <w:t xml:space="preserve"> Na przykład podatek od spadków i darowizn.</w:t>
      </w:r>
    </w:p>
    <w:p w:rsidR="00D71AAF" w:rsidRDefault="00F15612" w:rsidP="00BA3495">
      <w:pPr>
        <w:pStyle w:val="ListParagraph"/>
        <w:numPr>
          <w:ilvl w:val="0"/>
          <w:numId w:val="26"/>
        </w:numPr>
        <w:jc w:val="both"/>
        <w:rPr>
          <w:lang w:eastAsia="pl-PL"/>
        </w:rPr>
      </w:pPr>
      <w:r>
        <w:t>P</w:t>
      </w:r>
      <w:r w:rsidR="00D71AAF" w:rsidRPr="00F15612">
        <w:t>rzedmiot opodatkowania</w:t>
      </w:r>
      <w:r>
        <w:t>:</w:t>
      </w:r>
    </w:p>
    <w:p w:rsidR="00D71AAF" w:rsidRDefault="00F15612" w:rsidP="00BA3495">
      <w:pPr>
        <w:pStyle w:val="ListParagraph"/>
        <w:numPr>
          <w:ilvl w:val="1"/>
          <w:numId w:val="26"/>
        </w:numPr>
        <w:jc w:val="both"/>
      </w:pPr>
      <w:r w:rsidRPr="00F15612">
        <w:rPr>
          <w:bCs/>
        </w:rPr>
        <w:t>P</w:t>
      </w:r>
      <w:r w:rsidR="00D71AAF" w:rsidRPr="00F15612">
        <w:rPr>
          <w:bCs/>
        </w:rPr>
        <w:t>rzychodowe</w:t>
      </w:r>
      <w:r>
        <w:t xml:space="preserve"> - związane są z opodatkowaniem wstępnym, które nie uwzględnia finalnej sytuacji osobistej podatnika.</w:t>
      </w:r>
      <w:r>
        <w:rPr>
          <w:rStyle w:val="apple-converted-space"/>
          <w:b/>
          <w:bCs/>
        </w:rPr>
        <w:t> </w:t>
      </w:r>
      <w:r>
        <w:t xml:space="preserve">Przedmiotem opodatkowania w tych podatkach jest obrót albo inne znamiona, które świadczą o rozmiarach osiąganych przez podatnika dochodów. Na przykład podatek gruntowy nawiązujący do ilości, jakości i rodzaju gruntów. </w:t>
      </w:r>
    </w:p>
    <w:p w:rsidR="00204CEC" w:rsidRDefault="00204CEC" w:rsidP="00BA3495">
      <w:pPr>
        <w:pStyle w:val="ListParagraph"/>
        <w:numPr>
          <w:ilvl w:val="1"/>
          <w:numId w:val="26"/>
        </w:numPr>
        <w:jc w:val="both"/>
      </w:pPr>
      <w:r>
        <w:t xml:space="preserve">Dochodowe </w:t>
      </w:r>
      <w:r w:rsidR="00D43839">
        <w:t>-</w:t>
      </w:r>
      <w:r>
        <w:t xml:space="preserve"> w odróżnieniu od podatku przychodowego, uwzględniane są koszty jakie dana osoba musi ponieść</w:t>
      </w:r>
      <w:r w:rsidR="00D43839">
        <w:t xml:space="preserve"> w trakcie uzyskiwania tego przychodu</w:t>
      </w:r>
      <w:r>
        <w:t>.</w:t>
      </w:r>
      <w:r>
        <w:rPr>
          <w:rStyle w:val="apple-converted-space"/>
          <w:b/>
          <w:bCs/>
        </w:rPr>
        <w:t> </w:t>
      </w:r>
      <w:r>
        <w:t>Przedmiotem opodatkowania jest przychód pomniejszony o koszty uzyskania przychodu. Przykładem jest sam podatek dochodowy od osób fizycznych lub osób prawnych.</w:t>
      </w:r>
    </w:p>
    <w:p w:rsidR="00204CEC" w:rsidRDefault="00F15612" w:rsidP="00BA3495">
      <w:pPr>
        <w:pStyle w:val="ListParagraph"/>
        <w:numPr>
          <w:ilvl w:val="1"/>
          <w:numId w:val="26"/>
        </w:numPr>
        <w:jc w:val="both"/>
      </w:pPr>
      <w:r w:rsidRPr="00F15612">
        <w:rPr>
          <w:bCs/>
        </w:rPr>
        <w:t>M</w:t>
      </w:r>
      <w:r w:rsidR="00D71AAF" w:rsidRPr="00F15612">
        <w:rPr>
          <w:bCs/>
        </w:rPr>
        <w:t>ajątkowe</w:t>
      </w:r>
      <w:r w:rsidR="00D71AAF">
        <w:t xml:space="preserve"> </w:t>
      </w:r>
      <w:r w:rsidR="00D43839">
        <w:t>–</w:t>
      </w:r>
      <w:r w:rsidR="00D71AAF">
        <w:t xml:space="preserve"> </w:t>
      </w:r>
      <w:r w:rsidR="00D43839">
        <w:t>podmiotem w</w:t>
      </w:r>
      <w:r>
        <w:t xml:space="preserve"> podatkach majątkowych jest posiadanie majątku bądź też nabycie lub zbycie praw majątkowych</w:t>
      </w:r>
      <w:r w:rsidR="00204CEC" w:rsidRPr="00204CEC">
        <w:t xml:space="preserve"> </w:t>
      </w:r>
      <w:r w:rsidR="00204CEC">
        <w:t>Obciążenie tym podatkiem zależy od rodzaju i sposobu wykorzystywania majątku</w:t>
      </w:r>
      <w:r>
        <w:t xml:space="preserve">. </w:t>
      </w:r>
      <w:r w:rsidR="00204CEC">
        <w:t>Przykładem może być podatek od nieruchomości</w:t>
      </w:r>
      <w:r>
        <w:t>.</w:t>
      </w:r>
    </w:p>
    <w:p w:rsidR="00D71AAF" w:rsidRDefault="00204CEC" w:rsidP="00BA3495">
      <w:pPr>
        <w:pStyle w:val="ListParagraph"/>
        <w:numPr>
          <w:ilvl w:val="1"/>
          <w:numId w:val="26"/>
        </w:numPr>
        <w:jc w:val="both"/>
      </w:pPr>
      <w:r>
        <w:rPr>
          <w:bCs/>
        </w:rPr>
        <w:t>K</w:t>
      </w:r>
      <w:r w:rsidR="00D71AAF" w:rsidRPr="00204CEC">
        <w:rPr>
          <w:bCs/>
        </w:rPr>
        <w:t>onsumpcyjne</w:t>
      </w:r>
      <w:r w:rsidR="00D71AAF">
        <w:t xml:space="preserve"> </w:t>
      </w:r>
      <w:r>
        <w:t>-</w:t>
      </w:r>
      <w:r w:rsidR="00D71AAF">
        <w:t xml:space="preserve"> </w:t>
      </w:r>
      <w:r>
        <w:t xml:space="preserve">nakładany na </w:t>
      </w:r>
      <w:r w:rsidRPr="00204CEC">
        <w:t>wydatki</w:t>
      </w:r>
      <w:r>
        <w:t xml:space="preserve"> na towary i usługi. Podstawą opodatkowania są pieniądze wydane na </w:t>
      </w:r>
      <w:r w:rsidRPr="00204CEC">
        <w:t>konsumpcję</w:t>
      </w:r>
      <w:r>
        <w:t xml:space="preserve">. Podatek konsumpcyjny jest zwykle (choć nie zawsze) </w:t>
      </w:r>
      <w:r w:rsidRPr="00204CEC">
        <w:t>podatkiem pośrednim</w:t>
      </w:r>
      <w:r>
        <w:t>.</w:t>
      </w:r>
    </w:p>
    <w:p w:rsidR="00D71AAF" w:rsidRPr="00821DF5" w:rsidRDefault="00821DF5" w:rsidP="00BA3495">
      <w:pPr>
        <w:pStyle w:val="ListParagraph"/>
        <w:numPr>
          <w:ilvl w:val="0"/>
          <w:numId w:val="26"/>
        </w:numPr>
        <w:jc w:val="both"/>
      </w:pPr>
      <w:r>
        <w:t>W</w:t>
      </w:r>
      <w:r w:rsidR="00D71AAF">
        <w:t xml:space="preserve">ymiar i </w:t>
      </w:r>
      <w:r w:rsidR="00D71AAF" w:rsidRPr="00821DF5">
        <w:t>pobór podatków</w:t>
      </w:r>
      <w:r w:rsidR="00D71AAF">
        <w:t>, pr</w:t>
      </w:r>
      <w:r w:rsidR="00D71AAF" w:rsidRPr="00821DF5">
        <w:t xml:space="preserve">zerzucalność świadczenia podatkowego, zdolność świadczenia: </w:t>
      </w:r>
    </w:p>
    <w:p w:rsidR="00D71AAF" w:rsidRPr="00821DF5" w:rsidRDefault="00821DF5" w:rsidP="00BA3495">
      <w:pPr>
        <w:pStyle w:val="ListParagraph"/>
        <w:numPr>
          <w:ilvl w:val="1"/>
          <w:numId w:val="26"/>
        </w:numPr>
        <w:jc w:val="both"/>
      </w:pPr>
      <w:r w:rsidRPr="000035C4">
        <w:rPr>
          <w:bCs/>
        </w:rPr>
        <w:t>P</w:t>
      </w:r>
      <w:r w:rsidR="00D71AAF" w:rsidRPr="000035C4">
        <w:rPr>
          <w:bCs/>
        </w:rPr>
        <w:t>ośrednie</w:t>
      </w:r>
      <w:r w:rsidR="00D71AAF" w:rsidRPr="00821DF5">
        <w:t xml:space="preserve"> </w:t>
      </w:r>
      <w:r w:rsidR="000035C4">
        <w:t xml:space="preserve">- podobnie jak podatki konsumpcyjne, </w:t>
      </w:r>
      <w:r w:rsidR="00CA053F">
        <w:t xml:space="preserve">nakładane </w:t>
      </w:r>
      <w:r w:rsidR="000035C4">
        <w:t xml:space="preserve">są </w:t>
      </w:r>
      <w:r w:rsidR="00CA053F">
        <w:t xml:space="preserve">na wydatki na </w:t>
      </w:r>
      <w:r w:rsidR="00CA053F" w:rsidRPr="000035C4">
        <w:t>dobra</w:t>
      </w:r>
      <w:r w:rsidR="00CA053F">
        <w:t xml:space="preserve"> i </w:t>
      </w:r>
      <w:r w:rsidR="00CA053F" w:rsidRPr="000035C4">
        <w:t>usługi</w:t>
      </w:r>
      <w:r w:rsidR="00CA053F">
        <w:t xml:space="preserve">. Podmioty płacące podatek pośredni nie są bezpośrednio </w:t>
      </w:r>
      <w:r w:rsidR="00CA053F">
        <w:lastRenderedPageBreak/>
        <w:t xml:space="preserve">zobowiązane do ich zapłaty. Podatki pośrednie przerzucane są na inny podmiot. Nie uwzględniają one zdolności płatniczej podatnika. Najważniejszy jest </w:t>
      </w:r>
      <w:r w:rsidR="00CA053F" w:rsidRPr="000035C4">
        <w:t>podatek od wartości dodanej</w:t>
      </w:r>
      <w:r w:rsidR="00D43839">
        <w:t xml:space="preserve"> (VAT)</w:t>
      </w:r>
      <w:r w:rsidR="000035C4">
        <w:t>,</w:t>
      </w:r>
      <w:r w:rsidR="00CA053F">
        <w:t xml:space="preserve"> będący w rzeczywistości podatkiem od </w:t>
      </w:r>
      <w:r w:rsidR="00CA053F" w:rsidRPr="000035C4">
        <w:t>sprzedaży</w:t>
      </w:r>
      <w:r w:rsidR="00CA053F">
        <w:t xml:space="preserve"> detalicznej. Podczas gdy </w:t>
      </w:r>
      <w:r w:rsidR="00CA053F" w:rsidRPr="000035C4">
        <w:t>podatek</w:t>
      </w:r>
      <w:r w:rsidR="00CA053F">
        <w:t xml:space="preserve"> od sprzedaży jest ściągany jedynie na etapie ostatecznej sprzedaży konsumentowi, VAT obciąża również stadia procesu produkcji. Podmiotem podatku są wszystkie instytucje uczestniczące w obrocie towarowym. </w:t>
      </w:r>
    </w:p>
    <w:p w:rsidR="00821DF5" w:rsidRDefault="00CA053F" w:rsidP="00BA3495">
      <w:pPr>
        <w:pStyle w:val="ListParagraph"/>
        <w:numPr>
          <w:ilvl w:val="1"/>
          <w:numId w:val="26"/>
        </w:numPr>
        <w:jc w:val="both"/>
      </w:pPr>
      <w:r w:rsidRPr="000035C4">
        <w:rPr>
          <w:bCs/>
        </w:rPr>
        <w:t>B</w:t>
      </w:r>
      <w:r w:rsidR="00D71AAF" w:rsidRPr="000035C4">
        <w:rPr>
          <w:bCs/>
        </w:rPr>
        <w:t>ezpośrednie</w:t>
      </w:r>
      <w:r w:rsidR="00D71AAF" w:rsidRPr="00821DF5">
        <w:t xml:space="preserve"> </w:t>
      </w:r>
      <w:r w:rsidR="000035C4">
        <w:t>–</w:t>
      </w:r>
      <w:r w:rsidR="00D71AAF" w:rsidRPr="00821DF5">
        <w:t xml:space="preserve"> </w:t>
      </w:r>
      <w:r w:rsidR="000035C4">
        <w:t xml:space="preserve">jak sama nazwa wskazuje, bezpośrednio obciążają dochody lub majątek osoby fizycznej lub instytucji. Im większy jest </w:t>
      </w:r>
      <w:r w:rsidR="000035C4" w:rsidRPr="000035C4">
        <w:t>dochód</w:t>
      </w:r>
      <w:r w:rsidR="000035C4">
        <w:t xml:space="preserve"> lub zgromadzony </w:t>
      </w:r>
      <w:r w:rsidR="000035C4" w:rsidRPr="000035C4">
        <w:t>majątek</w:t>
      </w:r>
      <w:r w:rsidR="000035C4">
        <w:t>, tym większa jest także kwota płaconego podatku. Dodatkowo w konstrukcji podatku bezpośredniego można zastosować rozwiązania podatku progresywnego lub liniowego. Do podatków bezpośrednich zaliczamy podatki dochodowe, przychodowe i majątkowe.</w:t>
      </w:r>
    </w:p>
    <w:p w:rsidR="00D71AAF" w:rsidRDefault="000035C4" w:rsidP="00BA3495">
      <w:pPr>
        <w:pStyle w:val="ListParagraph"/>
        <w:numPr>
          <w:ilvl w:val="0"/>
          <w:numId w:val="26"/>
        </w:numPr>
        <w:jc w:val="both"/>
      </w:pPr>
      <w:r>
        <w:t>P</w:t>
      </w:r>
      <w:r w:rsidR="00D71AAF">
        <w:t>odział wpływów z podatków między poszczególne budżety</w:t>
      </w:r>
      <w:r>
        <w:t>:</w:t>
      </w:r>
    </w:p>
    <w:p w:rsidR="00D71AAF" w:rsidRPr="000035C4" w:rsidRDefault="000035C4" w:rsidP="00BA3495">
      <w:pPr>
        <w:pStyle w:val="ListParagraph"/>
        <w:numPr>
          <w:ilvl w:val="1"/>
          <w:numId w:val="26"/>
        </w:numPr>
        <w:jc w:val="both"/>
      </w:pPr>
      <w:r w:rsidRPr="00920A68">
        <w:rPr>
          <w:bCs/>
        </w:rPr>
        <w:t>P</w:t>
      </w:r>
      <w:r w:rsidR="00D71AAF" w:rsidRPr="00920A68">
        <w:rPr>
          <w:bCs/>
        </w:rPr>
        <w:t>aństwowe</w:t>
      </w:r>
      <w:r w:rsidRPr="00920A68">
        <w:rPr>
          <w:bCs/>
        </w:rPr>
        <w:t xml:space="preserve"> - </w:t>
      </w:r>
      <w:r>
        <w:t xml:space="preserve">w całości zasilają </w:t>
      </w:r>
      <w:r w:rsidRPr="000035C4">
        <w:t>budżet państwa</w:t>
      </w:r>
      <w:r>
        <w:t xml:space="preserve">. Przykładem takiego podatku jest </w:t>
      </w:r>
      <w:r w:rsidRPr="000035C4">
        <w:t>akcyza</w:t>
      </w:r>
      <w:r>
        <w:t>.</w:t>
      </w:r>
    </w:p>
    <w:p w:rsidR="00D71AAF" w:rsidRPr="000035C4" w:rsidRDefault="000035C4" w:rsidP="00BA3495">
      <w:pPr>
        <w:pStyle w:val="ListParagraph"/>
        <w:numPr>
          <w:ilvl w:val="1"/>
          <w:numId w:val="26"/>
        </w:numPr>
        <w:jc w:val="both"/>
      </w:pPr>
      <w:r w:rsidRPr="00920A68">
        <w:rPr>
          <w:bCs/>
        </w:rPr>
        <w:t>S</w:t>
      </w:r>
      <w:r w:rsidR="00D71AAF" w:rsidRPr="00920A68">
        <w:rPr>
          <w:bCs/>
        </w:rPr>
        <w:t>amorządowe</w:t>
      </w:r>
      <w:r w:rsidRPr="00920A68">
        <w:rPr>
          <w:bCs/>
        </w:rPr>
        <w:t xml:space="preserve"> - </w:t>
      </w:r>
      <w:r>
        <w:t xml:space="preserve">w całości zasilają </w:t>
      </w:r>
      <w:r w:rsidRPr="000035C4">
        <w:t xml:space="preserve">budżet </w:t>
      </w:r>
      <w:r>
        <w:t>jednostek samorządu terytorialnego. Przykładem jest podatek od nieruchomości.</w:t>
      </w:r>
    </w:p>
    <w:p w:rsidR="00D71AAF" w:rsidRDefault="00920A68" w:rsidP="00BA3495">
      <w:pPr>
        <w:pStyle w:val="ListParagraph"/>
        <w:numPr>
          <w:ilvl w:val="0"/>
          <w:numId w:val="26"/>
        </w:numPr>
        <w:jc w:val="both"/>
      </w:pPr>
      <w:r>
        <w:t>R</w:t>
      </w:r>
      <w:r w:rsidR="00D71AAF">
        <w:t>odzaj stawki podatkowej</w:t>
      </w:r>
      <w:r>
        <w:t>:</w:t>
      </w:r>
      <w:r w:rsidR="00D71AAF">
        <w:t xml:space="preserve"> </w:t>
      </w:r>
    </w:p>
    <w:p w:rsidR="00D71AAF" w:rsidRDefault="0099459F" w:rsidP="00BA3495">
      <w:pPr>
        <w:pStyle w:val="ListParagraph"/>
        <w:numPr>
          <w:ilvl w:val="1"/>
          <w:numId w:val="26"/>
        </w:numPr>
        <w:jc w:val="both"/>
      </w:pPr>
      <w:r w:rsidRPr="00DA1BDE">
        <w:rPr>
          <w:bCs/>
        </w:rPr>
        <w:t>K</w:t>
      </w:r>
      <w:r w:rsidR="00D71AAF" w:rsidRPr="00DA1BDE">
        <w:rPr>
          <w:bCs/>
        </w:rPr>
        <w:t>wotowe</w:t>
      </w:r>
      <w:r w:rsidRPr="00DA1BDE">
        <w:rPr>
          <w:b/>
          <w:bCs/>
        </w:rPr>
        <w:t xml:space="preserve"> -</w:t>
      </w:r>
      <w:r w:rsidRPr="0099459F">
        <w:t xml:space="preserve"> </w:t>
      </w:r>
      <w:r>
        <w:t xml:space="preserve">są jednakowe dla wszystkich </w:t>
      </w:r>
      <w:r w:rsidRPr="0099459F">
        <w:t>obywateli</w:t>
      </w:r>
      <w:r>
        <w:t>. Płacony jest od każdej sprzedanej (nabytej) jednostki danego dobra bez względu na jego cenę rynkową. Typowym przykładem podatku kwotowego jest akcyza.</w:t>
      </w:r>
    </w:p>
    <w:p w:rsidR="0099459F" w:rsidRDefault="0099459F" w:rsidP="00BA3495">
      <w:pPr>
        <w:pStyle w:val="ListParagraph"/>
        <w:numPr>
          <w:ilvl w:val="1"/>
          <w:numId w:val="26"/>
        </w:numPr>
        <w:jc w:val="both"/>
      </w:pPr>
      <w:r w:rsidRPr="00DA1BDE">
        <w:rPr>
          <w:bCs/>
        </w:rPr>
        <w:t>P</w:t>
      </w:r>
      <w:r w:rsidR="00D71AAF" w:rsidRPr="00DA1BDE">
        <w:rPr>
          <w:bCs/>
        </w:rPr>
        <w:t>roporcjonalne</w:t>
      </w:r>
      <w:r w:rsidR="00D71AAF" w:rsidRPr="0099459F">
        <w:t xml:space="preserve"> </w:t>
      </w:r>
      <w:r w:rsidR="00D71AAF">
        <w:t>(stałe)</w:t>
      </w:r>
      <w:r>
        <w:t xml:space="preserve"> - wszyscy podatnicy płacą ten sam odsetek swoich dochodów (wydatków lub majątku) w postaci podatku. Działa tak na przykład, podatek od zysków spółek.</w:t>
      </w:r>
    </w:p>
    <w:p w:rsidR="00D71AAF" w:rsidRDefault="0099459F" w:rsidP="00BA3495">
      <w:pPr>
        <w:pStyle w:val="ListParagraph"/>
        <w:numPr>
          <w:ilvl w:val="1"/>
          <w:numId w:val="26"/>
        </w:numPr>
        <w:jc w:val="both"/>
      </w:pPr>
      <w:r w:rsidRPr="00DA1BDE">
        <w:rPr>
          <w:bCs/>
        </w:rPr>
        <w:t>P</w:t>
      </w:r>
      <w:r w:rsidR="00D71AAF" w:rsidRPr="00DA1BDE">
        <w:rPr>
          <w:bCs/>
        </w:rPr>
        <w:t>rocentowe</w:t>
      </w:r>
      <w:r w:rsidR="00D71AAF">
        <w:t xml:space="preserve"> </w:t>
      </w:r>
      <w:r>
        <w:t xml:space="preserve">- </w:t>
      </w:r>
      <w:r w:rsidRPr="0099459F">
        <w:t>podat</w:t>
      </w:r>
      <w:r>
        <w:t xml:space="preserve">ki dochodowe, których wymiar obliczany jest w oparciu o różne stawki w zależności od wysokości dochodów </w:t>
      </w:r>
      <w:r w:rsidRPr="0099459F">
        <w:t>podatnika</w:t>
      </w:r>
      <w:r>
        <w:t>.</w:t>
      </w:r>
    </w:p>
    <w:p w:rsidR="00D71AAF" w:rsidRDefault="00DA1BDE" w:rsidP="00BA3495">
      <w:pPr>
        <w:pStyle w:val="ListParagraph"/>
        <w:numPr>
          <w:ilvl w:val="2"/>
          <w:numId w:val="26"/>
        </w:numPr>
        <w:jc w:val="both"/>
      </w:pPr>
      <w:r>
        <w:t>P</w:t>
      </w:r>
      <w:r w:rsidR="00D71AAF" w:rsidRPr="00DA1BDE">
        <w:t>rogresywne</w:t>
      </w:r>
      <w:r w:rsidR="00D71AAF">
        <w:t xml:space="preserve"> </w:t>
      </w:r>
      <w:r>
        <w:t xml:space="preserve">- stawka opodatkowania rośnie wraz ze wzrostem dochodu podatnika. Zmiana stawki podatkowej następuje w momencie, gdy dochody podatnika przekraczają progi podatkowe ustalone przez ustawodawcę. </w:t>
      </w:r>
    </w:p>
    <w:p w:rsidR="00FC64AB" w:rsidRPr="00032883" w:rsidRDefault="00DA1BDE" w:rsidP="00BA3495">
      <w:pPr>
        <w:pStyle w:val="ListParagraph"/>
        <w:numPr>
          <w:ilvl w:val="2"/>
          <w:numId w:val="26"/>
        </w:numPr>
        <w:jc w:val="both"/>
      </w:pPr>
      <w:r>
        <w:t>R</w:t>
      </w:r>
      <w:r w:rsidR="00D71AAF" w:rsidRPr="00DA1BDE">
        <w:t>egresywne</w:t>
      </w:r>
      <w:r>
        <w:t xml:space="preserve"> </w:t>
      </w:r>
      <w:r w:rsidR="00323984">
        <w:t>-</w:t>
      </w:r>
      <w:r>
        <w:t xml:space="preserve"> Stanowi przeciwieństwo </w:t>
      </w:r>
      <w:r w:rsidRPr="00DA1BDE">
        <w:t>podatku progresywnego</w:t>
      </w:r>
      <w:r>
        <w:t>. W miarę wzrostu dochodów stawki podatkowe maleją.</w:t>
      </w:r>
    </w:p>
    <w:p w:rsidR="005B22E0" w:rsidRDefault="003D333F" w:rsidP="00E21599">
      <w:pPr>
        <w:pStyle w:val="Heading3"/>
        <w:numPr>
          <w:ilvl w:val="2"/>
          <w:numId w:val="2"/>
        </w:numPr>
        <w:jc w:val="both"/>
        <w:rPr>
          <w:b/>
        </w:rPr>
      </w:pPr>
      <w:bookmarkStart w:id="8" w:name="_Toc520150827"/>
      <w:r>
        <w:rPr>
          <w:b/>
        </w:rPr>
        <w:lastRenderedPageBreak/>
        <w:t>Aspekt przestępczy</w:t>
      </w:r>
      <w:bookmarkEnd w:id="8"/>
    </w:p>
    <w:p w:rsidR="003D333F" w:rsidRDefault="003D333F" w:rsidP="00E21599">
      <w:pPr>
        <w:jc w:val="both"/>
      </w:pPr>
      <w:r>
        <w:tab/>
        <w:t>W naturze człowieka jest ciągłe staranie o poprawienie swojego bytu. Działania jakim są opodatkowywanie dochodu danej osoby niejednokrotnie kończą się obniżaniem standardu życia tej osoby. Z tego powodu, częstym zjawiskiem jest próba podjęcia różnych kroków, których skutkiem może być obniżenie należnego podatku do zapłaty. Kroki te jednak często wychodzą poza granice legalności.</w:t>
      </w:r>
      <w:r w:rsidR="00597200">
        <w:t xml:space="preserve"> Decyzje podatników próbujących zaoszczędzić na podatkach możemy przyporządkować do jedn</w:t>
      </w:r>
      <w:r w:rsidR="002F03DE">
        <w:t>ego</w:t>
      </w:r>
      <w:r w:rsidR="00597200">
        <w:t xml:space="preserve"> z dwóch procesów. Są to:</w:t>
      </w:r>
    </w:p>
    <w:p w:rsidR="00597200" w:rsidRDefault="00597200" w:rsidP="00BA3495">
      <w:pPr>
        <w:pStyle w:val="ListParagraph"/>
        <w:numPr>
          <w:ilvl w:val="0"/>
          <w:numId w:val="28"/>
        </w:numPr>
        <w:jc w:val="both"/>
      </w:pPr>
      <w:r w:rsidRPr="00E21599">
        <w:rPr>
          <w:b/>
          <w:bCs/>
        </w:rPr>
        <w:t>Unikanie opodatkowanie</w:t>
      </w:r>
      <w:r w:rsidRPr="00E21599">
        <w:rPr>
          <w:bCs/>
        </w:rPr>
        <w:t>, co</w:t>
      </w:r>
      <w:r>
        <w:t xml:space="preserve"> oznacza podejmowanie działań zgodnych z prawem, w ramach których </w:t>
      </w:r>
      <w:r w:rsidRPr="00597200">
        <w:t>podatnik</w:t>
      </w:r>
      <w:r>
        <w:t xml:space="preserve"> wykorzystuje dostępne środki do obniżenia </w:t>
      </w:r>
      <w:r w:rsidRPr="00597200">
        <w:t>obciążenia podatkowego</w:t>
      </w:r>
      <w:r>
        <w:t>, które powstałoby bez ich zastosowania.</w:t>
      </w:r>
      <w:r w:rsidR="006972E7">
        <w:t xml:space="preserve"> Również znana jako optymalizacja podatkowa.</w:t>
      </w:r>
    </w:p>
    <w:p w:rsidR="00597200" w:rsidRDefault="00597200" w:rsidP="00BA3495">
      <w:pPr>
        <w:pStyle w:val="ListParagraph"/>
        <w:numPr>
          <w:ilvl w:val="0"/>
          <w:numId w:val="28"/>
        </w:numPr>
        <w:jc w:val="both"/>
      </w:pPr>
      <w:r w:rsidRPr="00E21599">
        <w:rPr>
          <w:b/>
          <w:bCs/>
        </w:rPr>
        <w:t>Uchylanie się od podatków</w:t>
      </w:r>
      <w:r w:rsidRPr="00E21599">
        <w:rPr>
          <w:bCs/>
        </w:rPr>
        <w:t>, czyli</w:t>
      </w:r>
      <w:r w:rsidRPr="00E21599">
        <w:rPr>
          <w:b/>
          <w:bCs/>
        </w:rPr>
        <w:t xml:space="preserve"> </w:t>
      </w:r>
      <w:r>
        <w:t xml:space="preserve">całokształt nielegalnych wysiłków jednostek, </w:t>
      </w:r>
      <w:r w:rsidRPr="00E21599">
        <w:t>przedsiębiorstw</w:t>
      </w:r>
      <w:r>
        <w:t xml:space="preserve"> i innych podmiotów mających na celu zmniejszenie ich </w:t>
      </w:r>
      <w:r w:rsidRPr="00E21599">
        <w:t>zobowiązań podatkowych</w:t>
      </w:r>
      <w:r>
        <w:t xml:space="preserve">. Uchylanie się od </w:t>
      </w:r>
      <w:r w:rsidRPr="00E21599">
        <w:t>podatków</w:t>
      </w:r>
      <w:r>
        <w:t xml:space="preserve"> opiera się przede wszystkim na nieuczciwych deklaracjach podatników co do uzyskanych </w:t>
      </w:r>
      <w:r w:rsidR="006972E7">
        <w:t>przychodów</w:t>
      </w:r>
      <w:r>
        <w:t xml:space="preserve"> czy zysków. W dyskusjach publicznych jest często używane dla dyskredytacji legalnego </w:t>
      </w:r>
      <w:r w:rsidRPr="00E21599">
        <w:t>obchodzenia podatków</w:t>
      </w:r>
      <w:r>
        <w:t xml:space="preserve"> i legalnej </w:t>
      </w:r>
      <w:r w:rsidRPr="00E21599">
        <w:t>optymalizacji podatkowej</w:t>
      </w:r>
      <w:r>
        <w:t xml:space="preserve">. </w:t>
      </w:r>
    </w:p>
    <w:p w:rsidR="007B6BFA" w:rsidRPr="007B6BFA" w:rsidRDefault="007B6BFA" w:rsidP="007B6BFA">
      <w:pPr>
        <w:pStyle w:val="ListParagraph"/>
        <w:ind w:left="0"/>
        <w:jc w:val="both"/>
        <w:rPr>
          <w:bCs/>
        </w:rPr>
      </w:pPr>
      <w:r>
        <w:rPr>
          <w:bCs/>
        </w:rPr>
        <w:t>Najczęstszym problemem, z którym musz</w:t>
      </w:r>
      <w:r w:rsidR="00252DE7">
        <w:rPr>
          <w:bCs/>
        </w:rPr>
        <w:t>ą</w:t>
      </w:r>
      <w:r>
        <w:rPr>
          <w:bCs/>
        </w:rPr>
        <w:t xml:space="preserve"> się spierać organy państwowe jest brak jednoznacznej granicy między tymi dwoma zjawiskami. </w:t>
      </w:r>
      <w:r w:rsidR="00035368">
        <w:rPr>
          <w:bCs/>
        </w:rPr>
        <w:t>Nawet pomimo faktu, że p</w:t>
      </w:r>
      <w:r>
        <w:t>omiędzy tymi pojęciami występują znaczne różnice i uchylanie się od opodatkowania jest działaniem zabronionym i karanym</w:t>
      </w:r>
      <w:r w:rsidR="00252DE7">
        <w:t xml:space="preserve"> a</w:t>
      </w:r>
      <w:r>
        <w:t xml:space="preserve"> optymalizacja podatkowa jest dozwolona i w pełni legalna. Co ciekawe, </w:t>
      </w:r>
      <w:r w:rsidR="00A57A44">
        <w:t xml:space="preserve">optymalizacja </w:t>
      </w:r>
      <w:r>
        <w:t xml:space="preserve">nie zawsze wiąże się z szeregiem skomplikowanych transakcji wymagających zaawansowanej wiedzy prawnej lub księgowej i nawet początkujący przedsiębiorcy mogą, często nieświadomie, z niej korzystać. </w:t>
      </w:r>
    </w:p>
    <w:p w:rsidR="007B6BFA" w:rsidRDefault="00AE58BE" w:rsidP="007B6BFA">
      <w:pPr>
        <w:pStyle w:val="ListParagraph"/>
        <w:jc w:val="both"/>
      </w:pPr>
      <w:r>
        <w:t>Działani</w:t>
      </w:r>
      <w:r w:rsidR="00D77723">
        <w:t>a</w:t>
      </w:r>
      <w:r w:rsidR="00C75422">
        <w:t>mi</w:t>
      </w:r>
      <w:r>
        <w:t>, któr</w:t>
      </w:r>
      <w:r w:rsidR="00D77723">
        <w:t>e</w:t>
      </w:r>
      <w:r>
        <w:t xml:space="preserve"> określilibyśmy </w:t>
      </w:r>
      <w:r w:rsidR="006959B2">
        <w:t>jako unikanie opodatkowania są</w:t>
      </w:r>
      <w:r w:rsidR="00C75422">
        <w:t xml:space="preserve"> między innymi</w:t>
      </w:r>
      <w:r w:rsidR="006959B2">
        <w:t>:</w:t>
      </w:r>
    </w:p>
    <w:p w:rsidR="00F70AB8" w:rsidRDefault="00F70AB8" w:rsidP="00BA3495">
      <w:pPr>
        <w:pStyle w:val="ListParagraph"/>
        <w:numPr>
          <w:ilvl w:val="0"/>
          <w:numId w:val="29"/>
        </w:numPr>
        <w:jc w:val="both"/>
      </w:pPr>
      <w:r w:rsidRPr="009A2E25">
        <w:rPr>
          <w:b/>
        </w:rPr>
        <w:t>Sztuczki rachunkowe</w:t>
      </w:r>
      <w:r>
        <w:t>, czyli:</w:t>
      </w:r>
    </w:p>
    <w:p w:rsidR="006959B2" w:rsidRPr="00F70AB8" w:rsidRDefault="006959B2" w:rsidP="00BA3495">
      <w:pPr>
        <w:pStyle w:val="ListParagraph"/>
        <w:numPr>
          <w:ilvl w:val="1"/>
          <w:numId w:val="29"/>
        </w:numPr>
        <w:jc w:val="both"/>
        <w:rPr>
          <w:b/>
        </w:rPr>
      </w:pPr>
      <w:r w:rsidRPr="00F70AB8">
        <w:rPr>
          <w:b/>
        </w:rPr>
        <w:t>przy</w:t>
      </w:r>
      <w:r w:rsidR="00F70AB8" w:rsidRPr="00F70AB8">
        <w:rPr>
          <w:b/>
        </w:rPr>
        <w:t>śpieszanie</w:t>
      </w:r>
      <w:r w:rsidRPr="00F70AB8">
        <w:rPr>
          <w:b/>
        </w:rPr>
        <w:t xml:space="preserve"> amortyzacj</w:t>
      </w:r>
      <w:r w:rsidR="00F70AB8" w:rsidRPr="00F70AB8">
        <w:rPr>
          <w:b/>
        </w:rPr>
        <w:t xml:space="preserve">i, </w:t>
      </w:r>
      <w:r w:rsidR="00F70AB8">
        <w:t xml:space="preserve">polegające na zastosowaniu najszybszej możliwej amortyzacji dla danego aktywa i tym samym maksymalizacje kosztów uzyskania przychodów </w:t>
      </w:r>
      <w:r w:rsidR="0082766C">
        <w:t xml:space="preserve">w bieżącym roku </w:t>
      </w:r>
      <w:r w:rsidR="00F70AB8">
        <w:t xml:space="preserve">przy zmniejszeniu </w:t>
      </w:r>
      <w:r w:rsidR="0082766C">
        <w:t>jej wartości</w:t>
      </w:r>
      <w:r w:rsidR="00F70AB8">
        <w:t xml:space="preserve"> w przyszłych latach. Przedsiębiorca może legalnie dokonać tą czynność. Należy, jednak pamiętać o stosowaniu współczynników amortyzacji </w:t>
      </w:r>
      <w:r w:rsidR="0082653F">
        <w:t xml:space="preserve">nie wykraczających poza limity </w:t>
      </w:r>
      <w:r w:rsidR="00F70AB8">
        <w:t>opisan</w:t>
      </w:r>
      <w:r w:rsidR="0082653F">
        <w:t>e</w:t>
      </w:r>
      <w:r w:rsidR="00F70AB8">
        <w:t xml:space="preserve"> w odpowiednich aktach prawnych,</w:t>
      </w:r>
    </w:p>
    <w:p w:rsidR="00F70AB8" w:rsidRPr="00F70AB8" w:rsidRDefault="00F70AB8" w:rsidP="00BA3495">
      <w:pPr>
        <w:pStyle w:val="ListParagraph"/>
        <w:numPr>
          <w:ilvl w:val="1"/>
          <w:numId w:val="29"/>
        </w:numPr>
        <w:jc w:val="both"/>
        <w:rPr>
          <w:b/>
        </w:rPr>
      </w:pPr>
      <w:r w:rsidRPr="00F70AB8">
        <w:rPr>
          <w:b/>
        </w:rPr>
        <w:lastRenderedPageBreak/>
        <w:t>umorzenie nieściągalnych należności</w:t>
      </w:r>
      <w:r>
        <w:t>,</w:t>
      </w:r>
      <w:r w:rsidRPr="0021353A">
        <w:t xml:space="preserve"> </w:t>
      </w:r>
      <w:r>
        <w:t xml:space="preserve">mogące nastąpić, </w:t>
      </w:r>
      <w:r w:rsidRPr="0021353A">
        <w:t>jeżeli zostały wcześniej zarachowane do przychodów i wpłynęły na wysokość podatku oraz gdy ich nieściągalność została uprawdopodobniona</w:t>
      </w:r>
      <w:r>
        <w:t>,</w:t>
      </w:r>
    </w:p>
    <w:p w:rsidR="00F70AB8" w:rsidRPr="00F70AB8" w:rsidRDefault="00F70AB8" w:rsidP="00BA3495">
      <w:pPr>
        <w:pStyle w:val="ListParagraph"/>
        <w:numPr>
          <w:ilvl w:val="1"/>
          <w:numId w:val="29"/>
        </w:numPr>
        <w:jc w:val="both"/>
      </w:pPr>
      <w:r w:rsidRPr="00F70AB8">
        <w:rPr>
          <w:b/>
        </w:rPr>
        <w:t>zaliczeni</w:t>
      </w:r>
      <w:r>
        <w:rPr>
          <w:b/>
        </w:rPr>
        <w:t>e</w:t>
      </w:r>
      <w:r w:rsidRPr="00F70AB8">
        <w:rPr>
          <w:b/>
        </w:rPr>
        <w:t xml:space="preserve"> do kosztów uzyskania przychodów wydatków poniesionych na zaniechane później wydatki inwestycyjne</w:t>
      </w:r>
      <w:r>
        <w:t>,</w:t>
      </w:r>
      <w:r w:rsidRPr="0021353A">
        <w:t xml:space="preserve"> w momencie zbycia lub likwidacji zaniechanej inwestycji poniesione na nią nakłady przedsiębiorca może zaliczyć do kosztów uzyskania przychodów</w:t>
      </w:r>
      <w:r w:rsidR="009A2E25">
        <w:t>.</w:t>
      </w:r>
    </w:p>
    <w:p w:rsidR="006959B2" w:rsidRPr="0021353A" w:rsidRDefault="009A2E25" w:rsidP="00BA3495">
      <w:pPr>
        <w:pStyle w:val="ListParagraph"/>
        <w:numPr>
          <w:ilvl w:val="0"/>
          <w:numId w:val="29"/>
        </w:numPr>
        <w:jc w:val="both"/>
      </w:pPr>
      <w:r w:rsidRPr="00AB08D8">
        <w:rPr>
          <w:b/>
        </w:rPr>
        <w:t>Uznawanie za kosz</w:t>
      </w:r>
      <w:r w:rsidR="00E16DF1">
        <w:rPr>
          <w:b/>
        </w:rPr>
        <w:t>t</w:t>
      </w:r>
      <w:r w:rsidRPr="00AB08D8">
        <w:rPr>
          <w:b/>
        </w:rPr>
        <w:t xml:space="preserve"> uzyskania przychodów w</w:t>
      </w:r>
      <w:r w:rsidR="006959B2" w:rsidRPr="00AB08D8">
        <w:rPr>
          <w:b/>
        </w:rPr>
        <w:t>ydatki na badania naukowe</w:t>
      </w:r>
      <w:r w:rsidR="00F70AB8" w:rsidRPr="00AB08D8">
        <w:rPr>
          <w:b/>
        </w:rPr>
        <w:t xml:space="preserve">, </w:t>
      </w:r>
      <w:r>
        <w:t xml:space="preserve">jest możliwe dla </w:t>
      </w:r>
      <w:r w:rsidR="006959B2" w:rsidRPr="0021353A">
        <w:t>wydatków poniesionych w kolejnych latach na prace badawczo</w:t>
      </w:r>
      <w:r>
        <w:t>-</w:t>
      </w:r>
      <w:r w:rsidR="006959B2" w:rsidRPr="0021353A">
        <w:t>rozwojowe jednorazowo w tym roku, w którym zostały zakończone, lub w miesiącu, w którym zostały poniesione albo poprzez odpisy amortyzacyjne</w:t>
      </w:r>
      <w:r>
        <w:t>.</w:t>
      </w:r>
    </w:p>
    <w:p w:rsidR="009A2E25" w:rsidRPr="009A2E25" w:rsidRDefault="009A2E25" w:rsidP="00BA3495">
      <w:pPr>
        <w:pStyle w:val="ListParagraph"/>
        <w:numPr>
          <w:ilvl w:val="0"/>
          <w:numId w:val="29"/>
        </w:numPr>
        <w:jc w:val="both"/>
        <w:rPr>
          <w:b/>
        </w:rPr>
      </w:pPr>
      <w:r>
        <w:rPr>
          <w:b/>
        </w:rPr>
        <w:t>M</w:t>
      </w:r>
      <w:r w:rsidR="006959B2" w:rsidRPr="009A2E25">
        <w:rPr>
          <w:b/>
        </w:rPr>
        <w:t>aksymalizacj</w:t>
      </w:r>
      <w:r>
        <w:rPr>
          <w:b/>
        </w:rPr>
        <w:t>e</w:t>
      </w:r>
      <w:r w:rsidR="006959B2" w:rsidRPr="009A2E25">
        <w:rPr>
          <w:b/>
        </w:rPr>
        <w:t xml:space="preserve"> kosztów z tytułu finansowania spółki przez podmioty powiązane z nią kapitałowo (tzw. cienka kapitalizacja)</w:t>
      </w:r>
      <w:r>
        <w:t>, czyli dywersyfikowanie kredytodawców tak by</w:t>
      </w:r>
      <w:r w:rsidR="006959B2" w:rsidRPr="009A2E25">
        <w:t xml:space="preserve"> odsetk</w:t>
      </w:r>
      <w:r>
        <w:t>i</w:t>
      </w:r>
      <w:r w:rsidR="006959B2" w:rsidRPr="009A2E25">
        <w:t xml:space="preserve"> płacon</w:t>
      </w:r>
      <w:r>
        <w:t>e</w:t>
      </w:r>
      <w:r w:rsidR="006959B2" w:rsidRPr="009A2E25">
        <w:t xml:space="preserve"> przez spółkę od zaciągniętych kredytów/pożyczek </w:t>
      </w:r>
      <w:r>
        <w:t xml:space="preserve">pochodziły </w:t>
      </w:r>
      <w:r w:rsidR="00B771D7">
        <w:t xml:space="preserve">szły do </w:t>
      </w:r>
      <w:r w:rsidR="006959B2" w:rsidRPr="009A2E25">
        <w:t>jej udziałowc</w:t>
      </w:r>
      <w:r w:rsidR="00B771D7">
        <w:t>ów</w:t>
      </w:r>
      <w:r w:rsidR="006959B2" w:rsidRPr="009A2E25">
        <w:t>/akcjonariusz</w:t>
      </w:r>
      <w:r w:rsidR="00B771D7">
        <w:t>y</w:t>
      </w:r>
      <w:r>
        <w:t>, którzy</w:t>
      </w:r>
    </w:p>
    <w:p w:rsidR="009A2E25" w:rsidRPr="009A2E25" w:rsidRDefault="009A2E25" w:rsidP="00BA3495">
      <w:pPr>
        <w:pStyle w:val="ListParagraph"/>
        <w:numPr>
          <w:ilvl w:val="0"/>
          <w:numId w:val="30"/>
        </w:numPr>
        <w:jc w:val="both"/>
        <w:rPr>
          <w:b/>
        </w:rPr>
      </w:pPr>
      <w:r>
        <w:t xml:space="preserve">Nie </w:t>
      </w:r>
      <w:r w:rsidR="006959B2" w:rsidRPr="009A2E25">
        <w:t xml:space="preserve">posiadają </w:t>
      </w:r>
      <w:r>
        <w:t xml:space="preserve">więcej lub równo </w:t>
      </w:r>
      <w:r w:rsidR="006959B2" w:rsidRPr="009A2E25">
        <w:t>25% udziałów/akcji</w:t>
      </w:r>
      <w:r>
        <w:t>.</w:t>
      </w:r>
    </w:p>
    <w:p w:rsidR="009A2E25" w:rsidRPr="009A2E25" w:rsidRDefault="009A2E25" w:rsidP="00BA3495">
      <w:pPr>
        <w:pStyle w:val="ListParagraph"/>
        <w:numPr>
          <w:ilvl w:val="0"/>
          <w:numId w:val="30"/>
        </w:numPr>
        <w:jc w:val="both"/>
        <w:rPr>
          <w:b/>
        </w:rPr>
      </w:pPr>
      <w:r>
        <w:t>W innym przypadku,</w:t>
      </w:r>
      <w:r w:rsidR="006959B2" w:rsidRPr="009A2E25">
        <w:t xml:space="preserve"> zadłużenie spółki wobec tych</w:t>
      </w:r>
      <w:r w:rsidR="00AB08D8">
        <w:t xml:space="preserve"> u</w:t>
      </w:r>
      <w:r w:rsidR="006959B2" w:rsidRPr="009A2E25">
        <w:t xml:space="preserve">działowców/akcjonariuszy </w:t>
      </w:r>
      <w:r>
        <w:t xml:space="preserve">nie powinno </w:t>
      </w:r>
      <w:r w:rsidR="006959B2" w:rsidRPr="009A2E25">
        <w:t>osiąg</w:t>
      </w:r>
      <w:r>
        <w:t>ać</w:t>
      </w:r>
      <w:r w:rsidR="006959B2" w:rsidRPr="009A2E25">
        <w:t xml:space="preserve"> łącznie </w:t>
      </w:r>
      <w:r>
        <w:t>trójkrotności</w:t>
      </w:r>
      <w:r w:rsidR="006959B2" w:rsidRPr="009A2E25">
        <w:t xml:space="preserve"> wartoś</w:t>
      </w:r>
      <w:r>
        <w:t>ci</w:t>
      </w:r>
      <w:r w:rsidR="006959B2" w:rsidRPr="009A2E25">
        <w:t xml:space="preserve"> kapitału zakładowego spółki</w:t>
      </w:r>
      <w:r>
        <w:t>.</w:t>
      </w:r>
      <w:r w:rsidR="006959B2" w:rsidRPr="009A2E25">
        <w:t xml:space="preserve"> </w:t>
      </w:r>
    </w:p>
    <w:p w:rsidR="006959B2" w:rsidRPr="0021353A" w:rsidRDefault="00AB08D8" w:rsidP="00B771D7">
      <w:pPr>
        <w:pStyle w:val="ListParagraph"/>
        <w:numPr>
          <w:ilvl w:val="0"/>
          <w:numId w:val="31"/>
        </w:numPr>
        <w:jc w:val="both"/>
      </w:pPr>
      <w:r w:rsidRPr="00AB08D8">
        <w:rPr>
          <w:b/>
        </w:rPr>
        <w:t>P</w:t>
      </w:r>
      <w:r w:rsidR="006959B2" w:rsidRPr="00AB08D8">
        <w:rPr>
          <w:b/>
        </w:rPr>
        <w:t>rzerzucanie kosztów gospodarstwa domowego</w:t>
      </w:r>
      <w:r w:rsidRPr="00AB08D8">
        <w:rPr>
          <w:b/>
        </w:rPr>
        <w:t xml:space="preserve">, dla małych przedsiębiorstw, </w:t>
      </w:r>
      <w:r w:rsidRPr="00AB08D8">
        <w:t>o</w:t>
      </w:r>
      <w:r>
        <w:t xml:space="preserve">znaczające </w:t>
      </w:r>
      <w:r w:rsidR="006959B2" w:rsidRPr="0021353A">
        <w:t xml:space="preserve">np. </w:t>
      </w:r>
      <w:r>
        <w:t>wprowadzenie samochodu do ewidencji przedsiębiorstwa pozwala</w:t>
      </w:r>
      <w:r w:rsidR="00B771D7">
        <w:t>jące</w:t>
      </w:r>
      <w:r>
        <w:t xml:space="preserve"> na amortyzowanie go czy odliczanie części VATu od paliwa.</w:t>
      </w:r>
    </w:p>
    <w:p w:rsidR="006959B2" w:rsidRPr="00AB08D8" w:rsidRDefault="00AB08D8" w:rsidP="00B771D7">
      <w:pPr>
        <w:pStyle w:val="ListParagraph"/>
        <w:numPr>
          <w:ilvl w:val="0"/>
          <w:numId w:val="29"/>
        </w:numPr>
        <w:jc w:val="both"/>
        <w:rPr>
          <w:u w:val="single"/>
        </w:rPr>
      </w:pPr>
      <w:r w:rsidRPr="00AB08D8">
        <w:rPr>
          <w:b/>
        </w:rPr>
        <w:t>I</w:t>
      </w:r>
      <w:r w:rsidR="006959B2" w:rsidRPr="00AB08D8">
        <w:rPr>
          <w:b/>
        </w:rPr>
        <w:t>nne możliwości (czasami na pograniczu legalności)</w:t>
      </w:r>
      <w:r w:rsidR="00F07649">
        <w:rPr>
          <w:b/>
        </w:rPr>
        <w:t>,</w:t>
      </w:r>
      <w:r w:rsidR="006959B2" w:rsidRPr="0021353A">
        <w:t xml:space="preserve"> wydatki na zakup produktów/usług od podmiotów powiązanych kapitałowo/personalnie, wydatki na usługi doradcze, księgowe, badania, zarządzanie, marketing, </w:t>
      </w:r>
      <w:r w:rsidR="00F07649" w:rsidRPr="0021353A">
        <w:t>reklam</w:t>
      </w:r>
      <w:r w:rsidR="00F07649">
        <w:t>ę</w:t>
      </w:r>
      <w:r w:rsidR="006959B2" w:rsidRPr="0021353A">
        <w:t>, podróże służbowe, rozmowy telefoniczne itd.</w:t>
      </w:r>
    </w:p>
    <w:p w:rsidR="006959B2" w:rsidRDefault="00F07649" w:rsidP="00B771D7">
      <w:pPr>
        <w:pStyle w:val="ListParagraph"/>
        <w:numPr>
          <w:ilvl w:val="0"/>
          <w:numId w:val="29"/>
        </w:numPr>
        <w:jc w:val="both"/>
      </w:pPr>
      <w:r w:rsidRPr="00F07649">
        <w:rPr>
          <w:b/>
        </w:rPr>
        <w:t>O</w:t>
      </w:r>
      <w:r w:rsidR="006959B2" w:rsidRPr="00F07649">
        <w:rPr>
          <w:b/>
        </w:rPr>
        <w:t>drocz</w:t>
      </w:r>
      <w:r w:rsidRPr="00F07649">
        <w:rPr>
          <w:b/>
        </w:rPr>
        <w:t>anie</w:t>
      </w:r>
      <w:r w:rsidR="006959B2" w:rsidRPr="00F07649">
        <w:rPr>
          <w:b/>
        </w:rPr>
        <w:t xml:space="preserve"> kosztów uzyskania przychodów</w:t>
      </w:r>
      <w:r w:rsidRPr="00F07649">
        <w:rPr>
          <w:b/>
        </w:rPr>
        <w:t xml:space="preserve">, </w:t>
      </w:r>
      <w:r>
        <w:t>biorące się stąd, że c</w:t>
      </w:r>
      <w:r w:rsidR="006959B2" w:rsidRPr="0021353A">
        <w:t xml:space="preserve">zasami przedsiębiorcom bardziej opłaca się przesunąć koszty w czasie w celu osiągnięcia korzyści podatkowych w przyszłości.  Można </w:t>
      </w:r>
      <w:r>
        <w:t>to osiągnąć na przykład</w:t>
      </w:r>
      <w:r w:rsidR="006959B2" w:rsidRPr="0021353A">
        <w:t xml:space="preserve"> poprzez wykazywanie w przedsiębiorstwie straty i przerzucanie jej w przód</w:t>
      </w:r>
      <w:r>
        <w:t>.</w:t>
      </w:r>
    </w:p>
    <w:p w:rsidR="006959B2" w:rsidRPr="0021353A" w:rsidRDefault="00F07649" w:rsidP="00BA3495">
      <w:pPr>
        <w:pStyle w:val="ListParagraph"/>
        <w:numPr>
          <w:ilvl w:val="0"/>
          <w:numId w:val="29"/>
        </w:numPr>
        <w:jc w:val="both"/>
      </w:pPr>
      <w:r>
        <w:rPr>
          <w:b/>
        </w:rPr>
        <w:t>K</w:t>
      </w:r>
      <w:r w:rsidR="006959B2" w:rsidRPr="00F07649">
        <w:rPr>
          <w:b/>
        </w:rPr>
        <w:t>orzystanie z uproszczonej metody wpłaty zaliczek na podatek</w:t>
      </w:r>
      <w:r>
        <w:t>, polegające</w:t>
      </w:r>
      <w:r w:rsidR="00DE6A53">
        <w:t xml:space="preserve"> na tym, że</w:t>
      </w:r>
      <w:r w:rsidRPr="00F07649">
        <w:rPr>
          <w:b/>
        </w:rPr>
        <w:t xml:space="preserve"> </w:t>
      </w:r>
      <w:r w:rsidRPr="0021353A">
        <w:t>gdy podatnik przewiduje, że w danym roku podatkowym osiągnie dużo wyższy dochód niż w roku stanowiącym podstawę ustalania zaliczek na podatek</w:t>
      </w:r>
      <w:r w:rsidR="00DE6A53">
        <w:t xml:space="preserve"> to </w:t>
      </w:r>
      <w:r w:rsidR="00DE6A53">
        <w:lastRenderedPageBreak/>
        <w:t xml:space="preserve">wybierając tą metodę będzie on </w:t>
      </w:r>
      <w:r w:rsidRPr="0021353A">
        <w:t>ciągle płaci</w:t>
      </w:r>
      <w:r w:rsidR="00DE6A53">
        <w:t>ł</w:t>
      </w:r>
      <w:r w:rsidRPr="0021353A">
        <w:t xml:space="preserve"> zaliczkę tej samej wielkości</w:t>
      </w:r>
      <w:r w:rsidR="00DE6A53">
        <w:t>. Zaliczka zaś ustalana jest na podstawie poprzedniego roku, w którym dochody były niższe.</w:t>
      </w:r>
    </w:p>
    <w:p w:rsidR="00DE6A53" w:rsidRDefault="00DE6A53" w:rsidP="00BA3495">
      <w:pPr>
        <w:pStyle w:val="ListParagraph"/>
        <w:numPr>
          <w:ilvl w:val="0"/>
          <w:numId w:val="29"/>
        </w:numPr>
        <w:jc w:val="both"/>
      </w:pPr>
      <w:r w:rsidRPr="00DE6A53">
        <w:rPr>
          <w:b/>
        </w:rPr>
        <w:t>P</w:t>
      </w:r>
      <w:r w:rsidR="006959B2" w:rsidRPr="00DE6A53">
        <w:rPr>
          <w:b/>
        </w:rPr>
        <w:t>rzerzucanie dochodu na podmioty zwolnione z płacenia podatku</w:t>
      </w:r>
      <w:r>
        <w:t xml:space="preserve">, zachodzące, gdy </w:t>
      </w:r>
      <w:r w:rsidRPr="0021353A">
        <w:t>zmaksymalizow</w:t>
      </w:r>
      <w:r>
        <w:t>ane zostaną</w:t>
      </w:r>
      <w:r w:rsidRPr="0021353A">
        <w:t xml:space="preserve"> doch</w:t>
      </w:r>
      <w:r>
        <w:t>ody</w:t>
      </w:r>
      <w:r w:rsidRPr="0021353A">
        <w:t xml:space="preserve"> do opodatkowania a potem </w:t>
      </w:r>
      <w:r>
        <w:t xml:space="preserve">zostaną one </w:t>
      </w:r>
      <w:r w:rsidRPr="0021353A">
        <w:t>przerzu</w:t>
      </w:r>
      <w:r>
        <w:t>cone</w:t>
      </w:r>
      <w:r w:rsidRPr="0021353A">
        <w:t xml:space="preserve"> do przedsiębiorstwa krajowego (gdy jest ono w </w:t>
      </w:r>
      <w:r>
        <w:t>Specjalnej Strefie Ekonomicznej</w:t>
      </w:r>
      <w:r w:rsidRPr="0021353A">
        <w:t xml:space="preserve"> korzysta z przywilejów podatkowych strefy – np. spółka córka) albo zagranicznego (</w:t>
      </w:r>
      <w:r>
        <w:t xml:space="preserve">na przykład </w:t>
      </w:r>
      <w:r w:rsidRPr="0021353A">
        <w:t>w raju podatkowym)</w:t>
      </w:r>
      <w:r>
        <w:t>.</w:t>
      </w:r>
    </w:p>
    <w:p w:rsidR="006959B2" w:rsidRPr="00DE6A53" w:rsidRDefault="00DE6A53" w:rsidP="00BA3495">
      <w:pPr>
        <w:pStyle w:val="ListParagraph"/>
        <w:numPr>
          <w:ilvl w:val="0"/>
          <w:numId w:val="29"/>
        </w:numPr>
        <w:jc w:val="both"/>
        <w:rPr>
          <w:b/>
        </w:rPr>
      </w:pPr>
      <w:r>
        <w:rPr>
          <w:b/>
        </w:rPr>
        <w:t>U</w:t>
      </w:r>
      <w:r w:rsidR="006959B2" w:rsidRPr="00DE6A53">
        <w:rPr>
          <w:b/>
        </w:rPr>
        <w:t>tworzenie spółki komandytowej</w:t>
      </w:r>
      <w:r w:rsidR="00FA1C54">
        <w:rPr>
          <w:b/>
        </w:rPr>
        <w:t xml:space="preserve">, </w:t>
      </w:r>
      <w:r w:rsidR="00FA1C54">
        <w:t xml:space="preserve">pozwalające obniżyć efektywną stopę podatkową dla właścicieli przedsiębiorstw poniżej 34%. </w:t>
      </w:r>
      <w:r w:rsidR="00EE3408">
        <w:t>Dzięki spółce komandytowej, ominąć można podwójne opodatkowanie wynikające z PIT-u i CIT-u, poprzez wypłatę dywidend ze spółek komandytowych.</w:t>
      </w:r>
    </w:p>
    <w:p w:rsidR="00F30CE9" w:rsidRPr="00F30CE9" w:rsidRDefault="00F30CE9" w:rsidP="00BC3A57">
      <w:pPr>
        <w:jc w:val="both"/>
      </w:pPr>
      <w:r>
        <w:t xml:space="preserve">Wszystkie powyższe działania są w pełni legalne a tym samym </w:t>
      </w:r>
      <w:r w:rsidR="004A1BDB">
        <w:t>mogą być</w:t>
      </w:r>
      <w:r>
        <w:t xml:space="preserve"> codziennie wykorzystywane przez przedsiębiorstwa na terenie Polski</w:t>
      </w:r>
      <w:r w:rsidR="004A1BDB">
        <w:t>. S</w:t>
      </w:r>
      <w:r>
        <w:t xml:space="preserve">ą </w:t>
      </w:r>
      <w:r w:rsidR="004A1BDB">
        <w:t xml:space="preserve">one również </w:t>
      </w:r>
      <w:r>
        <w:t>doradzane przez rzeszę specjalistów od optymalizacji podatkowej.</w:t>
      </w:r>
    </w:p>
    <w:p w:rsidR="00F30CE9" w:rsidRDefault="00F30CE9" w:rsidP="00BC3A57">
      <w:pPr>
        <w:pStyle w:val="ListParagraph"/>
        <w:jc w:val="both"/>
      </w:pPr>
      <w:r>
        <w:t>Działani</w:t>
      </w:r>
      <w:r w:rsidR="000006AF">
        <w:t>a</w:t>
      </w:r>
      <w:r w:rsidR="00C75422">
        <w:t>mi</w:t>
      </w:r>
      <w:r>
        <w:t>, któr</w:t>
      </w:r>
      <w:r w:rsidR="00624F59">
        <w:t>e</w:t>
      </w:r>
      <w:r>
        <w:t xml:space="preserve"> określilibyśmy jako uchylanie się od podatku są</w:t>
      </w:r>
      <w:r w:rsidR="00C75422">
        <w:t xml:space="preserve"> między innymi</w:t>
      </w:r>
      <w:r>
        <w:t>:</w:t>
      </w:r>
    </w:p>
    <w:p w:rsidR="00C75422" w:rsidRPr="00913043" w:rsidRDefault="00913043" w:rsidP="00BA3495">
      <w:pPr>
        <w:pStyle w:val="ListParagraph"/>
        <w:numPr>
          <w:ilvl w:val="0"/>
          <w:numId w:val="32"/>
        </w:numPr>
        <w:jc w:val="both"/>
        <w:rPr>
          <w:b/>
        </w:rPr>
      </w:pPr>
      <w:r>
        <w:rPr>
          <w:b/>
        </w:rPr>
        <w:t>U</w:t>
      </w:r>
      <w:r w:rsidR="00C75422" w:rsidRPr="00913043">
        <w:rPr>
          <w:b/>
        </w:rPr>
        <w:t>zyskiwanie dochodów z niezarejestrowanych, często zabronionych przez prawo działalności</w:t>
      </w:r>
      <w:r>
        <w:rPr>
          <w:b/>
        </w:rPr>
        <w:t xml:space="preserve">, </w:t>
      </w:r>
      <w:r>
        <w:t xml:space="preserve">czyli na przykład kradzieże, handel narkotykami. </w:t>
      </w:r>
    </w:p>
    <w:p w:rsidR="00C75422" w:rsidRPr="00757D7F" w:rsidRDefault="00913043" w:rsidP="00BA3495">
      <w:pPr>
        <w:pStyle w:val="ListParagraph"/>
        <w:numPr>
          <w:ilvl w:val="0"/>
          <w:numId w:val="32"/>
        </w:numPr>
        <w:jc w:val="both"/>
      </w:pPr>
      <w:r w:rsidRPr="00913043">
        <w:rPr>
          <w:b/>
        </w:rPr>
        <w:t>U</w:t>
      </w:r>
      <w:r w:rsidR="00C75422" w:rsidRPr="00913043">
        <w:rPr>
          <w:b/>
        </w:rPr>
        <w:t>nikanie uiszczania</w:t>
      </w:r>
      <w:r w:rsidR="00C75422" w:rsidRPr="00913043">
        <w:rPr>
          <w:rStyle w:val="apple-converted-space"/>
          <w:rFonts w:eastAsiaTheme="majorEastAsia"/>
          <w:b/>
        </w:rPr>
        <w:t> </w:t>
      </w:r>
      <w:r w:rsidR="00C75422" w:rsidRPr="00913043">
        <w:rPr>
          <w:b/>
        </w:rPr>
        <w:t>opłat celnych</w:t>
      </w:r>
      <w:r>
        <w:rPr>
          <w:b/>
        </w:rPr>
        <w:t>,</w:t>
      </w:r>
      <w:r>
        <w:rPr>
          <w:rStyle w:val="apple-converted-space"/>
          <w:rFonts w:eastAsiaTheme="majorEastAsia"/>
        </w:rPr>
        <w:t xml:space="preserve"> na przykład w p</w:t>
      </w:r>
      <w:r w:rsidR="00C75422" w:rsidRPr="00757D7F">
        <w:t>rzypadku opłat celnych</w:t>
      </w:r>
      <w:r w:rsidR="00C75422" w:rsidRPr="00913043">
        <w:rPr>
          <w:rStyle w:val="apple-converted-space"/>
          <w:rFonts w:eastAsiaTheme="majorEastAsia"/>
        </w:rPr>
        <w:t> </w:t>
      </w:r>
      <w:r w:rsidR="00C75422" w:rsidRPr="00757D7F">
        <w:t>ad valorem, tzn. pobieranych jako określony procent od wartości dóbr, powszechne jest zaniżanie wartości celnej importowanych towarów</w:t>
      </w:r>
      <w:r>
        <w:t>. Dla</w:t>
      </w:r>
      <w:r w:rsidR="00C75422" w:rsidRPr="00913043">
        <w:rPr>
          <w:rStyle w:val="apple-converted-space"/>
          <w:rFonts w:eastAsiaTheme="majorEastAsia"/>
        </w:rPr>
        <w:t> </w:t>
      </w:r>
      <w:r w:rsidR="00C75422" w:rsidRPr="00757D7F">
        <w:t>ceł specyficznych, czyli takich, gdzie poziom obciążeń jest określony w ramach tej samej grupy towarowej, bardziej odpowiednie stają się fałszywe deklaracje dotyczące ilości importowanych dóbr</w:t>
      </w:r>
      <w:r>
        <w:t>.</w:t>
      </w:r>
    </w:p>
    <w:p w:rsidR="00C75422" w:rsidRPr="00DC15A7" w:rsidRDefault="00913043" w:rsidP="00BA3495">
      <w:pPr>
        <w:pStyle w:val="ListParagraph"/>
        <w:numPr>
          <w:ilvl w:val="0"/>
          <w:numId w:val="32"/>
        </w:numPr>
        <w:jc w:val="both"/>
        <w:rPr>
          <w:b/>
        </w:rPr>
      </w:pPr>
      <w:r w:rsidRPr="00DC15A7">
        <w:rPr>
          <w:b/>
        </w:rPr>
        <w:t>P</w:t>
      </w:r>
      <w:r w:rsidR="00C75422" w:rsidRPr="00DC15A7">
        <w:rPr>
          <w:b/>
        </w:rPr>
        <w:t>rzemyt</w:t>
      </w:r>
    </w:p>
    <w:p w:rsidR="00DC15A7" w:rsidRPr="00887284" w:rsidRDefault="00DC15A7" w:rsidP="00BA3495">
      <w:pPr>
        <w:pStyle w:val="ListParagraph"/>
        <w:numPr>
          <w:ilvl w:val="0"/>
          <w:numId w:val="32"/>
        </w:numPr>
        <w:jc w:val="both"/>
        <w:rPr>
          <w:b/>
        </w:rPr>
      </w:pPr>
      <w:r w:rsidRPr="00DC15A7">
        <w:rPr>
          <w:b/>
        </w:rPr>
        <w:t>Zmniejszanie fakturowanej ilości sprzedanych towarów</w:t>
      </w:r>
      <w:r>
        <w:rPr>
          <w:b/>
        </w:rPr>
        <w:t xml:space="preserve">, </w:t>
      </w:r>
      <w:r>
        <w:t>daje szansę u</w:t>
      </w:r>
      <w:r w:rsidRPr="00757D7F">
        <w:t>chyl</w:t>
      </w:r>
      <w:r>
        <w:t>e</w:t>
      </w:r>
      <w:r w:rsidRPr="00757D7F">
        <w:t>ni</w:t>
      </w:r>
      <w:r>
        <w:t>a</w:t>
      </w:r>
      <w:r w:rsidRPr="00757D7F">
        <w:t xml:space="preserve"> się od podatku</w:t>
      </w:r>
      <w:r w:rsidRPr="00DC15A7">
        <w:rPr>
          <w:rStyle w:val="apple-converted-space"/>
          <w:rFonts w:eastAsiaTheme="majorEastAsia"/>
        </w:rPr>
        <w:t> </w:t>
      </w:r>
      <w:r w:rsidRPr="00757D7F">
        <w:t>VAT</w:t>
      </w:r>
      <w:r w:rsidRPr="00DC15A7">
        <w:rPr>
          <w:rStyle w:val="apple-converted-space"/>
          <w:rFonts w:eastAsiaTheme="majorEastAsia"/>
        </w:rPr>
        <w:t> </w:t>
      </w:r>
      <w:r w:rsidRPr="00757D7F">
        <w:t>przez producentów</w:t>
      </w:r>
      <w:r>
        <w:t>.</w:t>
      </w:r>
    </w:p>
    <w:p w:rsidR="00887284" w:rsidRPr="00787D78" w:rsidRDefault="00887284" w:rsidP="00BA3495">
      <w:pPr>
        <w:pStyle w:val="ListParagraph"/>
        <w:numPr>
          <w:ilvl w:val="0"/>
          <w:numId w:val="32"/>
        </w:numPr>
        <w:jc w:val="both"/>
        <w:rPr>
          <w:b/>
        </w:rPr>
      </w:pPr>
      <w:r>
        <w:rPr>
          <w:b/>
        </w:rPr>
        <w:t>R</w:t>
      </w:r>
      <w:r w:rsidRPr="00887284">
        <w:rPr>
          <w:b/>
        </w:rPr>
        <w:t>ejestrowanie firm w rajach podatkowych</w:t>
      </w:r>
      <w:r>
        <w:rPr>
          <w:b/>
        </w:rPr>
        <w:t xml:space="preserve"> </w:t>
      </w:r>
      <w:r>
        <w:t xml:space="preserve">oraz przenoszenie tam dochodów, pozwala na bycie opodatkowanym po stawkach drastycznie mniejszych od polskich. Przykładem może być Malta, gdzie połączenie polskiej spółki komandytowej oraz maltańskiej spółki Trust pozwala na zniżenie stawki podatku nawet poniżej jednego procenta. </w:t>
      </w:r>
      <w:r w:rsidR="00BC3A57">
        <w:t>Działanie jest to jednak jednym z podręcznikowych przykładów zamazania granic pomiędzy uchylaniem się od podatku a unikaniem podatku. Odpowiednia manipulacja przepisami pozwala na zastosowanie tej strategii przy jednoczesnym pozostani</w:t>
      </w:r>
      <w:r w:rsidR="004A1BDB">
        <w:t>u</w:t>
      </w:r>
      <w:r w:rsidR="00BC3A57">
        <w:t xml:space="preserve"> zgodnym z prawem. Tego typu metoda wzbudza również największe </w:t>
      </w:r>
      <w:r w:rsidR="00BC3A57">
        <w:lastRenderedPageBreak/>
        <w:t xml:space="preserve">kontrowersje moralne oraz społeczne. Ciągłe wycieki danych osobowych z rajów podatkowych okraszone wdzięcznymi nazwami „&lt;nazwa raju podatkowego&gt; </w:t>
      </w:r>
      <w:proofErr w:type="spellStart"/>
      <w:r w:rsidR="00BC3A57">
        <w:t>Papers</w:t>
      </w:r>
      <w:proofErr w:type="spellEnd"/>
      <w:r w:rsidR="00BC3A57">
        <w:t>” ujawniają machlojki podatkowe nawet takich osobistości jak królowa Anglii</w:t>
      </w:r>
      <w:r w:rsidR="00BC3A57" w:rsidRPr="00BC3A57">
        <w:rPr>
          <w:color w:val="FF0000"/>
        </w:rPr>
        <w:t>(źródło)</w:t>
      </w:r>
      <w:r w:rsidR="00BC3A57">
        <w:rPr>
          <w:color w:val="FF0000"/>
        </w:rPr>
        <w:t>.</w:t>
      </w:r>
      <w:r w:rsidR="00BC3A57">
        <w:t xml:space="preserve"> Są to jednak oszustwa w dużej mierze zgodne z prawem a tym samym mogące się jedynie spotkać z dezaprobatą społeczeństwa.</w:t>
      </w:r>
    </w:p>
    <w:p w:rsidR="00787D78" w:rsidRDefault="00787D78" w:rsidP="00787D78">
      <w:pPr>
        <w:jc w:val="both"/>
      </w:pPr>
      <w:r>
        <w:rPr>
          <w:b/>
        </w:rPr>
        <w:tab/>
      </w:r>
      <w:r>
        <w:t xml:space="preserve">Interesującą kwestią jest to, czemu ludzie skłaniają się do uchylania od podatku. </w:t>
      </w:r>
      <w:r w:rsidR="005377C4">
        <w:t xml:space="preserve">W literaturze </w:t>
      </w:r>
      <w:r w:rsidR="005377C4" w:rsidRPr="005377C4">
        <w:rPr>
          <w:color w:val="FF0000"/>
        </w:rPr>
        <w:t>(źródło)</w:t>
      </w:r>
      <w:r w:rsidR="005377C4">
        <w:t xml:space="preserve"> istnieją między innymi owe przesłanki ucieczki od podatków:</w:t>
      </w:r>
    </w:p>
    <w:p w:rsidR="005377C4" w:rsidRDefault="005377C4" w:rsidP="00BA3495">
      <w:pPr>
        <w:pStyle w:val="ListParagraph"/>
        <w:numPr>
          <w:ilvl w:val="0"/>
          <w:numId w:val="33"/>
        </w:numPr>
        <w:rPr>
          <w:b/>
        </w:rPr>
      </w:pPr>
      <w:r w:rsidRPr="005377C4">
        <w:rPr>
          <w:b/>
        </w:rPr>
        <w:t>Przesłanki o charakterze moralnym</w:t>
      </w:r>
      <w:r>
        <w:rPr>
          <w:b/>
        </w:rPr>
        <w:t>,</w:t>
      </w:r>
    </w:p>
    <w:p w:rsidR="005377C4" w:rsidRPr="005377C4" w:rsidRDefault="005377C4" w:rsidP="00BA3495">
      <w:pPr>
        <w:pStyle w:val="ListParagraph"/>
        <w:numPr>
          <w:ilvl w:val="1"/>
          <w:numId w:val="34"/>
        </w:numPr>
        <w:rPr>
          <w:b/>
        </w:rPr>
      </w:pPr>
      <w:r>
        <w:t>dwoistość postępowania obywateli pod względem norm moralnych - dla niektórych podatki są aktem kradzieży a dla innych metod</w:t>
      </w:r>
      <w:r w:rsidR="003D5A8C">
        <w:t>ą</w:t>
      </w:r>
      <w:r>
        <w:t xml:space="preserve"> pomocy innym,</w:t>
      </w:r>
    </w:p>
    <w:p w:rsidR="005377C4" w:rsidRDefault="005377C4" w:rsidP="00BA3495">
      <w:pPr>
        <w:pStyle w:val="ListParagraph"/>
        <w:numPr>
          <w:ilvl w:val="1"/>
          <w:numId w:val="33"/>
        </w:numPr>
      </w:pPr>
      <w:r>
        <w:t>brak poczucia więzi z państwem i nieutożsamianie się z nim,</w:t>
      </w:r>
    </w:p>
    <w:p w:rsidR="005377C4" w:rsidRDefault="005377C4" w:rsidP="00BA3495">
      <w:pPr>
        <w:pStyle w:val="ListParagraph"/>
        <w:numPr>
          <w:ilvl w:val="1"/>
          <w:numId w:val="33"/>
        </w:numPr>
      </w:pPr>
      <w:r>
        <w:t>panująca doktryna polityczna,</w:t>
      </w:r>
    </w:p>
    <w:p w:rsidR="005377C4" w:rsidRDefault="005377C4" w:rsidP="00BA3495">
      <w:pPr>
        <w:pStyle w:val="ListParagraph"/>
        <w:numPr>
          <w:ilvl w:val="1"/>
          <w:numId w:val="33"/>
        </w:numPr>
      </w:pPr>
      <w:r>
        <w:t>brak zaufania obywateli do władzy publicznej.</w:t>
      </w:r>
    </w:p>
    <w:p w:rsidR="005377C4" w:rsidRPr="005377C4" w:rsidRDefault="005377C4" w:rsidP="00BA3495">
      <w:pPr>
        <w:pStyle w:val="ListParagraph"/>
        <w:numPr>
          <w:ilvl w:val="0"/>
          <w:numId w:val="33"/>
        </w:numPr>
        <w:rPr>
          <w:b/>
        </w:rPr>
      </w:pPr>
      <w:r w:rsidRPr="005377C4">
        <w:rPr>
          <w:b/>
        </w:rPr>
        <w:t>Przesłanki o charakterze politycznym</w:t>
      </w:r>
      <w:r>
        <w:rPr>
          <w:b/>
        </w:rPr>
        <w:t>,</w:t>
      </w:r>
    </w:p>
    <w:p w:rsidR="005377C4" w:rsidRDefault="005377C4" w:rsidP="00BA3495">
      <w:pPr>
        <w:pStyle w:val="ListParagraph"/>
        <w:numPr>
          <w:ilvl w:val="1"/>
          <w:numId w:val="33"/>
        </w:numPr>
      </w:pPr>
      <w:r>
        <w:t>inne preferencje polityczne podatnika,</w:t>
      </w:r>
    </w:p>
    <w:p w:rsidR="005377C4" w:rsidRDefault="005377C4" w:rsidP="00BA3495">
      <w:pPr>
        <w:pStyle w:val="ListParagraph"/>
        <w:numPr>
          <w:ilvl w:val="1"/>
          <w:numId w:val="33"/>
        </w:numPr>
      </w:pPr>
      <w:r>
        <w:t>inne preferencje wykorzystania funduszów publicznych,</w:t>
      </w:r>
    </w:p>
    <w:p w:rsidR="005377C4" w:rsidRDefault="005377C4" w:rsidP="00BA3495">
      <w:pPr>
        <w:pStyle w:val="ListParagraph"/>
        <w:numPr>
          <w:ilvl w:val="1"/>
          <w:numId w:val="33"/>
        </w:numPr>
      </w:pPr>
      <w:r>
        <w:t>brak powszechnej akceptacji podatków,</w:t>
      </w:r>
    </w:p>
    <w:p w:rsidR="005377C4" w:rsidRDefault="005377C4" w:rsidP="00BA3495">
      <w:pPr>
        <w:pStyle w:val="ListParagraph"/>
        <w:numPr>
          <w:ilvl w:val="1"/>
          <w:numId w:val="33"/>
        </w:numPr>
      </w:pPr>
      <w:r>
        <w:t>forma protestu wobec błędnej polityki fiskalnej państwa.</w:t>
      </w:r>
    </w:p>
    <w:p w:rsidR="005377C4" w:rsidRPr="005377C4" w:rsidRDefault="005377C4" w:rsidP="00BA3495">
      <w:pPr>
        <w:pStyle w:val="ListParagraph"/>
        <w:numPr>
          <w:ilvl w:val="0"/>
          <w:numId w:val="33"/>
        </w:numPr>
        <w:rPr>
          <w:b/>
        </w:rPr>
      </w:pPr>
      <w:r w:rsidRPr="005377C4">
        <w:rPr>
          <w:b/>
        </w:rPr>
        <w:t>Przesłanki o charakterze ekonomicznym</w:t>
      </w:r>
      <w:r>
        <w:rPr>
          <w:b/>
        </w:rPr>
        <w:t>,</w:t>
      </w:r>
      <w:r w:rsidRPr="005377C4">
        <w:rPr>
          <w:b/>
        </w:rPr>
        <w:t xml:space="preserve"> </w:t>
      </w:r>
    </w:p>
    <w:p w:rsidR="005377C4" w:rsidRDefault="005377C4" w:rsidP="00BA3495">
      <w:pPr>
        <w:pStyle w:val="ListParagraph"/>
        <w:numPr>
          <w:ilvl w:val="1"/>
          <w:numId w:val="33"/>
        </w:numPr>
      </w:pPr>
      <w:r>
        <w:t xml:space="preserve">podatnikowi bardziej opłaca się niepłacenie podatków, bo ewentualne kary są niższe niż należne obciążenia, </w:t>
      </w:r>
    </w:p>
    <w:p w:rsidR="005377C4" w:rsidRDefault="005377C4" w:rsidP="00BA3495">
      <w:pPr>
        <w:pStyle w:val="ListParagraph"/>
        <w:numPr>
          <w:ilvl w:val="1"/>
          <w:numId w:val="33"/>
        </w:numPr>
      </w:pPr>
      <w:r>
        <w:t>koniunktura w gospodarce i niedopasowany do niej system podatkowy,</w:t>
      </w:r>
    </w:p>
    <w:p w:rsidR="005377C4" w:rsidRDefault="005377C4" w:rsidP="00BA3495">
      <w:pPr>
        <w:pStyle w:val="ListParagraph"/>
        <w:numPr>
          <w:ilvl w:val="1"/>
          <w:numId w:val="33"/>
        </w:numPr>
      </w:pPr>
      <w:r>
        <w:t xml:space="preserve">wysokie para-podatki, </w:t>
      </w:r>
    </w:p>
    <w:p w:rsidR="005377C4" w:rsidRDefault="005377C4" w:rsidP="00BA3495">
      <w:pPr>
        <w:pStyle w:val="ListParagraph"/>
        <w:numPr>
          <w:ilvl w:val="1"/>
          <w:numId w:val="33"/>
        </w:numPr>
      </w:pPr>
      <w:r>
        <w:t xml:space="preserve">inflacja jako ukryty podatek, </w:t>
      </w:r>
    </w:p>
    <w:p w:rsidR="005377C4" w:rsidRDefault="005377C4" w:rsidP="00BA3495">
      <w:pPr>
        <w:pStyle w:val="ListParagraph"/>
        <w:numPr>
          <w:ilvl w:val="1"/>
          <w:numId w:val="33"/>
        </w:numPr>
      </w:pPr>
      <w:r>
        <w:t>nadmierny fiskalizm,</w:t>
      </w:r>
    </w:p>
    <w:p w:rsidR="005377C4" w:rsidRDefault="005377C4" w:rsidP="00BA3495">
      <w:pPr>
        <w:pStyle w:val="ListParagraph"/>
        <w:numPr>
          <w:ilvl w:val="1"/>
          <w:numId w:val="33"/>
        </w:numPr>
      </w:pPr>
      <w:r>
        <w:t xml:space="preserve">istnienie szarej strefy. </w:t>
      </w:r>
    </w:p>
    <w:p w:rsidR="005377C4" w:rsidRPr="005377C4" w:rsidRDefault="005377C4" w:rsidP="00BA3495">
      <w:pPr>
        <w:pStyle w:val="ListParagraph"/>
        <w:numPr>
          <w:ilvl w:val="0"/>
          <w:numId w:val="33"/>
        </w:numPr>
        <w:rPr>
          <w:b/>
        </w:rPr>
      </w:pPr>
      <w:r w:rsidRPr="005377C4">
        <w:rPr>
          <w:b/>
        </w:rPr>
        <w:t>Przesłanki o charakterze technicznym</w:t>
      </w:r>
      <w:r>
        <w:rPr>
          <w:b/>
        </w:rPr>
        <w:t>,</w:t>
      </w:r>
      <w:r w:rsidRPr="005377C4">
        <w:rPr>
          <w:b/>
        </w:rPr>
        <w:t xml:space="preserve"> </w:t>
      </w:r>
    </w:p>
    <w:p w:rsidR="005377C4" w:rsidRDefault="005377C4" w:rsidP="00BA3495">
      <w:pPr>
        <w:pStyle w:val="ListParagraph"/>
        <w:numPr>
          <w:ilvl w:val="1"/>
          <w:numId w:val="33"/>
        </w:numPr>
      </w:pPr>
      <w:r>
        <w:t xml:space="preserve">skomplikowana i niejasna konstrukcja podatków, </w:t>
      </w:r>
    </w:p>
    <w:p w:rsidR="005377C4" w:rsidRDefault="005377C4" w:rsidP="00BA3495">
      <w:pPr>
        <w:pStyle w:val="ListParagraph"/>
        <w:numPr>
          <w:ilvl w:val="1"/>
          <w:numId w:val="33"/>
        </w:numPr>
      </w:pPr>
      <w:r>
        <w:t>niekompetentna kontrola podatkowa,</w:t>
      </w:r>
    </w:p>
    <w:p w:rsidR="005377C4" w:rsidRDefault="005377C4" w:rsidP="00BA3495">
      <w:pPr>
        <w:pStyle w:val="ListParagraph"/>
        <w:numPr>
          <w:ilvl w:val="1"/>
          <w:numId w:val="33"/>
        </w:numPr>
      </w:pPr>
      <w:r>
        <w:t xml:space="preserve">relacje między podatnikami a urzędami skarbowymi, </w:t>
      </w:r>
    </w:p>
    <w:p w:rsidR="005377C4" w:rsidRDefault="005377C4" w:rsidP="00BA3495">
      <w:pPr>
        <w:pStyle w:val="ListParagraph"/>
        <w:numPr>
          <w:ilvl w:val="1"/>
          <w:numId w:val="33"/>
        </w:numPr>
      </w:pPr>
      <w:r>
        <w:t xml:space="preserve">niskie kary za przestępstwa podatkowe. </w:t>
      </w:r>
    </w:p>
    <w:p w:rsidR="005B22E0" w:rsidRPr="005B22E0" w:rsidRDefault="009B23C0" w:rsidP="00EE3FF3">
      <w:pPr>
        <w:jc w:val="both"/>
      </w:pPr>
      <w:r>
        <w:tab/>
        <w:t>W dalszej części pracy niektóre z tych przesłanek zostają skwantyfikowane. Dzięki temu możliwe okazuje się dojrzenie zależności między nimi nawzajem.</w:t>
      </w:r>
      <w:r w:rsidR="005B22E0">
        <w:tab/>
      </w:r>
      <w:r w:rsidR="005B22E0">
        <w:tab/>
      </w:r>
    </w:p>
    <w:p w:rsidR="00F758EE" w:rsidRPr="00F758EE" w:rsidRDefault="001D7D5C" w:rsidP="00FF50B2">
      <w:pPr>
        <w:pStyle w:val="Heading2"/>
        <w:numPr>
          <w:ilvl w:val="1"/>
          <w:numId w:val="2"/>
        </w:numPr>
      </w:pPr>
      <w:r>
        <w:br w:type="page"/>
      </w:r>
      <w:bookmarkStart w:id="9" w:name="_Toc520150828"/>
      <w:r w:rsidR="00F758EE">
        <w:lastRenderedPageBreak/>
        <w:t>Teoria gier</w:t>
      </w:r>
      <w:bookmarkEnd w:id="9"/>
    </w:p>
    <w:p w:rsidR="00C948DA" w:rsidRPr="00C948DA" w:rsidRDefault="00C948DA" w:rsidP="00D00B04">
      <w:pPr>
        <w:jc w:val="both"/>
      </w:pPr>
      <w:r w:rsidRPr="0066290D">
        <w:tab/>
      </w:r>
      <w:r w:rsidRPr="00C948DA">
        <w:t>Teoria gier jest dziedziną n</w:t>
      </w:r>
      <w:r>
        <w:t>a styku ekonomii oraz matematyki, która pozwala modelować hipotetyczna interakcje społeczne między rywalizującymi graczami. W pewnym sensie, teoria gier jest nauką o strategii lub przynajmniej nauką o podejmowaniu optymalnych decyzji przez niezależnych i rywalizujących aktorów w sposób strategiczny.</w:t>
      </w:r>
    </w:p>
    <w:p w:rsidR="001C582A" w:rsidRDefault="001C582A" w:rsidP="00D00B04">
      <w:pPr>
        <w:jc w:val="both"/>
      </w:pPr>
      <w:r w:rsidRPr="00C948DA">
        <w:tab/>
      </w:r>
      <w:r w:rsidR="00720BB8">
        <w:t>Jako</w:t>
      </w:r>
      <w:r>
        <w:t xml:space="preserve"> że cała część matematyczna pracy bazuje na teorii gier, zdefiniowane oraz opisane na przykładach zostają metody tej dziedziny wykorzystane w dalszej części pracy. </w:t>
      </w:r>
    </w:p>
    <w:p w:rsidR="00A03343" w:rsidRPr="00524BB0" w:rsidRDefault="00A03343" w:rsidP="00D00B04">
      <w:pPr>
        <w:pStyle w:val="Heading3"/>
        <w:numPr>
          <w:ilvl w:val="2"/>
          <w:numId w:val="2"/>
        </w:numPr>
        <w:jc w:val="both"/>
        <w:rPr>
          <w:b/>
        </w:rPr>
      </w:pPr>
      <w:bookmarkStart w:id="10" w:name="_Toc520150829"/>
      <w:r w:rsidRPr="00524BB0">
        <w:rPr>
          <w:b/>
        </w:rPr>
        <w:t>Pojęcie gry</w:t>
      </w:r>
      <w:bookmarkEnd w:id="10"/>
    </w:p>
    <w:p w:rsidR="00E16398" w:rsidRPr="00524BB0" w:rsidRDefault="00E16398" w:rsidP="00D00B04">
      <w:pPr>
        <w:jc w:val="both"/>
      </w:pPr>
      <w:r w:rsidRPr="00524BB0">
        <w:rPr>
          <w:rStyle w:val="Emphasis"/>
        </w:rPr>
        <w:tab/>
      </w:r>
      <w:r w:rsidRPr="00524BB0">
        <w:rPr>
          <w:rStyle w:val="Emphasis"/>
          <w:i w:val="0"/>
        </w:rPr>
        <w:t>Grą nazywamy dowolny zbiór sytuacji, której wynik zależy od akcji dwóch lub więcej uczestników. Na każdą grę składają się następujące elementy:</w:t>
      </w:r>
    </w:p>
    <w:p w:rsidR="00E16398" w:rsidRPr="00524BB0" w:rsidRDefault="00E16398" w:rsidP="00D00B04">
      <w:pPr>
        <w:pStyle w:val="ListParagraph"/>
        <w:numPr>
          <w:ilvl w:val="0"/>
          <w:numId w:val="35"/>
        </w:numPr>
        <w:jc w:val="both"/>
      </w:pPr>
      <w:r w:rsidRPr="00524BB0">
        <w:rPr>
          <w:rStyle w:val="Emphasis"/>
          <w:i w:val="0"/>
        </w:rPr>
        <w:t>Gracze</w:t>
      </w:r>
      <w:r w:rsidR="00A03343" w:rsidRPr="00524BB0">
        <w:rPr>
          <w:rStyle w:val="Emphasis"/>
        </w:rPr>
        <w:t>:</w:t>
      </w:r>
      <w:r w:rsidR="00A03343" w:rsidRPr="00524BB0">
        <w:t xml:space="preserve"> </w:t>
      </w:r>
      <w:r w:rsidRPr="00524BB0">
        <w:t>Podejmujący decyzję w kontekście gry.</w:t>
      </w:r>
    </w:p>
    <w:p w:rsidR="00E16398" w:rsidRPr="00524BB0" w:rsidRDefault="00E16398" w:rsidP="00D00B04">
      <w:pPr>
        <w:pStyle w:val="ListParagraph"/>
        <w:numPr>
          <w:ilvl w:val="0"/>
          <w:numId w:val="35"/>
        </w:numPr>
        <w:jc w:val="both"/>
      </w:pPr>
      <w:r w:rsidRPr="00524BB0">
        <w:rPr>
          <w:rStyle w:val="Emphasis"/>
          <w:i w:val="0"/>
        </w:rPr>
        <w:t>Strategia</w:t>
      </w:r>
      <w:r w:rsidR="00A03343" w:rsidRPr="00524BB0">
        <w:rPr>
          <w:rStyle w:val="Emphasis"/>
        </w:rPr>
        <w:t>:</w:t>
      </w:r>
      <w:r w:rsidR="00A03343" w:rsidRPr="00524BB0">
        <w:t xml:space="preserve"> </w:t>
      </w:r>
      <w:r w:rsidRPr="00524BB0">
        <w:t>Kompletny plan akcji danego gracza, które zostaną podjęte dla danej sytuacji w grze.</w:t>
      </w:r>
    </w:p>
    <w:p w:rsidR="00E16398" w:rsidRPr="00524BB0" w:rsidRDefault="00E16398" w:rsidP="00D00B04">
      <w:pPr>
        <w:pStyle w:val="ListParagraph"/>
        <w:numPr>
          <w:ilvl w:val="0"/>
          <w:numId w:val="35"/>
        </w:numPr>
        <w:jc w:val="both"/>
      </w:pPr>
      <w:r w:rsidRPr="00524BB0">
        <w:rPr>
          <w:rStyle w:val="Emphasis"/>
          <w:i w:val="0"/>
        </w:rPr>
        <w:t>Wypłata</w:t>
      </w:r>
      <w:r w:rsidR="00A03343" w:rsidRPr="00524BB0">
        <w:rPr>
          <w:rStyle w:val="Emphasis"/>
        </w:rPr>
        <w:t>:</w:t>
      </w:r>
      <w:r w:rsidR="00A03343" w:rsidRPr="00524BB0">
        <w:t xml:space="preserve"> </w:t>
      </w:r>
      <w:r w:rsidRPr="00524BB0">
        <w:t xml:space="preserve">Jest to </w:t>
      </w:r>
      <w:r w:rsidR="00720BB8">
        <w:t>pewna wartość</w:t>
      </w:r>
      <w:r w:rsidRPr="00524BB0">
        <w:t>, która gracz otrzymuje w wyniku podjętych przez niego oraz innych graczy akcji. Przejawia się ona w jakiejkolwiek kwantyfikowalnej postaci, od dolarów do użyteczności.</w:t>
      </w:r>
    </w:p>
    <w:p w:rsidR="00E16398" w:rsidRPr="00524BB0" w:rsidRDefault="00E16398" w:rsidP="00D00B04">
      <w:pPr>
        <w:pStyle w:val="ListParagraph"/>
        <w:numPr>
          <w:ilvl w:val="0"/>
          <w:numId w:val="35"/>
        </w:numPr>
        <w:jc w:val="both"/>
        <w:rPr>
          <w:rStyle w:val="Emphasis"/>
          <w:i w:val="0"/>
          <w:iCs w:val="0"/>
        </w:rPr>
      </w:pPr>
      <w:r w:rsidRPr="00524BB0">
        <w:rPr>
          <w:rStyle w:val="Emphasis"/>
          <w:i w:val="0"/>
        </w:rPr>
        <w:t>Zbiór informacji</w:t>
      </w:r>
      <w:r w:rsidR="00A03343" w:rsidRPr="00524BB0">
        <w:rPr>
          <w:rStyle w:val="Emphasis"/>
        </w:rPr>
        <w:t>:</w:t>
      </w:r>
      <w:r w:rsidR="00A03343" w:rsidRPr="00524BB0">
        <w:t xml:space="preserve"> </w:t>
      </w:r>
      <w:r w:rsidRPr="00524BB0">
        <w:t xml:space="preserve">Są to informacje dostępne w danym punkcie gry. Termin ten jest wykorzystywana w grach sekwencyjnych, gdzie ruchy następują </w:t>
      </w:r>
      <w:r w:rsidR="00720BB8">
        <w:t>jedno po drugim.</w:t>
      </w:r>
    </w:p>
    <w:p w:rsidR="00A03343" w:rsidRPr="00524BB0" w:rsidRDefault="00E16398" w:rsidP="00D00B04">
      <w:pPr>
        <w:pStyle w:val="ListParagraph"/>
        <w:numPr>
          <w:ilvl w:val="0"/>
          <w:numId w:val="35"/>
        </w:numPr>
        <w:jc w:val="both"/>
      </w:pPr>
      <w:r w:rsidRPr="00524BB0">
        <w:rPr>
          <w:rStyle w:val="Emphasis"/>
          <w:i w:val="0"/>
        </w:rPr>
        <w:t>Stan równowagi</w:t>
      </w:r>
      <w:r w:rsidR="00A03343" w:rsidRPr="00524BB0">
        <w:rPr>
          <w:rStyle w:val="Emphasis"/>
        </w:rPr>
        <w:t>:</w:t>
      </w:r>
      <w:r w:rsidR="00A03343" w:rsidRPr="00524BB0">
        <w:t xml:space="preserve"> </w:t>
      </w:r>
      <w:proofErr w:type="gramStart"/>
      <w:r w:rsidRPr="00524BB0">
        <w:t>Sytuacja</w:t>
      </w:r>
      <w:proofErr w:type="gramEnd"/>
      <w:r w:rsidRPr="00524BB0">
        <w:t xml:space="preserve"> w której, oboje gracze podjeli decyzj</w:t>
      </w:r>
      <w:r w:rsidR="00720BB8">
        <w:t xml:space="preserve">ę </w:t>
      </w:r>
      <w:r w:rsidRPr="00524BB0">
        <w:t xml:space="preserve">i </w:t>
      </w:r>
      <w:r w:rsidR="00524BB0" w:rsidRPr="00524BB0">
        <w:t>osiągnięty</w:t>
      </w:r>
      <w:r w:rsidRPr="00524BB0">
        <w:t xml:space="preserve"> został jakiś rezultat.</w:t>
      </w:r>
    </w:p>
    <w:p w:rsidR="00A03343" w:rsidRDefault="00A03343" w:rsidP="00D00B04">
      <w:pPr>
        <w:pStyle w:val="Heading3"/>
        <w:numPr>
          <w:ilvl w:val="2"/>
          <w:numId w:val="2"/>
        </w:numPr>
        <w:jc w:val="both"/>
        <w:rPr>
          <w:b/>
        </w:rPr>
      </w:pPr>
      <w:bookmarkStart w:id="11" w:name="_Toc520150830"/>
      <w:r>
        <w:rPr>
          <w:b/>
        </w:rPr>
        <w:t>Stan równowagi Nasha</w:t>
      </w:r>
      <w:bookmarkEnd w:id="11"/>
    </w:p>
    <w:p w:rsidR="00A03343" w:rsidRDefault="000531DF" w:rsidP="00D00B04">
      <w:pPr>
        <w:jc w:val="both"/>
      </w:pPr>
      <w:r>
        <w:tab/>
      </w:r>
      <w:r w:rsidRPr="000531DF">
        <w:t>Stan równowagi Nasha nazywany p</w:t>
      </w:r>
      <w:r>
        <w:t xml:space="preserve">o </w:t>
      </w:r>
      <w:r w:rsidR="006D5C3F">
        <w:t xml:space="preserve">amerykańskim matematyku </w:t>
      </w:r>
      <w:r w:rsidR="00A26D40" w:rsidRPr="00A26D40">
        <w:rPr>
          <w:color w:val="FF0000"/>
        </w:rPr>
        <w:t>(</w:t>
      </w:r>
      <w:proofErr w:type="spellStart"/>
      <w:r w:rsidR="00A26D40" w:rsidRPr="00A26D40">
        <w:rPr>
          <w:color w:val="FF0000"/>
        </w:rPr>
        <w:t>pisowania</w:t>
      </w:r>
      <w:proofErr w:type="spellEnd"/>
      <w:r w:rsidR="00A26D40" w:rsidRPr="00A26D40">
        <w:rPr>
          <w:color w:val="FF0000"/>
        </w:rPr>
        <w:t xml:space="preserve"> wymaga porady </w:t>
      </w:r>
      <w:proofErr w:type="gramStart"/>
      <w:r w:rsidR="00A26D40" w:rsidRPr="00A26D40">
        <w:rPr>
          <w:color w:val="FF0000"/>
        </w:rPr>
        <w:t>specjalisty)</w:t>
      </w:r>
      <w:proofErr w:type="spellStart"/>
      <w:r w:rsidR="006D5C3F">
        <w:t>John’e</w:t>
      </w:r>
      <w:proofErr w:type="spellEnd"/>
      <w:proofErr w:type="gramEnd"/>
      <w:r w:rsidR="006D5C3F">
        <w:t xml:space="preserve"> </w:t>
      </w:r>
      <w:proofErr w:type="spellStart"/>
      <w:r w:rsidR="006D5C3F">
        <w:t>Forbsie</w:t>
      </w:r>
      <w:proofErr w:type="spellEnd"/>
      <w:r w:rsidR="006D5C3F">
        <w:t xml:space="preserve"> </w:t>
      </w:r>
      <w:proofErr w:type="spellStart"/>
      <w:r w:rsidR="006D5C3F">
        <w:t>Nashu</w:t>
      </w:r>
      <w:proofErr w:type="spellEnd"/>
      <w:r w:rsidR="006D5C3F">
        <w:t xml:space="preserve"> Jr., jest rozwiązaniem nie-kooperacyjnej gry, w której udział bierze dwóch lub więcej graczy. </w:t>
      </w:r>
      <w:r w:rsidR="006D5C3F" w:rsidRPr="006D5C3F">
        <w:t xml:space="preserve">Jeśli wszyscy z nich znają strategie prowadzące do stanu równowagi innych graczy i żaden z graczy niczego nie zyska zmieniając tylko swoją strategię, to obecny zbiór </w:t>
      </w:r>
      <w:r w:rsidR="006D5C3F">
        <w:t xml:space="preserve">wybranych </w:t>
      </w:r>
      <w:r w:rsidR="006D5C3F" w:rsidRPr="006D5C3F">
        <w:t>strategi</w:t>
      </w:r>
      <w:r w:rsidR="006D5C3F">
        <w:t xml:space="preserve">i i odpowiadające mu wypłaty tworzą stan równowagi Nasha. </w:t>
      </w:r>
      <w:r w:rsidR="006D5C3F" w:rsidRPr="006D5C3F">
        <w:t>Stan</w:t>
      </w:r>
      <w:r w:rsidR="00243428">
        <w:t xml:space="preserve"> ten</w:t>
      </w:r>
      <w:r w:rsidR="006D5C3F" w:rsidRPr="006D5C3F">
        <w:t xml:space="preserve"> jest fundamentalnym pojęciem teorii gier i pozwala uzyskać os</w:t>
      </w:r>
      <w:r w:rsidR="006D5C3F">
        <w:t xml:space="preserve">tateczny wgląd w wiele społecznych problemów. </w:t>
      </w:r>
    </w:p>
    <w:p w:rsidR="00A03343" w:rsidRPr="006D5C3F" w:rsidRDefault="006D5C3F" w:rsidP="00D00B04">
      <w:pPr>
        <w:jc w:val="both"/>
      </w:pPr>
      <w:r w:rsidRPr="0066290D">
        <w:tab/>
      </w:r>
      <w:r w:rsidRPr="006D5C3F">
        <w:t>Dla przykładu, Jacek i A</w:t>
      </w:r>
      <w:r>
        <w:t xml:space="preserve">la są w stanie równowagi Nasha, gdy Jacek podejmuje najlepszą decyzję, biorąc pod uwagę decyzję Ali i jednocześnie Ala podejmuje najlepszą decyzję biorąc pod uwagę decyzję Jacka. </w:t>
      </w:r>
      <w:r w:rsidRPr="006D5C3F">
        <w:t xml:space="preserve">Idąc dalej, grupa ludzi jest w stanie równowagi </w:t>
      </w:r>
      <w:proofErr w:type="gramStart"/>
      <w:r w:rsidRPr="006D5C3F">
        <w:t>Nasha</w:t>
      </w:r>
      <w:proofErr w:type="gramEnd"/>
      <w:r w:rsidRPr="006D5C3F">
        <w:t xml:space="preserve"> g</w:t>
      </w:r>
      <w:r>
        <w:t>dy, każdy z nich podejmuje najlepszą decyzję biorąc pod uwagę decyzję wszystkich innych członków grupy.</w:t>
      </w:r>
      <w:r w:rsidR="00A03343" w:rsidRPr="006D5C3F">
        <w:t xml:space="preserve"> </w:t>
      </w:r>
    </w:p>
    <w:p w:rsidR="00A03343" w:rsidRPr="006D5C3F" w:rsidRDefault="00A03343" w:rsidP="00D00B04">
      <w:pPr>
        <w:jc w:val="both"/>
      </w:pPr>
    </w:p>
    <w:p w:rsidR="00A03343" w:rsidRDefault="00A03343" w:rsidP="00D00B04">
      <w:pPr>
        <w:pStyle w:val="Heading3"/>
        <w:numPr>
          <w:ilvl w:val="2"/>
          <w:numId w:val="2"/>
        </w:numPr>
        <w:jc w:val="both"/>
        <w:rPr>
          <w:b/>
        </w:rPr>
      </w:pPr>
      <w:bookmarkStart w:id="12" w:name="_Toc520150831"/>
      <w:r>
        <w:rPr>
          <w:b/>
        </w:rPr>
        <w:t>Gry powtarzane w nieskończoność</w:t>
      </w:r>
      <w:bookmarkEnd w:id="12"/>
    </w:p>
    <w:p w:rsidR="004C39C5" w:rsidRDefault="006D5C3F" w:rsidP="00D00B04">
      <w:pPr>
        <w:jc w:val="both"/>
      </w:pPr>
      <w:r>
        <w:tab/>
      </w:r>
      <w:r w:rsidRPr="006D5C3F">
        <w:t>Gry powtarzane są rozwinięciem n</w:t>
      </w:r>
      <w:r>
        <w:t xml:space="preserve">ormalnych gier. </w:t>
      </w:r>
      <w:r w:rsidR="004C39C5">
        <w:t xml:space="preserve">Dodatkowo badanym aspektem jest to, że gracze mają możliwości dokonać decyzję więcej niż jeden raz. </w:t>
      </w:r>
      <w:r w:rsidR="004C39C5" w:rsidRPr="004C39C5">
        <w:t>Najczęściej badanym wariantem powtarzanych gier są gry powtarzane w nieskończoność.</w:t>
      </w:r>
      <w:r w:rsidR="004C39C5">
        <w:t xml:space="preserve"> </w:t>
      </w:r>
      <w:r w:rsidR="004C39C5" w:rsidRPr="004C39C5">
        <w:t>Tego typu gry pozwalają uzyskać nowy wgląd w dobrze przebadan</w:t>
      </w:r>
      <w:r w:rsidR="00243428">
        <w:t>e</w:t>
      </w:r>
      <w:r w:rsidR="004C39C5" w:rsidRPr="004C39C5">
        <w:t xml:space="preserve"> gr</w:t>
      </w:r>
      <w:r w:rsidR="00243428">
        <w:t>y</w:t>
      </w:r>
      <w:r w:rsidR="004C39C5" w:rsidRPr="004C39C5">
        <w:t xml:space="preserve"> </w:t>
      </w:r>
      <w:r w:rsidR="004C39C5">
        <w:t>i dojść do niedostępnych wcześniej wniosków.</w:t>
      </w:r>
      <w:r w:rsidR="00A03343" w:rsidRPr="004C39C5">
        <w:t xml:space="preserve"> </w:t>
      </w:r>
    </w:p>
    <w:p w:rsidR="00A03343" w:rsidRDefault="004C39C5" w:rsidP="00D00B04">
      <w:pPr>
        <w:jc w:val="both"/>
        <w:rPr>
          <w:lang w:eastAsia="pl-PL"/>
        </w:rPr>
      </w:pPr>
      <w:r>
        <w:tab/>
      </w:r>
      <w:r w:rsidRPr="004C39C5">
        <w:t>Przykładem nowego spojrzenia na pewne problemy jest karanie graczy za odchodzenie od kooperat</w:t>
      </w:r>
      <w:r>
        <w:t>ywnych strategii</w:t>
      </w:r>
      <w:r w:rsidR="00A03343" w:rsidRPr="004C39C5">
        <w:t xml:space="preserve">. </w:t>
      </w:r>
      <w:r w:rsidRPr="004C39C5">
        <w:t>Kara może polegać na dokonywaniu decyzji, która wiąże się z obniżoną wypłatą dla obu graczy</w:t>
      </w:r>
      <w:r>
        <w:t xml:space="preserve"> przez całą resztę gry. </w:t>
      </w:r>
      <w:r w:rsidRPr="004C39C5">
        <w:t>Gracz, który normalnie podąża samolubną strategią zamiast wybrać decyzję społecznie optymalne, może zostać</w:t>
      </w:r>
      <w:r>
        <w:t xml:space="preserve"> przekonany do zmiany postawy, jeśli zostanie poinformowany o karze jaką może otrzymać. </w:t>
      </w:r>
      <w:r w:rsidRPr="004C39C5">
        <w:t>Efektywna strategia wykorzystująca kary zapewnia, że kooperacja od samego początku</w:t>
      </w:r>
      <w:r>
        <w:t xml:space="preserve"> jest bardziej optymalna od kooperacji po otrzymaniu kary.</w:t>
      </w:r>
      <w:r w:rsidRPr="004C39C5">
        <w:rPr>
          <w:lang w:eastAsia="pl-PL"/>
        </w:rPr>
        <w:t xml:space="preserve"> </w:t>
      </w:r>
    </w:p>
    <w:p w:rsidR="00A03343" w:rsidRPr="0066290D" w:rsidRDefault="004C39C5" w:rsidP="00D00B04">
      <w:pPr>
        <w:jc w:val="both"/>
      </w:pPr>
      <w:r>
        <w:tab/>
        <w:t>Metodą wykorzystywaną do wyliczenia tego typu gier w tej pracy jest metoda dyskontowa. Podobnie jak zmienna wartość pieniądza w czasie, wypłaty oddalone w przyszłości są dyskontowane o pewien współczynnik. Ostatecznie wypłata danej strategii jest sumą tych zdyskontowanych pośrednich wypłat.</w:t>
      </w:r>
    </w:p>
    <w:p w:rsidR="00A03343" w:rsidRDefault="00A03343" w:rsidP="00D00B04">
      <w:pPr>
        <w:pStyle w:val="Heading3"/>
        <w:numPr>
          <w:ilvl w:val="2"/>
          <w:numId w:val="2"/>
        </w:numPr>
        <w:jc w:val="both"/>
        <w:rPr>
          <w:b/>
        </w:rPr>
      </w:pPr>
      <w:bookmarkStart w:id="13" w:name="_Toc520150832"/>
      <w:r>
        <w:rPr>
          <w:b/>
        </w:rPr>
        <w:t>Gry „</w:t>
      </w:r>
      <w:proofErr w:type="spellStart"/>
      <w:r>
        <w:rPr>
          <w:b/>
        </w:rPr>
        <w:t>Bajesiańskie</w:t>
      </w:r>
      <w:proofErr w:type="spellEnd"/>
      <w:r>
        <w:rPr>
          <w:b/>
        </w:rPr>
        <w:t>”</w:t>
      </w:r>
      <w:bookmarkEnd w:id="13"/>
    </w:p>
    <w:p w:rsidR="00524118" w:rsidRPr="00524118" w:rsidRDefault="00524118" w:rsidP="00D00B04">
      <w:pPr>
        <w:jc w:val="both"/>
      </w:pPr>
      <w:r>
        <w:tab/>
      </w:r>
      <w:r w:rsidR="00085023" w:rsidRPr="00085023">
        <w:t>Gra „</w:t>
      </w:r>
      <w:proofErr w:type="spellStart"/>
      <w:r w:rsidR="00085023" w:rsidRPr="00085023">
        <w:t>Bajesiańska</w:t>
      </w:r>
      <w:proofErr w:type="spellEnd"/>
      <w:r w:rsidR="00085023" w:rsidRPr="00085023">
        <w:t xml:space="preserve">” jest to gra, w której gracze posiadają niekompletną informację na temat innych graczy, tzn. nie znają ich strategii ani </w:t>
      </w:r>
      <w:r w:rsidR="00085023">
        <w:t xml:space="preserve">wypłat, ale posiadają przesłanki co do tych informacji wraz z rozkładem prawdopodobieństw tych informacji. </w:t>
      </w:r>
      <w:r w:rsidR="00085023" w:rsidRPr="00085023">
        <w:t xml:space="preserve">Tego typy gry mogą zostać przekształcone w gry z </w:t>
      </w:r>
      <w:proofErr w:type="gramStart"/>
      <w:r w:rsidR="00085023" w:rsidRPr="00085023">
        <w:t>k</w:t>
      </w:r>
      <w:r w:rsidR="00085023">
        <w:t>ompletną</w:t>
      </w:r>
      <w:proofErr w:type="gramEnd"/>
      <w:r w:rsidR="00085023">
        <w:t xml:space="preserve"> ale nieidealną informacją. </w:t>
      </w:r>
      <w:r w:rsidRPr="00524118">
        <w:t>Jest to dokonywane poprze</w:t>
      </w:r>
      <w:r w:rsidR="00D45774">
        <w:t>z</w:t>
      </w:r>
      <w:r w:rsidRPr="00524118">
        <w:t xml:space="preserve"> dodanie trzeciego gracza, który zostaje zazwy</w:t>
      </w:r>
      <w:r>
        <w:t xml:space="preserve">czaj nazywany „Naturą”. </w:t>
      </w:r>
      <w:r w:rsidRPr="00524118">
        <w:t>„Natura” dokonuje pierwszy krok wybierając z danym rozkładem prawdopodobieństwa t</w:t>
      </w:r>
      <w:r>
        <w:t xml:space="preserve">yp gracza, który następnie podejmuje decyzje. </w:t>
      </w:r>
      <w:r w:rsidRPr="00524118">
        <w:t>Od typu gracza zależą wypłaty dla wszystkich graczy.</w:t>
      </w:r>
    </w:p>
    <w:p w:rsidR="00524118" w:rsidRPr="00524118" w:rsidRDefault="00524118" w:rsidP="00D00B04">
      <w:pPr>
        <w:jc w:val="both"/>
      </w:pPr>
      <w:r w:rsidRPr="0066290D">
        <w:tab/>
      </w:r>
      <w:r w:rsidRPr="00524118">
        <w:t>Gry tego typu nazywane s</w:t>
      </w:r>
      <w:r>
        <w:t>ą „</w:t>
      </w:r>
      <w:proofErr w:type="spellStart"/>
      <w:r>
        <w:t>Bajesiańskimi</w:t>
      </w:r>
      <w:proofErr w:type="spellEnd"/>
      <w:r>
        <w:t xml:space="preserve">” ze względu na zaszytą w tych grach analizę prawdopodobieństwa. </w:t>
      </w:r>
      <w:r w:rsidRPr="00524118">
        <w:t>Gracze posiadają wstępne przesłanki co do typów innych graczy i</w:t>
      </w:r>
      <w:r>
        <w:t xml:space="preserve"> aktualizują te przesłanki przy pomocy prawdopodobieństwa warunkowego wraz z rozwojem gry.</w:t>
      </w:r>
    </w:p>
    <w:p w:rsidR="00A03343" w:rsidRPr="0066290D" w:rsidRDefault="00A03343" w:rsidP="00A03343"/>
    <w:p w:rsidR="004861BD" w:rsidRPr="0066290D" w:rsidRDefault="001D7D5C" w:rsidP="001B1ED7">
      <w:r w:rsidRPr="0066290D">
        <w:br w:type="page"/>
      </w:r>
    </w:p>
    <w:p w:rsidR="006E4D7F" w:rsidRDefault="006E4D7F" w:rsidP="00333763">
      <w:pPr>
        <w:pStyle w:val="Heading1"/>
        <w:numPr>
          <w:ilvl w:val="0"/>
          <w:numId w:val="21"/>
        </w:numPr>
      </w:pPr>
      <w:bookmarkStart w:id="14" w:name="_Toc520150833"/>
      <w:r>
        <w:lastRenderedPageBreak/>
        <w:t>Analiza</w:t>
      </w:r>
      <w:bookmarkEnd w:id="14"/>
    </w:p>
    <w:p w:rsidR="000668FA" w:rsidRPr="000668FA" w:rsidRDefault="000668FA" w:rsidP="000668FA">
      <w:pPr>
        <w:ind w:firstLine="360"/>
      </w:pPr>
      <w:r>
        <w:t>W tym rozdziale, przebadanych zostaje kilka gier, w których uczestniczą polski podatnik oraz polski urząd skarbowy. Badanie powinno uwidocznić czynniki wpływające na decyzję podatnika rozważającego uchylenie się od podatku</w:t>
      </w:r>
      <w:r w:rsidR="00D809E7">
        <w:t xml:space="preserve"> oraz metody </w:t>
      </w:r>
      <w:r w:rsidR="00991EA0">
        <w:t>walki z tym zjawiskiem</w:t>
      </w:r>
      <w:r>
        <w:t xml:space="preserve">.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rsidR="0081533B" w:rsidRPr="009F4434" w:rsidRDefault="000668FA" w:rsidP="009F4434">
      <w:pPr>
        <w:ind w:left="360"/>
        <w:rPr>
          <w:b/>
        </w:rPr>
      </w:pPr>
      <w:r w:rsidRPr="009F4434">
        <w:rPr>
          <w:b/>
        </w:rPr>
        <w:t>Strategie podatnika</w:t>
      </w:r>
    </w:p>
    <w:p w:rsidR="000668FA" w:rsidRDefault="00520C33" w:rsidP="00520C33">
      <w:pPr>
        <w:ind w:firstLine="360"/>
      </w:pPr>
      <w:r>
        <w:t xml:space="preserve">Zobowiązany do uiszczenia podatku ma do podjęcia jedną decyzję. Jak wysoki dochód zadeklarować. </w:t>
      </w:r>
      <w:r w:rsidRPr="00520C33">
        <w:t>Decyzja ta rozgałęzia się w trzy przypadki.</w:t>
      </w:r>
    </w:p>
    <w:p w:rsidR="00520C33" w:rsidRDefault="00520C33" w:rsidP="00333763">
      <w:pPr>
        <w:numPr>
          <w:ilvl w:val="0"/>
          <w:numId w:val="3"/>
        </w:numPr>
        <w:jc w:val="both"/>
      </w:pPr>
      <w:r w:rsidRPr="00520C33">
        <w:t>Dochód nie jest w ż</w:t>
      </w:r>
      <w:r>
        <w:t xml:space="preserve">aden nielegalny sposób zmanipulowany i odprowadzony zostaje podatek zgodny z prawem. W tym przypadku, prawdopodobieństwo kontroli urzędu skarbowego jest </w:t>
      </w:r>
      <w:proofErr w:type="gramStart"/>
      <w:r>
        <w:t>niskie</w:t>
      </w:r>
      <w:proofErr w:type="gramEnd"/>
      <w:r>
        <w:t xml:space="preserve"> ale zawsze możliwe.</w:t>
      </w:r>
    </w:p>
    <w:p w:rsidR="0081533B" w:rsidRPr="00384893" w:rsidRDefault="00520C33" w:rsidP="00333763">
      <w:pPr>
        <w:numPr>
          <w:ilvl w:val="0"/>
          <w:numId w:val="3"/>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rsidR="0081533B" w:rsidRDefault="0081533B" w:rsidP="00333763">
      <w:pPr>
        <w:numPr>
          <w:ilvl w:val="0"/>
          <w:numId w:val="3"/>
        </w:numPr>
        <w:jc w:val="both"/>
        <w:rPr>
          <w:lang w:eastAsia="pl-PL"/>
        </w:rPr>
      </w:pPr>
      <w:r w:rsidRPr="0081533B">
        <w:rPr>
          <w:lang w:eastAsia="pl-PL"/>
        </w:rPr>
        <w:t>Ostatnią możliwością jest zawyżenie d</w:t>
      </w:r>
      <w:r>
        <w:rPr>
          <w:lang w:eastAsia="pl-PL"/>
        </w:rPr>
        <w:t xml:space="preserve">eklarowanego dochodu. Metoda ta nie skutkuje uchyleniem od </w:t>
      </w:r>
      <w:proofErr w:type="gramStart"/>
      <w:r>
        <w:rPr>
          <w:lang w:eastAsia="pl-PL"/>
        </w:rPr>
        <w:t>podatku</w:t>
      </w:r>
      <w:proofErr w:type="gramEnd"/>
      <w:r>
        <w:rPr>
          <w:lang w:eastAsia="pl-PL"/>
        </w:rPr>
        <w:t xml:space="preserve"> ale nadal może budzić wątpliwości urzędu. Powodem będzie podawanie fałszywych informacji. Celem podatnika w tym przypadku może być zaniżenie prawdopodobieństwa kontroli przez organy państwowe. To zaś wiąże się z możliwym strachem przed kontrolą, która ujawniła by przestępstwa dokonane w poprzednich latach.</w:t>
      </w:r>
    </w:p>
    <w:p w:rsidR="0081533B" w:rsidRPr="009F4434" w:rsidRDefault="0081533B" w:rsidP="009F4434">
      <w:pPr>
        <w:ind w:left="360"/>
        <w:rPr>
          <w:b/>
          <w:lang w:eastAsia="pl-PL"/>
        </w:rPr>
      </w:pPr>
      <w:r w:rsidRPr="009F4434">
        <w:rPr>
          <w:b/>
          <w:lang w:eastAsia="pl-PL"/>
        </w:rPr>
        <w:t xml:space="preserve">Strategie </w:t>
      </w:r>
      <w:r w:rsidR="00AE664F" w:rsidRPr="009F4434">
        <w:rPr>
          <w:b/>
          <w:lang w:eastAsia="pl-PL"/>
        </w:rPr>
        <w:t>urzędu</w:t>
      </w:r>
    </w:p>
    <w:p w:rsidR="000668FA" w:rsidRDefault="00AE664F" w:rsidP="00B77442">
      <w:pPr>
        <w:ind w:firstLine="360"/>
        <w:jc w:val="both"/>
      </w:pPr>
      <w:r>
        <w:t>Jedynym rozpatrywanym w badaniu działaniem urzędu będzie zwykła kontrola. W celu uproszczeń nie rozróżniamy tutaj nowo wprowadzonego urzędu celno-skarbowego i jemu podobnych.  W dalszej części pracy kontrola podatkowa zostaje wykonana po prostu przez urząd.</w:t>
      </w:r>
    </w:p>
    <w:p w:rsidR="00AE664F" w:rsidRDefault="00AE664F" w:rsidP="00B77442">
      <w:pPr>
        <w:ind w:firstLine="360"/>
        <w:jc w:val="both"/>
      </w:pPr>
      <w:r>
        <w:t xml:space="preserve">Ważną kwestią jest oszacowanie prawdopodobieństwa z jakim podatnik może się spodziewać kontroli. Przed marcem 2017 roku podmioty podlegające kontroli były wyznaczane całkowicie losowo. </w:t>
      </w:r>
      <w:r w:rsidR="00B77442">
        <w:t xml:space="preserve">Na rok 2016 dawało to prawdopodobieństwo kontroli równe </w:t>
      </w:r>
      <w:r w:rsidR="00B77442" w:rsidRPr="00B77442">
        <w:rPr>
          <w:i/>
        </w:rPr>
        <w:t>liczba kontrol / liczba podatników = 4 168 / 534 027 = 0,78%</w:t>
      </w:r>
      <w:r w:rsidR="00B77442">
        <w:t xml:space="preserve">. W marcu 2017 roku utworzona została Krajowa Administracja Skarbowa i od tej daty podmioty podlegające kontroli wybierane są w bardziej </w:t>
      </w:r>
      <w:r w:rsidR="00B77442">
        <w:lastRenderedPageBreak/>
        <w:t>skrupulatny sposób. Możemy się spodziewać, że prawdopodobieństwo kontroli dla podatnika popełniającego przestępstwo będzie wyższe.</w:t>
      </w:r>
    </w:p>
    <w:p w:rsidR="00EE0E8D" w:rsidRDefault="00DE020A" w:rsidP="00333763">
      <w:pPr>
        <w:pStyle w:val="Heading2"/>
        <w:numPr>
          <w:ilvl w:val="1"/>
          <w:numId w:val="21"/>
        </w:numPr>
        <w:rPr>
          <w:lang w:eastAsia="pl-PL"/>
        </w:rPr>
      </w:pPr>
      <w:bookmarkStart w:id="15" w:name="_Toc520150834"/>
      <w:r>
        <w:rPr>
          <w:lang w:eastAsia="pl-PL"/>
        </w:rPr>
        <w:t>Podstawowy model skłonności do unikania podatku</w:t>
      </w:r>
      <w:bookmarkEnd w:id="15"/>
    </w:p>
    <w:p w:rsidR="00EE0E8D" w:rsidRDefault="00DE020A" w:rsidP="007C5599">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Zdefiniowane zostają następujące zmienne:</w:t>
      </w:r>
    </w:p>
    <w:p w:rsidR="00DE020A" w:rsidRDefault="002F03DE"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(actual income), który zgodnie z prawem powinien zostać opodatkowany. Przed kontrolą jest on znany tylko podatnikowi.</w:t>
      </w:r>
    </w:p>
    <w:p w:rsidR="002402BC" w:rsidRDefault="002F03DE"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w:t>
      </w:r>
      <w:r w:rsidR="00991EA0">
        <w:rPr>
          <w:lang w:eastAsia="pl-PL"/>
        </w:rPr>
        <w:t>z</w:t>
      </w:r>
      <w:r w:rsidR="002402BC">
        <w:rPr>
          <w:lang w:eastAsia="pl-PL"/>
        </w:rPr>
        <w:t xml:space="preserve"> podatnika do urzędu (declared income).</w:t>
      </w:r>
    </w:p>
    <w:p w:rsidR="002402BC" w:rsidRDefault="002F03DE"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(expected income). </w:t>
      </w:r>
      <w:proofErr w:type="gramStart"/>
      <w:r w:rsidR="002402BC">
        <w:rPr>
          <w:lang w:eastAsia="pl-PL"/>
        </w:rPr>
        <w:t>Jako,</w:t>
      </w:r>
      <w:proofErr w:type="gramEnd"/>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 musi on, w jakiś sposób, dokonać aproksymacji tej kwoty. Suma ta jest mu potrzebna, gdyż znaczne odchylenia od wartości zadeklarowanej mogą wskazywać na potrzebę dokonania kontroli. Jednocześnie, podatnik chcąc podjąć racjonalną decyzję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631152">
        <w:t xml:space="preserve">Rysunek </w:t>
      </w:r>
      <w:r w:rsidR="00631152">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rsidR="007C5599" w:rsidRDefault="007C5599" w:rsidP="007C5599">
      <w:pPr>
        <w:pStyle w:val="Caption"/>
        <w:jc w:val="both"/>
      </w:pPr>
      <w:bookmarkStart w:id="16" w:name="_Ref518032970"/>
      <w:bookmarkStart w:id="17" w:name="_Toc520149326"/>
      <w:r>
        <w:t xml:space="preserve">Rysunek </w:t>
      </w:r>
      <w:r w:rsidR="005B24C6">
        <w:rPr>
          <w:noProof/>
        </w:rPr>
        <w:fldChar w:fldCharType="begin"/>
      </w:r>
      <w:r w:rsidR="005B24C6">
        <w:rPr>
          <w:noProof/>
        </w:rPr>
        <w:instrText xml:space="preserve"> SEQ Rysunek \* ARABIC </w:instrText>
      </w:r>
      <w:r w:rsidR="005B24C6">
        <w:rPr>
          <w:noProof/>
        </w:rPr>
        <w:fldChar w:fldCharType="separate"/>
      </w:r>
      <w:r w:rsidR="00631152">
        <w:rPr>
          <w:noProof/>
        </w:rPr>
        <w:t>1</w:t>
      </w:r>
      <w:r w:rsidR="005B24C6">
        <w:rPr>
          <w:noProof/>
        </w:rPr>
        <w:fldChar w:fldCharType="end"/>
      </w:r>
      <w:bookmarkEnd w:id="16"/>
      <w:r w:rsidR="00991EA0">
        <w:rPr>
          <w:noProof/>
        </w:rPr>
        <w:t xml:space="preserve"> Proces wyznaczania dochodów</w:t>
      </w:r>
      <w:bookmarkEnd w:id="17"/>
    </w:p>
    <w:p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13">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rsidR="0043064E" w:rsidRDefault="0043064E" w:rsidP="007C5599">
      <w:pPr>
        <w:jc w:val="both"/>
        <w:rPr>
          <w:lang w:eastAsia="pl-PL"/>
        </w:rPr>
      </w:pPr>
    </w:p>
    <w:p w:rsidR="0043064E" w:rsidRDefault="0043064E" w:rsidP="007C5599">
      <w:pPr>
        <w:jc w:val="both"/>
        <w:rPr>
          <w:lang w:eastAsia="pl-PL"/>
        </w:rPr>
      </w:pPr>
    </w:p>
    <w:p w:rsidR="0043064E" w:rsidRDefault="0043064E" w:rsidP="007C5599">
      <w:pPr>
        <w:jc w:val="both"/>
        <w:rPr>
          <w:lang w:eastAsia="pl-PL"/>
        </w:rPr>
      </w:pPr>
    </w:p>
    <w:p w:rsidR="0043064E" w:rsidRPr="00EE0E8D" w:rsidRDefault="0043064E" w:rsidP="007C5599">
      <w:pPr>
        <w:jc w:val="both"/>
        <w:rPr>
          <w:lang w:eastAsia="pl-PL"/>
        </w:rPr>
      </w:pPr>
    </w:p>
    <w:p w:rsidR="0043064E" w:rsidRPr="0043064E" w:rsidRDefault="0043064E" w:rsidP="00333763">
      <w:pPr>
        <w:pStyle w:val="ListParagraph"/>
        <w:numPr>
          <w:ilvl w:val="0"/>
          <w:numId w:val="9"/>
        </w:numPr>
      </w:pPr>
      <w:r>
        <w:t xml:space="preserve">t </w:t>
      </w:r>
      <w:r w:rsidR="00991EA0">
        <w:t>-</w:t>
      </w:r>
      <w:r>
        <w:t xml:space="preserve"> Stawka podatku liniowego w Polsce równa 19% (</w:t>
      </w:r>
      <w:proofErr w:type="spellStart"/>
      <w:r>
        <w:t>tax</w:t>
      </w:r>
      <w:proofErr w:type="spellEnd"/>
      <w:r>
        <w:t>).</w:t>
      </w:r>
    </w:p>
    <w:p w:rsidR="0043064E" w:rsidRPr="0043064E" w:rsidRDefault="0043064E" w:rsidP="00333763">
      <w:pPr>
        <w:pStyle w:val="ListParagraph"/>
        <w:numPr>
          <w:ilvl w:val="0"/>
          <w:numId w:val="9"/>
        </w:numPr>
      </w:pPr>
      <w:r>
        <w:t>C - Koszt kontroli urzędowej</w:t>
      </w:r>
      <w:r w:rsidR="00A070DB">
        <w:t>, oszacowany na 1200 zł</w:t>
      </w:r>
      <w:r>
        <w:t xml:space="preserve"> (</w:t>
      </w:r>
      <w:proofErr w:type="spellStart"/>
      <w:r w:rsidR="00816B49">
        <w:t>c</w:t>
      </w:r>
      <w:r>
        <w:t>ost</w:t>
      </w:r>
      <w:proofErr w:type="spellEnd"/>
      <w:r>
        <w:t xml:space="preserve"> of </w:t>
      </w:r>
      <w:proofErr w:type="spellStart"/>
      <w:r>
        <w:t>audit</w:t>
      </w:r>
      <w:proofErr w:type="spellEnd"/>
      <w:r>
        <w:t>)</w:t>
      </w:r>
      <w:r w:rsidR="00816B49">
        <w:t>.</w:t>
      </w:r>
    </w:p>
    <w:p w:rsidR="00816B49" w:rsidRDefault="0043064E" w:rsidP="00333763">
      <w:pPr>
        <w:pStyle w:val="ListParagraph"/>
        <w:numPr>
          <w:ilvl w:val="0"/>
          <w:numId w:val="9"/>
        </w:numPr>
      </w:pPr>
      <w:r>
        <w:t xml:space="preserve">f </w:t>
      </w:r>
      <w:r w:rsidR="00991EA0">
        <w:t xml:space="preserve">- </w:t>
      </w:r>
      <w:r>
        <w:t xml:space="preserve">Oprocentowanie odsetek karnych za niezapłacony podatek. </w:t>
      </w:r>
      <w:r w:rsidR="00816B49">
        <w:t xml:space="preserve">Stopa wynosi 14,5% (fine </w:t>
      </w:r>
      <w:proofErr w:type="spellStart"/>
      <w:r w:rsidR="00816B49">
        <w:t>rate</w:t>
      </w:r>
      <w:proofErr w:type="spellEnd"/>
      <w:r w:rsidR="00816B49">
        <w:t>).</w:t>
      </w:r>
    </w:p>
    <w:p w:rsidR="004E5C25" w:rsidRPr="004E5C25" w:rsidRDefault="000D4EE7" w:rsidP="00333763">
      <w:pPr>
        <w:pStyle w:val="ListParagraph"/>
        <w:numPr>
          <w:ilvl w:val="0"/>
          <w:numId w:val="9"/>
        </w:numPr>
      </w:pPr>
      <w:r>
        <w:t>M</w:t>
      </w:r>
      <w:r w:rsidR="00991EA0">
        <w:t xml:space="preserve"> - </w:t>
      </w:r>
      <w:r w:rsidR="004E5C25">
        <w:t xml:space="preserve">Koszt ukrycia części dochodów. </w:t>
      </w:r>
      <w:r>
        <w:t>Przykładową wartością będzie zaokrąglony koszt założenia i obsługi spółki na Malcie przez firmę zewnętrzną na pięć lat, czyli 170 000 zł. (Malta)</w:t>
      </w:r>
      <w:r w:rsidR="00991EA0">
        <w:t xml:space="preserve"> </w:t>
      </w:r>
      <w:r w:rsidR="00991EA0" w:rsidRPr="00991EA0">
        <w:rPr>
          <w:color w:val="FF0000"/>
        </w:rPr>
        <w:t>(Czy potrzeba źródła)</w:t>
      </w:r>
      <w:r>
        <w:t xml:space="preserve"> </w:t>
      </w:r>
    </w:p>
    <w:p w:rsidR="00816B49" w:rsidRDefault="00816B49" w:rsidP="007C5599">
      <w:pPr>
        <w:ind w:left="360"/>
        <w:jc w:val="both"/>
      </w:pPr>
      <w:r>
        <w:t>Gra przebiega w następujący sposób:</w:t>
      </w:r>
    </w:p>
    <w:p w:rsidR="00816B49" w:rsidRDefault="00816B49" w:rsidP="00333763">
      <w:pPr>
        <w:pStyle w:val="ListParagraph"/>
        <w:numPr>
          <w:ilvl w:val="1"/>
          <w:numId w:val="5"/>
        </w:numPr>
        <w:jc w:val="both"/>
      </w:pPr>
      <w:r>
        <w:lastRenderedPageBreak/>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r w:rsidR="00991EA0">
        <w:rPr>
          <w:lang w:eastAsia="pl-PL"/>
        </w:rPr>
        <w:t>(evade</w:t>
      </w:r>
      <w:r>
        <w:rPr>
          <w:lang w:eastAsia="pl-PL"/>
        </w:rPr>
        <w:t xml:space="preserve">) czy tego nie zrobi NE </w:t>
      </w:r>
      <w:r w:rsidR="00991EA0">
        <w:rPr>
          <w:lang w:eastAsia="pl-PL"/>
        </w:rPr>
        <w:t>(not</w:t>
      </w:r>
      <w:r>
        <w:rPr>
          <w:lang w:eastAsia="pl-PL"/>
        </w:rPr>
        <w:t xml:space="preserve"> evade).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rsidR="007C5599" w:rsidRDefault="007C5599" w:rsidP="00333763">
      <w:pPr>
        <w:pStyle w:val="ListParagraph"/>
        <w:numPr>
          <w:ilvl w:val="1"/>
          <w:numId w:val="5"/>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skontrolować podatnika A (</w:t>
      </w:r>
      <w:proofErr w:type="spellStart"/>
      <w:r>
        <w:rPr>
          <w:lang w:eastAsia="pl-PL"/>
        </w:rPr>
        <w:t>audit</w:t>
      </w:r>
      <w:proofErr w:type="spellEnd"/>
      <w:r>
        <w:rPr>
          <w:lang w:eastAsia="pl-PL"/>
        </w:rPr>
        <w:t xml:space="preserve">) lub </w:t>
      </w:r>
      <w:r w:rsidR="00D0625A">
        <w:rPr>
          <w:lang w:eastAsia="pl-PL"/>
        </w:rPr>
        <w:t xml:space="preserve">czy </w:t>
      </w:r>
      <w:r>
        <w:rPr>
          <w:lang w:eastAsia="pl-PL"/>
        </w:rPr>
        <w:t xml:space="preserve">tego nie zrobić NA (not </w:t>
      </w:r>
      <w:proofErr w:type="spellStart"/>
      <w:r>
        <w:rPr>
          <w:lang w:eastAsia="pl-PL"/>
        </w:rPr>
        <w:t>audit</w:t>
      </w:r>
      <w:proofErr w:type="spellEnd"/>
      <w:r>
        <w:rPr>
          <w:lang w:eastAsia="pl-PL"/>
        </w:rPr>
        <w:t>).</w:t>
      </w:r>
    </w:p>
    <w:p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Tym samym,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17061C" w:rsidRPr="0017061C" w:rsidRDefault="00D0625A" w:rsidP="00333763">
      <w:pPr>
        <w:pStyle w:val="Heading3"/>
        <w:numPr>
          <w:ilvl w:val="2"/>
          <w:numId w:val="21"/>
        </w:numPr>
        <w:rPr>
          <w:b/>
          <w:szCs w:val="24"/>
          <w:lang w:eastAsia="pl-PL"/>
        </w:rPr>
      </w:pPr>
      <w:bookmarkStart w:id="18" w:name="_Toc520150835"/>
      <w:r w:rsidRPr="00D0625A">
        <w:rPr>
          <w:b/>
        </w:rPr>
        <w:t xml:space="preserve">Przypadek </w:t>
      </w:r>
      <w:r w:rsidR="000D0396">
        <w:rPr>
          <w:b/>
        </w:rPr>
        <w:t>niedoszacowania dochodów</w:t>
      </w:r>
      <w:bookmarkEnd w:id="18"/>
    </w:p>
    <w:p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w:t>
      </w:r>
      <w:r w:rsidR="0017061C">
        <w:rPr>
          <w:lang w:eastAsia="pl-PL"/>
        </w:rPr>
        <w:t>racz może przyjąć następujące strategie:</w:t>
      </w:r>
    </w:p>
    <w:p w:rsidR="0017061C" w:rsidRDefault="002F03DE"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991EA0">
        <w:rPr>
          <w:lang w:eastAsia="pl-PL"/>
        </w:rPr>
        <w:t xml:space="preserve"> - </w:t>
      </w:r>
      <w:r w:rsidR="0017061C">
        <w:rPr>
          <w:lang w:eastAsia="pl-PL"/>
        </w:rPr>
        <w:t>Podatnik płaci prawnie należny podatek. Brak zysków wiąże się z brakiem jakiegokolwiek ryzyka otrzymania kar.</w:t>
      </w:r>
      <w:r w:rsidR="004E5C25">
        <w:rPr>
          <w:lang w:eastAsia="pl-PL"/>
        </w:rPr>
        <w:t xml:space="preserve"> Strategia klasyfikuje się jako decyzja NE.</w:t>
      </w:r>
    </w:p>
    <w:p w:rsidR="0017061C" w:rsidRDefault="002F03DE"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991EA0">
        <w:rPr>
          <w:lang w:eastAsia="pl-PL"/>
        </w:rPr>
        <w:t xml:space="preserve"> -</w:t>
      </w:r>
      <w:r w:rsidR="0017061C">
        <w:rPr>
          <w:lang w:eastAsia="pl-PL"/>
        </w:rPr>
        <w:t xml:space="preserve"> Podatnik płaci sumę oczekiwaną przez urząd. Podatnik oszczędza na podatkach przy małym ryzyku bycia wykrytym. Jednakże, wykrycie wiązać się będzie z karą.</w:t>
      </w:r>
      <w:r w:rsidR="004E5C25" w:rsidRPr="004E5C25">
        <w:rPr>
          <w:lang w:eastAsia="pl-PL"/>
        </w:rPr>
        <w:t xml:space="preserve"> </w:t>
      </w:r>
      <w:r w:rsidR="004E5C25">
        <w:rPr>
          <w:lang w:eastAsia="pl-PL"/>
        </w:rPr>
        <w:t>Strategia klasyfikuje się jako decyzja E.</w:t>
      </w:r>
    </w:p>
    <w:p w:rsidR="004E5C25" w:rsidRDefault="002F03DE"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w:t>
      </w:r>
      <w:r w:rsidR="00991EA0">
        <w:rPr>
          <w:lang w:eastAsia="pl-PL"/>
        </w:rPr>
        <w:t>-</w:t>
      </w:r>
      <w:r w:rsidR="0017061C">
        <w:rPr>
          <w:lang w:eastAsia="pl-PL"/>
        </w:rPr>
        <w:t xml:space="preserve"> Podatnik podejmuje duże ryzyko </w:t>
      </w:r>
      <w:r w:rsidR="00FA50A7">
        <w:rPr>
          <w:lang w:eastAsia="pl-PL"/>
        </w:rPr>
        <w:t xml:space="preserve">deklarując dochód poniżej </w:t>
      </w:r>
      <w:r w:rsidR="004E5C25">
        <w:rPr>
          <w:lang w:eastAsia="pl-PL"/>
        </w:rPr>
        <w:t xml:space="preserve">oczekiwań urzędu. Spodziewać się można znacznie większego prawdopodobieństwa kontroli. Strategia te zostanie podjęta tylko przez gracza posiadającego skłonność do ryzyka. </w:t>
      </w:r>
      <w:proofErr w:type="gramStart"/>
      <w:r w:rsidR="004E5C25">
        <w:rPr>
          <w:lang w:eastAsia="pl-PL"/>
        </w:rPr>
        <w:t>Jako,</w:t>
      </w:r>
      <w:proofErr w:type="gramEnd"/>
      <w:r w:rsidR="004E5C25">
        <w:rPr>
          <w:lang w:eastAsia="pl-PL"/>
        </w:rPr>
        <w:t xml:space="preserve"> że rozpatrywany jest prosty model, ta strategia nie jest </w:t>
      </w:r>
      <w:r w:rsidR="00591520">
        <w:rPr>
          <w:lang w:eastAsia="pl-PL"/>
        </w:rPr>
        <w:t>brana pod uwagę</w:t>
      </w:r>
      <w:r w:rsidR="004E5C25">
        <w:rPr>
          <w:lang w:eastAsia="pl-PL"/>
        </w:rPr>
        <w:t>. Zakładane jest, że gracz jest neutralny wobec ryzyka.</w:t>
      </w:r>
    </w:p>
    <w:p w:rsidR="000D4EE7" w:rsidRDefault="000D4EE7" w:rsidP="004E5C25">
      <w:pPr>
        <w:pStyle w:val="ListParagraph"/>
        <w:ind w:left="360"/>
        <w:jc w:val="both"/>
      </w:pPr>
      <w:r>
        <w:fldChar w:fldCharType="begin"/>
      </w:r>
      <w:r>
        <w:instrText xml:space="preserve"> REF _Ref518037686 \h </w:instrText>
      </w:r>
      <w:r>
        <w:fldChar w:fldCharType="separate"/>
      </w:r>
      <w:r w:rsidR="00631152">
        <w:t xml:space="preserve">Tabela </w:t>
      </w:r>
      <w:r w:rsidR="00631152">
        <w:rPr>
          <w:noProof/>
        </w:rPr>
        <w:t>2</w:t>
      </w:r>
      <w:r>
        <w:fldChar w:fldCharType="end"/>
      </w:r>
      <w:r>
        <w:t xml:space="preserve"> przedstawia macierz wypłat obu graczy.</w:t>
      </w:r>
    </w:p>
    <w:p w:rsidR="000D4EE7" w:rsidRDefault="000D4EE7" w:rsidP="000D4EE7">
      <w:pPr>
        <w:pStyle w:val="Caption"/>
      </w:pPr>
      <w:bookmarkStart w:id="19" w:name="_Ref518037686"/>
      <w:bookmarkStart w:id="20" w:name="_Toc520149300"/>
      <w:r>
        <w:t xml:space="preserve">Tabela </w:t>
      </w:r>
      <w:r w:rsidR="005B24C6">
        <w:rPr>
          <w:noProof/>
        </w:rPr>
        <w:fldChar w:fldCharType="begin"/>
      </w:r>
      <w:r w:rsidR="005B24C6">
        <w:rPr>
          <w:noProof/>
        </w:rPr>
        <w:instrText xml:space="preserve"> SEQ Tabela \* ARABIC </w:instrText>
      </w:r>
      <w:r w:rsidR="005B24C6">
        <w:rPr>
          <w:noProof/>
        </w:rPr>
        <w:fldChar w:fldCharType="separate"/>
      </w:r>
      <w:r w:rsidR="00631152">
        <w:rPr>
          <w:noProof/>
        </w:rPr>
        <w:t>2</w:t>
      </w:r>
      <w:r w:rsidR="005B24C6">
        <w:rPr>
          <w:noProof/>
        </w:rPr>
        <w:fldChar w:fldCharType="end"/>
      </w:r>
      <w:bookmarkEnd w:id="19"/>
      <w:r w:rsidR="00991EA0">
        <w:rPr>
          <w:noProof/>
        </w:rPr>
        <w:t xml:space="preserve"> Macierz wypłat w podstawowym modelu</w:t>
      </w:r>
      <w:r w:rsidR="00E65DAD">
        <w:rPr>
          <w:noProof/>
        </w:rPr>
        <w:t>, przypadek niedoszacowania dochodów</w:t>
      </w:r>
      <w:bookmarkEnd w:id="20"/>
    </w:p>
    <w:tbl>
      <w:tblPr>
        <w:tblStyle w:val="TableGrid"/>
        <w:tblW w:w="0" w:type="auto"/>
        <w:tblLook w:val="04A0" w:firstRow="1" w:lastRow="0" w:firstColumn="1" w:lastColumn="0" w:noHBand="0" w:noVBand="1"/>
      </w:tblPr>
      <w:tblGrid>
        <w:gridCol w:w="704"/>
        <w:gridCol w:w="2552"/>
        <w:gridCol w:w="3118"/>
        <w:gridCol w:w="1418"/>
        <w:gridCol w:w="1270"/>
      </w:tblGrid>
      <w:tr w:rsidR="000D4EE7" w:rsidTr="00D24317">
        <w:tc>
          <w:tcPr>
            <w:tcW w:w="704" w:type="dxa"/>
          </w:tcPr>
          <w:p w:rsidR="000D4EE7" w:rsidRDefault="000D4EE7" w:rsidP="000D4EE7"/>
        </w:tc>
        <w:tc>
          <w:tcPr>
            <w:tcW w:w="5670" w:type="dxa"/>
            <w:gridSpan w:val="2"/>
          </w:tcPr>
          <w:p w:rsidR="000D4EE7" w:rsidRDefault="000D4EE7" w:rsidP="00D24317">
            <w:pPr>
              <w:jc w:val="center"/>
            </w:pPr>
            <w:r>
              <w:t>E</w:t>
            </w:r>
          </w:p>
        </w:tc>
        <w:tc>
          <w:tcPr>
            <w:tcW w:w="2688" w:type="dxa"/>
            <w:gridSpan w:val="2"/>
          </w:tcPr>
          <w:p w:rsidR="000D4EE7" w:rsidRDefault="000D4EE7" w:rsidP="00D24317">
            <w:pPr>
              <w:jc w:val="center"/>
            </w:pPr>
            <w:r>
              <w:t>NE</w:t>
            </w:r>
          </w:p>
        </w:tc>
      </w:tr>
      <w:tr w:rsidR="000D4EE7" w:rsidTr="00D24317">
        <w:tc>
          <w:tcPr>
            <w:tcW w:w="704" w:type="dxa"/>
          </w:tcPr>
          <w:p w:rsidR="000D4EE7" w:rsidRDefault="000D4EE7" w:rsidP="00D24317">
            <w:pPr>
              <w:jc w:val="center"/>
            </w:pPr>
            <w:r>
              <w:t>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rsidR="000D4EE7" w:rsidRDefault="002F03DE"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rsidR="000D4EE7" w:rsidRDefault="002F03DE"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rsidTr="00D24317">
        <w:tc>
          <w:tcPr>
            <w:tcW w:w="704" w:type="dxa"/>
          </w:tcPr>
          <w:p w:rsidR="000D4EE7" w:rsidRDefault="000D4EE7" w:rsidP="00D24317">
            <w:pPr>
              <w:jc w:val="center"/>
            </w:pPr>
            <w:r>
              <w:t>NA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rsidR="000D4EE7" w:rsidRDefault="002F03DE"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rsidR="000D4EE7" w:rsidRDefault="002F03DE"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rsidR="000D4EE7" w:rsidRDefault="002F03DE"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1E0D3E" w:rsidRDefault="001E0D3E" w:rsidP="00ED4669">
      <w:pPr>
        <w:ind w:firstLine="360"/>
        <w:jc w:val="both"/>
        <w:rPr>
          <w:lang w:eastAsia="pl-PL"/>
        </w:rPr>
      </w:pPr>
    </w:p>
    <w:p w:rsidR="00ED4669" w:rsidRDefault="00ED4669" w:rsidP="00ED4669">
      <w:pPr>
        <w:ind w:firstLine="360"/>
        <w:jc w:val="both"/>
        <w:rPr>
          <w:lang w:eastAsia="pl-PL"/>
        </w:rPr>
      </w:pPr>
      <w:r>
        <w:rPr>
          <w:lang w:eastAsia="pl-PL"/>
        </w:rPr>
        <w:t>Sprawdzone zostają warunki podjęcia danych decyzji.</w:t>
      </w:r>
    </w:p>
    <w:p w:rsidR="00ED4669" w:rsidRDefault="002F03DE"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ED4669" w:rsidRDefault="002F03DE"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rsidR="00ED4669" w:rsidRDefault="00ED4669" w:rsidP="00755938">
      <w:pPr>
        <w:jc w:val="both"/>
        <w:rPr>
          <w:lang w:eastAsia="pl-PL"/>
        </w:rPr>
      </w:pPr>
      <w:r>
        <w:t>Podatnik spodziewając się kontroli nigdy nie będzie oszukiwał.</w:t>
      </w:r>
      <w:r w:rsidRPr="00ED4669">
        <w:rPr>
          <w:lang w:eastAsia="pl-PL"/>
        </w:rPr>
        <w:t xml:space="preserve"> </w:t>
      </w:r>
    </w:p>
    <w:p w:rsidR="009958A9" w:rsidRDefault="009958A9" w:rsidP="00755938">
      <w:pPr>
        <w:jc w:val="both"/>
      </w:pPr>
    </w:p>
    <w:p w:rsidR="00ED4669" w:rsidRDefault="002F03DE"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rsidR="00ED4669" w:rsidRDefault="002F03DE"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w:lastRenderedPageBreak/>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1E0D3E" w:rsidRDefault="001E0D3E" w:rsidP="00755938">
      <w:pPr>
        <w:jc w:val="both"/>
      </w:pPr>
      <w:r>
        <w:t>Podatnik spodziewając się braku kontroli oszukuje, gdy koszty ukrycia dochodu są mniejsze od zysku z oszczędzonych podatków.</w:t>
      </w:r>
    </w:p>
    <w:p w:rsidR="009958A9" w:rsidRDefault="009958A9" w:rsidP="00755938">
      <w:pPr>
        <w:jc w:val="both"/>
      </w:pPr>
    </w:p>
    <w:p w:rsidR="00ED4669" w:rsidRDefault="002F03DE"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ED4669" w:rsidRDefault="001E0D3E" w:rsidP="00755938">
      <w:pPr>
        <w:jc w:val="both"/>
      </w:pPr>
      <w:r>
        <w:t>Urząd prowadzi kontrolę, gdy zysk z kary i dopłaconego podatku jest wyższy od kosztów kontroli</w:t>
      </w:r>
      <w:r w:rsidR="00ED4669">
        <w:t>.</w:t>
      </w:r>
    </w:p>
    <w:p w:rsidR="009958A9" w:rsidRDefault="009958A9" w:rsidP="00755938">
      <w:pPr>
        <w:jc w:val="both"/>
      </w:pPr>
    </w:p>
    <w:p w:rsidR="001E0D3E" w:rsidRDefault="002F03DE"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Pr="00C7693E" w:rsidRDefault="001E0D3E" w:rsidP="00755938">
      <w:pPr>
        <w:jc w:val="both"/>
      </w:pPr>
      <m:oMathPara>
        <m:oMath>
          <m:r>
            <w:rPr>
              <w:rFonts w:ascii="Cambria Math" w:hAnsi="Cambria Math"/>
            </w:rPr>
            <m:t>C&lt; 0</m:t>
          </m:r>
        </m:oMath>
      </m:oMathPara>
    </w:p>
    <w:p w:rsidR="00C7693E" w:rsidRDefault="00C7693E" w:rsidP="00755938">
      <w:pPr>
        <w:jc w:val="both"/>
      </w:pPr>
      <w:r>
        <w:t>Urząd wierząc, że podatnik nie oszukuje nigdy nie dokona kontroli.</w:t>
      </w:r>
    </w:p>
    <w:p w:rsidR="00730B8E" w:rsidRDefault="00730B8E" w:rsidP="00755938">
      <w:pPr>
        <w:jc w:val="both"/>
      </w:pPr>
      <w:r>
        <w:t>Możliwe jest zidentyfikowanie dwóch równowag Nasha</w:t>
      </w:r>
      <w:r w:rsidR="00384893">
        <w:t xml:space="preserve"> dla strategii czystej</w:t>
      </w:r>
      <w:r>
        <w:t>.</w:t>
      </w:r>
    </w:p>
    <w:p w:rsidR="00730B8E" w:rsidRDefault="00730B8E" w:rsidP="00333763">
      <w:pPr>
        <w:pStyle w:val="ListParagraph"/>
        <w:numPr>
          <w:ilvl w:val="0"/>
          <w:numId w:val="7"/>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proofErr w:type="gramStart"/>
      <w:r w:rsidR="006B64E5">
        <w:t>Jako,</w:t>
      </w:r>
      <w:proofErr w:type="gramEnd"/>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rsidR="008F326F" w:rsidRDefault="006B64E5" w:rsidP="00333763">
      <w:pPr>
        <w:pStyle w:val="ListParagraph"/>
        <w:numPr>
          <w:ilvl w:val="0"/>
          <w:numId w:val="7"/>
        </w:numPr>
        <w:jc w:val="both"/>
        <w:rPr>
          <w:lang w:eastAsia="pl-PL"/>
        </w:rPr>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rsidR="008F326F" w:rsidRDefault="008F326F" w:rsidP="008F326F">
      <w:pPr>
        <w:ind w:firstLine="360"/>
        <w:jc w:val="both"/>
        <w:rPr>
          <w:lang w:eastAsia="pl-PL"/>
        </w:rPr>
      </w:pPr>
      <w:r>
        <w:rPr>
          <w:lang w:eastAsia="pl-PL"/>
        </w:rPr>
        <w:t xml:space="preserve">Po podstawieniu danych otrzymujemy przedziały wartości </w:t>
      </w:r>
      <w:r w:rsidR="00ED1E6A">
        <w:rPr>
          <w:lang w:eastAsia="pl-PL"/>
        </w:rPr>
        <w:t>dochodów,</w:t>
      </w:r>
      <w:r>
        <w:rPr>
          <w:lang w:eastAsia="pl-PL"/>
        </w:rPr>
        <w:t xml:space="preserve"> dla których warto jest uchylić się od podatku</w:t>
      </w:r>
    </w:p>
    <w:p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rsidR="00F83CDB" w:rsidRPr="008F326F" w:rsidRDefault="00F83CDB" w:rsidP="008F326F">
      <w:pPr>
        <w:jc w:val="both"/>
      </w:pPr>
      <w:r>
        <w:t>oraz dla których warto jest dokonać kontroli.</w:t>
      </w:r>
    </w:p>
    <w:p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D24317" w:rsidRDefault="006B64E5" w:rsidP="00F83CDB">
      <w:pPr>
        <w:ind w:firstLine="360"/>
        <w:jc w:val="both"/>
      </w:pPr>
      <w:r>
        <w:t xml:space="preserve">Równowaga </w:t>
      </w:r>
      <w:r w:rsidR="00F83CDB">
        <w:t xml:space="preserve">(NA, NE) </w:t>
      </w:r>
      <w:r>
        <w:t xml:space="preserve">jest społecznie </w:t>
      </w:r>
      <w:r w:rsidR="00F83CDB">
        <w:t>pożądana</w:t>
      </w:r>
      <w:r>
        <w:t>, gdyż podatnicy odprowadzają wszystkie należne podatki, zaś koszty administracyjne kontrol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rsidR="00F83CDB" w:rsidRDefault="00F83CDB" w:rsidP="00333763">
      <w:pPr>
        <w:pStyle w:val="ListParagraph"/>
        <w:numPr>
          <w:ilvl w:val="0"/>
          <w:numId w:val="8"/>
        </w:numPr>
        <w:jc w:val="both"/>
      </w:pPr>
      <w:r>
        <w:lastRenderedPageBreak/>
        <w:t>Maksymalizacja kosztów ukrycia dochodów (zwiększanie M). Na przykład poprzez utrudnienie procesu zakładania spółek na Malcie.</w:t>
      </w:r>
    </w:p>
    <w:p w:rsidR="00F83CDB" w:rsidRDefault="00F83CDB" w:rsidP="00333763">
      <w:pPr>
        <w:pStyle w:val="ListParagraph"/>
        <w:numPr>
          <w:ilvl w:val="0"/>
          <w:numId w:val="8"/>
        </w:numPr>
        <w:jc w:val="both"/>
      </w:pPr>
      <w:r>
        <w:t>Minimalizacja stawek podatkowych (zmniejszanie t).</w:t>
      </w:r>
    </w:p>
    <w:p w:rsidR="00384893" w:rsidRDefault="00F83CDB" w:rsidP="00333763">
      <w:pPr>
        <w:pStyle w:val="ListParagraph"/>
        <w:numPr>
          <w:ilvl w:val="0"/>
          <w:numId w:val="8"/>
        </w:numPr>
        <w:jc w:val="both"/>
      </w:pPr>
      <w:r>
        <w:t xml:space="preserve">Dokładniejsze metody szacowania dochodu oraz ułatwianie podatnikowi </w:t>
      </w:r>
      <w:r w:rsidR="00F72480">
        <w:t>dostępu do informacji o jego oczekiwanym dochodzie. Trafianie przez urząd z szacunkiem dochodu oraz usuwanie asymetrii informacji pomiędzy podatnikiem a urzędem znacznie zwiększyło by ryzyko zostania skontrolowanym. Tego typ</w:t>
      </w:r>
      <w:r w:rsidR="00E93C1C">
        <w:t>u</w:t>
      </w:r>
      <w:r w:rsidR="00F72480">
        <w:t xml:space="preserve"> rozwiązanie wydaje się być najbardziej rozsądnym. </w:t>
      </w:r>
      <w:r w:rsidR="00ED1E6A">
        <w:t xml:space="preserve">Obecne trendy technologiczne takie jak </w:t>
      </w:r>
      <w:r w:rsidR="00F72480">
        <w:t xml:space="preserve">rozwój narzędzi Big Data </w:t>
      </w:r>
      <w:r w:rsidR="00ED1E6A">
        <w:t xml:space="preserve">czy sztucznej inteligencji </w:t>
      </w:r>
      <w:r w:rsidR="00F72480">
        <w:t>z pewnością pozwol</w:t>
      </w:r>
      <w:r w:rsidR="00ED1E6A">
        <w:t>ą</w:t>
      </w:r>
      <w:r w:rsidR="00F72480">
        <w:t xml:space="preserve"> zwiększyć jakość predykcji dochodu.</w:t>
      </w:r>
    </w:p>
    <w:p w:rsidR="00384893" w:rsidRDefault="00384893" w:rsidP="00384893">
      <w:pPr>
        <w:jc w:val="both"/>
      </w:pPr>
      <w:r>
        <w:tab/>
        <w:t xml:space="preserve">Kolejny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m:t>1-Y</m:t>
        </m:r>
      </m:oMath>
      <w:r w:rsidR="00CF4694">
        <w:t xml:space="preserve"> oznaczają prawdopodobieństwo </w:t>
      </w:r>
      <w:proofErr w:type="gramStart"/>
      <w:r w:rsidR="00C441E5">
        <w:t>nie popełnienia</w:t>
      </w:r>
      <w:proofErr w:type="gramEnd"/>
      <w:r w:rsidR="00CF4694">
        <w:t xml:space="preserve"> przestępstwa i nie dokonania kontroli. Poszukiwane są punkty obojętności pomiędzy decyzjami obu graczy.</w:t>
      </w:r>
    </w:p>
    <w:p w:rsidR="00E42E81" w:rsidRDefault="00E42E81" w:rsidP="00384893">
      <w:pPr>
        <w:jc w:val="both"/>
      </w:pPr>
      <w:r>
        <w:t>Punkt obojętności dla podatnika:</w:t>
      </w:r>
    </w:p>
    <w:p w:rsidR="00CF4694" w:rsidRDefault="002F03DE"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CF4694" w:rsidRPr="00E42E81" w:rsidRDefault="00E42E81" w:rsidP="00CF4694">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rsidR="00E42E81" w:rsidRPr="00E42E81" w:rsidRDefault="00E42E81" w:rsidP="00CF4694">
      <w:pPr>
        <w:jc w:val="both"/>
      </w:pPr>
      <w:r>
        <w:t>Punkt obojętności dla urzędu:</w:t>
      </w:r>
    </w:p>
    <w:p w:rsidR="00E42E81" w:rsidRDefault="002F03DE" w:rsidP="00E42E81">
      <w:pPr>
        <w:jc w:val="both"/>
      </w:pPr>
      <m:oMathPara>
        <m:oMath>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A,NE</m:t>
              </m:r>
            </m:e>
          </m:d>
          <m:r>
            <w:rPr>
              <w:rFonts w:ascii="Cambria Math" w:hAnsi="Cambria Math"/>
            </w:rPr>
            <m:t xml:space="preserve"> = </m:t>
          </m:r>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NA,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rsidR="00E42E81" w:rsidRDefault="00E42E81" w:rsidP="00E42E81">
      <w:pPr>
        <w:jc w:val="both"/>
      </w:pPr>
      <m:oMathPara>
        <m:oMath>
          <m:r>
            <w:rPr>
              <w:rFonts w:ascii="Cambria Math" w:hAnsi="Cambria Math"/>
            </w:rPr>
            <m:t>X*</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-C)=X*t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*tI</m:t>
              </m:r>
            </m:e>
            <m:sup>
              <m:r>
                <w:rPr>
                  <w:rFonts w:ascii="Cambria Math" w:hAnsi="Cambria Math"/>
                </w:rPr>
                <m:t>A</m:t>
              </m:r>
            </m:sup>
          </m:sSup>
        </m:oMath>
      </m:oMathPara>
    </w:p>
    <w:p w:rsidR="00E42E81" w:rsidRPr="00755938" w:rsidRDefault="000D1276" w:rsidP="00E42E81">
      <w:pPr>
        <w:jc w:val="both"/>
      </w:pPr>
      <m:oMathPara>
        <m:oMathParaPr>
          <m:jc m:val="center"/>
        </m:oMathParaPr>
        <m:oMath>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*(1+f)</m:t>
              </m:r>
            </m:den>
          </m:f>
        </m:oMath>
      </m:oMathPara>
    </w:p>
    <w:p w:rsidR="00065955" w:rsidRPr="002136B2" w:rsidRDefault="002136B2" w:rsidP="00E42E81">
      <w:pPr>
        <w:jc w:val="both"/>
        <w:rPr>
          <w:color w:val="FF0000"/>
        </w:rPr>
        <w:sectPr w:rsidR="00065955" w:rsidRPr="002136B2" w:rsidSect="00350DEB">
          <w:type w:val="continuous"/>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r w:rsidR="00F873F2" w:rsidRPr="002136B2">
        <w:rPr>
          <w:color w:val="FF0000"/>
        </w:rPr>
        <w:t xml:space="preserve">(czy </w:t>
      </w:r>
      <w:proofErr w:type="gramStart"/>
      <w:r w:rsidR="00F873F2" w:rsidRPr="002136B2">
        <w:rPr>
          <w:color w:val="FF0000"/>
        </w:rPr>
        <w:t>wyjaśnić</w:t>
      </w:r>
      <w:proofErr w:type="gramEnd"/>
      <w:r w:rsidR="00F873F2" w:rsidRPr="002136B2">
        <w:rPr>
          <w:color w:val="FF0000"/>
        </w:rPr>
        <w:t xml:space="preserve"> dlaczego   0, 1 a nie na odwrót?)</w:t>
      </w:r>
    </w:p>
    <w:p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Y=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Y&lt;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rsidR="002136B2" w:rsidRPr="007974EE" w:rsidRDefault="00065955" w:rsidP="00384893">
      <w:pPr>
        <w:jc w:val="both"/>
      </w:pPr>
      <w:r>
        <w:br w:type="column"/>
      </w:r>
      <m:oMathPara>
        <m:oMath>
          <m:r>
            <w:rPr>
              <w:rFonts w:ascii="Cambria Math" w:hAnsi="Cambria Math"/>
            </w:rPr>
            <m:t xml:space="preserve">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X&gt;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X=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X&lt;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rsidR="007974EE" w:rsidRDefault="007974EE" w:rsidP="00384893">
      <w:pPr>
        <w:jc w:val="both"/>
        <w:sectPr w:rsidR="007974EE" w:rsidSect="00065955">
          <w:type w:val="continuous"/>
          <w:pgSz w:w="11906" w:h="16838"/>
          <w:pgMar w:top="1417" w:right="1417" w:bottom="1417" w:left="1417" w:header="708" w:footer="708" w:gutter="0"/>
          <w:cols w:num="2" w:space="708"/>
          <w:titlePg/>
          <w:docGrid w:linePitch="360"/>
        </w:sectPr>
      </w:pPr>
    </w:p>
    <w:p w:rsidR="007974EE" w:rsidRDefault="00581231" w:rsidP="00581231">
      <w:pPr>
        <w:pStyle w:val="Caption"/>
        <w:rPr>
          <w:noProof/>
        </w:rPr>
      </w:pPr>
      <w:bookmarkStart w:id="21" w:name="_Toc520149327"/>
      <w:r>
        <w:lastRenderedPageBreak/>
        <w:t xml:space="preserve">Rysunek </w:t>
      </w:r>
      <w:r w:rsidR="00E57AAE">
        <w:rPr>
          <w:noProof/>
        </w:rPr>
        <w:fldChar w:fldCharType="begin"/>
      </w:r>
      <w:r w:rsidR="00E57AAE">
        <w:rPr>
          <w:noProof/>
        </w:rPr>
        <w:instrText xml:space="preserve"> SEQ Rysunek \* ARABIC </w:instrText>
      </w:r>
      <w:r w:rsidR="00E57AAE">
        <w:rPr>
          <w:noProof/>
        </w:rPr>
        <w:fldChar w:fldCharType="separate"/>
      </w:r>
      <w:r w:rsidR="00631152">
        <w:rPr>
          <w:noProof/>
        </w:rPr>
        <w:t>2</w:t>
      </w:r>
      <w:r w:rsidR="00E57AAE">
        <w:rPr>
          <w:noProof/>
        </w:rPr>
        <w:fldChar w:fldCharType="end"/>
      </w:r>
      <w:r w:rsidR="00614E8C">
        <w:rPr>
          <w:noProof/>
        </w:rPr>
        <w:t xml:space="preserve"> Mapowania najlepszej odpowiedzi dla strategii mieszanej</w:t>
      </w:r>
      <w:bookmarkEnd w:id="21"/>
    </w:p>
    <w:p w:rsidR="00C136E1" w:rsidRPr="00C136E1" w:rsidRDefault="00C136E1" w:rsidP="00C136E1">
      <w:r>
        <w:rPr>
          <w:noProof/>
        </w:rPr>
        <w:drawing>
          <wp:inline distT="0" distB="0" distL="0" distR="0" wp14:anchorId="004F5060" wp14:editId="7DCB25AC">
            <wp:extent cx="2644295" cy="24098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F.jpg"/>
                    <pic:cNvPicPr/>
                  </pic:nvPicPr>
                  <pic:blipFill>
                    <a:blip r:embed="rId14">
                      <a:extLst>
                        <a:ext uri="{28A0092B-C50C-407E-A947-70E740481C1C}">
                          <a14:useLocalDpi xmlns:a14="http://schemas.microsoft.com/office/drawing/2010/main" val="0"/>
                        </a:ext>
                      </a:extLst>
                    </a:blip>
                    <a:stretch>
                      <a:fillRect/>
                    </a:stretch>
                  </pic:blipFill>
                  <pic:spPr>
                    <a:xfrm>
                      <a:off x="0" y="0"/>
                      <a:ext cx="2649948" cy="2414977"/>
                    </a:xfrm>
                    <a:prstGeom prst="rect">
                      <a:avLst/>
                    </a:prstGeom>
                  </pic:spPr>
                </pic:pic>
              </a:graphicData>
            </a:graphic>
          </wp:inline>
        </w:drawing>
      </w:r>
    </w:p>
    <w:p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t xml:space="preserve">Mapowania wskazują na istnienie trzeciego stanu równowagi Nasha pojawiającego się w strategii mieszanej. Jest nim stan równowagi </w:t>
      </w:r>
      <m:oMath>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m:t>
        </m:r>
      </m:oMath>
      <w:r>
        <w:t>. Podstawiając dane</w:t>
      </w:r>
      <w:r w:rsidR="00E945EC">
        <w:t>,</w:t>
      </w:r>
      <w:r>
        <w:t xml:space="preserve"> ukazane zostają następujące zależności.</w:t>
      </w:r>
    </w:p>
    <w:p w:rsidR="002136B2" w:rsidRPr="00D93094" w:rsidRDefault="002F03DE"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rsidR="00D93094" w:rsidRPr="00E42E81"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rsidR="00D93094" w:rsidRPr="000D0396" w:rsidRDefault="003A7574" w:rsidP="00333763">
      <w:pPr>
        <w:pStyle w:val="Heading3"/>
        <w:numPr>
          <w:ilvl w:val="2"/>
          <w:numId w:val="21"/>
        </w:numPr>
        <w:rPr>
          <w:b/>
        </w:rPr>
      </w:pPr>
      <w:bookmarkStart w:id="22" w:name="_Toc520150836"/>
      <w:r w:rsidRPr="000D0396">
        <w:rPr>
          <w:b/>
        </w:rPr>
        <w:t xml:space="preserve">Przypadek </w:t>
      </w:r>
      <w:r w:rsidR="000D0396" w:rsidRPr="000D0396">
        <w:rPr>
          <w:b/>
        </w:rPr>
        <w:t>przeszacowania dochodów</w:t>
      </w:r>
      <w:bookmarkEnd w:id="22"/>
    </w:p>
    <w:p w:rsidR="005B24C6" w:rsidRDefault="005B24C6" w:rsidP="005B24C6">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gracz może przyjąć następujące strategie:</w:t>
      </w:r>
    </w:p>
    <w:p w:rsidR="005B24C6" w:rsidRDefault="002F03DE"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5B24C6">
        <w:rPr>
          <w:lang w:eastAsia="pl-PL"/>
        </w:rPr>
        <w:t xml:space="preserve"> – Podatnik płaci prawnie należny podatek. </w:t>
      </w:r>
      <w:r w:rsidR="007B7BC2">
        <w:rPr>
          <w:lang w:eastAsia="pl-PL"/>
        </w:rPr>
        <w:t>Podobnie jak w pierwszym przypadku, b</w:t>
      </w:r>
      <w:r w:rsidR="005B24C6">
        <w:rPr>
          <w:lang w:eastAsia="pl-PL"/>
        </w:rPr>
        <w:t xml:space="preserve">rak zysków wiąże się z brakiem jakiegokolwiek ryzyka otrzymania kar. </w:t>
      </w:r>
      <w:r w:rsidR="007B7BC2">
        <w:rPr>
          <w:lang w:eastAsia="pl-PL"/>
        </w:rPr>
        <w:t xml:space="preserve">Tym razem jednak, pojawia się wysoka szansa bycia skontrolowanym. </w:t>
      </w:r>
      <w:r w:rsidR="005B24C6">
        <w:rPr>
          <w:lang w:eastAsia="pl-PL"/>
        </w:rPr>
        <w:t>Strategia klasyfikuje się jako decyzja NE.</w:t>
      </w:r>
    </w:p>
    <w:p w:rsidR="005B24C6" w:rsidRDefault="002F03DE"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płaci sumę oczekiwaną przez urząd. Podatnik </w:t>
      </w:r>
      <w:r w:rsidR="007B7BC2">
        <w:rPr>
          <w:lang w:eastAsia="pl-PL"/>
        </w:rPr>
        <w:t xml:space="preserve">płaci większy podatek od prawnie należnego. Nie skutkuje to jednak żadnym pozytywnym efektem, gdyż urząd postrzega wypłatę jako odpowiednią. Możliwe jest </w:t>
      </w:r>
      <w:proofErr w:type="gramStart"/>
      <w:r w:rsidR="007B7BC2">
        <w:rPr>
          <w:lang w:eastAsia="pl-PL"/>
        </w:rPr>
        <w:t>nie rozważanie</w:t>
      </w:r>
      <w:proofErr w:type="gramEnd"/>
      <w:r w:rsidR="007B7BC2">
        <w:rPr>
          <w:lang w:eastAsia="pl-PL"/>
        </w:rPr>
        <w:t xml:space="preserve"> tej strategii, gdyż racjonalny gracz nigdy jej nie wykorzysta.</w:t>
      </w:r>
    </w:p>
    <w:p w:rsidR="007B7BC2" w:rsidRDefault="002F03DE"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podejmuje duże ryzyko deklarując dochód poniżej oczekiwań urzędu. Spodziewać się można znacznie większego prawdopodobieństwa kontroli. </w:t>
      </w:r>
      <w:r w:rsidR="007B7BC2">
        <w:rPr>
          <w:lang w:eastAsia="pl-PL"/>
        </w:rPr>
        <w:t>W tym przypadku, strategia musi zostać rozważona pomimo wysokiego ryzyka, gdyż jest to jedyny sposób uchylenia się od podatku.</w:t>
      </w:r>
    </w:p>
    <w:p w:rsidR="007B7BC2" w:rsidRDefault="007B7BC2" w:rsidP="007B7BC2">
      <w:pPr>
        <w:jc w:val="both"/>
      </w:pPr>
      <w:r>
        <w:lastRenderedPageBreak/>
        <w:tab/>
        <w:t>Z racji na wysokie prawdopodobieństwo kontroli przy obu możliwych decyzjach podatnika zdefiniowane zostają dwie dodatkowe zmienne:</w:t>
      </w:r>
    </w:p>
    <w:p w:rsidR="007B7BC2" w:rsidRDefault="002F03DE" w:rsidP="00333763">
      <w:pPr>
        <w:numPr>
          <w:ilvl w:val="0"/>
          <w:numId w:val="4"/>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7B7BC2">
        <w:rPr>
          <w:lang w:eastAsia="pl-PL"/>
        </w:rPr>
        <w:t xml:space="preserve">- </w:t>
      </w:r>
      <w:r w:rsidR="000A5BA6">
        <w:rPr>
          <w:lang w:eastAsia="pl-PL"/>
        </w:rPr>
        <w:t>Stres spowodowany kontrolą oraz czas zmarnowany na współpracę z urzędem, gdy podatnik dokonał przestępstwa podatkowego (</w:t>
      </w:r>
      <w:proofErr w:type="spellStart"/>
      <w:r w:rsidR="000A5BA6">
        <w:rPr>
          <w:lang w:eastAsia="pl-PL"/>
        </w:rPr>
        <w:t>stress</w:t>
      </w:r>
      <w:proofErr w:type="spellEnd"/>
      <w:r w:rsidR="000A5BA6">
        <w:rPr>
          <w:lang w:eastAsia="pl-PL"/>
        </w:rPr>
        <w:t xml:space="preserve"> evade).</w:t>
      </w:r>
    </w:p>
    <w:p w:rsidR="007B7BC2" w:rsidRDefault="002F03DE" w:rsidP="00333763">
      <w:pPr>
        <w:numPr>
          <w:ilvl w:val="0"/>
          <w:numId w:val="4"/>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7B7BC2">
        <w:rPr>
          <w:lang w:eastAsia="pl-PL"/>
        </w:rPr>
        <w:t>-</w:t>
      </w:r>
      <w:r w:rsidR="009A26A9">
        <w:rPr>
          <w:lang w:eastAsia="pl-PL"/>
        </w:rPr>
        <w:t xml:space="preserve"> </w:t>
      </w:r>
      <w:r w:rsidR="000A5BA6">
        <w:rPr>
          <w:lang w:eastAsia="pl-PL"/>
        </w:rPr>
        <w:t>Stres spowodowany kontrolą oraz czas zmarnowany na współpracę z urzędem, gdy podatnik nie dokonał przestępstwa podatkowego (</w:t>
      </w:r>
      <w:proofErr w:type="spellStart"/>
      <w:r w:rsidR="000A5BA6">
        <w:rPr>
          <w:lang w:eastAsia="pl-PL"/>
        </w:rPr>
        <w:t>stress</w:t>
      </w:r>
      <w:proofErr w:type="spellEnd"/>
      <w:r w:rsidR="000A5BA6">
        <w:rPr>
          <w:lang w:eastAsia="pl-PL"/>
        </w:rPr>
        <w:t xml:space="preserve"> </w:t>
      </w:r>
      <w:r w:rsidR="00DF11EE">
        <w:rPr>
          <w:lang w:eastAsia="pl-PL"/>
        </w:rPr>
        <w:t xml:space="preserve">not </w:t>
      </w:r>
      <w:r w:rsidR="000A5BA6">
        <w:rPr>
          <w:lang w:eastAsia="pl-PL"/>
        </w:rPr>
        <w:t>evade).</w:t>
      </w:r>
    </w:p>
    <w:p w:rsidR="009A26A9" w:rsidRDefault="009A26A9" w:rsidP="009A26A9">
      <w:pPr>
        <w:jc w:val="both"/>
        <w:rPr>
          <w:lang w:eastAsia="pl-PL"/>
        </w:rPr>
      </w:pPr>
      <w:r>
        <w:rPr>
          <w:lang w:eastAsia="pl-PL"/>
        </w:rPr>
        <w:t xml:space="preserve">Zmienne te pozwalają uwzględnić większy strach przed kontrolą u podatnika oszukującego. </w:t>
      </w:r>
    </w:p>
    <w:p w:rsidR="009A26A9" w:rsidRDefault="009A26A9" w:rsidP="009A26A9">
      <w:pPr>
        <w:pStyle w:val="ListParagraph"/>
        <w:ind w:left="360"/>
        <w:jc w:val="both"/>
      </w:pPr>
      <w:r>
        <w:fldChar w:fldCharType="begin"/>
      </w:r>
      <w:r>
        <w:instrText xml:space="preserve"> REF _Ref518206626 \h </w:instrText>
      </w:r>
      <w:r>
        <w:fldChar w:fldCharType="separate"/>
      </w:r>
      <w:r w:rsidR="00631152">
        <w:t xml:space="preserve">Tabela </w:t>
      </w:r>
      <w:r w:rsidR="00631152">
        <w:rPr>
          <w:noProof/>
        </w:rPr>
        <w:t>3</w:t>
      </w:r>
      <w:r>
        <w:fldChar w:fldCharType="end"/>
      </w:r>
      <w:r>
        <w:t xml:space="preserve"> przedstawia zmodyfikowaną macierz wypłat obu graczy.</w:t>
      </w:r>
    </w:p>
    <w:p w:rsidR="009A26A9" w:rsidRDefault="009A26A9" w:rsidP="009A26A9">
      <w:pPr>
        <w:pStyle w:val="Caption"/>
      </w:pPr>
      <w:bookmarkStart w:id="23" w:name="_Ref518206626"/>
      <w:bookmarkStart w:id="24" w:name="_Toc520149301"/>
      <w:r>
        <w:t xml:space="preserve">Tabela </w:t>
      </w:r>
      <w:r w:rsidR="00E57AAE">
        <w:rPr>
          <w:noProof/>
        </w:rPr>
        <w:fldChar w:fldCharType="begin"/>
      </w:r>
      <w:r w:rsidR="00E57AAE">
        <w:rPr>
          <w:noProof/>
        </w:rPr>
        <w:instrText xml:space="preserve"> SEQ Tabela \* ARABIC </w:instrText>
      </w:r>
      <w:r w:rsidR="00E57AAE">
        <w:rPr>
          <w:noProof/>
        </w:rPr>
        <w:fldChar w:fldCharType="separate"/>
      </w:r>
      <w:r w:rsidR="00631152">
        <w:rPr>
          <w:noProof/>
        </w:rPr>
        <w:t>3</w:t>
      </w:r>
      <w:r w:rsidR="00E57AAE">
        <w:rPr>
          <w:noProof/>
        </w:rPr>
        <w:fldChar w:fldCharType="end"/>
      </w:r>
      <w:bookmarkEnd w:id="23"/>
      <w:r w:rsidR="00E65DAD">
        <w:rPr>
          <w:noProof/>
        </w:rPr>
        <w:t xml:space="preserve"> Macierz wypłat dla podstawowego modelu, przypdaek przeszacowania dochodów</w:t>
      </w:r>
      <w:bookmarkEnd w:id="24"/>
    </w:p>
    <w:tbl>
      <w:tblPr>
        <w:tblStyle w:val="TableGrid"/>
        <w:tblW w:w="0" w:type="auto"/>
        <w:tblLook w:val="04A0" w:firstRow="1" w:lastRow="0" w:firstColumn="1" w:lastColumn="0" w:noHBand="0" w:noVBand="1"/>
      </w:tblPr>
      <w:tblGrid>
        <w:gridCol w:w="563"/>
        <w:gridCol w:w="2551"/>
        <w:gridCol w:w="3402"/>
        <w:gridCol w:w="850"/>
        <w:gridCol w:w="1696"/>
      </w:tblGrid>
      <w:tr w:rsidR="009A26A9" w:rsidTr="009A26A9">
        <w:tc>
          <w:tcPr>
            <w:tcW w:w="563" w:type="dxa"/>
          </w:tcPr>
          <w:p w:rsidR="009A26A9" w:rsidRDefault="009A26A9" w:rsidP="00E57AAE"/>
        </w:tc>
        <w:tc>
          <w:tcPr>
            <w:tcW w:w="5953" w:type="dxa"/>
            <w:gridSpan w:val="2"/>
          </w:tcPr>
          <w:p w:rsidR="009A26A9" w:rsidRDefault="009A26A9" w:rsidP="00E57AAE">
            <w:pPr>
              <w:jc w:val="center"/>
            </w:pPr>
            <w:r>
              <w:t>E</w:t>
            </w:r>
          </w:p>
        </w:tc>
        <w:tc>
          <w:tcPr>
            <w:tcW w:w="2546" w:type="dxa"/>
            <w:gridSpan w:val="2"/>
          </w:tcPr>
          <w:p w:rsidR="009A26A9" w:rsidRDefault="009A26A9" w:rsidP="00E57AAE">
            <w:pPr>
              <w:jc w:val="center"/>
            </w:pPr>
            <w:r>
              <w:t>NE</w:t>
            </w:r>
          </w:p>
        </w:tc>
      </w:tr>
      <w:tr w:rsidR="009A26A9" w:rsidTr="009A26A9">
        <w:tc>
          <w:tcPr>
            <w:tcW w:w="563" w:type="dxa"/>
          </w:tcPr>
          <w:p w:rsidR="009A26A9" w:rsidRDefault="009A26A9" w:rsidP="00E57AAE">
            <w:pPr>
              <w:jc w:val="center"/>
            </w:pPr>
            <w:r>
              <w:t>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402" w:type="dxa"/>
          </w:tcPr>
          <w:p w:rsidR="009A26A9" w:rsidRDefault="002F03DE"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m:oMathPara>
          </w:p>
        </w:tc>
        <w:tc>
          <w:tcPr>
            <w:tcW w:w="850"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696" w:type="dxa"/>
          </w:tcPr>
          <w:p w:rsidR="009A26A9" w:rsidRDefault="002F03DE"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 xml:space="preserve">A </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tc>
      </w:tr>
      <w:tr w:rsidR="009A26A9" w:rsidTr="009A26A9">
        <w:tc>
          <w:tcPr>
            <w:tcW w:w="563" w:type="dxa"/>
          </w:tcPr>
          <w:p w:rsidR="009A26A9" w:rsidRDefault="009A26A9" w:rsidP="00E57AAE">
            <w:pPr>
              <w:jc w:val="center"/>
            </w:pPr>
            <w:r>
              <w:t>NA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402" w:type="dxa"/>
          </w:tcPr>
          <w:p w:rsidR="009A26A9" w:rsidRDefault="002F03DE"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850" w:type="dxa"/>
          </w:tcPr>
          <w:p w:rsidR="009A26A9" w:rsidRDefault="002F03DE" w:rsidP="00E57AAE">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696" w:type="dxa"/>
          </w:tcPr>
          <w:p w:rsidR="009A26A9" w:rsidRDefault="002F03DE"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0510BF" w:rsidRDefault="000510BF" w:rsidP="000510BF">
      <w:pPr>
        <w:ind w:firstLine="360"/>
        <w:jc w:val="both"/>
        <w:rPr>
          <w:lang w:eastAsia="pl-PL"/>
        </w:rPr>
      </w:pPr>
      <w:r>
        <w:rPr>
          <w:lang w:eastAsia="pl-PL"/>
        </w:rPr>
        <w:t>Sprawdzony zostaje nowy warunek podjęcia decyzji o uchyleniu.</w:t>
      </w:r>
    </w:p>
    <w:p w:rsidR="000510BF" w:rsidRDefault="002F03DE" w:rsidP="000510B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0510BF" w:rsidRDefault="002F03DE" w:rsidP="000510BF">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p w:rsidR="000510BF" w:rsidRDefault="002F03DE" w:rsidP="000510BF">
      <w:pPr>
        <w:jc w:val="both"/>
      </w:pPr>
      <m:oMathPara>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p w:rsidR="000510BF" w:rsidRDefault="000510BF" w:rsidP="000510BF">
      <w:pPr>
        <w:jc w:val="both"/>
      </w:pPr>
      <w:r>
        <w:t>Podobnie jak w poprzednim warunku, podatnik spodziewając się kontroli nigdy nie będzie oszukiwał.</w:t>
      </w:r>
      <w:r w:rsidRPr="00ED4669">
        <w:rPr>
          <w:lang w:eastAsia="pl-PL"/>
        </w:rPr>
        <w:t xml:space="preserve"> </w:t>
      </w:r>
      <w:r>
        <w:rPr>
          <w:lang w:eastAsia="pl-PL"/>
        </w:rPr>
        <w:t>Wyjątkiem może być sytuacji, gdy stres związany z niepotrzebną kontrolą jest znacznie większy od stresu kontroli, która coś znajdzie. Możliwe jest wyobrażenie sobie sytuacji, w której ta niezwykła sytuacja naprawdę zaistnieje. Na przykład, przedsiębiorstwo, które</w:t>
      </w:r>
      <w:r w:rsidR="00AC2320">
        <w:rPr>
          <w:lang w:eastAsia="pl-PL"/>
        </w:rPr>
        <w:t xml:space="preserve"> nie popełnia żadnych przestępstw i nie czerpie z tego żadnych dochodów, może bazować swoją renomę na tej nieskazitelności. W tym przypadku, kontrola pomimo braku kar skutkowała by całkowitym zniszczeniem wizerunku przedsiębiorstwa.</w:t>
      </w:r>
    </w:p>
    <w:p w:rsidR="00F74677" w:rsidRDefault="00F74677" w:rsidP="00F74677">
      <w:pPr>
        <w:jc w:val="both"/>
      </w:pPr>
      <w:r>
        <w:tab/>
        <w:t xml:space="preserve">Ponownie, rozpatrywana zostaje strategia mieszana. Zmienne </w:t>
      </w:r>
      <m:oMath>
        <m:r>
          <w:rPr>
            <w:rFonts w:ascii="Cambria Math" w:hAnsi="Cambria Math"/>
          </w:rPr>
          <m:t>X</m:t>
        </m:r>
      </m:oMath>
      <w:r>
        <w:t xml:space="preserve"> oraz Y przyjmują ponownie wartości prawdopodobieństwa, odpowiednio, dokonania przestępstwa i kontroli. Poszukiwany jest nowy punkt obojętności pomiędzy decyzjami dla podatnika.</w:t>
      </w:r>
    </w:p>
    <w:p w:rsidR="00F74677" w:rsidRDefault="002F03DE" w:rsidP="00F74677">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F74677" w:rsidRDefault="00F74677" w:rsidP="00F74677">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F74677" w:rsidRPr="00E42E81" w:rsidRDefault="00F74677" w:rsidP="00F74677">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 xml:space="preserve"> </m:t>
              </m:r>
            </m:den>
          </m:f>
        </m:oMath>
      </m:oMathPara>
    </w:p>
    <w:p w:rsidR="007B7BC2" w:rsidRDefault="00C112D9" w:rsidP="007B7BC2">
      <w:pPr>
        <w:jc w:val="both"/>
        <w:rPr>
          <w:lang w:eastAsia="pl-PL"/>
        </w:rPr>
      </w:pPr>
      <w:r>
        <w:lastRenderedPageBreak/>
        <w:t xml:space="preserve">Mapowania najlepszej odpowiedzi oraz stan równowagi Nasha nie zostają zmienione przez nowe zmienne. </w:t>
      </w:r>
      <w:r w:rsidR="008A34D7">
        <w:t xml:space="preserve">Nowy punkt obojętności pozwala dostrzec nową zależność. </w:t>
      </w:r>
      <w:r w:rsidR="00CA33DF">
        <w:t xml:space="preserve">Im mniejsza różnica między strachem przed kontrolą zagrażającą wykryciem a niezagrażającą tym większa skłonność do popełnienia przestępstwa. Jest to kolejne nieoczywiste narzędzie, które państwo, może wykorzystać w walce z oszustwem podatkowym. Na przykład, kreacja wizerunku służb kontrolujących jako nieomylne i bezlitosne wraz z potępieniem społecznym oszustów, skutkowałyby następującym. Spadek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CA33DF">
        <w:rPr>
          <w:lang w:eastAsia="pl-PL"/>
        </w:rPr>
        <w:t xml:space="preserve">, gdyż przestrzegający prawa podatnicy wiedzieliby, że nic im nie grozi. Wzrost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CA33DF">
        <w:rPr>
          <w:lang w:eastAsia="pl-PL"/>
        </w:rPr>
        <w:t>, gdyż oszuści podatkowi spodziewali by się bardzo negatywnych skutków kontroli.</w:t>
      </w:r>
    </w:p>
    <w:p w:rsidR="00CA33DF" w:rsidRDefault="00CA33DF" w:rsidP="007B7BC2">
      <w:pPr>
        <w:jc w:val="both"/>
      </w:pPr>
      <w:r>
        <w:tab/>
        <w:t xml:space="preserve">Podsumowując, zauważyć można, że </w:t>
      </w:r>
      <w:r w:rsidR="00A62B95">
        <w:t xml:space="preserve">gra bazująca na prostych zasadach i wielu uproszczeniach pozwoliła pokazać słuszność zdrowego rozsądku oraz powszechnych opinii na temat walki z uchyleniem podatkowym. Oprócz </w:t>
      </w:r>
      <w:proofErr w:type="spellStart"/>
      <w:r w:rsidR="00A62B95">
        <w:t>destymulantów</w:t>
      </w:r>
      <w:proofErr w:type="spellEnd"/>
      <w:r w:rsidR="00A62B95">
        <w:t xml:space="preserve"> oczywistych takich jak obniżanie stawek podatkowych czy utrudnianie procesu ukrycia dochodów udało się odkryć dwie nowe metody walki z oszustwem podatkowym. Pierwszą metodą jest zmniejszanie asymetrii informacji </w:t>
      </w:r>
      <w:r w:rsidR="00A9743C">
        <w:t>między</w:t>
      </w:r>
      <w:r w:rsidR="00A62B95">
        <w:t xml:space="preserve"> podatnikiem a urzędem dotyczącej wartości dochodów uzyskanych a dochodów oczekiwanych przez urząd. Skomplikowaną zależność można streścić w prostej formule: Należy pokazać podatnikowi, że urząd spodziewa się oszustwa podatkowego zanim te oszustwo zostanie dokonane. Drugą metodą jest podsycanie strachu przed przyłapaniem na gorącym uczynku. </w:t>
      </w:r>
    </w:p>
    <w:p w:rsidR="0021524D" w:rsidRDefault="00D20E51" w:rsidP="00333763">
      <w:pPr>
        <w:pStyle w:val="Heading2"/>
        <w:numPr>
          <w:ilvl w:val="1"/>
          <w:numId w:val="21"/>
        </w:numPr>
        <w:rPr>
          <w:lang w:eastAsia="pl-PL"/>
        </w:rPr>
      </w:pPr>
      <w:bookmarkStart w:id="25" w:name="_Toc520150837"/>
      <w:r>
        <w:rPr>
          <w:lang w:eastAsia="pl-PL"/>
        </w:rPr>
        <w:t>Analiza szeregu decyzji</w:t>
      </w:r>
      <w:bookmarkEnd w:id="25"/>
    </w:p>
    <w:p w:rsidR="00977BCA" w:rsidRDefault="00E52E94" w:rsidP="007B7BC2">
      <w:pPr>
        <w:jc w:val="both"/>
      </w:pPr>
      <w:r>
        <w:tab/>
      </w:r>
      <w:r w:rsidR="00977BCA">
        <w:t>Ważnym elementem systemu podatkowego jest jego struktura czasowa. Wiele technik uchylania od podatku polega na rozkładaniu odpowiednich składników finansowych przedsiębiorstwa w czasie tak by zminimalizować obciążenie podatkowe. Istotne jest również to jak kształtuje się relacje podatnika oraz urzędu pod względem podejmowanych decyzji. Prosta gra opracowana jak dotąd nie pozwala na dostrzeżenie tych zależności. Z tego powodu, podjęta zostaje analiza gry powtarzanej w nieskończoność.</w:t>
      </w:r>
    </w:p>
    <w:p w:rsidR="00E57AAE" w:rsidRDefault="00977BCA" w:rsidP="007B7BC2">
      <w:pPr>
        <w:jc w:val="both"/>
      </w:pPr>
      <w:r>
        <w:tab/>
        <w:t>Podatnik oraz urząd dokonują tych samych decyzji. To znaczy, uchylić się od podatku lub tego nie zrobić oraz dokonać kontroli lub tego nie zrobić. Elementem nowym jest, zaś to, że interakcja między graczami jest dokonywana ponownie co roku aż do nieskończoności. Wypłaty w każdym kolejnym roku są mnożone przez współczynnik dyskontujący oznaczony jako δ. Oddana zostaje tym samym zmienna wartość wypłat w czasie.</w:t>
      </w:r>
    </w:p>
    <w:p w:rsidR="00977BCA" w:rsidRDefault="00977BCA" w:rsidP="007B7BC2">
      <w:pPr>
        <w:jc w:val="both"/>
      </w:pPr>
      <w:r>
        <w:tab/>
        <w:t xml:space="preserve">Z racji na </w:t>
      </w:r>
      <w:r w:rsidR="009D1B75">
        <w:t xml:space="preserve">trudność analizowania tego typu zależności matematycznych, badaniu zostanie poddana wersja </w:t>
      </w:r>
      <w:proofErr w:type="gramStart"/>
      <w:r w:rsidR="009D1B75">
        <w:t>gry</w:t>
      </w:r>
      <w:proofErr w:type="gramEnd"/>
      <w:r w:rsidR="009D1B75">
        <w:t xml:space="preserve"> w której wypłaty są z góry ustalone. Nie zaburzy to sensu analizy, </w:t>
      </w:r>
      <w:r w:rsidR="009D1B75">
        <w:lastRenderedPageBreak/>
        <w:t xml:space="preserve">gdyż w tego typu grach ważne są zależności między wypłatami a nie ich ostateczna wartość. Rozpatrywane zostaną również tylko wypłaty </w:t>
      </w:r>
      <w:r w:rsidR="00A9743C">
        <w:t>podatnika, jako</w:t>
      </w:r>
      <w:r w:rsidR="009D1B75">
        <w:t xml:space="preserve"> że jego zachowanie wobec systemu podatkowego jest najbardziej warte uwagi. Macierz wypłat podatnika przedstawia się następująco:</w:t>
      </w:r>
    </w:p>
    <w:p w:rsidR="009D1B75" w:rsidRDefault="009D1B75" w:rsidP="009D1B75">
      <w:pPr>
        <w:pStyle w:val="Caption"/>
      </w:pPr>
      <w:bookmarkStart w:id="26" w:name="_Toc520149302"/>
      <w:r>
        <w:t xml:space="preserve">Tabela </w:t>
      </w:r>
      <w:r w:rsidR="004A0EA1">
        <w:rPr>
          <w:noProof/>
        </w:rPr>
        <w:fldChar w:fldCharType="begin"/>
      </w:r>
      <w:r w:rsidR="004A0EA1">
        <w:rPr>
          <w:noProof/>
        </w:rPr>
        <w:instrText xml:space="preserve"> SEQ Tabela \* ARABIC </w:instrText>
      </w:r>
      <w:r w:rsidR="004A0EA1">
        <w:rPr>
          <w:noProof/>
        </w:rPr>
        <w:fldChar w:fldCharType="separate"/>
      </w:r>
      <w:r w:rsidR="00631152">
        <w:rPr>
          <w:noProof/>
        </w:rPr>
        <w:t>4</w:t>
      </w:r>
      <w:r w:rsidR="004A0EA1">
        <w:rPr>
          <w:noProof/>
        </w:rPr>
        <w:fldChar w:fldCharType="end"/>
      </w:r>
      <w:r w:rsidR="00A9743C">
        <w:rPr>
          <w:noProof/>
        </w:rPr>
        <w:t xml:space="preserve"> Macierz wypłat podatnika w nieskończenie powtarzanej grze</w:t>
      </w:r>
      <w:bookmarkEnd w:id="26"/>
    </w:p>
    <w:tbl>
      <w:tblPr>
        <w:tblStyle w:val="TableGrid"/>
        <w:tblW w:w="0" w:type="auto"/>
        <w:jc w:val="center"/>
        <w:tblLook w:val="04A0" w:firstRow="1" w:lastRow="0" w:firstColumn="1" w:lastColumn="0" w:noHBand="0" w:noVBand="1"/>
      </w:tblPr>
      <w:tblGrid>
        <w:gridCol w:w="1435"/>
        <w:gridCol w:w="1435"/>
        <w:gridCol w:w="1435"/>
      </w:tblGrid>
      <w:tr w:rsidR="009D1B75" w:rsidTr="009D1B75">
        <w:trPr>
          <w:trHeight w:val="375"/>
          <w:jc w:val="center"/>
        </w:trPr>
        <w:tc>
          <w:tcPr>
            <w:tcW w:w="1435" w:type="dxa"/>
            <w:vAlign w:val="center"/>
          </w:tcPr>
          <w:p w:rsidR="009D1B75" w:rsidRDefault="009D1B75" w:rsidP="009D1B75">
            <w:pPr>
              <w:jc w:val="center"/>
            </w:pPr>
          </w:p>
        </w:tc>
        <w:tc>
          <w:tcPr>
            <w:tcW w:w="1435" w:type="dxa"/>
          </w:tcPr>
          <w:p w:rsidR="009D1B75" w:rsidRDefault="009D1B75" w:rsidP="009D1B75">
            <w:pPr>
              <w:jc w:val="center"/>
            </w:pPr>
            <w:r>
              <w:t>E</w:t>
            </w:r>
          </w:p>
        </w:tc>
        <w:tc>
          <w:tcPr>
            <w:tcW w:w="1435" w:type="dxa"/>
          </w:tcPr>
          <w:p w:rsidR="009D1B75" w:rsidRDefault="009D1B75" w:rsidP="009D1B75">
            <w:pPr>
              <w:jc w:val="center"/>
            </w:pPr>
            <w:r>
              <w:t>NE</w:t>
            </w:r>
          </w:p>
        </w:tc>
      </w:tr>
      <w:tr w:rsidR="009D1B75" w:rsidTr="009D1B75">
        <w:trPr>
          <w:trHeight w:val="389"/>
          <w:jc w:val="center"/>
        </w:trPr>
        <w:tc>
          <w:tcPr>
            <w:tcW w:w="1435" w:type="dxa"/>
          </w:tcPr>
          <w:p w:rsidR="009D1B75" w:rsidRDefault="009D1B75" w:rsidP="009D1B75">
            <w:pPr>
              <w:jc w:val="center"/>
            </w:pPr>
            <w:r>
              <w:t>A</w:t>
            </w:r>
          </w:p>
        </w:tc>
        <w:tc>
          <w:tcPr>
            <w:tcW w:w="1435" w:type="dxa"/>
          </w:tcPr>
          <w:p w:rsidR="009D1B75" w:rsidRDefault="009D1B75" w:rsidP="009D1B75">
            <w:pPr>
              <w:jc w:val="center"/>
            </w:pPr>
            <w:r>
              <w:t>1</w:t>
            </w:r>
          </w:p>
        </w:tc>
        <w:tc>
          <w:tcPr>
            <w:tcW w:w="1435" w:type="dxa"/>
          </w:tcPr>
          <w:p w:rsidR="009D1B75" w:rsidRDefault="009D1B75" w:rsidP="009D1B75">
            <w:pPr>
              <w:jc w:val="center"/>
            </w:pPr>
            <w:r>
              <w:t>2</w:t>
            </w:r>
          </w:p>
        </w:tc>
      </w:tr>
      <w:tr w:rsidR="009D1B75" w:rsidTr="009D1B75">
        <w:trPr>
          <w:trHeight w:val="361"/>
          <w:jc w:val="center"/>
        </w:trPr>
        <w:tc>
          <w:tcPr>
            <w:tcW w:w="1435" w:type="dxa"/>
          </w:tcPr>
          <w:p w:rsidR="009D1B75" w:rsidRDefault="009D1B75" w:rsidP="009D1B75">
            <w:pPr>
              <w:jc w:val="center"/>
            </w:pPr>
            <w:r>
              <w:t>NA</w:t>
            </w:r>
          </w:p>
        </w:tc>
        <w:tc>
          <w:tcPr>
            <w:tcW w:w="1435" w:type="dxa"/>
          </w:tcPr>
          <w:p w:rsidR="009D1B75" w:rsidRDefault="009D1B75" w:rsidP="009D1B75">
            <w:pPr>
              <w:jc w:val="center"/>
            </w:pPr>
            <w:r>
              <w:t>4</w:t>
            </w:r>
          </w:p>
        </w:tc>
        <w:tc>
          <w:tcPr>
            <w:tcW w:w="1435" w:type="dxa"/>
          </w:tcPr>
          <w:p w:rsidR="009D1B75" w:rsidRDefault="009D1B75" w:rsidP="009D1B75">
            <w:pPr>
              <w:jc w:val="center"/>
            </w:pPr>
            <w:r>
              <w:t>3</w:t>
            </w:r>
          </w:p>
        </w:tc>
      </w:tr>
    </w:tbl>
    <w:p w:rsidR="009D1B75" w:rsidRDefault="009D1B75" w:rsidP="00333763">
      <w:pPr>
        <w:pStyle w:val="ListParagraph"/>
        <w:numPr>
          <w:ilvl w:val="0"/>
          <w:numId w:val="11"/>
        </w:numPr>
        <w:jc w:val="both"/>
      </w:pPr>
      <w:r>
        <w:t>(</w:t>
      </w:r>
      <w:r w:rsidR="00A9743C">
        <w:t>A, E</w:t>
      </w:r>
      <w:r>
        <w:t>) – Najgorsza sytuacja podatnika, gdy oprócz wymogu zapłaty całego podatku pojawiają się koszta kontroli oraz odsetki za nieuiszczone opłaty podatkowe.</w:t>
      </w:r>
    </w:p>
    <w:p w:rsidR="009D1B75" w:rsidRDefault="009D1B75" w:rsidP="00333763">
      <w:pPr>
        <w:pStyle w:val="ListParagraph"/>
        <w:numPr>
          <w:ilvl w:val="0"/>
          <w:numId w:val="11"/>
        </w:numPr>
        <w:jc w:val="both"/>
      </w:pPr>
      <w:r>
        <w:t>(A, NE) – W tym wypadku podatnik płaci pełny podatek i mimo to nadal musi być ofiarą kontroli.</w:t>
      </w:r>
    </w:p>
    <w:p w:rsidR="009D1B75" w:rsidRDefault="009D1B75" w:rsidP="00333763">
      <w:pPr>
        <w:pStyle w:val="ListParagraph"/>
        <w:numPr>
          <w:ilvl w:val="0"/>
          <w:numId w:val="11"/>
        </w:numPr>
        <w:jc w:val="both"/>
      </w:pPr>
      <w:r>
        <w:t xml:space="preserve">(NA, NE) – Przedsiębiorstwo nie ponosi żadnych dodatkowych </w:t>
      </w:r>
      <w:r w:rsidR="00945F1B">
        <w:t>kosztów,</w:t>
      </w:r>
      <w:r>
        <w:t xml:space="preserve"> ale nie uzyskuje także maksymalnych możliwych zysków</w:t>
      </w:r>
      <w:r w:rsidR="008E6B08">
        <w:t>.</w:t>
      </w:r>
    </w:p>
    <w:p w:rsidR="008E6B08" w:rsidRDefault="008E6B08" w:rsidP="00333763">
      <w:pPr>
        <w:pStyle w:val="ListParagraph"/>
        <w:numPr>
          <w:ilvl w:val="0"/>
          <w:numId w:val="11"/>
        </w:numPr>
        <w:jc w:val="both"/>
      </w:pPr>
      <w:r>
        <w:t>(NA, E) – Najlepsza pozycja dla podatnika, unikanie karzącej dłoni sprawiedliwości pozwala na uzyskanie ponadprzeciętnych wpływów pieniężnych.</w:t>
      </w:r>
    </w:p>
    <w:p w:rsidR="008E6B08" w:rsidRDefault="008E6B08" w:rsidP="008E6B08">
      <w:pPr>
        <w:jc w:val="both"/>
      </w:pPr>
      <w:r>
        <w:t>Przyjęta zostaje jedna strategia dla urzędu:</w:t>
      </w:r>
    </w:p>
    <w:p w:rsidR="008E6B08" w:rsidRDefault="008E6B08" w:rsidP="00333763">
      <w:pPr>
        <w:pStyle w:val="ListParagraph"/>
        <w:numPr>
          <w:ilvl w:val="0"/>
          <w:numId w:val="12"/>
        </w:numPr>
        <w:jc w:val="both"/>
      </w:pPr>
      <w:r>
        <w:t xml:space="preserve">Dokonaj kontroli podatnika, który deklaruje dochody większe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8E6B08" w:rsidRDefault="008E6B08" w:rsidP="00333763">
      <w:pPr>
        <w:pStyle w:val="ListParagraph"/>
        <w:numPr>
          <w:ilvl w:val="0"/>
          <w:numId w:val="12"/>
        </w:numPr>
        <w:jc w:val="both"/>
      </w:pPr>
      <w:r>
        <w:t xml:space="preserve">Dokonaj kontroli podatnika, który deklaruje dochody mniejsze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rsidR="008E6B08" w:rsidRDefault="008E6B08" w:rsidP="00333763">
      <w:pPr>
        <w:pStyle w:val="ListParagraph"/>
        <w:numPr>
          <w:ilvl w:val="0"/>
          <w:numId w:val="12"/>
        </w:numPr>
        <w:jc w:val="both"/>
      </w:pPr>
      <w:r>
        <w:t>Jeśli kontrola podatnik wykazała oszustwo, kontroluj go co każdy następny rok.</w:t>
      </w:r>
    </w:p>
    <w:p w:rsidR="008E6B08" w:rsidRDefault="008E6B08" w:rsidP="008E6B08">
      <w:pPr>
        <w:ind w:left="60"/>
        <w:jc w:val="both"/>
      </w:pPr>
      <w:r>
        <w:t xml:space="preserve">Podatnik ma do wyboru trzy strategie. Każda z nich może zostać opisana za pomocą zdyskontowanej średniej wypłat. Do wyliczenia zdyskontowanej średniej wykorzystana zostanie zmienna </w:t>
      </w:r>
      <m:oMath>
        <m:r>
          <w:rPr>
            <w:rFonts w:ascii="Cambria Math" w:hAnsi="Cambria Math"/>
          </w:rPr>
          <m:t>p</m:t>
        </m:r>
      </m:oMath>
      <w:r>
        <w:t xml:space="preserve">. Zależnie od badanego przypadku będzie ona przyjmować wartości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lub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r w:rsidR="00A00A04">
        <w:t xml:space="preserve"> Strategie są następujące:</w:t>
      </w:r>
    </w:p>
    <w:p w:rsidR="008E6B08" w:rsidRDefault="008E6B08" w:rsidP="00333763">
      <w:pPr>
        <w:pStyle w:val="ListParagraph"/>
        <w:numPr>
          <w:ilvl w:val="0"/>
          <w:numId w:val="13"/>
        </w:numPr>
        <w:jc w:val="both"/>
      </w:pPr>
      <w:r>
        <w:t>Nigdy nie uchylaj się od podatku.</w:t>
      </w:r>
      <w:r w:rsidR="00A00A04">
        <w:t xml:space="preserve"> </w:t>
      </w:r>
      <w:r w:rsidR="00A00A04" w:rsidRPr="00A00A04">
        <w:rPr>
          <w:color w:val="FF0000"/>
        </w:rPr>
        <w:t>(Czy pokazać skąd się to bierze?)</w:t>
      </w:r>
      <w:r>
        <w:t xml:space="preserve"> </w:t>
      </w:r>
    </w:p>
    <w:p w:rsidR="00A00A04" w:rsidRDefault="002F03DE" w:rsidP="00A00A04">
      <w:pPr>
        <w:pStyle w:val="ListParagraph"/>
        <w:ind w:left="78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[3-p]</m:t>
          </m:r>
        </m:oMath>
      </m:oMathPara>
    </w:p>
    <w:p w:rsidR="00A00A04" w:rsidRDefault="00A00A04" w:rsidP="00333763">
      <w:pPr>
        <w:pStyle w:val="ListParagraph"/>
        <w:numPr>
          <w:ilvl w:val="0"/>
          <w:numId w:val="13"/>
        </w:numPr>
        <w:jc w:val="both"/>
      </w:pPr>
      <w:r>
        <w:t xml:space="preserve">Zawsze uchylaj się od podatku. </w:t>
      </w:r>
    </w:p>
    <w:p w:rsidR="00CD4238" w:rsidRPr="00CD4238" w:rsidRDefault="002F03DE"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m:t>
          </m:r>
        </m:oMath>
      </m:oMathPara>
    </w:p>
    <w:p w:rsidR="00CD4238" w:rsidRDefault="00CD4238" w:rsidP="00333763">
      <w:pPr>
        <w:pStyle w:val="ListParagraph"/>
        <w:numPr>
          <w:ilvl w:val="0"/>
          <w:numId w:val="13"/>
        </w:numPr>
        <w:jc w:val="both"/>
      </w:pPr>
      <w:r>
        <w:t>Uchylaj się od podatku do momentu kontroli. Potem nigdy nie unikaj.</w:t>
      </w:r>
      <w:r w:rsidRPr="00CD4238">
        <w:t xml:space="preserve"> </w:t>
      </w:r>
    </w:p>
    <w:p w:rsidR="00CD4238" w:rsidRPr="00CD4238" w:rsidRDefault="002F03DE"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+p(1-p</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-2p</m:t>
              </m:r>
            </m:num>
            <m:den>
              <m:r>
                <w:rPr>
                  <w:rFonts w:ascii="Cambria Math" w:hAnsi="Cambria Math"/>
                </w:rPr>
                <m:t>1-p</m:t>
              </m:r>
            </m:den>
          </m:f>
          <m:r>
            <w:rPr>
              <w:rFonts w:ascii="Cambria Math" w:hAnsi="Cambria Math"/>
            </w:rPr>
            <m:t>]</m:t>
          </m:r>
        </m:oMath>
      </m:oMathPara>
    </w:p>
    <w:p w:rsidR="00CD4238" w:rsidRDefault="0021524D" w:rsidP="0021524D">
      <w:pPr>
        <w:pStyle w:val="ListParagraph"/>
        <w:ind w:left="60"/>
        <w:jc w:val="both"/>
        <w:rPr>
          <w:lang w:eastAsia="pl-PL"/>
        </w:rPr>
      </w:pPr>
      <w:r>
        <w:rPr>
          <w:lang w:eastAsia="pl-PL"/>
        </w:rPr>
        <w:t xml:space="preserve">Tak jak poprzednio,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6D2E5C" w:rsidRDefault="0021524D" w:rsidP="00333763">
      <w:pPr>
        <w:pStyle w:val="Heading3"/>
        <w:numPr>
          <w:ilvl w:val="2"/>
          <w:numId w:val="21"/>
        </w:numPr>
        <w:rPr>
          <w:b/>
        </w:rPr>
      </w:pPr>
      <w:bookmarkStart w:id="27" w:name="_Toc520150838"/>
      <w:r w:rsidRPr="000D0396">
        <w:rPr>
          <w:b/>
        </w:rPr>
        <w:t xml:space="preserve">Przypadek </w:t>
      </w:r>
      <w:r>
        <w:rPr>
          <w:b/>
        </w:rPr>
        <w:t>niedo</w:t>
      </w:r>
      <w:r w:rsidRPr="000D0396">
        <w:rPr>
          <w:b/>
        </w:rPr>
        <w:t>szacowania dochodów</w:t>
      </w:r>
      <w:bookmarkEnd w:id="27"/>
    </w:p>
    <w:p w:rsidR="00A00A04" w:rsidRDefault="006D2E5C" w:rsidP="009852B0">
      <w:pPr>
        <w:jc w:val="both"/>
      </w:pPr>
      <w:r>
        <w:tab/>
        <w:t xml:space="preserve">Założone zostaje, że urząd co roku wykazuje pobłażliwe stanowisko wobec dochodów podatnika. Tym samym, dla każdego powtórzenia gry prawdziwe jest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małe.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przyjmuje wartość 1%.</w:t>
      </w:r>
      <w:r w:rsidR="00274AD4">
        <w:t xml:space="preserve"> W celu porównania strategii zauważamy, że </w:t>
      </w:r>
      <w:r w:rsidR="007A2B92">
        <w:t xml:space="preserve">wzory różnią się między sobą tylko wartością mnożoną przez współczynnik dyskontujący. Z tego powodu analizie poddane zostają tylko te wartości. </w:t>
      </w:r>
      <w:r w:rsidR="00274AD4">
        <w:t>Po podstawieniu do wzory otrzymujemy następujące formy strategii:</w:t>
      </w:r>
    </w:p>
    <w:p w:rsidR="007A2B92" w:rsidRDefault="007A2B92" w:rsidP="00333763">
      <w:pPr>
        <w:pStyle w:val="ListParagraph"/>
        <w:numPr>
          <w:ilvl w:val="0"/>
          <w:numId w:val="14"/>
        </w:numPr>
        <w:jc w:val="both"/>
      </w:pPr>
      <w:r>
        <w:t xml:space="preserve">Nigdy nie uchylaj się od podatku. </w:t>
      </w:r>
      <w:r w:rsidRPr="00A00A04">
        <w:rPr>
          <w:color w:val="FF0000"/>
        </w:rPr>
        <w:t>(Czy pokazać skąd się to bierze?)</w:t>
      </w:r>
      <w:r>
        <w:t xml:space="preserve"> </w:t>
      </w:r>
    </w:p>
    <w:p w:rsidR="007A2B92" w:rsidRDefault="00A71CA4" w:rsidP="00A66967">
      <w:pPr>
        <w:pStyle w:val="ListParagraph"/>
        <w:ind w:left="780"/>
        <w:jc w:val="both"/>
      </w:pPr>
      <m:oMathPara>
        <m:oMath>
          <m:r>
            <w:rPr>
              <w:rFonts w:ascii="Cambria Math" w:hAnsi="Cambria Math"/>
            </w:rPr>
            <m:t>3-0,01</m:t>
          </m:r>
        </m:oMath>
      </m:oMathPara>
    </w:p>
    <w:p w:rsidR="007A2B92" w:rsidRDefault="007A2B92" w:rsidP="00333763">
      <w:pPr>
        <w:pStyle w:val="ListParagraph"/>
        <w:numPr>
          <w:ilvl w:val="0"/>
          <w:numId w:val="14"/>
        </w:numPr>
        <w:jc w:val="both"/>
      </w:pPr>
      <w:r>
        <w:t xml:space="preserve">Zawsze uchylaj się od podatku. </w:t>
      </w:r>
    </w:p>
    <w:p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rsidR="007A2B92" w:rsidRDefault="007A2B92" w:rsidP="00333763">
      <w:pPr>
        <w:pStyle w:val="ListParagraph"/>
        <w:numPr>
          <w:ilvl w:val="0"/>
          <w:numId w:val="14"/>
        </w:numPr>
        <w:jc w:val="both"/>
      </w:pPr>
      <w:r>
        <w:t>Uchylaj się od podatku do momentu kontroli. Potem nigdy nie unikaj.</w:t>
      </w:r>
      <w:r w:rsidRPr="00CD4238">
        <w:t xml:space="preserve"> </w:t>
      </w:r>
    </w:p>
    <w:p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+0,01(0,99</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-2*0,01</m:t>
              </m:r>
            </m:num>
            <m:den>
              <m:r>
                <w:rPr>
                  <w:rFonts w:ascii="Cambria Math" w:hAnsi="Cambria Math"/>
                </w:rPr>
                <m:t>0,99</m:t>
              </m:r>
            </m:den>
          </m:f>
        </m:oMath>
      </m:oMathPara>
    </w:p>
    <w:p w:rsidR="007A2B92" w:rsidRDefault="00DB56A6" w:rsidP="00A66967">
      <w:pPr>
        <w:jc w:val="both"/>
      </w:pPr>
      <w:r>
        <w:tab/>
        <w:t xml:space="preserve">Współczynniki te zostały wyliczone i przedstawione w postaci wykresu widocznego jako </w:t>
      </w:r>
      <w:r>
        <w:fldChar w:fldCharType="begin"/>
      </w:r>
      <w:r>
        <w:instrText xml:space="preserve"> REF _Ref518594035 \h </w:instrText>
      </w:r>
      <w:r w:rsidR="00A66967">
        <w:instrText xml:space="preserve"> \* MERGEFORMAT </w:instrText>
      </w:r>
      <w:r>
        <w:fldChar w:fldCharType="separate"/>
      </w:r>
      <w:r w:rsidR="00631152">
        <w:t xml:space="preserve">Rysunek </w:t>
      </w:r>
      <w:r w:rsidR="00631152">
        <w:rPr>
          <w:noProof/>
        </w:rPr>
        <w:t>3</w:t>
      </w:r>
      <w:r>
        <w:fldChar w:fldCharType="end"/>
      </w:r>
      <w:r>
        <w:t>.</w:t>
      </w:r>
      <w:r w:rsidR="00A66967">
        <w:t xml:space="preserve"> </w:t>
      </w:r>
    </w:p>
    <w:p w:rsidR="00DB56A6" w:rsidRDefault="00DB56A6" w:rsidP="00A66967">
      <w:pPr>
        <w:pStyle w:val="Caption"/>
        <w:jc w:val="both"/>
      </w:pPr>
      <w:bookmarkStart w:id="28" w:name="_Ref518594035"/>
      <w:bookmarkStart w:id="29" w:name="_Toc520149328"/>
      <w:r>
        <w:t xml:space="preserve">Rysunek </w:t>
      </w:r>
      <w:r w:rsidR="004A0EA1">
        <w:rPr>
          <w:noProof/>
        </w:rPr>
        <w:fldChar w:fldCharType="begin"/>
      </w:r>
      <w:r w:rsidR="004A0EA1">
        <w:rPr>
          <w:noProof/>
        </w:rPr>
        <w:instrText xml:space="preserve"> SEQ Rysunek \* ARABIC </w:instrText>
      </w:r>
      <w:r w:rsidR="004A0EA1">
        <w:rPr>
          <w:noProof/>
        </w:rPr>
        <w:fldChar w:fldCharType="separate"/>
      </w:r>
      <w:r w:rsidR="00631152">
        <w:rPr>
          <w:noProof/>
        </w:rPr>
        <w:t>3</w:t>
      </w:r>
      <w:r w:rsidR="004A0EA1">
        <w:rPr>
          <w:noProof/>
        </w:rPr>
        <w:fldChar w:fldCharType="end"/>
      </w:r>
      <w:bookmarkEnd w:id="28"/>
      <w:r w:rsidR="0002395E">
        <w:rPr>
          <w:noProof/>
        </w:rPr>
        <w:t xml:space="preserve"> Współczynniki powtarzanych gier, przypadek niedoszacowania dochodów</w:t>
      </w:r>
      <w:r w:rsidR="00FF1437">
        <w:rPr>
          <w:noProof/>
        </w:rPr>
        <w:t xml:space="preserve"> </w:t>
      </w:r>
      <w:r w:rsidR="00CA0B52" w:rsidRPr="00CA0B52">
        <w:rPr>
          <w:color w:val="FF0000"/>
        </w:rPr>
        <w:t>(Czy ładny wykres?)</w:t>
      </w:r>
      <w:bookmarkEnd w:id="29"/>
    </w:p>
    <w:p w:rsidR="00A66967" w:rsidRPr="00A66967" w:rsidRDefault="00A71CA4" w:rsidP="00A66967">
      <w:pPr>
        <w:jc w:val="center"/>
      </w:pPr>
      <w:r>
        <w:rPr>
          <w:noProof/>
        </w:rPr>
        <w:lastRenderedPageBreak/>
        <w:drawing>
          <wp:inline distT="0" distB="0" distL="0" distR="0" wp14:anchorId="2622AA4F" wp14:editId="1AEC6B33">
            <wp:extent cx="4572000" cy="2743200"/>
            <wp:effectExtent l="0" t="0" r="0" b="0"/>
            <wp:docPr id="4" name="Chart 4">
              <a:extLst xmlns:a="http://schemas.openxmlformats.org/drawingml/2006/main">
                <a:ext uri="{FF2B5EF4-FFF2-40B4-BE49-F238E27FC236}">
                  <a16:creationId xmlns:a16="http://schemas.microsoft.com/office/drawing/2014/main" id="{29B71FB7-7DC6-4D56-9980-40BAF83DD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44C3" w:rsidRDefault="00A71CA4" w:rsidP="00C56BAA">
      <w:pPr>
        <w:jc w:val="both"/>
      </w:pPr>
      <w:r>
        <w:t>Na wykresie uwidoczni</w:t>
      </w:r>
      <w:r w:rsidR="004A0EA1">
        <w:t>one</w:t>
      </w:r>
      <w:r>
        <w:t xml:space="preserve"> </w:t>
      </w:r>
      <w:r w:rsidR="004A0EA1">
        <w:t xml:space="preserve">zostają </w:t>
      </w:r>
      <w:r>
        <w:t>now</w:t>
      </w:r>
      <w:r w:rsidR="004A0EA1">
        <w:t>e</w:t>
      </w:r>
      <w:r>
        <w:t xml:space="preserve"> zależnoś</w:t>
      </w:r>
      <w:r w:rsidR="00C56BAA">
        <w:t>ci.</w:t>
      </w:r>
    </w:p>
    <w:p w:rsidR="004A0EA1" w:rsidRDefault="004A0EA1" w:rsidP="00333763">
      <w:pPr>
        <w:pStyle w:val="ListParagraph"/>
        <w:numPr>
          <w:ilvl w:val="0"/>
          <w:numId w:val="15"/>
        </w:numPr>
        <w:jc w:val="both"/>
      </w:pPr>
      <w:r>
        <w:t>Strategia pierwsza ukazuje swoją niezależność od zmiany prawdopodobieństwa kontroli w czasie, poprzez dawanie zawsze tych samych wypłat.</w:t>
      </w:r>
    </w:p>
    <w:p w:rsidR="004A0EA1" w:rsidRDefault="004A0EA1" w:rsidP="00333763">
      <w:pPr>
        <w:pStyle w:val="ListParagraph"/>
        <w:numPr>
          <w:ilvl w:val="0"/>
          <w:numId w:val="15"/>
        </w:numPr>
        <w:jc w:val="both"/>
      </w:pPr>
      <w:r>
        <w:t>Strategia druga oraz trzecia pokazują zaś silną zależność od zmiany prawdopodobieństwa kontroli w czasie. Obie strategie na początku dają wartość oczekiwaną równą wypłacie przy oszustwie podatkowym bez kontroli po czym, zbiegają w czasie do wartości jakiej podatnik może oczekiwać po byciu chociaż raz skontrolowanym.</w:t>
      </w:r>
    </w:p>
    <w:p w:rsidR="004A0EA1" w:rsidRDefault="004A0EA1" w:rsidP="00333763">
      <w:pPr>
        <w:pStyle w:val="ListParagraph"/>
        <w:numPr>
          <w:ilvl w:val="0"/>
          <w:numId w:val="15"/>
        </w:numPr>
        <w:jc w:val="both"/>
      </w:pPr>
      <w:r>
        <w:t>Widoczna jest przewaga strategii trzeciej nad strategią drugą</w:t>
      </w:r>
      <w:r w:rsidR="00C56BAA">
        <w:t xml:space="preserve"> na całej badanej przestrzeni. Jest to zgodne z logiką oraz pokazuje skuteczność kary jako instrumentu urzędu podatkowego. W dalszej części badania strategia druga nie zostaje wykorzystana, gdyż jest ona ściśle zdominowana przez strategię trzecią.</w:t>
      </w:r>
    </w:p>
    <w:p w:rsidR="00C56BAA" w:rsidRDefault="00C56BAA" w:rsidP="00333763">
      <w:pPr>
        <w:pStyle w:val="ListParagraph"/>
        <w:numPr>
          <w:ilvl w:val="0"/>
          <w:numId w:val="15"/>
        </w:numPr>
        <w:jc w:val="both"/>
      </w:pPr>
      <w:r>
        <w:t>Przecięcie się prostej strategii pierwszej oraz krzywej strategii trzeciej nie pozwala na ustalenie, która strategia jest lepsza. W celu dokonania ostatecznego osądu należy porównać zdyskontowane średnie wypłat.</w:t>
      </w:r>
    </w:p>
    <w:p w:rsidR="003D001D" w:rsidRDefault="003D001D" w:rsidP="003D001D">
      <w:r>
        <w:t xml:space="preserve">W celu ostatecznego porównania strategii wyliczone zostały zdyskontowane średnie wypłat zależnie od współczynnika dyskontującego i roku. Wyniki obliczeń przedstawione zostały w postaci wykresów konturowych na </w:t>
      </w:r>
      <w:r>
        <w:fldChar w:fldCharType="begin"/>
      </w:r>
      <w:r>
        <w:instrText xml:space="preserve"> REF _Ref518835628 \h </w:instrText>
      </w:r>
      <w:r>
        <w:fldChar w:fldCharType="separate"/>
      </w:r>
      <w:r w:rsidR="00631152">
        <w:t xml:space="preserve">Rysunek </w:t>
      </w:r>
      <w:r w:rsidR="00631152">
        <w:rPr>
          <w:noProof/>
        </w:rPr>
        <w:t>4</w:t>
      </w:r>
      <w:r>
        <w:fldChar w:fldCharType="end"/>
      </w:r>
      <w:r>
        <w:t xml:space="preserve"> i </w:t>
      </w:r>
      <w:r>
        <w:fldChar w:fldCharType="begin"/>
      </w:r>
      <w:r>
        <w:instrText xml:space="preserve"> REF _Ref518835633 \h </w:instrText>
      </w:r>
      <w:r>
        <w:fldChar w:fldCharType="separate"/>
      </w:r>
      <w:r w:rsidR="00631152">
        <w:t xml:space="preserve">Rysunek </w:t>
      </w:r>
      <w:r w:rsidR="00631152">
        <w:rPr>
          <w:noProof/>
        </w:rPr>
        <w:t>5</w:t>
      </w:r>
      <w:r>
        <w:fldChar w:fldCharType="end"/>
      </w:r>
      <w:r>
        <w:t>.</w:t>
      </w:r>
      <w:r>
        <w:br w:type="page"/>
      </w:r>
    </w:p>
    <w:p w:rsidR="003D001D" w:rsidRDefault="003D001D" w:rsidP="00274AD4">
      <w:pPr>
        <w:sectPr w:rsidR="003D001D" w:rsidSect="00D93094">
          <w:type w:val="continuous"/>
          <w:pgSz w:w="11906" w:h="16838"/>
          <w:pgMar w:top="1417" w:right="1417" w:bottom="1417" w:left="1417" w:header="708" w:footer="708" w:gutter="0"/>
          <w:cols w:space="708"/>
          <w:titlePg/>
          <w:docGrid w:linePitch="360"/>
        </w:sectPr>
      </w:pPr>
    </w:p>
    <w:p w:rsidR="003D001D" w:rsidRDefault="003D001D" w:rsidP="003D001D">
      <w:pPr>
        <w:pStyle w:val="Caption"/>
        <w:sectPr w:rsidR="003D001D" w:rsidSect="003D001D">
          <w:type w:val="continuous"/>
          <w:pgSz w:w="11906" w:h="16838"/>
          <w:pgMar w:top="1417" w:right="1417" w:bottom="1417" w:left="1417" w:header="708" w:footer="708" w:gutter="0"/>
          <w:cols w:num="2" w:space="708"/>
          <w:titlePg/>
          <w:docGrid w:linePitch="360"/>
        </w:sectPr>
      </w:pPr>
    </w:p>
    <w:p w:rsidR="003D001D" w:rsidRDefault="003D001D" w:rsidP="003D001D">
      <w:pPr>
        <w:pStyle w:val="Caption"/>
      </w:pPr>
      <w:bookmarkStart w:id="30" w:name="_Ref518835628"/>
      <w:bookmarkStart w:id="31" w:name="_Toc520149329"/>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4</w:t>
      </w:r>
      <w:r w:rsidR="006C7CCD">
        <w:rPr>
          <w:noProof/>
        </w:rPr>
        <w:fldChar w:fldCharType="end"/>
      </w:r>
      <w:bookmarkEnd w:id="30"/>
      <w:r w:rsidR="005E1F21">
        <w:rPr>
          <w:noProof/>
        </w:rPr>
        <w:t xml:space="preserve"> Zdyskontowana średnia wypłat dla strategii 1.</w:t>
      </w:r>
      <w:bookmarkEnd w:id="31"/>
    </w:p>
    <w:p w:rsidR="003D001D" w:rsidRDefault="003D001D" w:rsidP="003D001D">
      <w:r>
        <w:rPr>
          <w:noProof/>
        </w:rPr>
        <w:drawing>
          <wp:inline distT="0" distB="0" distL="0" distR="0">
            <wp:extent cx="2655570" cy="1991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t_1.jpg"/>
                    <pic:cNvPicPr/>
                  </pic:nvPicPr>
                  <pic:blipFill>
                    <a:blip r:embed="rId16">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rsidR="003D001D" w:rsidRDefault="003D001D" w:rsidP="003D001D">
      <w:pPr>
        <w:pStyle w:val="Caption"/>
      </w:pPr>
      <w:r>
        <w:br w:type="column"/>
      </w:r>
      <w:bookmarkStart w:id="32" w:name="_Ref518835633"/>
      <w:bookmarkStart w:id="33" w:name="_Toc520149330"/>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5</w:t>
      </w:r>
      <w:r w:rsidR="006C7CCD">
        <w:rPr>
          <w:noProof/>
        </w:rPr>
        <w:fldChar w:fldCharType="end"/>
      </w:r>
      <w:bookmarkEnd w:id="32"/>
      <w:r w:rsidR="005E1F21">
        <w:rPr>
          <w:noProof/>
        </w:rPr>
        <w:t xml:space="preserve"> </w:t>
      </w:r>
      <w:r w:rsidR="005E1F21">
        <w:rPr>
          <w:noProof/>
        </w:rPr>
        <w:t xml:space="preserve">Zdyskontowana średnia wypłat dla strategii </w:t>
      </w:r>
      <w:r w:rsidR="005E1F21">
        <w:rPr>
          <w:noProof/>
        </w:rPr>
        <w:t>2</w:t>
      </w:r>
      <w:r w:rsidR="005E1F21">
        <w:rPr>
          <w:noProof/>
        </w:rPr>
        <w:t>.</w:t>
      </w:r>
      <w:bookmarkEnd w:id="33"/>
    </w:p>
    <w:p w:rsidR="003D001D" w:rsidRDefault="003D001D" w:rsidP="003D001D">
      <w:pPr>
        <w:sectPr w:rsidR="003D001D" w:rsidSect="003D001D">
          <w:type w:val="continuous"/>
          <w:pgSz w:w="11906" w:h="16838"/>
          <w:pgMar w:top="1417" w:right="1417" w:bottom="1417" w:left="1417" w:header="708" w:footer="708" w:gutter="0"/>
          <w:cols w:num="2" w:space="708"/>
          <w:titlePg/>
          <w:docGrid w:linePitch="360"/>
        </w:sectPr>
      </w:pPr>
      <w:r>
        <w:rPr>
          <w:noProof/>
        </w:rPr>
        <w:drawing>
          <wp:inline distT="0" distB="0" distL="0" distR="0">
            <wp:extent cx="265557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at_3.jpg"/>
                    <pic:cNvPicPr/>
                  </pic:nvPicPr>
                  <pic:blipFill>
                    <a:blip r:embed="rId17">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rsidR="003D001D" w:rsidRDefault="003D001D" w:rsidP="009852B0">
      <w:pPr>
        <w:jc w:val="both"/>
      </w:pPr>
      <w:r>
        <w:t>Kolor bliższy barwie niebieskiej oznacza wartość mniejszą. Kolor bliższy barwie żółtej oznacza wartość większą.</w:t>
      </w:r>
      <w:r w:rsidR="00A67EE4">
        <w:t xml:space="preserve"> Dla strategii pierwszej wartościami minimalnymi i maksymalnymi są odpowiednio 0 i 3, zaś </w:t>
      </w:r>
      <w:r w:rsidR="00C6371F">
        <w:t xml:space="preserve">dla strategii trzeciej są to wartości 0 i 4. </w:t>
      </w:r>
    </w:p>
    <w:p w:rsidR="00C6371F" w:rsidRDefault="00C6371F" w:rsidP="009852B0">
      <w:pPr>
        <w:jc w:val="both"/>
      </w:pPr>
      <w:r>
        <w:tab/>
        <w:t xml:space="preserve">Bardzo podobne wykresy niosą ważne informacje. Obie strategie w podobny, bardzo szybki sposób zbiegają do wartości maksymalnych i dokonują to w sposób monotoniczny. Różnicą jest jednak to, że w ciągu do nieskończoności wartość strategii 3 jest wyższa od wartości strategii 1. </w:t>
      </w:r>
    </w:p>
    <w:p w:rsidR="00AD03B2" w:rsidRDefault="00C6371F" w:rsidP="009852B0">
      <w:pPr>
        <w:jc w:val="both"/>
      </w:pPr>
      <w:r>
        <w:tab/>
        <w:t xml:space="preserve">Wysuwając ostateczne wnioski, można stwierdzić, że dla małych prawdopodobieństw kontroli, opłaca się dokonywać oszustw podatkowych. Tym bardziej jest to opłacalne, gdy podatnik potrafi zaadaptować się do środowiska i zacząć odprowadzać należny podatek po zostaniu złapanym.  W tym przypadku </w:t>
      </w:r>
      <w:r w:rsidR="006A1FEA">
        <w:t>małe prawdopodobieństwo wynikało z przeszacowania oczekiwanych dochodów przez urząd.</w:t>
      </w:r>
    </w:p>
    <w:p w:rsidR="00AD03B2" w:rsidRDefault="00AD03B2" w:rsidP="00333763">
      <w:pPr>
        <w:pStyle w:val="Heading3"/>
        <w:numPr>
          <w:ilvl w:val="2"/>
          <w:numId w:val="21"/>
        </w:numPr>
        <w:rPr>
          <w:b/>
        </w:rPr>
      </w:pPr>
      <w:bookmarkStart w:id="34" w:name="_Toc520150839"/>
      <w:r w:rsidRPr="000D0396">
        <w:rPr>
          <w:b/>
        </w:rPr>
        <w:t xml:space="preserve">Przypadek </w:t>
      </w:r>
      <w:r w:rsidR="002033F8">
        <w:rPr>
          <w:b/>
        </w:rPr>
        <w:t>prze</w:t>
      </w:r>
      <w:r w:rsidRPr="000D0396">
        <w:rPr>
          <w:b/>
        </w:rPr>
        <w:t>szacowania dochodów</w:t>
      </w:r>
      <w:bookmarkEnd w:id="34"/>
    </w:p>
    <w:p w:rsidR="00AD03B2" w:rsidRDefault="00AD03B2" w:rsidP="00AD03B2">
      <w:pPr>
        <w:jc w:val="both"/>
      </w:pPr>
      <w:r>
        <w:tab/>
        <w:t>Pozostał</w:t>
      </w:r>
      <w:r w:rsidR="003D79E0">
        <w:t>ą</w:t>
      </w:r>
      <w:r>
        <w:t xml:space="preserve"> sytuacją do zbadania jest notoryczne za</w:t>
      </w:r>
      <w:r w:rsidR="002033F8">
        <w:t>wyżanie</w:t>
      </w:r>
      <w:r>
        <w:t xml:space="preserve"> oczekiwanych dochodów podatnika przez urząd co roku. Oznacza to, że dla każdego powtórzenia gry zachodzi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znaczące.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przyjmuje wartość 50%. </w:t>
      </w:r>
      <w:r w:rsidR="00BE543A">
        <w:t xml:space="preserve">Podobnie jak w poprzednim podrozdziale </w:t>
      </w:r>
      <w:r>
        <w:t>zauważamy, że wzory różnią się między sobą tylko wartością mnożoną przez współczynnik dyskontujący</w:t>
      </w:r>
      <w:r w:rsidR="00BE543A">
        <w:t xml:space="preserve"> i</w:t>
      </w:r>
      <w:r>
        <w:t xml:space="preserve"> </w:t>
      </w:r>
      <w:r w:rsidR="00BE543A">
        <w:t>z</w:t>
      </w:r>
      <w:r>
        <w:t xml:space="preserve"> tego powodu analizie poddane zostają tylko te wartości. Po podstawieniu do wzory otrzymujemy następujące formy strategii:</w:t>
      </w:r>
    </w:p>
    <w:p w:rsidR="00AD03B2" w:rsidRDefault="00AD03B2" w:rsidP="00333763">
      <w:pPr>
        <w:pStyle w:val="ListParagraph"/>
        <w:numPr>
          <w:ilvl w:val="0"/>
          <w:numId w:val="16"/>
        </w:numPr>
        <w:jc w:val="both"/>
      </w:pPr>
      <w:r>
        <w:t xml:space="preserve">Nigdy nie uchylaj się od podatku. </w:t>
      </w:r>
      <w:r w:rsidRPr="00A00A04">
        <w:rPr>
          <w:color w:val="FF0000"/>
        </w:rPr>
        <w:t>(Czy pokazać skąd się to bierze?)</w:t>
      </w:r>
      <w:r>
        <w:t xml:space="preserve"> </w:t>
      </w:r>
    </w:p>
    <w:p w:rsidR="00AD03B2" w:rsidRDefault="00AD03B2" w:rsidP="00AD03B2">
      <w:pPr>
        <w:pStyle w:val="ListParagraph"/>
        <w:ind w:left="780"/>
        <w:jc w:val="both"/>
      </w:pPr>
      <m:oMathPara>
        <m:oMath>
          <m:r>
            <w:rPr>
              <w:rFonts w:ascii="Cambria Math" w:hAnsi="Cambria Math"/>
            </w:rPr>
            <m:t>3-0,5</m:t>
          </m:r>
        </m:oMath>
      </m:oMathPara>
    </w:p>
    <w:p w:rsidR="00AD03B2" w:rsidRDefault="00AD03B2" w:rsidP="00333763">
      <w:pPr>
        <w:pStyle w:val="ListParagraph"/>
        <w:numPr>
          <w:ilvl w:val="0"/>
          <w:numId w:val="16"/>
        </w:numPr>
        <w:jc w:val="both"/>
      </w:pPr>
      <w:r>
        <w:t xml:space="preserve">Zawsze uchylaj się od podatku. </w:t>
      </w:r>
    </w:p>
    <w:p w:rsidR="00AD03B2" w:rsidRPr="00CD4238" w:rsidRDefault="00AD03B2" w:rsidP="00AD03B2">
      <w:pPr>
        <w:ind w:left="60"/>
        <w:jc w:val="both"/>
      </w:pPr>
      <m:oMathPara>
        <m:oMath>
          <m:r>
            <w:rPr>
              <w:rFonts w:ascii="Cambria Math" w:hAnsi="Cambria Math"/>
            </w:rPr>
            <w:lastRenderedPageBreak/>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rsidR="00AD03B2" w:rsidRDefault="00AD03B2" w:rsidP="00333763">
      <w:pPr>
        <w:pStyle w:val="ListParagraph"/>
        <w:numPr>
          <w:ilvl w:val="0"/>
          <w:numId w:val="16"/>
        </w:numPr>
        <w:jc w:val="both"/>
      </w:pPr>
      <w:r>
        <w:t>Uchylaj się od podatku do momentu kontroli. Potem nigdy nie unikaj.</w:t>
      </w:r>
      <w:r w:rsidRPr="00CD4238">
        <w:t xml:space="preserve"> </w:t>
      </w:r>
    </w:p>
    <w:p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+0,5(0,5</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-2*0,5</m:t>
              </m:r>
            </m:num>
            <m:den>
              <m:r>
                <w:rPr>
                  <w:rFonts w:ascii="Cambria Math" w:hAnsi="Cambria Math"/>
                </w:rPr>
                <m:t>0,5</m:t>
              </m:r>
            </m:den>
          </m:f>
        </m:oMath>
      </m:oMathPara>
    </w:p>
    <w:p w:rsidR="000B617C" w:rsidRDefault="00C17DBF" w:rsidP="00AD03B2">
      <w:r>
        <w:tab/>
        <w:t xml:space="preserve">Wyliczone współczynniki przedstawione w postaci wykresu </w:t>
      </w:r>
      <w:r w:rsidR="000B617C">
        <w:t>wid</w:t>
      </w:r>
      <w:r w:rsidR="00FF1437">
        <w:t>ać</w:t>
      </w:r>
      <w:r w:rsidR="000B617C">
        <w:t xml:space="preserve"> na</w:t>
      </w:r>
      <w:r>
        <w:t xml:space="preserve"> </w:t>
      </w:r>
      <w:r w:rsidR="000B617C">
        <w:fldChar w:fldCharType="begin"/>
      </w:r>
      <w:r w:rsidR="000B617C">
        <w:instrText xml:space="preserve"> REF _Ref518837229 \h </w:instrText>
      </w:r>
      <w:r w:rsidR="000B617C">
        <w:fldChar w:fldCharType="separate"/>
      </w:r>
      <w:r w:rsidR="00631152">
        <w:t>Rysun</w:t>
      </w:r>
      <w:r w:rsidR="00FF1437">
        <w:t>ku</w:t>
      </w:r>
      <w:r w:rsidR="00631152">
        <w:t xml:space="preserve"> </w:t>
      </w:r>
      <w:r w:rsidR="00631152">
        <w:rPr>
          <w:noProof/>
        </w:rPr>
        <w:t>6</w:t>
      </w:r>
      <w:r w:rsidR="000B617C">
        <w:fldChar w:fldCharType="end"/>
      </w:r>
    </w:p>
    <w:p w:rsidR="000B617C" w:rsidRDefault="000B617C" w:rsidP="000B617C">
      <w:pPr>
        <w:pStyle w:val="Caption"/>
      </w:pPr>
      <w:bookmarkStart w:id="35" w:name="_Ref518837229"/>
      <w:bookmarkStart w:id="36" w:name="_Toc520149331"/>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6</w:t>
      </w:r>
      <w:r w:rsidR="006C7CCD">
        <w:rPr>
          <w:noProof/>
        </w:rPr>
        <w:fldChar w:fldCharType="end"/>
      </w:r>
      <w:bookmarkEnd w:id="35"/>
      <w:r w:rsidR="00FF1437">
        <w:rPr>
          <w:noProof/>
        </w:rPr>
        <w:t xml:space="preserve"> </w:t>
      </w:r>
      <w:r w:rsidR="00FF1437">
        <w:rPr>
          <w:noProof/>
        </w:rPr>
        <w:t xml:space="preserve">Współczynniki powtarzanych gier, przypadek </w:t>
      </w:r>
      <w:r w:rsidR="00FF1437">
        <w:rPr>
          <w:noProof/>
        </w:rPr>
        <w:t>prze</w:t>
      </w:r>
      <w:r w:rsidR="00FF1437">
        <w:rPr>
          <w:noProof/>
        </w:rPr>
        <w:t>szacowania dochodów</w:t>
      </w:r>
      <w:bookmarkEnd w:id="36"/>
    </w:p>
    <w:p w:rsidR="00AD03B2" w:rsidRDefault="00C17DBF" w:rsidP="005B7BCC">
      <w:pPr>
        <w:jc w:val="center"/>
        <w:rPr>
          <w:noProof/>
        </w:rPr>
      </w:pPr>
      <w:r>
        <w:t>.</w:t>
      </w:r>
      <w:r w:rsidR="000B617C" w:rsidRPr="000B617C">
        <w:rPr>
          <w:noProof/>
        </w:rPr>
        <w:t xml:space="preserve"> </w:t>
      </w:r>
      <w:r w:rsidR="000B617C">
        <w:rPr>
          <w:noProof/>
        </w:rPr>
        <w:drawing>
          <wp:inline distT="0" distB="0" distL="0" distR="0" wp14:anchorId="3C127E9B" wp14:editId="2C8FD44E">
            <wp:extent cx="4572000" cy="2743200"/>
            <wp:effectExtent l="0" t="0" r="0" b="0"/>
            <wp:docPr id="9" name="Chart 9">
              <a:extLst xmlns:a="http://schemas.openxmlformats.org/drawingml/2006/main">
                <a:ext uri="{FF2B5EF4-FFF2-40B4-BE49-F238E27FC236}">
                  <a16:creationId xmlns:a16="http://schemas.microsoft.com/office/drawing/2014/main" id="{7969AE96-A2F6-46C3-9F2D-C22F3943F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4422F" w:rsidRDefault="00A4422F" w:rsidP="00A4422F">
      <w:pPr>
        <w:jc w:val="both"/>
      </w:pPr>
      <w:r>
        <w:t>Wykres daje wgląd w następujące informacje.</w:t>
      </w:r>
    </w:p>
    <w:p w:rsidR="00A4422F" w:rsidRDefault="007A5ACB" w:rsidP="00333763">
      <w:pPr>
        <w:pStyle w:val="ListParagraph"/>
        <w:numPr>
          <w:ilvl w:val="0"/>
          <w:numId w:val="15"/>
        </w:numPr>
        <w:jc w:val="both"/>
      </w:pPr>
      <w:r>
        <w:t>W odróżnieniu od poprzedniego przykładu, nie tylko s</w:t>
      </w:r>
      <w:r w:rsidR="00A4422F">
        <w:t xml:space="preserve">trategia </w:t>
      </w:r>
      <w:proofErr w:type="gramStart"/>
      <w:r w:rsidR="00A4422F">
        <w:t>pierwsza</w:t>
      </w:r>
      <w:proofErr w:type="gramEnd"/>
      <w:r w:rsidR="00A4422F">
        <w:t xml:space="preserve"> </w:t>
      </w:r>
      <w:r>
        <w:t xml:space="preserve">ale również pozostałe strategie wykazują </w:t>
      </w:r>
      <w:r w:rsidR="00A4422F">
        <w:t>niezależność od zmiany prawdopodobieństwa kontroli w czasie, poprzez dawanie zawsze tych samych wypłat.</w:t>
      </w:r>
      <w:r>
        <w:t xml:space="preserve"> W przypadku strategii drugiej i trzeciej te usztywnienie następuje jednak z opóźnieniem.</w:t>
      </w:r>
    </w:p>
    <w:p w:rsidR="00A4422F" w:rsidRDefault="007A5ACB" w:rsidP="00333763">
      <w:pPr>
        <w:pStyle w:val="ListParagraph"/>
        <w:numPr>
          <w:ilvl w:val="0"/>
          <w:numId w:val="15"/>
        </w:numPr>
        <w:jc w:val="both"/>
      </w:pPr>
      <w:r>
        <w:t>Wszystkie strategie zaczynają od tej samej wartości początkowej</w:t>
      </w:r>
      <w:r w:rsidR="00A4422F">
        <w:t xml:space="preserve">. </w:t>
      </w:r>
      <w:r>
        <w:t>Strategia pierwsza trwa przy tej wartości. S</w:t>
      </w:r>
      <w:r w:rsidR="00A4422F">
        <w:t xml:space="preserve">trategie </w:t>
      </w:r>
      <w:r>
        <w:t xml:space="preserve">druga oraz trzecia zbiegają się jednak do </w:t>
      </w:r>
      <w:r w:rsidR="00A4422F">
        <w:t xml:space="preserve">wartość jakiej podatnik może oczekiwać </w:t>
      </w:r>
      <w:r>
        <w:t>w najgorszym przypadku.</w:t>
      </w:r>
    </w:p>
    <w:p w:rsidR="002D6926" w:rsidRDefault="007A5ACB" w:rsidP="00333763">
      <w:pPr>
        <w:pStyle w:val="ListParagraph"/>
        <w:numPr>
          <w:ilvl w:val="0"/>
          <w:numId w:val="15"/>
        </w:numPr>
        <w:jc w:val="both"/>
      </w:pPr>
      <w:r>
        <w:t>Ponownie w</w:t>
      </w:r>
      <w:r w:rsidR="00A4422F">
        <w:t xml:space="preserve">idoczna jest przewaga strategii trzeciej nad strategią drugą na całej badanej przestrzeni. </w:t>
      </w:r>
      <w:r>
        <w:t>Nowością jest dominacja strategii pierwszej nad strategią drugą. Uwidacznia to wpływ wysokiego prawdopodobieństwa kontroli na skłonność do oszustwa. Można już teraz stwierdzić, że strategią optymalną w tym przypadku jest całkowite powstrzymanie od uchylania się od podatku.</w:t>
      </w:r>
      <w:r w:rsidR="00702E44">
        <w:t xml:space="preserve"> Tym samym, nie potrzebna jest analiza zdyskontowanych średnich wartości.</w:t>
      </w:r>
    </w:p>
    <w:p w:rsidR="002D6926" w:rsidRDefault="002D6926" w:rsidP="002D6926">
      <w:pPr>
        <w:pStyle w:val="ListParagraph"/>
        <w:ind w:left="0"/>
        <w:jc w:val="both"/>
      </w:pPr>
      <w:r>
        <w:lastRenderedPageBreak/>
        <w:tab/>
      </w:r>
      <w:r w:rsidR="00C2438D">
        <w:t>Zbierając wnioski na temat analizy szeregu decyzji</w:t>
      </w:r>
      <w:r>
        <w:t xml:space="preserve">, </w:t>
      </w:r>
      <w:r w:rsidR="003A4724">
        <w:t xml:space="preserve">dostrzec można jak mechanizm powtarzanych gier działając na zasadach prostszych od tych, które wykorzystane zostały przy pojedynczej grze dowiódł zasadności typowych rozważań na temat walki z oszustwami podatkowymi. </w:t>
      </w:r>
    </w:p>
    <w:p w:rsidR="003A4724" w:rsidRDefault="003A4724" w:rsidP="002D6926">
      <w:pPr>
        <w:pStyle w:val="ListParagraph"/>
        <w:ind w:left="0"/>
        <w:jc w:val="both"/>
      </w:pPr>
      <w:r>
        <w:tab/>
        <w:t xml:space="preserve">Prawdą okazała się skuteczność kar finansowych nakładanych na podatników jako odstraszacza od przestępstw. Spodziewać się można, że racjonalny podatnik nie zatai informacji o swoich </w:t>
      </w:r>
      <w:r w:rsidR="006D2988">
        <w:t>dochodach,</w:t>
      </w:r>
      <w:r>
        <w:t xml:space="preserve"> jeśli został już raz na tym przyłapany lub jeśli spodziewać się będzie zostania złapanym. Należy jednak w tym miejscu zwrócić uwagę na </w:t>
      </w:r>
      <w:r w:rsidR="00D15D7A">
        <w:t xml:space="preserve">jedno z założeń jakim było nieustępliwość </w:t>
      </w:r>
      <w:r w:rsidR="006D2988">
        <w:t>urzędu w</w:t>
      </w:r>
      <w:r w:rsidR="00D15D7A">
        <w:t xml:space="preserve"> kontrolach po złapaniu podatnika chociaż raz. Spodziewać się można, że urealnienie tego założenia, poprzez zluzowanie gorliwości urzędu mogło by zmienić stan równowagi.</w:t>
      </w:r>
    </w:p>
    <w:p w:rsidR="006D2988" w:rsidRDefault="006D2988" w:rsidP="002D6926">
      <w:pPr>
        <w:pStyle w:val="ListParagraph"/>
        <w:ind w:left="0"/>
        <w:jc w:val="both"/>
      </w:pPr>
      <w:r>
        <w:tab/>
        <w:t>Najważniejszym faktem spostrzeżonym w tej analizie jest jednak to, że czynnikiem, który najbardziej wpływa na postępowanie podatnika jest zdecydowanie prawdopodobieństwo kontroli. Jak widoczne było na przykładach, zbyt niska szans odwiedzin przez urząd sprawi</w:t>
      </w:r>
      <w:r w:rsidR="0055396C">
        <w:t>a</w:t>
      </w:r>
      <w:r>
        <w:t xml:space="preserve">, że racjonalny podatnik chcący zmaksymalizować swoją użyteczność będzie dokonywać oszustwa tak długo jak długo nie zostanie złapany. Może to sugerować, że rozsądaną strategią państwa w walce z tego typu postępkiem jest tworzenie sztucznego strachu, który utrzymałby poziom oczekiwań podatnika co do kontroli na poziomie na tyle wysokim by nie opłacało mu się podjąć ryzyka. Możliwe jest wyobrażenie sobie stanu </w:t>
      </w:r>
      <w:proofErr w:type="gramStart"/>
      <w:r>
        <w:t>rzeczy</w:t>
      </w:r>
      <w:proofErr w:type="gramEnd"/>
      <w:r>
        <w:t xml:space="preserve"> w którym, nie istnieje organ państwowy, który miałby dokonać kontroli, gdyż państwo potrafi wpłynąć na </w:t>
      </w:r>
      <w:r w:rsidR="0092139A">
        <w:t>postrzeganie świata podatnika w na tyle skuteczny sposób by ten nadal obawiał się kontroli i postępował zgodnie z prawem.</w:t>
      </w:r>
    </w:p>
    <w:p w:rsidR="006C7CCD" w:rsidRDefault="006C7CCD" w:rsidP="00333763">
      <w:pPr>
        <w:pStyle w:val="Heading2"/>
        <w:numPr>
          <w:ilvl w:val="1"/>
          <w:numId w:val="21"/>
        </w:numPr>
        <w:rPr>
          <w:lang w:eastAsia="pl-PL"/>
        </w:rPr>
      </w:pPr>
      <w:bookmarkStart w:id="37" w:name="_Toc520150840"/>
      <w:r>
        <w:rPr>
          <w:lang w:eastAsia="pl-PL"/>
        </w:rPr>
        <w:t xml:space="preserve">Gra </w:t>
      </w:r>
      <w:r w:rsidR="008A0E10">
        <w:rPr>
          <w:lang w:eastAsia="pl-PL"/>
        </w:rPr>
        <w:t>całej populacji państwa</w:t>
      </w:r>
      <w:bookmarkEnd w:id="37"/>
    </w:p>
    <w:p w:rsidR="00D80B3A" w:rsidRDefault="000215AE" w:rsidP="000215AE">
      <w:pPr>
        <w:pStyle w:val="ListParagraph"/>
        <w:ind w:left="0"/>
        <w:jc w:val="both"/>
      </w:pPr>
      <w:r>
        <w:rPr>
          <w:lang w:eastAsia="pl-PL"/>
        </w:rPr>
        <w:tab/>
      </w:r>
      <w:r>
        <w:t xml:space="preserve">Dalszym krokiem w ogólnej analizie skłonności do uchylania się od podatku jest badanie całej populacji danego państwa. Pozwala to na uwzględnienie nowego czynnika wpływającego na decyzje graczy, czyli progu podatkowego. Na stan 2018 roku, </w:t>
      </w:r>
      <w:r w:rsidR="00D80B3A">
        <w:t xml:space="preserve">dochody </w:t>
      </w:r>
      <w:r>
        <w:t>każd</w:t>
      </w:r>
      <w:r w:rsidR="00D80B3A">
        <w:t xml:space="preserve">ej </w:t>
      </w:r>
      <w:r>
        <w:t>osob</w:t>
      </w:r>
      <w:r w:rsidR="00D80B3A">
        <w:t>y</w:t>
      </w:r>
      <w:r>
        <w:t xml:space="preserve"> fizyczn</w:t>
      </w:r>
      <w:r w:rsidR="00D80B3A">
        <w:t>ej podlegają opodatkowaniu progresywnemu. Podatek ten przejawia się w formie dwóch stawek opodatkowania. To która ma zastosowanie, zależy od uzyskanego dochodu oraz progu podatkowego. Stawką 18% są opodatkowane sumy mniejsze od 85 528 zł, zaś stopa 32% jest odprowadzana od nadwyżki nad tą sama kwotę graniczną.</w:t>
      </w:r>
    </w:p>
    <w:p w:rsidR="008A0E10" w:rsidRDefault="00D80B3A" w:rsidP="000215AE">
      <w:pPr>
        <w:pStyle w:val="ListParagraph"/>
        <w:ind w:left="0"/>
        <w:jc w:val="both"/>
        <w:rPr>
          <w:lang w:eastAsia="pl-PL"/>
        </w:rPr>
      </w:pPr>
      <w:r>
        <w:rPr>
          <w:lang w:eastAsia="pl-PL"/>
        </w:rPr>
        <w:tab/>
        <w:t xml:space="preserve">Wnioski wyciągnięte z poprzednich gier wyraźnie wskazują na to, że osoby uzyskujące dochód podlegający wyższej stawce podatkowej będą bardziej skłonne do uchylenia się od podatku. Tym samym, w państwie takim jak Polska wyodrębnić można dwie grupy obywateli. </w:t>
      </w:r>
      <w:r>
        <w:rPr>
          <w:lang w:eastAsia="pl-PL"/>
        </w:rPr>
        <w:lastRenderedPageBreak/>
        <w:t xml:space="preserve">Pierwsza uzyskująca dochód niski oraz średni dochód i </w:t>
      </w:r>
      <w:proofErr w:type="gramStart"/>
      <w:r>
        <w:rPr>
          <w:lang w:eastAsia="pl-PL"/>
        </w:rPr>
        <w:t>nie przekraczająca</w:t>
      </w:r>
      <w:proofErr w:type="gramEnd"/>
      <w:r>
        <w:rPr>
          <w:lang w:eastAsia="pl-PL"/>
        </w:rPr>
        <w:t xml:space="preserve"> progu podatkowego oraz druga, która zarabia znacznie więcej i musi odprowadzać większy podatek. Można założyć, że urząd podatkowy jest świadom tej zależności i dlatego przykłada większą uwagę obywatelom o wysokich dochodach. </w:t>
      </w:r>
      <w:r w:rsidR="003B099D">
        <w:rPr>
          <w:lang w:eastAsia="pl-PL"/>
        </w:rPr>
        <w:t xml:space="preserve">Jeśli zdefiniowane zostaną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oMath>
      <w:r w:rsidR="003B099D">
        <w:rPr>
          <w:lang w:eastAsia="pl-PL"/>
        </w:rPr>
        <w:t xml:space="preserve">(low and middle income) jako prawdopodobieństwo dokonania kontroli na osobie o nisko opodatkowanych dochodach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oMath>
      <w:r w:rsidR="003B099D">
        <w:rPr>
          <w:lang w:eastAsia="pl-PL"/>
        </w:rPr>
        <w:t xml:space="preserve">(high income) jako prawdopodobieństwo dokonania kontroli na osobie o wysoko opodatkowanych dochodach to prawdziwa jest zależność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 xml:space="preserve">&lt;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 xml:space="preserve"> </m:t>
        </m:r>
      </m:oMath>
      <w:r w:rsidR="003B099D">
        <w:rPr>
          <w:lang w:eastAsia="pl-PL"/>
        </w:rPr>
        <w:t>.</w:t>
      </w:r>
      <w:r w:rsidR="006A3E25">
        <w:rPr>
          <w:lang w:eastAsia="pl-PL"/>
        </w:rPr>
        <w:t xml:space="preserve"> Na potrzeby obliczeń zakładane jest</w:t>
      </w:r>
      <w:r w:rsidR="00343A40">
        <w:rPr>
          <w:lang w:eastAsia="pl-PL"/>
        </w:rPr>
        <w:t>, że</w:t>
      </w:r>
      <w:r w:rsidR="006A3E25">
        <w:rPr>
          <w:lang w:eastAsia="pl-PL"/>
        </w:rPr>
        <w:t xml:space="preserve"> zmienne te są równe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=0,01%</m:t>
        </m:r>
      </m:oMath>
      <w:r w:rsidR="006A3E25">
        <w:rPr>
          <w:lang w:eastAsia="pl-PL"/>
        </w:rPr>
        <w:t xml:space="preserve">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m:t>
        </m:r>
      </m:oMath>
    </w:p>
    <w:p w:rsidR="0050366D" w:rsidRDefault="008A0E10" w:rsidP="000215AE">
      <w:pPr>
        <w:pStyle w:val="ListParagraph"/>
        <w:ind w:left="0"/>
        <w:jc w:val="both"/>
        <w:rPr>
          <w:lang w:eastAsia="pl-PL"/>
        </w:rPr>
      </w:pPr>
      <w:r>
        <w:rPr>
          <w:lang w:eastAsia="pl-PL"/>
        </w:rPr>
        <w:tab/>
        <w:t xml:space="preserve">Utworzona zostaje gra w której dwóch graczy, podatnicy o niskich i średnich dochodach oraz podatnicy o wysokich dochodach, muszą zadecydować jaką wartość dochodu zadeklarować. </w:t>
      </w:r>
      <w:r w:rsidR="0050366D">
        <w:rPr>
          <w:lang w:eastAsia="pl-PL"/>
        </w:rPr>
        <w:t>Wypłaty graczy przyjmują następującą postać</w:t>
      </w:r>
      <w:r w:rsidR="002033F8">
        <w:rPr>
          <w:lang w:eastAsia="pl-PL"/>
        </w:rPr>
        <w:t>:</w:t>
      </w:r>
      <w:r w:rsidR="001F42F1">
        <w:rPr>
          <w:lang w:eastAsia="pl-PL"/>
        </w:rPr>
        <w:t xml:space="preserve"> </w:t>
      </w:r>
    </w:p>
    <w:p w:rsidR="001F42F1" w:rsidRDefault="002F03DE" w:rsidP="001F42F1">
      <w:pPr>
        <w:pStyle w:val="ListParagraph"/>
        <w:ind w:left="0"/>
        <w:jc w:val="both"/>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m:oMathPara>
    </w:p>
    <w:p w:rsidR="002033F8" w:rsidRDefault="002F03DE" w:rsidP="001F42F1">
      <w:pPr>
        <w:pStyle w:val="ListParagraph"/>
        <w:ind w:left="0"/>
        <w:jc w:val="center"/>
        <w:rPr>
          <w:lang w:eastAsia="pl-PL"/>
        </w:rPr>
      </w:pP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w:r w:rsidR="008A0E10">
        <w:rPr>
          <w:lang w:eastAsia="pl-PL"/>
        </w:rPr>
        <w:tab/>
      </w:r>
    </w:p>
    <w:p w:rsidR="005F4372" w:rsidRDefault="002033F8" w:rsidP="002033F8">
      <w:pPr>
        <w:pStyle w:val="ListParagraph"/>
        <w:ind w:left="0"/>
        <w:jc w:val="both"/>
        <w:rPr>
          <w:lang w:eastAsia="pl-PL"/>
        </w:rPr>
      </w:pPr>
      <w:r>
        <w:rPr>
          <w:lang w:eastAsia="pl-PL"/>
        </w:rPr>
        <w:t>Oznaczenia nie wyjaśnione w tym rozdziale są tożsame z tymi zdefiniowanymi w podstawowym modelu. Jedyn</w:t>
      </w:r>
      <w:r w:rsidR="003C60C9">
        <w:rPr>
          <w:lang w:eastAsia="pl-PL"/>
        </w:rPr>
        <w:t>ą</w:t>
      </w:r>
      <w:r>
        <w:rPr>
          <w:lang w:eastAsia="pl-PL"/>
        </w:rPr>
        <w:t xml:space="preserve"> zmianą jest rozróżnienie kosztów ukrycia dochodów na te które musi ponieść osoba o niskich i średnich dochodach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oMath>
      <w:r>
        <w:rPr>
          <w:lang w:eastAsia="pl-PL"/>
        </w:rPr>
        <w:t>) oraz na te które ponosi osoba zamożna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m:t>
        </m:r>
      </m:oMath>
      <w:r>
        <w:rPr>
          <w:lang w:eastAsia="pl-PL"/>
        </w:rPr>
        <w:t>. Założone zostaje, że osoby bogate ze względu na efekt skali i lepsze znajomości ponoszą niż</w:t>
      </w:r>
      <w:r w:rsidR="003C60C9">
        <w:rPr>
          <w:lang w:eastAsia="pl-PL"/>
        </w:rPr>
        <w:t>sz</w:t>
      </w:r>
      <w:r>
        <w:rPr>
          <w:lang w:eastAsia="pl-PL"/>
        </w:rPr>
        <w:t>e koszty ukrycia dochodów. Dodatkowo koszta te zostają przedstawione w postaci procentowe</w:t>
      </w:r>
      <w:r w:rsidR="001C4F0D">
        <w:rPr>
          <w:lang w:eastAsia="pl-PL"/>
        </w:rPr>
        <w:t>j</w:t>
      </w:r>
      <w:r w:rsidR="005F4372">
        <w:rPr>
          <w:lang w:eastAsia="pl-PL"/>
        </w:rPr>
        <w:t>.</w:t>
      </w:r>
    </w:p>
    <w:p w:rsidR="005F4372" w:rsidRDefault="005F4372" w:rsidP="002033F8">
      <w:pPr>
        <w:pStyle w:val="ListParagraph"/>
        <w:ind w:left="0"/>
        <w:jc w:val="both"/>
        <w:rPr>
          <w:lang w:eastAsia="pl-PL"/>
        </w:rPr>
      </w:pPr>
      <w:r>
        <w:rPr>
          <w:lang w:eastAsia="pl-PL"/>
        </w:rPr>
        <w:tab/>
        <w:t xml:space="preserve">Gdy podatnicy dokonają swoich wyborów w kwestii zadeklarowanych dochodów urząd będzie w stanie wyliczyć wpływy do budżetu. Wpływy te można przedstawić jako wypłatę trzeciego gracza </w:t>
      </w: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r>
          <w:rPr>
            <w:rFonts w:ascii="Cambria Math" w:hAnsi="Cambria Math"/>
            <w:lang w:eastAsia="pl-PL"/>
          </w:rPr>
          <m:t xml:space="preserve"> </m:t>
        </m:r>
      </m:oMath>
      <w:r>
        <w:rPr>
          <w:lang w:eastAsia="pl-PL"/>
        </w:rPr>
        <w:t>(government).</w:t>
      </w:r>
    </w:p>
    <w:p w:rsidR="005F4372" w:rsidRPr="005F4372" w:rsidRDefault="002F03DE" w:rsidP="005F4372">
      <w:pPr>
        <w:pStyle w:val="ListParagraph"/>
        <w:ind w:left="0"/>
        <w:jc w:val="center"/>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 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m:oMathPara>
    </w:p>
    <w:p w:rsidR="00F45C37" w:rsidRDefault="005F4372" w:rsidP="005F4372">
      <w:pPr>
        <w:pStyle w:val="ListParagraph"/>
        <w:ind w:left="0"/>
        <w:jc w:val="center"/>
        <w:rPr>
          <w:lang w:eastAsia="pl-PL"/>
        </w:rPr>
      </w:pPr>
      <m:oMathPara>
        <m:oMath>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(1+f)(</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m:t>
          </m:r>
        </m:oMath>
      </m:oMathPara>
    </w:p>
    <w:p w:rsidR="00D95838" w:rsidRDefault="00F45C37" w:rsidP="006A3E25">
      <w:pPr>
        <w:pStyle w:val="ListParagraph"/>
        <w:ind w:left="0"/>
        <w:jc w:val="both"/>
        <w:rPr>
          <w:lang w:eastAsia="pl-PL"/>
        </w:rPr>
      </w:pPr>
      <w:r>
        <w:rPr>
          <w:lang w:eastAsia="pl-PL"/>
        </w:rPr>
        <w:t xml:space="preserve">Nowymi zmiennymi są </w:t>
      </w:r>
      <w:r w:rsidR="005F4372">
        <w:rPr>
          <w:lang w:eastAsia="pl-PL"/>
        </w:rPr>
        <w:t xml:space="preserve">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oMath>
      <w:r>
        <w:rPr>
          <w:lang w:eastAsia="pl-PL"/>
        </w:rPr>
        <w:t xml:space="preserve"> oraz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w:r>
        <w:rPr>
          <w:lang w:eastAsia="pl-PL"/>
        </w:rPr>
        <w:t xml:space="preserve"> oznaczają one odpowiednio liczbę podatników w pierwszym przedziale podatkowym i liczbę podatników w drugim przedziale podatkowym. Na rok </w:t>
      </w:r>
      <w:r w:rsidR="00F5571A" w:rsidRPr="00F5571A">
        <w:rPr>
          <w:lang w:eastAsia="pl-PL"/>
        </w:rPr>
        <w:t xml:space="preserve">2015 </w:t>
      </w:r>
      <w:r>
        <w:rPr>
          <w:lang w:eastAsia="pl-PL"/>
        </w:rPr>
        <w:t xml:space="preserve">wartości te wynoszą odpowiednio </w:t>
      </w:r>
      <w:r w:rsidR="00F5571A" w:rsidRPr="00F5571A">
        <w:rPr>
          <w:lang w:eastAsia="pl-PL"/>
        </w:rPr>
        <w:t>23,9 milionów</w:t>
      </w:r>
      <w:r w:rsidRPr="00F5571A">
        <w:rPr>
          <w:lang w:eastAsia="pl-PL"/>
        </w:rPr>
        <w:t xml:space="preserve"> i</w:t>
      </w:r>
      <w:r w:rsidR="00F5571A" w:rsidRPr="00F5571A">
        <w:rPr>
          <w:lang w:eastAsia="pl-PL"/>
        </w:rPr>
        <w:t xml:space="preserve"> 1 milion</w:t>
      </w:r>
      <w:r w:rsidRPr="00F5571A">
        <w:rPr>
          <w:lang w:eastAsia="pl-PL"/>
        </w:rPr>
        <w:t>.</w:t>
      </w:r>
    </w:p>
    <w:p w:rsidR="006A3E25" w:rsidRDefault="00D95838" w:rsidP="006A3E25">
      <w:pPr>
        <w:pStyle w:val="ListParagraph"/>
        <w:ind w:left="0"/>
        <w:jc w:val="both"/>
        <w:rPr>
          <w:lang w:eastAsia="pl-PL"/>
        </w:rPr>
      </w:pPr>
      <w:r>
        <w:rPr>
          <w:color w:val="FF0000"/>
          <w:lang w:eastAsia="pl-PL"/>
        </w:rPr>
        <w:tab/>
      </w:r>
      <w:r w:rsidR="006A3E25">
        <w:rPr>
          <w:lang w:eastAsia="pl-PL"/>
        </w:rPr>
        <w:t>Następnie, wyliczenie pochodnych względem zadeklarowanych dochodów pozwala uzyskać wgląd w to jak minimalna zmiana każdego podatnika w deklaracji podatkowej może wpłynąć na wielkość budżetu państwa.</w:t>
      </w:r>
    </w:p>
    <w:p w:rsidR="00710D69" w:rsidRDefault="002F03DE"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=23 900 000*</m:t>
          </m:r>
          <m:d>
            <m:dPr>
              <m:begChr m:val="["/>
              <m:endChr m:val="]"/>
              <m:ctrlPr>
                <w:rPr>
                  <w:rFonts w:ascii="Cambria Math" w:hAnsi="Cambria Math"/>
                  <w:i/>
                  <w:lang w:eastAsia="pl-PL"/>
                </w:rPr>
              </m:ctrlPr>
            </m:dPr>
            <m:e>
              <m:r>
                <w:rPr>
                  <w:rFonts w:ascii="Cambria Math" w:hAnsi="Cambria Math"/>
                  <w:lang w:eastAsia="pl-PL"/>
                </w:rPr>
                <m:t>0,18-0,0001</m:t>
              </m:r>
              <m:d>
                <m:dPr>
                  <m:ctrlPr>
                    <w:rPr>
                      <w:rFonts w:ascii="Cambria Math" w:hAnsi="Cambria Math"/>
                      <w:i/>
                      <w:lang w:eastAsia="pl-PL"/>
                    </w:rPr>
                  </m:ctrlPr>
                </m:dPr>
                <m:e>
                  <m:r>
                    <w:rPr>
                      <w:rFonts w:ascii="Cambria Math" w:hAnsi="Cambria Math"/>
                      <w:lang w:eastAsia="pl-PL"/>
                    </w:rPr>
                    <m:t>1+0,145</m:t>
                  </m:r>
                </m:e>
              </m:d>
            </m:e>
          </m:d>
          <m:r>
            <w:rPr>
              <w:rFonts w:ascii="Cambria Math" w:hAnsi="Cambria Math"/>
              <w:lang w:eastAsia="pl-PL"/>
            </w:rPr>
            <m:t>≈4 300 000 zł</m:t>
          </m:r>
        </m:oMath>
      </m:oMathPara>
    </w:p>
    <w:p w:rsidR="00710D69" w:rsidRDefault="002F03DE"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=1 000 000*</m:t>
          </m:r>
          <m:d>
            <m:dPr>
              <m:begChr m:val="["/>
              <m:endChr m:val="]"/>
              <m:ctrlPr>
                <w:rPr>
                  <w:rFonts w:ascii="Cambria Math" w:hAnsi="Cambria Math"/>
                  <w:i/>
                  <w:lang w:eastAsia="pl-PL"/>
                </w:rPr>
              </m:ctrlPr>
            </m:dPr>
            <m:e>
              <m:r>
                <w:rPr>
                  <w:rFonts w:ascii="Cambria Math" w:hAnsi="Cambria Math"/>
                  <w:lang w:eastAsia="pl-PL"/>
                </w:rPr>
                <m:t>0,32-0,01</m:t>
              </m:r>
              <m:d>
                <m:dPr>
                  <m:ctrlPr>
                    <w:rPr>
                      <w:rFonts w:ascii="Cambria Math" w:hAnsi="Cambria Math"/>
                      <w:i/>
                      <w:lang w:eastAsia="pl-PL"/>
                    </w:rPr>
                  </m:ctrlPr>
                </m:dPr>
                <m:e>
                  <m:r>
                    <w:rPr>
                      <w:rFonts w:ascii="Cambria Math" w:hAnsi="Cambria Math"/>
                      <w:lang w:eastAsia="pl-PL"/>
                    </w:rPr>
                    <m:t>1+0,145</m:t>
                  </m:r>
                </m:e>
              </m:d>
            </m:e>
          </m:d>
          <m:r>
            <w:rPr>
              <w:rFonts w:ascii="Cambria Math" w:hAnsi="Cambria Math"/>
              <w:lang w:eastAsia="pl-PL"/>
            </w:rPr>
            <m:t>≈300 000 zł</m:t>
          </m:r>
        </m:oMath>
      </m:oMathPara>
    </w:p>
    <w:p w:rsidR="007E1B02" w:rsidRDefault="00710D69" w:rsidP="00710D69">
      <w:pPr>
        <w:pStyle w:val="ListParagraph"/>
        <w:ind w:left="0"/>
        <w:jc w:val="both"/>
        <w:rPr>
          <w:lang w:eastAsia="pl-PL"/>
        </w:rPr>
      </w:pPr>
      <w:r>
        <w:rPr>
          <w:lang w:eastAsia="pl-PL"/>
        </w:rPr>
        <w:t>Wyliczone wartości pochodnych mogą przybliżyć nam rząd wielkości kwot pieniężnych o jakie zmieni się budżet państwa w przypadku małych zmian w zadeklarowanych dochodach</w:t>
      </w:r>
      <w:r w:rsidRPr="00710D69">
        <w:rPr>
          <w:lang w:eastAsia="pl-PL"/>
        </w:rPr>
        <w:t xml:space="preserve">. </w:t>
      </w:r>
      <w:r>
        <w:rPr>
          <w:lang w:eastAsia="pl-PL"/>
        </w:rPr>
        <w:t>Na podstawie wyliczeń można stwierdzić, że podatnicy mali są znacznie w</w:t>
      </w:r>
      <w:r w:rsidR="007E1B02">
        <w:rPr>
          <w:lang w:eastAsia="pl-PL"/>
        </w:rPr>
        <w:t>rażliwszym</w:t>
      </w:r>
      <w:r>
        <w:rPr>
          <w:lang w:eastAsia="pl-PL"/>
        </w:rPr>
        <w:t xml:space="preserve"> źródłem dochodów dla państwa niż podatnicy zamożni. Jest to prawdopodobnie spowodowane tym, że </w:t>
      </w:r>
      <w:r w:rsidR="007E1B02">
        <w:rPr>
          <w:lang w:eastAsia="pl-PL"/>
        </w:rPr>
        <w:t xml:space="preserve">prawie dwukrotnie większa stawka podatku powyżej progu podatkowego nie nadrabia ponad </w:t>
      </w:r>
      <w:r w:rsidR="00172872">
        <w:rPr>
          <w:lang w:eastAsia="pl-PL"/>
        </w:rPr>
        <w:t>dwudziestokrotnie</w:t>
      </w:r>
      <w:r w:rsidR="007E1B02">
        <w:rPr>
          <w:lang w:eastAsia="pl-PL"/>
        </w:rPr>
        <w:t xml:space="preserve"> mniejszej liczebności podatników bogatych.</w:t>
      </w:r>
    </w:p>
    <w:p w:rsidR="007E1B02" w:rsidRDefault="007E1B02" w:rsidP="00710D69">
      <w:pPr>
        <w:pStyle w:val="ListParagraph"/>
        <w:ind w:left="0"/>
        <w:jc w:val="both"/>
        <w:rPr>
          <w:lang w:eastAsia="pl-PL"/>
        </w:rPr>
      </w:pPr>
      <w:r>
        <w:rPr>
          <w:lang w:eastAsia="pl-PL"/>
        </w:rPr>
        <w:tab/>
        <w:t xml:space="preserve">Z drugiej strony należy uwzględnić to o ile sumy deklarowanych dochodów mogą się zmieniać w krótkim okresie. Dochody całej grupy podatników obarczonych mniejszą stawką podatkową powinny się zmieniać tylko w wyniku trendów makroekonomicznych. Z racji na rozdrobnienie tej grupy można się spodziewać, że dla każdego podatnika chcącego uchylić się od podatku znajdzie się inny podatnik zwiększający deklarowaną sumę. Ostatecznie, krótkoterminowe decyzje pojedynczych jednostek powinny się nawzajem wykluczać i prowadzić do stabilności w krótkim okresie. </w:t>
      </w:r>
      <w:r w:rsidRPr="007E1B02">
        <w:rPr>
          <w:color w:val="FF0000"/>
          <w:lang w:eastAsia="pl-PL"/>
        </w:rPr>
        <w:t>(Przydałby się artykuł)</w:t>
      </w:r>
    </w:p>
    <w:p w:rsidR="00602376" w:rsidRDefault="007E1B02" w:rsidP="00710D69">
      <w:pPr>
        <w:pStyle w:val="ListParagraph"/>
        <w:ind w:left="0"/>
        <w:jc w:val="both"/>
        <w:rPr>
          <w:lang w:eastAsia="pl-PL"/>
        </w:rPr>
      </w:pPr>
      <w:r>
        <w:rPr>
          <w:lang w:eastAsia="pl-PL"/>
        </w:rPr>
        <w:tab/>
        <w:t xml:space="preserve">Inaczej sprawa wygląda w sytuacji podatników zamożnych. W tym przypadku kaprys jednej osoby może zapoczątkować odpływ </w:t>
      </w:r>
      <w:r w:rsidR="00602376">
        <w:rPr>
          <w:lang w:eastAsia="pl-PL"/>
        </w:rPr>
        <w:t xml:space="preserve">milionowych sum i znaczne opróżnienie budżetu państwa. Chociaż wrażliwość wpływów do kasy państwa jest prawie dziesięciokrotnie mniejsza dla zmian deklarowanych dochodów klasy wyższej, zmiany te są nawet tysiąckrotnie większe. Tym samym, urząd musi przykładać znacznie większą uwagę dla podatników bogatych. </w:t>
      </w:r>
    </w:p>
    <w:p w:rsidR="00602376" w:rsidRDefault="00602376" w:rsidP="00710D69">
      <w:pPr>
        <w:pStyle w:val="ListParagraph"/>
        <w:ind w:left="0"/>
        <w:jc w:val="both"/>
        <w:rPr>
          <w:lang w:eastAsia="pl-PL"/>
        </w:rPr>
      </w:pPr>
      <w:r>
        <w:rPr>
          <w:lang w:eastAsia="pl-PL"/>
        </w:rPr>
        <w:tab/>
        <w:t xml:space="preserve">Wnioski te są zgodne z tendencjami widocznymi na świecie. Zaobserwować można nadzwyczajną troskę oraz ulgi podatkowe dla osób posiadających znaczne majątki. Prowadzi to do walki między państwami o najbogatszych podobną do walki przedsiębiorstw o klientów. Powyższa analiza pokazała jednak, że powodem tych działań nie jest jedynie chęć zebrania kapitału, który mógłby zainwestować w dany </w:t>
      </w:r>
      <w:proofErr w:type="gramStart"/>
      <w:r>
        <w:rPr>
          <w:lang w:eastAsia="pl-PL"/>
        </w:rPr>
        <w:t>naród</w:t>
      </w:r>
      <w:proofErr w:type="gramEnd"/>
      <w:r>
        <w:rPr>
          <w:lang w:eastAsia="pl-PL"/>
        </w:rPr>
        <w:t xml:space="preserve"> ale również zapewnienie stabilności i płynności fiskalnej danego państwa.</w:t>
      </w:r>
    </w:p>
    <w:p w:rsidR="00144C80" w:rsidRDefault="00602376" w:rsidP="00710D69">
      <w:pPr>
        <w:pStyle w:val="ListParagraph"/>
        <w:ind w:left="0"/>
        <w:jc w:val="both"/>
        <w:rPr>
          <w:lang w:eastAsia="pl-PL"/>
        </w:rPr>
      </w:pPr>
      <w:r>
        <w:rPr>
          <w:lang w:eastAsia="pl-PL"/>
        </w:rPr>
        <w:tab/>
        <w:t>W kolejnym etapie badań</w:t>
      </w:r>
      <w:r w:rsidR="00144C80">
        <w:rPr>
          <w:lang w:eastAsia="pl-PL"/>
        </w:rPr>
        <w:t xml:space="preserve">, sprawdzone zostaje dla jakich parametrów systemu podatkowego racjonalni obywatele będą starali się uchylać się od podatku. Odwołując się do funkcji wypłat podatników zauważone zostaje, że deklarowanie mniejszego dochodu od prawdziwego opłaca </w:t>
      </w:r>
      <w:r w:rsidR="00CF01E4">
        <w:rPr>
          <w:lang w:eastAsia="pl-PL"/>
        </w:rPr>
        <w:t>się,</w:t>
      </w:r>
      <w:r w:rsidR="00144C80">
        <w:rPr>
          <w:lang w:eastAsia="pl-PL"/>
        </w:rPr>
        <w:t xml:space="preserve"> gdy,</w:t>
      </w:r>
    </w:p>
    <w:p w:rsidR="00144C80" w:rsidRDefault="002F03DE" w:rsidP="00144C80">
      <w:pPr>
        <w:pStyle w:val="ListParagraph"/>
        <w:ind w:left="0"/>
        <w:jc w:val="both"/>
        <w:rPr>
          <w:lang w:eastAsia="pl-PL"/>
        </w:rPr>
      </w:pPr>
      <m:oMathPara>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1-p</m:t>
              </m:r>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-pt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M</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&gt;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oMath>
      </m:oMathPara>
    </w:p>
    <w:p w:rsidR="00144C80" w:rsidRDefault="00144C80" w:rsidP="00144C80">
      <w:pPr>
        <w:pStyle w:val="ListParagraph"/>
        <w:ind w:left="0"/>
        <w:jc w:val="center"/>
        <w:rPr>
          <w:lang w:eastAsia="pl-PL"/>
        </w:rPr>
      </w:pPr>
      <m:oMathPara>
        <m:oMath>
          <m:r>
            <w:rPr>
              <w:rFonts w:ascii="Cambria Math" w:hAnsi="Cambria Math"/>
              <w:lang w:eastAsia="pl-PL"/>
            </w:rPr>
            <m:t>t(1-pf)- M&gt; 0</m:t>
          </m:r>
        </m:oMath>
      </m:oMathPara>
    </w:p>
    <w:p w:rsidR="00144C80" w:rsidRDefault="00144C80" w:rsidP="00CF01E4">
      <w:pPr>
        <w:pStyle w:val="ListParagraph"/>
        <w:ind w:left="0"/>
        <w:jc w:val="both"/>
        <w:rPr>
          <w:lang w:eastAsia="pl-PL"/>
        </w:rPr>
      </w:pPr>
      <w:r>
        <w:rPr>
          <w:lang w:eastAsia="pl-PL"/>
        </w:rPr>
        <w:lastRenderedPageBreak/>
        <w:t>Wnioski wynikające z nierówności są podobne do uzyskanych poprzednio</w:t>
      </w:r>
      <w:r w:rsidR="00CF01E4">
        <w:rPr>
          <w:lang w:eastAsia="pl-PL"/>
        </w:rPr>
        <w:t>. S</w:t>
      </w:r>
      <w:r>
        <w:rPr>
          <w:lang w:eastAsia="pl-PL"/>
        </w:rPr>
        <w:t xml:space="preserve">tawka podatkowa jest stymulantem uchylania się od podatku, zaś prawdopodobieństwo wykrycia, kara oraz koszty ukrycia dochodów </w:t>
      </w:r>
      <w:r w:rsidR="00CF01E4">
        <w:rPr>
          <w:lang w:eastAsia="pl-PL"/>
        </w:rPr>
        <w:t xml:space="preserve">są </w:t>
      </w:r>
      <w:proofErr w:type="spellStart"/>
      <w:r w:rsidR="00CF01E4">
        <w:rPr>
          <w:lang w:eastAsia="pl-PL"/>
        </w:rPr>
        <w:t>destymulantami</w:t>
      </w:r>
      <w:proofErr w:type="spellEnd"/>
      <w:r w:rsidR="00CF01E4">
        <w:rPr>
          <w:lang w:eastAsia="pl-PL"/>
        </w:rPr>
        <w:t xml:space="preserve"> oszukańczego procederu.</w:t>
      </w:r>
    </w:p>
    <w:p w:rsidR="00CF01E4" w:rsidRDefault="00CF01E4" w:rsidP="00CF01E4">
      <w:pPr>
        <w:pStyle w:val="ListParagraph"/>
        <w:ind w:left="0"/>
        <w:jc w:val="both"/>
        <w:rPr>
          <w:lang w:eastAsia="pl-PL"/>
        </w:rPr>
      </w:pPr>
      <w:r>
        <w:rPr>
          <w:lang w:eastAsia="pl-PL"/>
        </w:rPr>
        <w:tab/>
        <w:t>Możliwe jest wyodrębnienie czterech różnych optymalnych strategii zachowania wobec danych parametrów systemu podatkowego:</w:t>
      </w:r>
    </w:p>
    <w:p w:rsidR="00CF01E4" w:rsidRDefault="00CF01E4"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M&lt; 0</m:t>
        </m:r>
      </m:oMath>
      <w:r>
        <w:rPr>
          <w:lang w:eastAsia="pl-PL"/>
        </w:rPr>
        <w:t xml:space="preserve"> dla obu grup podatników. Oznacza to, że w całym państwie nikomu nie opłaca się uchylać od podatku i wpływy do budżetu są maksymalne. Taka sytuacja mogła by nastąpić w wyniku kombinacji niskich stawek podatkowych oraz ogólnej trudności możliwości uchylenia się od podatku.</w:t>
      </w:r>
    </w:p>
    <w:p w:rsidR="00A74728" w:rsidRDefault="00CF01E4"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M&gt; 0</m:t>
        </m:r>
      </m:oMath>
      <w:r>
        <w:rPr>
          <w:lang w:eastAsia="pl-PL"/>
        </w:rPr>
        <w:t xml:space="preserve"> dla obu grup podatników. </w:t>
      </w:r>
      <w:r w:rsidR="00A74728">
        <w:rPr>
          <w:lang w:eastAsia="pl-PL"/>
        </w:rPr>
        <w:t>Tym razem wszyscy uchylają się od podatku i wpływy do budżetu osiągają możliwe minima. Powodem takiej sytuacji mogą być wysokie podatki połączone z łatwością oszukania urzędu.</w:t>
      </w:r>
    </w:p>
    <w:p w:rsidR="00CF01E4" w:rsidRDefault="00A74728" w:rsidP="00A74728">
      <w:pPr>
        <w:jc w:val="both"/>
        <w:rPr>
          <w:color w:val="FF0000"/>
          <w:lang w:eastAsia="pl-PL"/>
        </w:rPr>
      </w:pPr>
      <w:r>
        <w:rPr>
          <w:lang w:eastAsia="pl-PL"/>
        </w:rPr>
        <w:t xml:space="preserve">Scenariusze 1. i 2. pozwalają na utworzenie krzywej </w:t>
      </w:r>
      <w:proofErr w:type="spellStart"/>
      <w:r>
        <w:rPr>
          <w:lang w:eastAsia="pl-PL"/>
        </w:rPr>
        <w:t>Laffera</w:t>
      </w:r>
      <w:proofErr w:type="spellEnd"/>
      <w:r>
        <w:rPr>
          <w:lang w:eastAsia="pl-PL"/>
        </w:rPr>
        <w:t xml:space="preserve"> analizowanej pod kątem uchylania się od podatku. W przypadku scenariusza 1. osiągane wpływy do budżetu są maksymalne w sensie należnych </w:t>
      </w:r>
      <w:proofErr w:type="gramStart"/>
      <w:r w:rsidR="001C4F0D">
        <w:rPr>
          <w:lang w:eastAsia="pl-PL"/>
        </w:rPr>
        <w:t>podatków</w:t>
      </w:r>
      <w:proofErr w:type="gramEnd"/>
      <w:r>
        <w:rPr>
          <w:lang w:eastAsia="pl-PL"/>
        </w:rPr>
        <w:t xml:space="preserve"> ale z uwagi na niską stawkę podatkową mogą one być nadal małe. Obrazuje to początek krzywej </w:t>
      </w:r>
      <w:proofErr w:type="spellStart"/>
      <w:r>
        <w:rPr>
          <w:lang w:eastAsia="pl-PL"/>
        </w:rPr>
        <w:t>Laffera</w:t>
      </w:r>
      <w:proofErr w:type="spellEnd"/>
      <w:r w:rsidR="009442EF">
        <w:rPr>
          <w:lang w:eastAsia="pl-PL"/>
        </w:rPr>
        <w:t xml:space="preserve"> (punkt A)</w:t>
      </w:r>
      <w:r>
        <w:rPr>
          <w:lang w:eastAsia="pl-PL"/>
        </w:rPr>
        <w:t xml:space="preserve">. Scenariusz 2. zaś obrazuje </w:t>
      </w:r>
      <w:r w:rsidR="001C4F0D">
        <w:rPr>
          <w:lang w:eastAsia="pl-PL"/>
        </w:rPr>
        <w:t>sytuacje,</w:t>
      </w:r>
      <w:r>
        <w:rPr>
          <w:lang w:eastAsia="pl-PL"/>
        </w:rPr>
        <w:t xml:space="preserve"> gdy wysokie podatki powodują masowy exodus od świata praworządnego odprowadzania należności i skurczenie się wpływów do budżetu. Sytuacja ta jest tożsama z końcówką krzywej</w:t>
      </w:r>
      <w:r w:rsidR="009442EF">
        <w:rPr>
          <w:lang w:eastAsia="pl-PL"/>
        </w:rPr>
        <w:t xml:space="preserve"> (punkt B)</w:t>
      </w:r>
      <w:r>
        <w:rPr>
          <w:lang w:eastAsia="pl-PL"/>
        </w:rPr>
        <w:t>. Złoty środek znajduje się w środku, gdzie połączenie rozsądnej stawki i skutecznych organów państwowych maksymalizuje realne wpływy do budżetu</w:t>
      </w:r>
      <w:r w:rsidR="009442EF">
        <w:rPr>
          <w:lang w:eastAsia="pl-PL"/>
        </w:rPr>
        <w:t xml:space="preserve"> (punkt C)</w:t>
      </w:r>
      <w:r>
        <w:rPr>
          <w:lang w:eastAsia="pl-PL"/>
        </w:rPr>
        <w:t xml:space="preserve">. </w:t>
      </w:r>
    </w:p>
    <w:p w:rsidR="00A74728" w:rsidRDefault="009442EF" w:rsidP="009442EF">
      <w:pPr>
        <w:pStyle w:val="Caption"/>
      </w:pPr>
      <w:bookmarkStart w:id="38" w:name="_Toc520149332"/>
      <w:r>
        <w:t xml:space="preserve">Rysunek </w:t>
      </w:r>
      <w:r w:rsidR="00CE6DD3">
        <w:rPr>
          <w:noProof/>
        </w:rPr>
        <w:fldChar w:fldCharType="begin"/>
      </w:r>
      <w:r w:rsidR="00CE6DD3">
        <w:rPr>
          <w:noProof/>
        </w:rPr>
        <w:instrText xml:space="preserve"> SEQ Rysunek \* ARABIC </w:instrText>
      </w:r>
      <w:r w:rsidR="00CE6DD3">
        <w:rPr>
          <w:noProof/>
        </w:rPr>
        <w:fldChar w:fldCharType="separate"/>
      </w:r>
      <w:r w:rsidR="00631152">
        <w:rPr>
          <w:noProof/>
        </w:rPr>
        <w:t>7</w:t>
      </w:r>
      <w:r w:rsidR="00CE6DD3">
        <w:rPr>
          <w:noProof/>
        </w:rPr>
        <w:fldChar w:fldCharType="end"/>
      </w:r>
      <w:r w:rsidR="00A07632">
        <w:rPr>
          <w:noProof/>
        </w:rPr>
        <w:t xml:space="preserve"> Krzywa Laffera</w:t>
      </w:r>
      <w:bookmarkEnd w:id="38"/>
    </w:p>
    <w:p w:rsidR="009442EF" w:rsidRPr="009442EF" w:rsidRDefault="009442EF" w:rsidP="009442EF">
      <w:r>
        <w:rPr>
          <w:noProof/>
        </w:rPr>
        <w:drawing>
          <wp:inline distT="0" distB="0" distL="0" distR="0">
            <wp:extent cx="3213930" cy="23717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rzywa_laffera.png"/>
                    <pic:cNvPicPr/>
                  </pic:nvPicPr>
                  <pic:blipFill>
                    <a:blip r:embed="rId19">
                      <a:extLst>
                        <a:ext uri="{28A0092B-C50C-407E-A947-70E740481C1C}">
                          <a14:useLocalDpi xmlns:a14="http://schemas.microsoft.com/office/drawing/2010/main" val="0"/>
                        </a:ext>
                      </a:extLst>
                    </a:blip>
                    <a:stretch>
                      <a:fillRect/>
                    </a:stretch>
                  </pic:blipFill>
                  <pic:spPr>
                    <a:xfrm>
                      <a:off x="0" y="0"/>
                      <a:ext cx="3222312" cy="2377910"/>
                    </a:xfrm>
                    <a:prstGeom prst="rect">
                      <a:avLst/>
                    </a:prstGeom>
                  </pic:spPr>
                </pic:pic>
              </a:graphicData>
            </a:graphic>
          </wp:inline>
        </w:drawing>
      </w:r>
    </w:p>
    <w:p w:rsidR="00612279" w:rsidRDefault="00612279"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&lt;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&gt; 0</m:t>
        </m:r>
      </m:oMath>
      <w:r>
        <w:rPr>
          <w:lang w:eastAsia="pl-PL"/>
        </w:rPr>
        <w:t xml:space="preserve">. Klasa niska i średnia </w:t>
      </w:r>
      <w:proofErr w:type="gramStart"/>
      <w:r>
        <w:rPr>
          <w:lang w:eastAsia="pl-PL"/>
        </w:rPr>
        <w:t>uiszcza</w:t>
      </w:r>
      <w:proofErr w:type="gramEnd"/>
      <w:r>
        <w:rPr>
          <w:lang w:eastAsia="pl-PL"/>
        </w:rPr>
        <w:t xml:space="preserve"> normalny podatek zaś klasa wyższa poświęca cały wolny czas na ukrywaniu swoich dochodów. Sytuacja tego typu powstaje na przykład wtedy, gdy urząd przykłada taką </w:t>
      </w:r>
      <w:r>
        <w:rPr>
          <w:lang w:eastAsia="pl-PL"/>
        </w:rPr>
        <w:lastRenderedPageBreak/>
        <w:t>samą uwagę zarówno do dochodów obywateli zwykłych jak i do tych zamożniejszych a jednocześnie koszta uchylenia się od podatku są znacznie wyższe dla przeciętnych ludzi.</w:t>
      </w:r>
    </w:p>
    <w:p w:rsidR="006049D2" w:rsidRDefault="006049D2"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&gt;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&lt; 0</m:t>
        </m:r>
      </m:oMath>
      <w:r>
        <w:rPr>
          <w:lang w:eastAsia="pl-PL"/>
        </w:rPr>
        <w:t>. Tym razem to klasa niska i średnia chowają się przed podatkiem zaś klasa wyższa sumiennie wspiera finanse państwa. Przyczynkiem takiego obrotu sytuacji, może być minimalne różnica kosztów ukrycia dochodów przy maksymalnym skupieniu urzędów na kontroli osób zamożnych.</w:t>
      </w:r>
    </w:p>
    <w:p w:rsidR="006049D2" w:rsidRDefault="006049D2" w:rsidP="006049D2">
      <w:pPr>
        <w:jc w:val="both"/>
        <w:rPr>
          <w:lang w:eastAsia="pl-PL"/>
        </w:rPr>
      </w:pPr>
      <w:r>
        <w:rPr>
          <w:lang w:eastAsia="pl-PL"/>
        </w:rPr>
        <w:t>Scenariusze 3. i 4. tworzą wyjątkowo niebezpieczną sytuację dla stabilności finansowej państwa.</w:t>
      </w:r>
      <w:r w:rsidR="007D3344">
        <w:rPr>
          <w:lang w:eastAsia="pl-PL"/>
        </w:rPr>
        <w:t xml:space="preserve"> W </w:t>
      </w:r>
      <w:r w:rsidR="00DA146E">
        <w:rPr>
          <w:lang w:eastAsia="pl-PL"/>
        </w:rPr>
        <w:t>przypadku,</w:t>
      </w:r>
      <w:r w:rsidR="007D3344">
        <w:rPr>
          <w:lang w:eastAsia="pl-PL"/>
        </w:rPr>
        <w:t xml:space="preserve"> gdy jedna grupa dokonuje nad proporcjonalnego procederu oszustwa podatkowego budżet państwa może zacząć znacznie się uszczuplać. </w:t>
      </w:r>
      <w:r w:rsidR="00CE11B4">
        <w:rPr>
          <w:lang w:eastAsia="pl-PL"/>
        </w:rPr>
        <w:t>Rząd danego państwa może postąpić dwojako. Jeśli dostrzeże źródło problemu w metodzie egzekucji obowiązku podatkowego to będzie miał</w:t>
      </w:r>
      <w:r w:rsidR="00DA146E">
        <w:rPr>
          <w:lang w:eastAsia="pl-PL"/>
        </w:rPr>
        <w:t>o</w:t>
      </w:r>
      <w:r w:rsidR="00CE11B4">
        <w:rPr>
          <w:lang w:eastAsia="pl-PL"/>
        </w:rPr>
        <w:t xml:space="preserve"> szansę zapobiec problemowi u źródła i skutecznie rozwiązać kryzysową sytuację. </w:t>
      </w:r>
      <w:r w:rsidR="009B4223">
        <w:rPr>
          <w:lang w:eastAsia="pl-PL"/>
        </w:rPr>
        <w:t>Druga możliwość to ślepe podwyższenie stawki podatkowej celem zalepienia dziury budżetowej. W skutek tego działania grupa sumienni</w:t>
      </w:r>
      <w:r w:rsidR="00657C90">
        <w:rPr>
          <w:lang w:eastAsia="pl-PL"/>
        </w:rPr>
        <w:t>e</w:t>
      </w:r>
      <w:r w:rsidR="009B4223">
        <w:rPr>
          <w:lang w:eastAsia="pl-PL"/>
        </w:rPr>
        <w:t xml:space="preserve"> oddająca podatki zostanie bardziej obciążona i będzie bardziej skłonna do uchylenia się od podatku. </w:t>
      </w:r>
      <w:r w:rsidR="00657C90">
        <w:rPr>
          <w:lang w:eastAsia="pl-PL"/>
        </w:rPr>
        <w:t xml:space="preserve">W tym samym czasie, osoby oszukujące będą utwierdzone w skuteczności swojego działania. Ostatecznie, wpływy do budżetu zmaleją jeszcze bardziej. Dalsze nierozsądne działania rządu mogą prowadzić do całkowitego zniesienia sensu systemu podatkowego i upadku społeczeństwa. </w:t>
      </w:r>
      <w:r w:rsidR="00657C90" w:rsidRPr="00657C90">
        <w:rPr>
          <w:color w:val="FF0000"/>
          <w:lang w:eastAsia="pl-PL"/>
        </w:rPr>
        <w:t>(przykłady z literatury)</w:t>
      </w:r>
    </w:p>
    <w:p w:rsidR="002C1D0D" w:rsidRDefault="001C4F0D" w:rsidP="00710D69">
      <w:pPr>
        <w:pStyle w:val="ListParagraph"/>
        <w:ind w:left="0"/>
        <w:jc w:val="both"/>
        <w:rPr>
          <w:lang w:eastAsia="pl-PL"/>
        </w:rPr>
      </w:pPr>
      <w:r>
        <w:rPr>
          <w:lang w:eastAsia="pl-PL"/>
        </w:rPr>
        <w:tab/>
        <w:t xml:space="preserve">Te badanie pozwoliło ujawnić jak ważnym czynnikiem w działaniu całego państwa jest skłonność do uchylania się od podatku. </w:t>
      </w:r>
    </w:p>
    <w:p w:rsidR="002C1D0D" w:rsidRDefault="001C4F0D" w:rsidP="00333763">
      <w:pPr>
        <w:pStyle w:val="ListParagraph"/>
        <w:numPr>
          <w:ilvl w:val="0"/>
          <w:numId w:val="18"/>
        </w:numPr>
        <w:jc w:val="both"/>
        <w:rPr>
          <w:lang w:eastAsia="pl-PL"/>
        </w:rPr>
      </w:pPr>
      <w:r>
        <w:rPr>
          <w:lang w:eastAsia="pl-PL"/>
        </w:rPr>
        <w:t xml:space="preserve">Opisanie podstawowych zależności w sposób matematyczny ponownie naświetliło najważniejsze parametry jakimi rząd może operować w celu zwiększenia efektywności danego systemu podatkowego. </w:t>
      </w:r>
    </w:p>
    <w:p w:rsidR="002C1D0D" w:rsidRDefault="001C4F0D" w:rsidP="00333763">
      <w:pPr>
        <w:pStyle w:val="ListParagraph"/>
        <w:numPr>
          <w:ilvl w:val="0"/>
          <w:numId w:val="18"/>
        </w:numPr>
        <w:jc w:val="both"/>
        <w:rPr>
          <w:lang w:eastAsia="pl-PL"/>
        </w:rPr>
      </w:pPr>
      <w:r>
        <w:rPr>
          <w:lang w:eastAsia="pl-PL"/>
        </w:rPr>
        <w:t xml:space="preserve">Możliwe okazało się również oszacowanie wrażliwości budżetu państwa na praworządność obywateli. </w:t>
      </w:r>
      <w:r w:rsidR="002C1D0D">
        <w:rPr>
          <w:lang w:eastAsia="pl-PL"/>
        </w:rPr>
        <w:t>Głębsza analiza pokazała, że utrzymanie stabilności budżetu państwa wymaga ciągłej walki o względy rezydentów zamożnych.</w:t>
      </w:r>
    </w:p>
    <w:p w:rsidR="005F4372" w:rsidRPr="00710D69" w:rsidRDefault="002C1D0D" w:rsidP="00333763">
      <w:pPr>
        <w:pStyle w:val="ListParagraph"/>
        <w:numPr>
          <w:ilvl w:val="0"/>
          <w:numId w:val="18"/>
        </w:numPr>
        <w:jc w:val="both"/>
        <w:rPr>
          <w:lang w:eastAsia="pl-PL"/>
        </w:rPr>
      </w:pPr>
      <w:r>
        <w:rPr>
          <w:lang w:eastAsia="pl-PL"/>
        </w:rPr>
        <w:t xml:space="preserve">Ostatecznie, nakreślone zostały możliwe ścieżki rozwoju sytuacji państwa w przypadku, gdy system podatkowy sprawia, że opłaca się lub nie, uchylanie się w skali makroekonomicznej. </w:t>
      </w:r>
      <w:r w:rsidR="00A82E85" w:rsidRPr="00710D69">
        <w:rPr>
          <w:lang w:eastAsia="pl-PL"/>
        </w:rPr>
        <w:br w:type="page"/>
      </w:r>
    </w:p>
    <w:p w:rsidR="00A82E85" w:rsidRDefault="00A82E85" w:rsidP="00333763">
      <w:pPr>
        <w:pStyle w:val="Heading2"/>
        <w:numPr>
          <w:ilvl w:val="1"/>
          <w:numId w:val="21"/>
        </w:numPr>
        <w:rPr>
          <w:lang w:eastAsia="pl-PL"/>
        </w:rPr>
      </w:pPr>
      <w:bookmarkStart w:id="39" w:name="_Toc520150841"/>
      <w:r>
        <w:rPr>
          <w:lang w:eastAsia="pl-PL"/>
        </w:rPr>
        <w:lastRenderedPageBreak/>
        <w:t>Korupcja</w:t>
      </w:r>
      <w:bookmarkEnd w:id="39"/>
    </w:p>
    <w:p w:rsidR="00A82E85" w:rsidRDefault="00A47BFA" w:rsidP="00A47BFA">
      <w:pPr>
        <w:jc w:val="both"/>
        <w:rPr>
          <w:lang w:eastAsia="pl-PL"/>
        </w:rPr>
      </w:pPr>
      <w:r>
        <w:rPr>
          <w:lang w:eastAsia="pl-PL"/>
        </w:rPr>
        <w:tab/>
      </w:r>
      <w:r w:rsidR="00FA548C">
        <w:rPr>
          <w:lang w:eastAsia="pl-PL"/>
        </w:rPr>
        <w:t xml:space="preserve">Ostatnia rozważana gra ma na celu </w:t>
      </w:r>
      <w:r>
        <w:rPr>
          <w:lang w:eastAsia="pl-PL"/>
        </w:rPr>
        <w:t>uwzględnienie możliwości przekupienia kontrolującego urzędnika przez podatnika. Zakładane zostaje, że podatnik zawsze próbuje dać łapówkę, jeśli dokonywał oszustwa i do tego wiadomo, że dokonana zostanie na nim kontrola. Ważnym elementem gry jest brak wiedzy podatnika o tym, czy urzędnik da się przekupić i dokona pobieżnej kontroli czy może na to nie pozwoli a zamiast tego posądzi podatnika o próbę przekupienia urzędnika państwowego. Ten element niepewności zostanie zamodelowany poprzez grę „</w:t>
      </w:r>
      <w:proofErr w:type="spellStart"/>
      <w:r>
        <w:rPr>
          <w:lang w:eastAsia="pl-PL"/>
        </w:rPr>
        <w:t>Bajesjańską</w:t>
      </w:r>
      <w:proofErr w:type="spellEnd"/>
      <w:r>
        <w:rPr>
          <w:lang w:eastAsia="pl-PL"/>
        </w:rPr>
        <w:t>”.</w:t>
      </w:r>
    </w:p>
    <w:p w:rsidR="00A47BFA" w:rsidRDefault="00A47BFA" w:rsidP="00A47BFA">
      <w:pPr>
        <w:jc w:val="both"/>
        <w:rPr>
          <w:lang w:eastAsia="pl-PL"/>
        </w:rPr>
      </w:pPr>
      <w:r>
        <w:rPr>
          <w:lang w:eastAsia="pl-PL"/>
        </w:rPr>
        <w:tab/>
        <w:t xml:space="preserve">Gra przyjmuje taką samą postać jak podstawowy model. </w:t>
      </w:r>
      <w:r w:rsidR="00A25504">
        <w:rPr>
          <w:lang w:eastAsia="pl-PL"/>
        </w:rPr>
        <w:t xml:space="preserve">Z racji na wyższy poziom złożoności gry badany jest tylko przypadek niedoszacowania dochodów przez urząd. </w:t>
      </w:r>
      <w:r>
        <w:rPr>
          <w:lang w:eastAsia="pl-PL"/>
        </w:rPr>
        <w:t xml:space="preserve">Rozwinięciem </w:t>
      </w:r>
      <w:r w:rsidR="00A25504">
        <w:rPr>
          <w:lang w:eastAsia="pl-PL"/>
        </w:rPr>
        <w:t>jest pojawienie się dwóch różnych typów gracza pierwszego. Są to:</w:t>
      </w:r>
    </w:p>
    <w:p w:rsidR="00A25504" w:rsidRDefault="00A25504" w:rsidP="00333763">
      <w:pPr>
        <w:pStyle w:val="ListParagraph"/>
        <w:numPr>
          <w:ilvl w:val="0"/>
          <w:numId w:val="19"/>
        </w:numPr>
        <w:jc w:val="both"/>
        <w:rPr>
          <w:lang w:eastAsia="pl-PL"/>
        </w:rPr>
      </w:pPr>
      <w:r>
        <w:rPr>
          <w:lang w:eastAsia="pl-PL"/>
        </w:rPr>
        <w:t>Urzędnik praworządny, który zareaguje negatywnie na próbę dostania łapówki. Prawdopodobieństwo trafienia na ten typ gracza zostaje oznaczon</w:t>
      </w:r>
      <w:r w:rsidR="00CE0769">
        <w:rPr>
          <w:lang w:eastAsia="pl-PL"/>
        </w:rPr>
        <w:t>e</w:t>
      </w:r>
      <w:r>
        <w:rPr>
          <w:lang w:eastAsia="pl-PL"/>
        </w:rPr>
        <w:t xml:space="preserve"> jako θ.</w:t>
      </w:r>
    </w:p>
    <w:p w:rsidR="00CE0769" w:rsidRDefault="00A25504" w:rsidP="00333763">
      <w:pPr>
        <w:pStyle w:val="ListParagraph"/>
        <w:numPr>
          <w:ilvl w:val="0"/>
          <w:numId w:val="19"/>
        </w:numPr>
        <w:jc w:val="both"/>
        <w:rPr>
          <w:lang w:eastAsia="pl-PL"/>
        </w:rPr>
      </w:pPr>
      <w:r>
        <w:rPr>
          <w:lang w:eastAsia="pl-PL"/>
        </w:rPr>
        <w:t>Urzędnik skorumpowany, który zareaguje pozytywnie na próbę dostania łapówki. Prawdopodobieństwo trafienia na ten typ gracza zostaje oznaczon</w:t>
      </w:r>
      <w:r w:rsidR="00CE0769">
        <w:rPr>
          <w:lang w:eastAsia="pl-PL"/>
        </w:rPr>
        <w:t>e</w:t>
      </w:r>
      <w:r>
        <w:rPr>
          <w:lang w:eastAsia="pl-PL"/>
        </w:rPr>
        <w:t xml:space="preserve"> jako </w:t>
      </w:r>
      <m:oMath>
        <m:r>
          <w:rPr>
            <w:rFonts w:ascii="Cambria Math" w:hAnsi="Cambria Math"/>
            <w:lang w:eastAsia="pl-PL"/>
          </w:rPr>
          <m:t>1-θ</m:t>
        </m:r>
      </m:oMath>
      <w:r>
        <w:rPr>
          <w:lang w:eastAsia="pl-PL"/>
        </w:rPr>
        <w:t>.</w:t>
      </w:r>
    </w:p>
    <w:p w:rsidR="00903EEE" w:rsidRDefault="00903EEE" w:rsidP="00A25504">
      <w:pPr>
        <w:jc w:val="both"/>
        <w:rPr>
          <w:lang w:eastAsia="pl-PL"/>
        </w:rPr>
        <w:sectPr w:rsidR="00903EEE" w:rsidSect="003D001D">
          <w:type w:val="continuous"/>
          <w:pgSz w:w="11906" w:h="16838"/>
          <w:pgMar w:top="1417" w:right="1417" w:bottom="1417" w:left="1417" w:header="708" w:footer="708" w:gutter="0"/>
          <w:cols w:space="708"/>
          <w:titlePg/>
          <w:docGrid w:linePitch="360"/>
        </w:sectPr>
      </w:pPr>
      <w:r>
        <w:rPr>
          <w:lang w:eastAsia="pl-PL"/>
        </w:rPr>
        <w:t>Z racji na dodanie nowego parametru analizowana jest prosta wersja gry przedstawiając wypłaty w formie stałych wartości a nie funkcji</w:t>
      </w:r>
      <w:r w:rsidR="00CE0769">
        <w:rPr>
          <w:lang w:eastAsia="pl-PL"/>
        </w:rPr>
        <w:t>.</w:t>
      </w:r>
      <w:r>
        <w:rPr>
          <w:lang w:eastAsia="pl-PL"/>
        </w:rPr>
        <w:t xml:space="preserve"> Nie obniża to wartości merytorycznych </w:t>
      </w:r>
      <w:proofErr w:type="gramStart"/>
      <w:r>
        <w:rPr>
          <w:lang w:eastAsia="pl-PL"/>
        </w:rPr>
        <w:t>analizy</w:t>
      </w:r>
      <w:proofErr w:type="gramEnd"/>
      <w:r>
        <w:rPr>
          <w:lang w:eastAsia="pl-PL"/>
        </w:rPr>
        <w:t xml:space="preserve"> dopóki relacje między liczbami odpowiadają tym między funkcjami.</w:t>
      </w:r>
      <w:r w:rsidR="00CE0769">
        <w:rPr>
          <w:lang w:eastAsia="pl-PL"/>
        </w:rPr>
        <w:t xml:space="preserve"> </w:t>
      </w:r>
      <w:r w:rsidR="00A25504">
        <w:rPr>
          <w:lang w:eastAsia="pl-PL"/>
        </w:rPr>
        <w:t>Poniżej przedstawione są tabele wypłat dla obu typów gracza pierwszego.</w:t>
      </w:r>
    </w:p>
    <w:p w:rsidR="00A25504" w:rsidRDefault="00A25504" w:rsidP="00A25504">
      <w:pPr>
        <w:jc w:val="both"/>
        <w:rPr>
          <w:lang w:eastAsia="pl-PL"/>
        </w:rPr>
      </w:pPr>
    </w:p>
    <w:p w:rsidR="00A25504" w:rsidRPr="00A82E85" w:rsidRDefault="00A25504" w:rsidP="00A25504">
      <w:pPr>
        <w:pStyle w:val="Caption"/>
        <w:rPr>
          <w:lang w:eastAsia="pl-PL"/>
        </w:rPr>
      </w:pPr>
      <w:bookmarkStart w:id="40" w:name="_Toc520149303"/>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631152">
        <w:rPr>
          <w:noProof/>
        </w:rPr>
        <w:t>5</w:t>
      </w:r>
      <w:r w:rsidR="00D120A1">
        <w:rPr>
          <w:noProof/>
        </w:rPr>
        <w:fldChar w:fldCharType="end"/>
      </w:r>
      <w:r w:rsidR="0025151B">
        <w:rPr>
          <w:noProof/>
        </w:rPr>
        <w:t xml:space="preserve"> Maciery wypłat w grze Bajesiańskiej, urzędnik praworządny</w:t>
      </w:r>
      <w:bookmarkEnd w:id="40"/>
    </w:p>
    <w:tbl>
      <w:tblPr>
        <w:tblStyle w:val="TableGrid"/>
        <w:tblW w:w="0" w:type="auto"/>
        <w:tblLook w:val="04A0" w:firstRow="1" w:lastRow="0" w:firstColumn="1" w:lastColumn="0" w:noHBand="0" w:noVBand="1"/>
      </w:tblPr>
      <w:tblGrid>
        <w:gridCol w:w="1127"/>
        <w:gridCol w:w="711"/>
        <w:gridCol w:w="709"/>
        <w:gridCol w:w="709"/>
        <w:gridCol w:w="708"/>
      </w:tblGrid>
      <w:tr w:rsidR="00A25504" w:rsidTr="00903EEE">
        <w:tc>
          <w:tcPr>
            <w:tcW w:w="1127" w:type="dxa"/>
            <w:vAlign w:val="center"/>
          </w:tcPr>
          <w:p w:rsidR="00A25504" w:rsidRDefault="00A25504" w:rsidP="00A25504">
            <w:pPr>
              <w:jc w:val="center"/>
            </w:pPr>
            <w:r>
              <w:t>Urzędnik</w:t>
            </w:r>
          </w:p>
          <w:p w:rsidR="00A25504" w:rsidRDefault="00A25504" w:rsidP="00A25504">
            <w:pPr>
              <w:jc w:val="center"/>
            </w:pPr>
            <w:r>
              <w:t>prawo.</w:t>
            </w:r>
          </w:p>
        </w:tc>
        <w:tc>
          <w:tcPr>
            <w:tcW w:w="1420" w:type="dxa"/>
            <w:gridSpan w:val="2"/>
            <w:vAlign w:val="center"/>
          </w:tcPr>
          <w:p w:rsidR="00A25504" w:rsidRDefault="00A25504" w:rsidP="00A25504">
            <w:pPr>
              <w:jc w:val="center"/>
            </w:pPr>
            <w:r>
              <w:t>E</w:t>
            </w:r>
          </w:p>
        </w:tc>
        <w:tc>
          <w:tcPr>
            <w:tcW w:w="1417" w:type="dxa"/>
            <w:gridSpan w:val="2"/>
            <w:vAlign w:val="center"/>
          </w:tcPr>
          <w:p w:rsidR="00A25504" w:rsidRDefault="00A25504" w:rsidP="00A25504">
            <w:pPr>
              <w:jc w:val="center"/>
            </w:pPr>
            <w:r>
              <w:t>NE</w:t>
            </w:r>
          </w:p>
        </w:tc>
      </w:tr>
      <w:tr w:rsidR="00A25504" w:rsidTr="00903EEE">
        <w:tc>
          <w:tcPr>
            <w:tcW w:w="1127" w:type="dxa"/>
            <w:vAlign w:val="center"/>
          </w:tcPr>
          <w:p w:rsidR="00A25504" w:rsidRDefault="00A25504" w:rsidP="00A25504">
            <w:pPr>
              <w:jc w:val="center"/>
            </w:pPr>
            <w:r>
              <w:t>A</w:t>
            </w:r>
          </w:p>
        </w:tc>
        <w:tc>
          <w:tcPr>
            <w:tcW w:w="711" w:type="dxa"/>
            <w:vAlign w:val="center"/>
          </w:tcPr>
          <w:p w:rsidR="00A25504" w:rsidRDefault="00903EEE" w:rsidP="00A25504">
            <w:pPr>
              <w:jc w:val="center"/>
            </w:pPr>
            <w:r>
              <w:t>4</w:t>
            </w:r>
          </w:p>
        </w:tc>
        <w:tc>
          <w:tcPr>
            <w:tcW w:w="709" w:type="dxa"/>
            <w:vAlign w:val="center"/>
          </w:tcPr>
          <w:p w:rsidR="00A25504" w:rsidRDefault="00903EEE" w:rsidP="00A25504">
            <w:pPr>
              <w:jc w:val="center"/>
            </w:pPr>
            <m:oMathPara>
              <m:oMath>
                <m:r>
                  <w:rPr>
                    <w:rFonts w:ascii="Cambria Math" w:hAnsi="Cambria Math"/>
                  </w:rPr>
                  <m:t>1</m:t>
                </m:r>
              </m:oMath>
            </m:oMathPara>
          </w:p>
        </w:tc>
        <w:tc>
          <w:tcPr>
            <w:tcW w:w="709" w:type="dxa"/>
            <w:vAlign w:val="center"/>
          </w:tcPr>
          <w:p w:rsidR="00A25504" w:rsidRDefault="00903EEE" w:rsidP="00A25504">
            <w:pPr>
              <w:jc w:val="center"/>
            </w:pPr>
            <w:r>
              <w:t>2</w:t>
            </w:r>
          </w:p>
        </w:tc>
        <w:tc>
          <w:tcPr>
            <w:tcW w:w="708" w:type="dxa"/>
            <w:vAlign w:val="center"/>
          </w:tcPr>
          <w:p w:rsidR="00A25504" w:rsidRDefault="00903EEE" w:rsidP="00A25504">
            <w:pPr>
              <w:jc w:val="center"/>
            </w:pPr>
            <w:r>
              <w:t>2</w:t>
            </w:r>
          </w:p>
        </w:tc>
      </w:tr>
      <w:tr w:rsidR="00A25504" w:rsidTr="00903EEE">
        <w:tc>
          <w:tcPr>
            <w:tcW w:w="1127" w:type="dxa"/>
            <w:vAlign w:val="center"/>
          </w:tcPr>
          <w:p w:rsidR="00A25504" w:rsidRDefault="00A25504" w:rsidP="00A25504">
            <w:pPr>
              <w:jc w:val="center"/>
            </w:pPr>
            <w:r>
              <w:t>NA</w:t>
            </w:r>
          </w:p>
        </w:tc>
        <w:tc>
          <w:tcPr>
            <w:tcW w:w="711" w:type="dxa"/>
            <w:vAlign w:val="center"/>
          </w:tcPr>
          <w:p w:rsidR="00A25504" w:rsidRDefault="00903EEE" w:rsidP="00A25504">
            <w:pPr>
              <w:jc w:val="center"/>
            </w:pPr>
            <m:oMathPara>
              <m:oMath>
                <m:r>
                  <w:rPr>
                    <w:rFonts w:ascii="Cambria Math" w:hAnsi="Cambria Math"/>
                  </w:rPr>
                  <m:t>1</m:t>
                </m:r>
              </m:oMath>
            </m:oMathPara>
          </w:p>
        </w:tc>
        <w:tc>
          <w:tcPr>
            <w:tcW w:w="709" w:type="dxa"/>
            <w:vAlign w:val="center"/>
          </w:tcPr>
          <w:p w:rsidR="00A25504" w:rsidRDefault="00903EEE" w:rsidP="00A25504">
            <w:pPr>
              <w:jc w:val="center"/>
            </w:pPr>
            <m:oMathPara>
              <m:oMath>
                <m:r>
                  <w:rPr>
                    <w:rFonts w:ascii="Cambria Math" w:hAnsi="Cambria Math"/>
                  </w:rPr>
                  <m:t>3</m:t>
                </m:r>
              </m:oMath>
            </m:oMathPara>
          </w:p>
        </w:tc>
        <w:tc>
          <w:tcPr>
            <w:tcW w:w="709" w:type="dxa"/>
            <w:vAlign w:val="center"/>
          </w:tcPr>
          <w:p w:rsidR="00A25504" w:rsidRDefault="00903EEE" w:rsidP="00A25504">
            <w:pPr>
              <w:jc w:val="center"/>
            </w:pPr>
            <w:r>
              <w:t>3</w:t>
            </w:r>
          </w:p>
        </w:tc>
        <w:tc>
          <w:tcPr>
            <w:tcW w:w="708" w:type="dxa"/>
            <w:vAlign w:val="center"/>
          </w:tcPr>
          <w:p w:rsidR="00A25504" w:rsidRDefault="00903EEE" w:rsidP="00A25504">
            <w:pPr>
              <w:jc w:val="center"/>
            </w:pPr>
            <w:r>
              <w:t>2</w:t>
            </w:r>
          </w:p>
        </w:tc>
      </w:tr>
    </w:tbl>
    <w:p w:rsidR="00A25504" w:rsidRDefault="00903EEE" w:rsidP="00A25504">
      <w:pPr>
        <w:pStyle w:val="ListParagraph"/>
        <w:jc w:val="both"/>
        <w:rPr>
          <w:lang w:eastAsia="pl-PL"/>
        </w:rPr>
      </w:pPr>
      <w:r>
        <w:rPr>
          <w:lang w:eastAsia="pl-PL"/>
        </w:rPr>
        <w:br w:type="column"/>
      </w:r>
    </w:p>
    <w:p w:rsidR="00A25504" w:rsidRDefault="00A25504" w:rsidP="00A25504">
      <w:pPr>
        <w:pStyle w:val="Caption"/>
      </w:pPr>
      <w:bookmarkStart w:id="41" w:name="_Toc520149304"/>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631152">
        <w:rPr>
          <w:noProof/>
        </w:rPr>
        <w:t>6</w:t>
      </w:r>
      <w:r w:rsidR="00D120A1">
        <w:rPr>
          <w:noProof/>
        </w:rPr>
        <w:fldChar w:fldCharType="end"/>
      </w:r>
      <w:r w:rsidR="0025151B" w:rsidRPr="0025151B">
        <w:rPr>
          <w:noProof/>
        </w:rPr>
        <w:t xml:space="preserve"> </w:t>
      </w:r>
      <w:r w:rsidR="0025151B">
        <w:rPr>
          <w:noProof/>
        </w:rPr>
        <w:t xml:space="preserve">Maciery wypłat w grze Bajesiańskiej, urzędnik </w:t>
      </w:r>
      <w:r w:rsidR="0025151B">
        <w:rPr>
          <w:noProof/>
        </w:rPr>
        <w:t>skorumpowany</w:t>
      </w:r>
      <w:bookmarkEnd w:id="41"/>
    </w:p>
    <w:tbl>
      <w:tblPr>
        <w:tblStyle w:val="TableGrid"/>
        <w:tblW w:w="0" w:type="auto"/>
        <w:tblLook w:val="04A0" w:firstRow="1" w:lastRow="0" w:firstColumn="1" w:lastColumn="0" w:noHBand="0" w:noVBand="1"/>
      </w:tblPr>
      <w:tblGrid>
        <w:gridCol w:w="1109"/>
        <w:gridCol w:w="729"/>
        <w:gridCol w:w="709"/>
        <w:gridCol w:w="709"/>
        <w:gridCol w:w="708"/>
      </w:tblGrid>
      <w:tr w:rsidR="00A25504" w:rsidTr="00903EEE">
        <w:tc>
          <w:tcPr>
            <w:tcW w:w="1109" w:type="dxa"/>
            <w:vAlign w:val="center"/>
          </w:tcPr>
          <w:p w:rsidR="00A25504" w:rsidRDefault="00A25504" w:rsidP="00A25504">
            <w:pPr>
              <w:jc w:val="center"/>
            </w:pPr>
            <w:r>
              <w:t>Urzędnik</w:t>
            </w:r>
          </w:p>
          <w:p w:rsidR="00A25504" w:rsidRDefault="00A25504" w:rsidP="00A25504">
            <w:pPr>
              <w:jc w:val="center"/>
            </w:pPr>
            <w:proofErr w:type="spellStart"/>
            <w:r>
              <w:t>skorum</w:t>
            </w:r>
            <w:proofErr w:type="spellEnd"/>
            <w:r>
              <w:t>.</w:t>
            </w:r>
          </w:p>
        </w:tc>
        <w:tc>
          <w:tcPr>
            <w:tcW w:w="1438" w:type="dxa"/>
            <w:gridSpan w:val="2"/>
            <w:vAlign w:val="center"/>
          </w:tcPr>
          <w:p w:rsidR="00A25504" w:rsidRDefault="00A25504" w:rsidP="00A25504">
            <w:pPr>
              <w:jc w:val="center"/>
            </w:pPr>
            <w:r>
              <w:t>E</w:t>
            </w:r>
          </w:p>
        </w:tc>
        <w:tc>
          <w:tcPr>
            <w:tcW w:w="1417" w:type="dxa"/>
            <w:gridSpan w:val="2"/>
            <w:vAlign w:val="center"/>
          </w:tcPr>
          <w:p w:rsidR="00A25504" w:rsidRDefault="00A25504" w:rsidP="00A25504">
            <w:pPr>
              <w:jc w:val="center"/>
            </w:pPr>
            <w:r>
              <w:t>NE</w:t>
            </w:r>
          </w:p>
        </w:tc>
      </w:tr>
      <w:tr w:rsidR="00A25504" w:rsidTr="00903EEE">
        <w:tc>
          <w:tcPr>
            <w:tcW w:w="1109" w:type="dxa"/>
            <w:vAlign w:val="center"/>
          </w:tcPr>
          <w:p w:rsidR="00A25504" w:rsidRDefault="00A25504" w:rsidP="00A25504">
            <w:pPr>
              <w:jc w:val="center"/>
            </w:pPr>
            <w:r>
              <w:t>A</w:t>
            </w:r>
          </w:p>
        </w:tc>
        <w:tc>
          <w:tcPr>
            <w:tcW w:w="729" w:type="dxa"/>
            <w:vAlign w:val="center"/>
          </w:tcPr>
          <w:p w:rsidR="00A25504" w:rsidRDefault="00903EEE" w:rsidP="00A25504">
            <w:pPr>
              <w:jc w:val="center"/>
            </w:pPr>
            <w:r>
              <w:t>3</w:t>
            </w:r>
          </w:p>
        </w:tc>
        <w:tc>
          <w:tcPr>
            <w:tcW w:w="709" w:type="dxa"/>
            <w:vAlign w:val="center"/>
          </w:tcPr>
          <w:p w:rsidR="00A25504" w:rsidRDefault="00903EEE" w:rsidP="00A25504">
            <w:pPr>
              <w:jc w:val="center"/>
            </w:pPr>
            <w:r>
              <w:t>2</w:t>
            </w:r>
          </w:p>
        </w:tc>
        <w:tc>
          <w:tcPr>
            <w:tcW w:w="709" w:type="dxa"/>
            <w:vAlign w:val="center"/>
          </w:tcPr>
          <w:p w:rsidR="00A25504" w:rsidRDefault="00903EEE" w:rsidP="00A25504">
            <w:pPr>
              <w:jc w:val="center"/>
            </w:pPr>
            <w:r>
              <w:t>2</w:t>
            </w:r>
          </w:p>
        </w:tc>
        <w:tc>
          <w:tcPr>
            <w:tcW w:w="708" w:type="dxa"/>
            <w:vAlign w:val="center"/>
          </w:tcPr>
          <w:p w:rsidR="00A25504" w:rsidRDefault="00903EEE" w:rsidP="00A25504">
            <w:pPr>
              <w:jc w:val="center"/>
            </w:pPr>
            <w:r>
              <w:t>1</w:t>
            </w:r>
          </w:p>
        </w:tc>
      </w:tr>
      <w:tr w:rsidR="00A25504" w:rsidTr="00903EEE">
        <w:tc>
          <w:tcPr>
            <w:tcW w:w="1109" w:type="dxa"/>
            <w:vAlign w:val="center"/>
          </w:tcPr>
          <w:p w:rsidR="00A25504" w:rsidRDefault="00A25504" w:rsidP="00A25504">
            <w:pPr>
              <w:jc w:val="center"/>
            </w:pPr>
            <w:r>
              <w:t>NA</w:t>
            </w:r>
          </w:p>
        </w:tc>
        <w:tc>
          <w:tcPr>
            <w:tcW w:w="729" w:type="dxa"/>
            <w:vAlign w:val="center"/>
          </w:tcPr>
          <w:p w:rsidR="00A25504" w:rsidRDefault="00903EEE" w:rsidP="00A25504">
            <w:pPr>
              <w:jc w:val="center"/>
            </w:pPr>
            <w:r>
              <w:t>1</w:t>
            </w:r>
          </w:p>
        </w:tc>
        <w:tc>
          <w:tcPr>
            <w:tcW w:w="709" w:type="dxa"/>
            <w:vAlign w:val="center"/>
          </w:tcPr>
          <w:p w:rsidR="00A25504" w:rsidRDefault="00903EEE" w:rsidP="00A25504">
            <w:pPr>
              <w:jc w:val="center"/>
            </w:pPr>
            <w:r>
              <w:t>3</w:t>
            </w:r>
          </w:p>
        </w:tc>
        <w:tc>
          <w:tcPr>
            <w:tcW w:w="709" w:type="dxa"/>
            <w:vAlign w:val="center"/>
          </w:tcPr>
          <w:p w:rsidR="00A25504" w:rsidRDefault="00903EEE" w:rsidP="00A25504">
            <w:pPr>
              <w:jc w:val="center"/>
            </w:pPr>
            <w:r>
              <w:t>4</w:t>
            </w:r>
          </w:p>
        </w:tc>
        <w:tc>
          <w:tcPr>
            <w:tcW w:w="708" w:type="dxa"/>
            <w:vAlign w:val="center"/>
          </w:tcPr>
          <w:p w:rsidR="00A25504" w:rsidRDefault="00903EEE" w:rsidP="00A25504">
            <w:pPr>
              <w:jc w:val="center"/>
            </w:pPr>
            <w:r>
              <w:t>1</w:t>
            </w:r>
          </w:p>
        </w:tc>
      </w:tr>
    </w:tbl>
    <w:p w:rsidR="00903EEE" w:rsidRDefault="00903EEE" w:rsidP="00A25504">
      <w:pPr>
        <w:rPr>
          <w:lang w:eastAsia="pl-PL"/>
        </w:rPr>
        <w:sectPr w:rsidR="00903EEE" w:rsidSect="00903EEE">
          <w:type w:val="continuous"/>
          <w:pgSz w:w="11906" w:h="16838"/>
          <w:pgMar w:top="1417" w:right="1417" w:bottom="1417" w:left="1417" w:header="708" w:footer="708" w:gutter="0"/>
          <w:cols w:num="2" w:space="708"/>
          <w:titlePg/>
          <w:docGrid w:linePitch="360"/>
        </w:sectPr>
      </w:pPr>
    </w:p>
    <w:p w:rsidR="00A82E85" w:rsidRDefault="004C6A61" w:rsidP="00A82E85">
      <w:pPr>
        <w:rPr>
          <w:lang w:eastAsia="pl-PL"/>
        </w:rPr>
      </w:pPr>
      <w:r>
        <w:rPr>
          <w:lang w:eastAsia="pl-PL"/>
        </w:rPr>
        <w:tab/>
        <w:t>Kolejnym krokiem jest utworzenie macierzy wypłat uwzgledniającej prawdopodobieństwo trafienia na dan</w:t>
      </w:r>
      <w:r w:rsidR="00C3793F">
        <w:rPr>
          <w:lang w:eastAsia="pl-PL"/>
        </w:rPr>
        <w:t>y typ</w:t>
      </w:r>
      <w:r>
        <w:rPr>
          <w:lang w:eastAsia="pl-PL"/>
        </w:rPr>
        <w:t xml:space="preserve"> urzędnika.</w:t>
      </w:r>
    </w:p>
    <w:p w:rsidR="004C6A61" w:rsidRDefault="004C6A61" w:rsidP="004C6A61">
      <w:pPr>
        <w:pStyle w:val="Caption"/>
      </w:pPr>
      <w:bookmarkStart w:id="42" w:name="_Toc520149305"/>
      <w:r>
        <w:t xml:space="preserve">Tabela </w:t>
      </w:r>
      <w:r w:rsidR="00141896">
        <w:rPr>
          <w:noProof/>
        </w:rPr>
        <w:fldChar w:fldCharType="begin"/>
      </w:r>
      <w:r w:rsidR="00141896">
        <w:rPr>
          <w:noProof/>
        </w:rPr>
        <w:instrText xml:space="preserve"> SEQ Tabela \* ARABIC </w:instrText>
      </w:r>
      <w:r w:rsidR="00141896">
        <w:rPr>
          <w:noProof/>
        </w:rPr>
        <w:fldChar w:fldCharType="separate"/>
      </w:r>
      <w:r w:rsidR="00631152">
        <w:rPr>
          <w:noProof/>
        </w:rPr>
        <w:t>7</w:t>
      </w:r>
      <w:r w:rsidR="00141896">
        <w:rPr>
          <w:noProof/>
        </w:rPr>
        <w:fldChar w:fldCharType="end"/>
      </w:r>
      <w:r w:rsidR="0025151B">
        <w:rPr>
          <w:noProof/>
        </w:rPr>
        <w:t xml:space="preserve"> </w:t>
      </w:r>
      <w:r w:rsidR="0025151B">
        <w:rPr>
          <w:noProof/>
        </w:rPr>
        <w:t xml:space="preserve">Maciery wypłat w grze Bajesiańskiej, </w:t>
      </w:r>
      <w:r w:rsidR="0025151B">
        <w:rPr>
          <w:noProof/>
        </w:rPr>
        <w:t>wersja kompletna</w:t>
      </w:r>
      <w:bookmarkEnd w:id="42"/>
    </w:p>
    <w:tbl>
      <w:tblPr>
        <w:tblStyle w:val="TableGrid"/>
        <w:tblW w:w="0" w:type="auto"/>
        <w:tblLook w:val="04A0" w:firstRow="1" w:lastRow="0" w:firstColumn="1" w:lastColumn="0" w:noHBand="0" w:noVBand="1"/>
      </w:tblPr>
      <w:tblGrid>
        <w:gridCol w:w="846"/>
        <w:gridCol w:w="2054"/>
        <w:gridCol w:w="2054"/>
        <w:gridCol w:w="2054"/>
        <w:gridCol w:w="2054"/>
      </w:tblGrid>
      <w:tr w:rsidR="004C6A61" w:rsidTr="00AE5291">
        <w:tc>
          <w:tcPr>
            <w:tcW w:w="846" w:type="dxa"/>
            <w:vAlign w:val="center"/>
          </w:tcPr>
          <w:p w:rsidR="004C6A61" w:rsidRDefault="004C6A61" w:rsidP="00141896">
            <w:pPr>
              <w:jc w:val="center"/>
            </w:pPr>
          </w:p>
        </w:tc>
        <w:tc>
          <w:tcPr>
            <w:tcW w:w="4108" w:type="dxa"/>
            <w:gridSpan w:val="2"/>
            <w:vAlign w:val="center"/>
          </w:tcPr>
          <w:p w:rsidR="004C6A61" w:rsidRDefault="004C6A61" w:rsidP="00141896">
            <w:pPr>
              <w:jc w:val="center"/>
            </w:pPr>
            <w:r>
              <w:t>E</w:t>
            </w:r>
          </w:p>
        </w:tc>
        <w:tc>
          <w:tcPr>
            <w:tcW w:w="4108" w:type="dxa"/>
            <w:gridSpan w:val="2"/>
            <w:vAlign w:val="center"/>
          </w:tcPr>
          <w:p w:rsidR="004C6A61" w:rsidRDefault="004C6A61" w:rsidP="00141896">
            <w:pPr>
              <w:jc w:val="center"/>
            </w:pPr>
            <w:r>
              <w:t>NE</w:t>
            </w:r>
          </w:p>
        </w:tc>
      </w:tr>
      <w:tr w:rsidR="004C6A61" w:rsidRPr="005140C9" w:rsidTr="00AE5291">
        <w:tc>
          <w:tcPr>
            <w:tcW w:w="846" w:type="dxa"/>
            <w:vAlign w:val="center"/>
          </w:tcPr>
          <w:p w:rsidR="004C6A61" w:rsidRPr="005140C9" w:rsidRDefault="004C6A61" w:rsidP="00141896">
            <w:pPr>
              <w:jc w:val="center"/>
            </w:pPr>
            <w:r w:rsidRPr="005140C9">
              <w:t>A, A</w:t>
            </w:r>
          </w:p>
        </w:tc>
        <w:tc>
          <w:tcPr>
            <w:tcW w:w="2054" w:type="dxa"/>
            <w:vAlign w:val="center"/>
          </w:tcPr>
          <w:p w:rsidR="004C6A61" w:rsidRPr="00E608CB" w:rsidRDefault="00903EEE" w:rsidP="00141896">
            <w:pPr>
              <w:jc w:val="center"/>
              <w:rPr>
                <w:sz w:val="20"/>
              </w:rPr>
            </w:pPr>
            <m:oMathPara>
              <m:oMath>
                <m:r>
                  <w:rPr>
                    <w:rFonts w:ascii="Cambria Math" w:hAnsi="Cambria Math"/>
                    <w:sz w:val="20"/>
                  </w:rPr>
                  <m:t>θ+ 3</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1</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2</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θ+1</m:t>
                </m:r>
              </m:oMath>
            </m:oMathPara>
          </w:p>
        </w:tc>
      </w:tr>
      <w:tr w:rsidR="004C6A61" w:rsidRPr="005140C9" w:rsidTr="00AE5291">
        <w:tc>
          <w:tcPr>
            <w:tcW w:w="846" w:type="dxa"/>
            <w:vAlign w:val="center"/>
          </w:tcPr>
          <w:p w:rsidR="004C6A61" w:rsidRPr="005140C9" w:rsidRDefault="004C6A61" w:rsidP="00141896">
            <w:pPr>
              <w:jc w:val="center"/>
            </w:pPr>
            <w:r w:rsidRPr="005140C9">
              <w:lastRenderedPageBreak/>
              <w:t>A, NA</w:t>
            </w:r>
          </w:p>
        </w:tc>
        <w:tc>
          <w:tcPr>
            <w:tcW w:w="2054" w:type="dxa"/>
            <w:vAlign w:val="center"/>
          </w:tcPr>
          <w:p w:rsidR="004C6A61" w:rsidRPr="00E608CB" w:rsidRDefault="00AE5291" w:rsidP="00141896">
            <w:pPr>
              <w:jc w:val="center"/>
              <w:rPr>
                <w:sz w:val="20"/>
              </w:rPr>
            </w:pPr>
            <m:oMathPara>
              <m:oMath>
                <m:r>
                  <w:rPr>
                    <w:rFonts w:ascii="Cambria Math" w:hAnsi="Cambria Math"/>
                    <w:sz w:val="20"/>
                  </w:rPr>
                  <m:t>3θ+ 1</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-2θ+4</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θ</m:t>
                </m:r>
              </m:oMath>
            </m:oMathPara>
          </w:p>
        </w:tc>
      </w:tr>
      <w:tr w:rsidR="004C6A61" w:rsidRPr="005140C9" w:rsidTr="00AE5291">
        <w:tc>
          <w:tcPr>
            <w:tcW w:w="846" w:type="dxa"/>
            <w:vAlign w:val="center"/>
          </w:tcPr>
          <w:p w:rsidR="004C6A61" w:rsidRPr="005140C9" w:rsidRDefault="004C6A61" w:rsidP="00141896">
            <w:pPr>
              <w:jc w:val="center"/>
            </w:pPr>
            <w:r w:rsidRPr="005140C9">
              <w:t>NA, A</w:t>
            </w:r>
          </w:p>
        </w:tc>
        <w:tc>
          <w:tcPr>
            <w:tcW w:w="2054" w:type="dxa"/>
            <w:vAlign w:val="center"/>
          </w:tcPr>
          <w:p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θ+ 1</m:t>
                </m:r>
              </m:oMath>
            </m:oMathPara>
          </w:p>
        </w:tc>
      </w:tr>
      <w:tr w:rsidR="004C6A61" w:rsidRPr="005140C9" w:rsidTr="00AE5291">
        <w:tc>
          <w:tcPr>
            <w:tcW w:w="846" w:type="dxa"/>
            <w:vAlign w:val="center"/>
          </w:tcPr>
          <w:p w:rsidR="004C6A61" w:rsidRPr="005140C9" w:rsidRDefault="004C6A61" w:rsidP="00141896">
            <w:pPr>
              <w:jc w:val="center"/>
            </w:pPr>
            <w:r w:rsidRPr="005140C9">
              <w:t>NA, NA</w:t>
            </w:r>
          </w:p>
        </w:tc>
        <w:tc>
          <w:tcPr>
            <w:tcW w:w="2054" w:type="dxa"/>
            <w:vAlign w:val="center"/>
          </w:tcPr>
          <w:p w:rsidR="004C6A61" w:rsidRPr="00E608CB" w:rsidRDefault="00AE5291" w:rsidP="00141896">
            <w:pPr>
              <w:jc w:val="center"/>
              <w:rPr>
                <w:sz w:val="20"/>
              </w:rPr>
            </w:pPr>
            <m:oMathPara>
              <m:oMath>
                <m:r>
                  <w:rPr>
                    <w:rFonts w:ascii="Cambria Math" w:hAnsi="Cambria Math"/>
                    <w:sz w:val="20"/>
                  </w:rPr>
                  <m:t>1</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-θ+ 4</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θ+ 1</m:t>
                </m:r>
              </m:oMath>
            </m:oMathPara>
          </w:p>
        </w:tc>
      </w:tr>
    </w:tbl>
    <w:p w:rsidR="004C6A61" w:rsidRPr="005140C9" w:rsidRDefault="004C6A61" w:rsidP="004C6A61"/>
    <w:p w:rsidR="008830D0" w:rsidRDefault="008830D0" w:rsidP="002D6926">
      <w:pPr>
        <w:pStyle w:val="ListParagraph"/>
        <w:ind w:left="0"/>
        <w:jc w:val="both"/>
      </w:pPr>
      <w:r>
        <w:tab/>
        <w:t>Poszukiwane zostają stany równowagi Nasha dla różnych wartości parametru θ.</w:t>
      </w:r>
      <w:r w:rsidR="00C4403E">
        <w:t xml:space="preserve"> Z racji na złożoność oraz rozmiar problem</w:t>
      </w:r>
      <w:r w:rsidR="00047E4F">
        <w:t>u</w:t>
      </w:r>
      <w:r w:rsidR="00C4403E">
        <w:t xml:space="preserve"> rozważane są tylko czyste strategie.</w:t>
      </w:r>
    </w:p>
    <w:p w:rsidR="008830D0" w:rsidRDefault="00CE7FD7" w:rsidP="00333763">
      <w:pPr>
        <w:pStyle w:val="ListParagraph"/>
        <w:numPr>
          <w:ilvl w:val="0"/>
          <w:numId w:val="20"/>
        </w:numPr>
        <w:jc w:val="both"/>
      </w:pPr>
      <m:oMath>
        <m:r>
          <w:rPr>
            <w:rFonts w:ascii="Cambria Math" w:hAnsi="Cambria Math"/>
          </w:rPr>
          <m:t xml:space="preserve">0≤θ≤ </m:t>
        </m:r>
        <m:f>
          <m:fPr>
            <m:ctrlPr>
              <w:rPr>
                <w:rFonts w:ascii="Cambria Math" w:hAnsi="Cambria Math"/>
                <w:i/>
              </w:rPr>
            </m:ctrlPr>
          </m:fPr>
          <m:num>
            <m:r>
              <w:rPr>
                <w:rFonts w:ascii="Cambria Math" w:hAnsi="Cambria Math"/>
              </w:rPr>
              <m:t>1</m:t>
            </m:r>
          </m:num>
          <m:den>
            <m:r>
              <w:rPr>
                <w:rFonts w:ascii="Cambria Math" w:hAnsi="Cambria Math"/>
              </w:rPr>
              <m:t>3</m:t>
            </m:r>
          </m:den>
        </m:f>
      </m:oMath>
      <w:r w:rsidR="008830D0">
        <w:t xml:space="preserve">, urzędnik jest z </w:t>
      </w:r>
      <w:r>
        <w:t>prawdopodobnie</w:t>
      </w:r>
      <w:r w:rsidR="008830D0">
        <w:t xml:space="preserve"> skorumpowany. </w:t>
      </w:r>
      <w:r w:rsidR="00C4403E">
        <w:t xml:space="preserve">Stanami równowagi są strategie (AA, E) i (NAA, E). Oznacza to, że podatnikowi zawsze opłaca się dokonywać oszustwa </w:t>
      </w:r>
      <w:proofErr w:type="gramStart"/>
      <w:r w:rsidR="00C4403E">
        <w:t>podatkowe</w:t>
      </w:r>
      <w:proofErr w:type="gramEnd"/>
      <w:r w:rsidR="00C4403E">
        <w:t xml:space="preserve"> jeśli jest on pewien, że urzędnik przyjmie łapówkę. Z drugiej strony, urzędnikowi opłaca się dokonywać jak najwięcej kontrol, gdyż zdobędzie tym samym więcej łapówek. Zauważyć można błędne koło. Większa liczba łapówek stymuluje większą liczbę kontrol, które z kolei wymuszają jeszcze większą liczbę łapówek. Możliwe było by dokonanie analizy nieskończenie powtarzanych gier w celu ustalenia zbieżności tego procesu. Wykracza to jednak poza obszar tej pracy.</w:t>
      </w:r>
    </w:p>
    <w:p w:rsidR="007E3E19" w:rsidRDefault="002F03DE" w:rsidP="00333763">
      <w:pPr>
        <w:pStyle w:val="ListParagraph"/>
        <w:numPr>
          <w:ilvl w:val="0"/>
          <w:numId w:val="20"/>
        </w:numPr>
        <w:jc w:val="both"/>
      </w:pP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≤θ≤1</m:t>
        </m:r>
      </m:oMath>
      <w:r w:rsidR="00C4403E">
        <w:t>, urzędnik jest z p</w:t>
      </w:r>
      <w:r w:rsidR="00CE7FD7">
        <w:t>rawdopodobnie</w:t>
      </w:r>
      <w:r w:rsidR="00C4403E">
        <w:t xml:space="preserve"> praworządny. </w:t>
      </w:r>
      <w:r w:rsidR="00144C4A">
        <w:t xml:space="preserve">Stanami równowagi jest strategia (ANA, E). Zaskakująco, rezultat tej gry oświadcza, że podatnikowi opłaca się uchylać od podatku nawet </w:t>
      </w:r>
      <w:proofErr w:type="gramStart"/>
      <w:r w:rsidR="00144C4A">
        <w:t>wtedy</w:t>
      </w:r>
      <w:proofErr w:type="gramEnd"/>
      <w:r w:rsidR="00144C4A">
        <w:t xml:space="preserve"> gdy pewne jest, że danie łapówki sprawi więcej problemów. Jest to prawdopodobnie skutek zbyt dużych uproszczeń w stosunku do tej specyficznej gry, której wynik jest ściśle uzależniony od wartości każdego parametru. Zauważyć można za to, że ten przypadek jest częściowo uwzględniony przez podstawowy model skłonności do uchylania się od podatku. Kara za próbę oszustwa podatkowego może być oddana poprzez bardzo wysoką stopę </w:t>
      </w:r>
      <w:r w:rsidR="007E3E19">
        <w:t>odsetek za niezapłacony podatek. W celu dokładniejszej analizy czytelnik odsyłany jest do podstawowego modelu.</w:t>
      </w:r>
    </w:p>
    <w:p w:rsidR="00047E4F" w:rsidRDefault="00144C4A" w:rsidP="00333763">
      <w:pPr>
        <w:pStyle w:val="ListParagraph"/>
        <w:numPr>
          <w:ilvl w:val="0"/>
          <w:numId w:val="20"/>
        </w:numPr>
        <w:jc w:val="both"/>
      </w:pP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&lt;θ&lt;</m:t>
        </m:r>
        <m:f>
          <m:fPr>
            <m:ctrlPr>
              <w:rPr>
                <w:rFonts w:ascii="Cambria Math" w:hAnsi="Cambria Math"/>
                <w:i/>
              </w:rPr>
            </m:ctrlPr>
          </m:fPr>
          <m:num>
            <m:r>
              <w:rPr>
                <w:rFonts w:ascii="Cambria Math" w:hAnsi="Cambria Math"/>
              </w:rPr>
              <m:t>2</m:t>
            </m:r>
          </m:num>
          <m:den>
            <m:r>
              <w:rPr>
                <w:rFonts w:ascii="Cambria Math" w:hAnsi="Cambria Math"/>
              </w:rPr>
              <m:t>3</m:t>
            </m:r>
          </m:den>
        </m:f>
      </m:oMath>
      <w:r w:rsidR="00CE7FD7">
        <w:t>, podatnik nie ma pojęcia o typie urzędnika. W tym przypadku nie powstaje stan równowagi Nasha w czystych strategiach.</w:t>
      </w:r>
      <w:r w:rsidR="00047E4F">
        <w:t xml:space="preserve"> Wywnioskować można, że brak kluczowej informacji o typie urzędnika powoduje, że niemożliwe jest podjęcie optymalnej strategii. Jest to zgodne z logiką.</w:t>
      </w:r>
      <w:r w:rsidR="00CE7FD7">
        <w:t xml:space="preserve"> </w:t>
      </w:r>
      <w:r w:rsidR="00047E4F">
        <w:t xml:space="preserve">Niemożliwe jest podjęcie trafnej decyzji, jeśli niczego nie wiemy o naszym środowisku. </w:t>
      </w:r>
    </w:p>
    <w:p w:rsidR="00203C38" w:rsidRDefault="00047E4F" w:rsidP="00047E4F">
      <w:pPr>
        <w:jc w:val="both"/>
      </w:pPr>
      <w:r>
        <w:lastRenderedPageBreak/>
        <w:tab/>
      </w:r>
    </w:p>
    <w:p w:rsidR="00203C38" w:rsidRDefault="00203C38" w:rsidP="00047E4F">
      <w:pPr>
        <w:jc w:val="both"/>
      </w:pPr>
      <w:r>
        <w:tab/>
      </w:r>
      <w:r w:rsidR="00047E4F">
        <w:t xml:space="preserve">Najważniejszym wnioskiem wyciągniętym z tej nieskomplikowanej analizy jest to, że zagadnienie korupcji wprowadza pełen katalog nowych strategii dla obu graczy oraz dodatkowe zależności między strategiami. </w:t>
      </w:r>
      <w:r>
        <w:t>Ważnym jest również fakt, że wzbogacenie podstawowego modelu o element korupcji pozwala urealnić cały model i tym samym lepiej opisać rzeczywistość. Nowym ujawnionym parametrem okazała się szansa przekupienia urzędnika dokonującego kontroli. Podatnikom opłaca się bardziej dokonać przestępstwa podatkowego w przypadku, gdy łatwiej jest uniknąć kary łapówką. Szczególnie interesująca okazuje się sytuacja, gdy korupcja jest zjawiskiem powszechnym. W tym przypadku zauważyć można samonapędzanie się tego problemu i brak możliwości wyjścia z tego stanu bez zewnętrznych impulsów.</w:t>
      </w:r>
    </w:p>
    <w:p w:rsidR="00047E4F" w:rsidRDefault="00203C38" w:rsidP="00047E4F">
      <w:pPr>
        <w:jc w:val="both"/>
      </w:pPr>
      <w:r>
        <w:tab/>
        <w:t xml:space="preserve">Bardziej profesjonalne badania zostały dokonane przez wielu naukowców </w:t>
      </w:r>
      <w:r w:rsidRPr="00203C38">
        <w:rPr>
          <w:color w:val="FF0000"/>
        </w:rPr>
        <w:t>(artykuł)</w:t>
      </w:r>
      <w:r>
        <w:t xml:space="preserve">. Miały one na celu, między innymi, rozpoznanie przyczyn oraz skutków korupcji w krajach rozwijających się. </w:t>
      </w:r>
    </w:p>
    <w:p w:rsidR="009A6486" w:rsidRDefault="009A6486">
      <w:pPr>
        <w:spacing w:line="240" w:lineRule="auto"/>
      </w:pPr>
      <w:r>
        <w:br w:type="page"/>
      </w:r>
    </w:p>
    <w:p w:rsidR="008E14B7" w:rsidRDefault="008E14B7" w:rsidP="008E14B7">
      <w:pPr>
        <w:pStyle w:val="Heading1"/>
      </w:pPr>
      <w:bookmarkStart w:id="43" w:name="_Toc520150842"/>
      <w:r>
        <w:lastRenderedPageBreak/>
        <w:t>Wnioski</w:t>
      </w:r>
      <w:bookmarkEnd w:id="43"/>
    </w:p>
    <w:p w:rsidR="002F30D9" w:rsidRDefault="002F30D9" w:rsidP="002F30D9">
      <w:r>
        <w:tab/>
        <w:t>Podsumowując wszystkie przeanalizowane gry czynnikami które wpływają na skłonność do uchylania się od podatku i na które państwo powinno zwracać szczególną uwagę są:</w:t>
      </w:r>
    </w:p>
    <w:p w:rsidR="002F30D9" w:rsidRDefault="002F30D9" w:rsidP="002F30D9">
      <w:pPr>
        <w:pStyle w:val="ListParagraph"/>
        <w:numPr>
          <w:ilvl w:val="0"/>
          <w:numId w:val="37"/>
        </w:numPr>
        <w:jc w:val="both"/>
      </w:pPr>
      <w:r w:rsidRPr="00A07632">
        <w:rPr>
          <w:b/>
        </w:rPr>
        <w:t>S</w:t>
      </w:r>
      <w:r w:rsidRPr="00A07632">
        <w:rPr>
          <w:b/>
        </w:rPr>
        <w:t>taw</w:t>
      </w:r>
      <w:r w:rsidRPr="00A07632">
        <w:rPr>
          <w:b/>
        </w:rPr>
        <w:t>ki</w:t>
      </w:r>
      <w:r w:rsidRPr="00A07632">
        <w:rPr>
          <w:b/>
        </w:rPr>
        <w:t xml:space="preserve"> podatkow</w:t>
      </w:r>
      <w:r w:rsidR="00A07632" w:rsidRPr="00A07632">
        <w:rPr>
          <w:b/>
        </w:rPr>
        <w:t>e,</w:t>
      </w:r>
      <w:r w:rsidR="00A07632">
        <w:t xml:space="preserve"> które w naturalny sposób skłaniają lub zniechęcają do ucieczki od podatku.</w:t>
      </w:r>
    </w:p>
    <w:p w:rsidR="002F30D9" w:rsidRDefault="002F30D9" w:rsidP="002F30D9">
      <w:pPr>
        <w:pStyle w:val="ListParagraph"/>
        <w:numPr>
          <w:ilvl w:val="0"/>
          <w:numId w:val="37"/>
        </w:numPr>
        <w:jc w:val="both"/>
      </w:pPr>
      <w:r w:rsidRPr="00A07632">
        <w:rPr>
          <w:b/>
        </w:rPr>
        <w:t xml:space="preserve">Koszta </w:t>
      </w:r>
      <w:r w:rsidRPr="00A07632">
        <w:rPr>
          <w:b/>
        </w:rPr>
        <w:t>ukrycia dochodó</w:t>
      </w:r>
      <w:r w:rsidR="007503AD" w:rsidRPr="00A07632">
        <w:rPr>
          <w:b/>
        </w:rPr>
        <w:t>w</w:t>
      </w:r>
      <w:r w:rsidR="00A07632" w:rsidRPr="00A07632">
        <w:rPr>
          <w:b/>
        </w:rPr>
        <w:t xml:space="preserve">, </w:t>
      </w:r>
      <w:r w:rsidR="00A07632">
        <w:t>które wraz ze wzrostem utrudniają proceder przestępczy.</w:t>
      </w:r>
    </w:p>
    <w:p w:rsidR="002F30D9" w:rsidRPr="00A07632" w:rsidRDefault="002F30D9" w:rsidP="002F30D9">
      <w:pPr>
        <w:pStyle w:val="ListParagraph"/>
        <w:numPr>
          <w:ilvl w:val="0"/>
          <w:numId w:val="37"/>
        </w:numPr>
        <w:jc w:val="both"/>
        <w:rPr>
          <w:b/>
        </w:rPr>
      </w:pPr>
      <w:r w:rsidRPr="00A07632">
        <w:rPr>
          <w:b/>
        </w:rPr>
        <w:t>A</w:t>
      </w:r>
      <w:r w:rsidRPr="00A07632">
        <w:rPr>
          <w:b/>
        </w:rPr>
        <w:t>symetri</w:t>
      </w:r>
      <w:r w:rsidR="00A07632">
        <w:rPr>
          <w:b/>
        </w:rPr>
        <w:t>ę</w:t>
      </w:r>
      <w:r w:rsidRPr="00A07632">
        <w:rPr>
          <w:b/>
        </w:rPr>
        <w:t xml:space="preserve"> informacji między podatnikiem a urzędem dotyczącej wartości dochodów uzyskanych a dochodów oczekiwanych przez urząd</w:t>
      </w:r>
      <w:r w:rsidR="00A07632" w:rsidRPr="00A07632">
        <w:rPr>
          <w:b/>
        </w:rPr>
        <w:t xml:space="preserve">, </w:t>
      </w:r>
      <w:r w:rsidR="00A07632">
        <w:t>wpływającą na świadomość podatnika o możliwości kontroli.</w:t>
      </w:r>
    </w:p>
    <w:p w:rsidR="002F30D9" w:rsidRPr="008653D4" w:rsidRDefault="002F30D9" w:rsidP="002F30D9">
      <w:pPr>
        <w:pStyle w:val="ListParagraph"/>
        <w:numPr>
          <w:ilvl w:val="0"/>
          <w:numId w:val="37"/>
        </w:numPr>
        <w:jc w:val="both"/>
        <w:rPr>
          <w:b/>
        </w:rPr>
      </w:pPr>
      <w:r w:rsidRPr="008653D4">
        <w:rPr>
          <w:b/>
        </w:rPr>
        <w:t>S</w:t>
      </w:r>
      <w:r w:rsidRPr="008653D4">
        <w:rPr>
          <w:b/>
        </w:rPr>
        <w:t>trach przed przyłapaniem na gorącym uczynku</w:t>
      </w:r>
      <w:r w:rsidR="008653D4">
        <w:rPr>
          <w:b/>
        </w:rPr>
        <w:t xml:space="preserve"> </w:t>
      </w:r>
      <w:r w:rsidR="008653D4">
        <w:t>i związaną z tym reprymendą społeczną.</w:t>
      </w:r>
    </w:p>
    <w:p w:rsidR="00AA263A" w:rsidRPr="008653D4" w:rsidRDefault="00AA263A" w:rsidP="0063230E">
      <w:pPr>
        <w:pStyle w:val="ListParagraph"/>
        <w:numPr>
          <w:ilvl w:val="0"/>
          <w:numId w:val="37"/>
        </w:numPr>
        <w:jc w:val="both"/>
        <w:rPr>
          <w:b/>
        </w:rPr>
      </w:pPr>
      <w:r w:rsidRPr="008653D4">
        <w:rPr>
          <w:b/>
        </w:rPr>
        <w:t>K</w:t>
      </w:r>
      <w:r w:rsidR="0063230E" w:rsidRPr="008653D4">
        <w:rPr>
          <w:b/>
        </w:rPr>
        <w:t>ar</w:t>
      </w:r>
      <w:r w:rsidRPr="008653D4">
        <w:rPr>
          <w:b/>
        </w:rPr>
        <w:t>y</w:t>
      </w:r>
      <w:r w:rsidR="0063230E" w:rsidRPr="008653D4">
        <w:rPr>
          <w:b/>
        </w:rPr>
        <w:t xml:space="preserve"> finansow</w:t>
      </w:r>
      <w:r w:rsidRPr="008653D4">
        <w:rPr>
          <w:b/>
        </w:rPr>
        <w:t>e</w:t>
      </w:r>
      <w:r w:rsidR="0063230E" w:rsidRPr="008653D4">
        <w:rPr>
          <w:b/>
        </w:rPr>
        <w:t xml:space="preserve"> nakładan</w:t>
      </w:r>
      <w:r w:rsidR="008653D4">
        <w:rPr>
          <w:b/>
        </w:rPr>
        <w:t>e</w:t>
      </w:r>
      <w:r w:rsidR="0063230E" w:rsidRPr="008653D4">
        <w:rPr>
          <w:b/>
        </w:rPr>
        <w:t xml:space="preserve"> na podatników</w:t>
      </w:r>
      <w:r w:rsidR="008653D4">
        <w:rPr>
          <w:b/>
        </w:rPr>
        <w:t xml:space="preserve">, </w:t>
      </w:r>
      <w:r w:rsidR="008653D4">
        <w:t>spełniające oczywistą rolę kar.</w:t>
      </w:r>
    </w:p>
    <w:p w:rsidR="0063230E" w:rsidRDefault="00AA263A" w:rsidP="0063230E">
      <w:pPr>
        <w:pStyle w:val="ListParagraph"/>
        <w:numPr>
          <w:ilvl w:val="0"/>
          <w:numId w:val="37"/>
        </w:numPr>
        <w:jc w:val="both"/>
      </w:pPr>
      <w:r w:rsidRPr="008653D4">
        <w:rPr>
          <w:b/>
        </w:rPr>
        <w:t>P</w:t>
      </w:r>
      <w:r w:rsidR="0063230E" w:rsidRPr="008653D4">
        <w:rPr>
          <w:b/>
        </w:rPr>
        <w:t>rawdopodobieństwo kontroli</w:t>
      </w:r>
      <w:r w:rsidR="009A6486">
        <w:rPr>
          <w:b/>
        </w:rPr>
        <w:t xml:space="preserve">, </w:t>
      </w:r>
      <w:r w:rsidR="009A6486">
        <w:t>będące bardzo podobnym czynnikiem co asymetria informacji i dająca możliwość zmniejszenia ilości przestępstw samą psychologią człowieka.</w:t>
      </w:r>
    </w:p>
    <w:p w:rsidR="009A6486" w:rsidRDefault="009A6486" w:rsidP="009A6486">
      <w:pPr>
        <w:pStyle w:val="ListParagraph"/>
        <w:numPr>
          <w:ilvl w:val="0"/>
          <w:numId w:val="37"/>
        </w:numPr>
        <w:jc w:val="both"/>
      </w:pPr>
      <w:r>
        <w:rPr>
          <w:b/>
        </w:rPr>
        <w:t xml:space="preserve">Korupcja, </w:t>
      </w:r>
      <w:r w:rsidR="002B5895">
        <w:t>umożliwiająca</w:t>
      </w:r>
      <w:r>
        <w:t xml:space="preserve"> rozwój oszustwa nawet </w:t>
      </w:r>
      <w:proofErr w:type="gramStart"/>
      <w:r>
        <w:t>tam</w:t>
      </w:r>
      <w:proofErr w:type="gramEnd"/>
      <w:r>
        <w:t xml:space="preserve"> gdzie kontrole są pewne.</w:t>
      </w:r>
    </w:p>
    <w:p w:rsidR="009A6486" w:rsidRPr="009A6486" w:rsidRDefault="009A6486" w:rsidP="009A6486">
      <w:pPr>
        <w:jc w:val="both"/>
      </w:pPr>
      <w:r>
        <w:t>Dodatkowo w ramach pracy zauważono, że:</w:t>
      </w:r>
    </w:p>
    <w:p w:rsidR="0025151B" w:rsidRDefault="009A6486" w:rsidP="0025151B">
      <w:pPr>
        <w:pStyle w:val="ListParagraph"/>
        <w:numPr>
          <w:ilvl w:val="0"/>
          <w:numId w:val="37"/>
        </w:numPr>
        <w:jc w:val="both"/>
        <w:rPr>
          <w:lang w:eastAsia="pl-PL"/>
        </w:rPr>
      </w:pPr>
      <w:r>
        <w:rPr>
          <w:lang w:eastAsia="pl-PL"/>
        </w:rPr>
        <w:t>S</w:t>
      </w:r>
      <w:r w:rsidR="0025151B">
        <w:rPr>
          <w:lang w:eastAsia="pl-PL"/>
        </w:rPr>
        <w:t>tabilności budżetu państwa</w:t>
      </w:r>
      <w:r>
        <w:rPr>
          <w:lang w:eastAsia="pl-PL"/>
        </w:rPr>
        <w:t>, zależy w dużym stopniu od skłonności do uchylanie się od podatku obywateli danego narodu.</w:t>
      </w:r>
    </w:p>
    <w:p w:rsidR="002F30D9" w:rsidRDefault="009A6486" w:rsidP="0025151B">
      <w:pPr>
        <w:pStyle w:val="ListParagraph"/>
        <w:numPr>
          <w:ilvl w:val="0"/>
          <w:numId w:val="37"/>
        </w:numPr>
      </w:pPr>
      <w:r>
        <w:rPr>
          <w:lang w:eastAsia="pl-PL"/>
        </w:rPr>
        <w:t xml:space="preserve">Istnieje wiele </w:t>
      </w:r>
      <w:r w:rsidR="0025151B">
        <w:rPr>
          <w:lang w:eastAsia="pl-PL"/>
        </w:rPr>
        <w:t>ścież</w:t>
      </w:r>
      <w:r>
        <w:rPr>
          <w:lang w:eastAsia="pl-PL"/>
        </w:rPr>
        <w:t>ek</w:t>
      </w:r>
      <w:r w:rsidR="0025151B">
        <w:rPr>
          <w:lang w:eastAsia="pl-PL"/>
        </w:rPr>
        <w:t xml:space="preserve"> rozwoju sytuacji państwa w przypadku, gdy system podatkowy sprawia, że opłaca się lub nie, uchylanie się w skali makroekonomicznej.</w:t>
      </w:r>
    </w:p>
    <w:p w:rsidR="00A07632" w:rsidRDefault="009A6486" w:rsidP="00A07632">
      <w:pPr>
        <w:pStyle w:val="ListParagraph"/>
        <w:numPr>
          <w:ilvl w:val="0"/>
          <w:numId w:val="37"/>
        </w:numPr>
        <w:jc w:val="both"/>
      </w:pPr>
      <w:r>
        <w:t xml:space="preserve">Krzywa </w:t>
      </w:r>
      <w:proofErr w:type="spellStart"/>
      <w:r>
        <w:t>Laffera</w:t>
      </w:r>
      <w:proofErr w:type="spellEnd"/>
      <w:r>
        <w:t xml:space="preserve"> może zostać podparta skłonnością do uchylania się od podatku.</w:t>
      </w:r>
    </w:p>
    <w:p w:rsidR="00A07632" w:rsidRPr="002F30D9" w:rsidRDefault="00A07632" w:rsidP="00A07632">
      <w:pPr>
        <w:pStyle w:val="ListParagraph"/>
      </w:pPr>
    </w:p>
    <w:p w:rsidR="00A4422F" w:rsidRPr="00AD03B2" w:rsidRDefault="00A4422F" w:rsidP="005B7BCC">
      <w:pPr>
        <w:jc w:val="center"/>
      </w:pPr>
    </w:p>
    <w:p w:rsidR="001147C6" w:rsidRDefault="006E4D7F" w:rsidP="00A7256A">
      <w:pPr>
        <w:pStyle w:val="Heading1"/>
      </w:pPr>
      <w:r w:rsidRPr="0081533B">
        <w:br w:type="page"/>
      </w:r>
      <w:bookmarkStart w:id="44" w:name="_Toc520150843"/>
      <w:r w:rsidR="001147C6" w:rsidRPr="00BD127B">
        <w:lastRenderedPageBreak/>
        <w:t>Spis tabel</w:t>
      </w:r>
      <w:bookmarkEnd w:id="44"/>
    </w:p>
    <w:p w:rsidR="00A07632"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20149299" w:history="1">
        <w:r w:rsidR="00A07632" w:rsidRPr="00507382">
          <w:rPr>
            <w:rStyle w:val="Hyperlink"/>
            <w:noProof/>
          </w:rPr>
          <w:t>Tabela 1 Procentowy udział w PKB poszczególnych wydatków sektora finansów publicznych</w:t>
        </w:r>
        <w:r w:rsidR="00A07632">
          <w:rPr>
            <w:noProof/>
            <w:webHidden/>
          </w:rPr>
          <w:tab/>
        </w:r>
        <w:r w:rsidR="00A07632">
          <w:rPr>
            <w:noProof/>
            <w:webHidden/>
          </w:rPr>
          <w:fldChar w:fldCharType="begin"/>
        </w:r>
        <w:r w:rsidR="00A07632">
          <w:rPr>
            <w:noProof/>
            <w:webHidden/>
          </w:rPr>
          <w:instrText xml:space="preserve"> PAGEREF _Toc520149299 \h </w:instrText>
        </w:r>
        <w:r w:rsidR="00A07632">
          <w:rPr>
            <w:noProof/>
            <w:webHidden/>
          </w:rPr>
        </w:r>
        <w:r w:rsidR="00A07632">
          <w:rPr>
            <w:noProof/>
            <w:webHidden/>
          </w:rPr>
          <w:fldChar w:fldCharType="separate"/>
        </w:r>
        <w:r w:rsidR="00A07632">
          <w:rPr>
            <w:noProof/>
            <w:webHidden/>
          </w:rPr>
          <w:t>5</w:t>
        </w:r>
        <w:r w:rsidR="00A07632">
          <w:rPr>
            <w:noProof/>
            <w:webHidden/>
          </w:rPr>
          <w:fldChar w:fldCharType="end"/>
        </w:r>
      </w:hyperlink>
    </w:p>
    <w:p w:rsidR="00A07632" w:rsidRDefault="00A07632">
      <w:pPr>
        <w:pStyle w:val="TableofFigures"/>
        <w:tabs>
          <w:tab w:val="right" w:leader="dot" w:pos="9062"/>
        </w:tabs>
        <w:rPr>
          <w:rFonts w:asciiTheme="minorHAnsi" w:eastAsiaTheme="minorEastAsia" w:hAnsiTheme="minorHAnsi" w:cstheme="minorBidi"/>
          <w:noProof/>
          <w:sz w:val="22"/>
          <w:szCs w:val="22"/>
          <w:lang w:eastAsia="pl-PL"/>
        </w:rPr>
      </w:pPr>
      <w:hyperlink w:anchor="_Toc520149300" w:history="1">
        <w:r w:rsidRPr="00507382">
          <w:rPr>
            <w:rStyle w:val="Hyperlink"/>
            <w:noProof/>
          </w:rPr>
          <w:t>Tabela 2 Macierz wypłat w podstawowym modelu, przypadek niedoszacowania dochodów</w:t>
        </w:r>
        <w:r>
          <w:rPr>
            <w:noProof/>
            <w:webHidden/>
          </w:rPr>
          <w:tab/>
        </w:r>
        <w:r>
          <w:rPr>
            <w:noProof/>
            <w:webHidden/>
          </w:rPr>
          <w:fldChar w:fldCharType="begin"/>
        </w:r>
        <w:r>
          <w:rPr>
            <w:noProof/>
            <w:webHidden/>
          </w:rPr>
          <w:instrText xml:space="preserve"> PAGEREF _Toc520149300 \h </w:instrText>
        </w:r>
        <w:r>
          <w:rPr>
            <w:noProof/>
            <w:webHidden/>
          </w:rPr>
        </w:r>
        <w:r>
          <w:rPr>
            <w:noProof/>
            <w:webHidden/>
          </w:rPr>
          <w:fldChar w:fldCharType="separate"/>
        </w:r>
        <w:r>
          <w:rPr>
            <w:noProof/>
            <w:webHidden/>
          </w:rPr>
          <w:t>19</w:t>
        </w:r>
        <w:r>
          <w:rPr>
            <w:noProof/>
            <w:webHidden/>
          </w:rPr>
          <w:fldChar w:fldCharType="end"/>
        </w:r>
      </w:hyperlink>
    </w:p>
    <w:p w:rsidR="00A07632" w:rsidRDefault="00A07632">
      <w:pPr>
        <w:pStyle w:val="TableofFigures"/>
        <w:tabs>
          <w:tab w:val="right" w:leader="dot" w:pos="9062"/>
        </w:tabs>
        <w:rPr>
          <w:rFonts w:asciiTheme="minorHAnsi" w:eastAsiaTheme="minorEastAsia" w:hAnsiTheme="minorHAnsi" w:cstheme="minorBidi"/>
          <w:noProof/>
          <w:sz w:val="22"/>
          <w:szCs w:val="22"/>
          <w:lang w:eastAsia="pl-PL"/>
        </w:rPr>
      </w:pPr>
      <w:hyperlink w:anchor="_Toc520149301" w:history="1">
        <w:r w:rsidRPr="00507382">
          <w:rPr>
            <w:rStyle w:val="Hyperlink"/>
            <w:noProof/>
          </w:rPr>
          <w:t>Tabela 3 Macierz wypłat dla podstawowego modelu, przypdaek przeszacowania dochodów</w:t>
        </w:r>
        <w:r>
          <w:rPr>
            <w:noProof/>
            <w:webHidden/>
          </w:rPr>
          <w:tab/>
        </w:r>
        <w:r>
          <w:rPr>
            <w:noProof/>
            <w:webHidden/>
          </w:rPr>
          <w:fldChar w:fldCharType="begin"/>
        </w:r>
        <w:r>
          <w:rPr>
            <w:noProof/>
            <w:webHidden/>
          </w:rPr>
          <w:instrText xml:space="preserve"> PAGEREF _Toc520149301 \h </w:instrText>
        </w:r>
        <w:r>
          <w:rPr>
            <w:noProof/>
            <w:webHidden/>
          </w:rPr>
        </w:r>
        <w:r>
          <w:rPr>
            <w:noProof/>
            <w:webHidden/>
          </w:rPr>
          <w:fldChar w:fldCharType="separate"/>
        </w:r>
        <w:r>
          <w:rPr>
            <w:noProof/>
            <w:webHidden/>
          </w:rPr>
          <w:t>23</w:t>
        </w:r>
        <w:r>
          <w:rPr>
            <w:noProof/>
            <w:webHidden/>
          </w:rPr>
          <w:fldChar w:fldCharType="end"/>
        </w:r>
      </w:hyperlink>
    </w:p>
    <w:p w:rsidR="00A07632" w:rsidRDefault="00A07632">
      <w:pPr>
        <w:pStyle w:val="TableofFigures"/>
        <w:tabs>
          <w:tab w:val="right" w:leader="dot" w:pos="9062"/>
        </w:tabs>
        <w:rPr>
          <w:rFonts w:asciiTheme="minorHAnsi" w:eastAsiaTheme="minorEastAsia" w:hAnsiTheme="minorHAnsi" w:cstheme="minorBidi"/>
          <w:noProof/>
          <w:sz w:val="22"/>
          <w:szCs w:val="22"/>
          <w:lang w:eastAsia="pl-PL"/>
        </w:rPr>
      </w:pPr>
      <w:hyperlink w:anchor="_Toc520149302" w:history="1">
        <w:r w:rsidRPr="00507382">
          <w:rPr>
            <w:rStyle w:val="Hyperlink"/>
            <w:noProof/>
          </w:rPr>
          <w:t>Tabela 4 Macierz wypłat podatnika w nieskończenie powtarzanej grze</w:t>
        </w:r>
        <w:r>
          <w:rPr>
            <w:noProof/>
            <w:webHidden/>
          </w:rPr>
          <w:tab/>
        </w:r>
        <w:r>
          <w:rPr>
            <w:noProof/>
            <w:webHidden/>
          </w:rPr>
          <w:fldChar w:fldCharType="begin"/>
        </w:r>
        <w:r>
          <w:rPr>
            <w:noProof/>
            <w:webHidden/>
          </w:rPr>
          <w:instrText xml:space="preserve"> PAGEREF _Toc520149302 \h </w:instrText>
        </w:r>
        <w:r>
          <w:rPr>
            <w:noProof/>
            <w:webHidden/>
          </w:rPr>
        </w:r>
        <w:r>
          <w:rPr>
            <w:noProof/>
            <w:webHidden/>
          </w:rPr>
          <w:fldChar w:fldCharType="separate"/>
        </w:r>
        <w:r>
          <w:rPr>
            <w:noProof/>
            <w:webHidden/>
          </w:rPr>
          <w:t>25</w:t>
        </w:r>
        <w:r>
          <w:rPr>
            <w:noProof/>
            <w:webHidden/>
          </w:rPr>
          <w:fldChar w:fldCharType="end"/>
        </w:r>
      </w:hyperlink>
    </w:p>
    <w:p w:rsidR="00A07632" w:rsidRDefault="00A07632">
      <w:pPr>
        <w:pStyle w:val="TableofFigures"/>
        <w:tabs>
          <w:tab w:val="right" w:leader="dot" w:pos="9062"/>
        </w:tabs>
        <w:rPr>
          <w:rFonts w:asciiTheme="minorHAnsi" w:eastAsiaTheme="minorEastAsia" w:hAnsiTheme="minorHAnsi" w:cstheme="minorBidi"/>
          <w:noProof/>
          <w:sz w:val="22"/>
          <w:szCs w:val="22"/>
          <w:lang w:eastAsia="pl-PL"/>
        </w:rPr>
      </w:pPr>
      <w:hyperlink w:anchor="_Toc520149303" w:history="1">
        <w:r w:rsidRPr="00507382">
          <w:rPr>
            <w:rStyle w:val="Hyperlink"/>
            <w:noProof/>
          </w:rPr>
          <w:t>Tabela 5 Maciery wypłat w grze Bajesiańskiej, urzędnik praworządny</w:t>
        </w:r>
        <w:r>
          <w:rPr>
            <w:noProof/>
            <w:webHidden/>
          </w:rPr>
          <w:tab/>
        </w:r>
        <w:r>
          <w:rPr>
            <w:noProof/>
            <w:webHidden/>
          </w:rPr>
          <w:fldChar w:fldCharType="begin"/>
        </w:r>
        <w:r>
          <w:rPr>
            <w:noProof/>
            <w:webHidden/>
          </w:rPr>
          <w:instrText xml:space="preserve"> PAGEREF _Toc520149303 \h </w:instrText>
        </w:r>
        <w:r>
          <w:rPr>
            <w:noProof/>
            <w:webHidden/>
          </w:rPr>
        </w:r>
        <w:r>
          <w:rPr>
            <w:noProof/>
            <w:webHidden/>
          </w:rPr>
          <w:fldChar w:fldCharType="separate"/>
        </w:r>
        <w:r>
          <w:rPr>
            <w:noProof/>
            <w:webHidden/>
          </w:rPr>
          <w:t>35</w:t>
        </w:r>
        <w:r>
          <w:rPr>
            <w:noProof/>
            <w:webHidden/>
          </w:rPr>
          <w:fldChar w:fldCharType="end"/>
        </w:r>
      </w:hyperlink>
    </w:p>
    <w:p w:rsidR="00A07632" w:rsidRDefault="00A07632">
      <w:pPr>
        <w:pStyle w:val="TableofFigures"/>
        <w:tabs>
          <w:tab w:val="right" w:leader="dot" w:pos="9062"/>
        </w:tabs>
        <w:rPr>
          <w:rFonts w:asciiTheme="minorHAnsi" w:eastAsiaTheme="minorEastAsia" w:hAnsiTheme="minorHAnsi" w:cstheme="minorBidi"/>
          <w:noProof/>
          <w:sz w:val="22"/>
          <w:szCs w:val="22"/>
          <w:lang w:eastAsia="pl-PL"/>
        </w:rPr>
      </w:pPr>
      <w:hyperlink w:anchor="_Toc520149304" w:history="1">
        <w:r w:rsidRPr="00507382">
          <w:rPr>
            <w:rStyle w:val="Hyperlink"/>
            <w:noProof/>
          </w:rPr>
          <w:t>Tabela 6 Maciery wypłat w grze Bajesiańskiej, urzędnik skorumpowany</w:t>
        </w:r>
        <w:r>
          <w:rPr>
            <w:noProof/>
            <w:webHidden/>
          </w:rPr>
          <w:tab/>
        </w:r>
        <w:r>
          <w:rPr>
            <w:noProof/>
            <w:webHidden/>
          </w:rPr>
          <w:fldChar w:fldCharType="begin"/>
        </w:r>
        <w:r>
          <w:rPr>
            <w:noProof/>
            <w:webHidden/>
          </w:rPr>
          <w:instrText xml:space="preserve"> PAGEREF _Toc520149304 \h </w:instrText>
        </w:r>
        <w:r>
          <w:rPr>
            <w:noProof/>
            <w:webHidden/>
          </w:rPr>
        </w:r>
        <w:r>
          <w:rPr>
            <w:noProof/>
            <w:webHidden/>
          </w:rPr>
          <w:fldChar w:fldCharType="separate"/>
        </w:r>
        <w:r>
          <w:rPr>
            <w:noProof/>
            <w:webHidden/>
          </w:rPr>
          <w:t>35</w:t>
        </w:r>
        <w:r>
          <w:rPr>
            <w:noProof/>
            <w:webHidden/>
          </w:rPr>
          <w:fldChar w:fldCharType="end"/>
        </w:r>
      </w:hyperlink>
    </w:p>
    <w:p w:rsidR="00A07632" w:rsidRDefault="00A07632">
      <w:pPr>
        <w:pStyle w:val="TableofFigures"/>
        <w:tabs>
          <w:tab w:val="right" w:leader="dot" w:pos="9062"/>
        </w:tabs>
        <w:rPr>
          <w:rFonts w:asciiTheme="minorHAnsi" w:eastAsiaTheme="minorEastAsia" w:hAnsiTheme="minorHAnsi" w:cstheme="minorBidi"/>
          <w:noProof/>
          <w:sz w:val="22"/>
          <w:szCs w:val="22"/>
          <w:lang w:eastAsia="pl-PL"/>
        </w:rPr>
      </w:pPr>
      <w:hyperlink w:anchor="_Toc520149305" w:history="1">
        <w:r w:rsidRPr="00507382">
          <w:rPr>
            <w:rStyle w:val="Hyperlink"/>
            <w:noProof/>
          </w:rPr>
          <w:t>Tabela 7 Maciery wypłat w grze Bajesiańskiej, wersja kompletna</w:t>
        </w:r>
        <w:r>
          <w:rPr>
            <w:noProof/>
            <w:webHidden/>
          </w:rPr>
          <w:tab/>
        </w:r>
        <w:r>
          <w:rPr>
            <w:noProof/>
            <w:webHidden/>
          </w:rPr>
          <w:fldChar w:fldCharType="begin"/>
        </w:r>
        <w:r>
          <w:rPr>
            <w:noProof/>
            <w:webHidden/>
          </w:rPr>
          <w:instrText xml:space="preserve"> PAGEREF _Toc520149305 \h </w:instrText>
        </w:r>
        <w:r>
          <w:rPr>
            <w:noProof/>
            <w:webHidden/>
          </w:rPr>
        </w:r>
        <w:r>
          <w:rPr>
            <w:noProof/>
            <w:webHidden/>
          </w:rPr>
          <w:fldChar w:fldCharType="separate"/>
        </w:r>
        <w:r>
          <w:rPr>
            <w:noProof/>
            <w:webHidden/>
          </w:rPr>
          <w:t>35</w:t>
        </w:r>
        <w:r>
          <w:rPr>
            <w:noProof/>
            <w:webHidden/>
          </w:rPr>
          <w:fldChar w:fldCharType="end"/>
        </w:r>
      </w:hyperlink>
    </w:p>
    <w:p w:rsidR="00A7256A" w:rsidRDefault="00A92835" w:rsidP="00A7256A">
      <w:pPr>
        <w:pStyle w:val="Heading1"/>
      </w:pPr>
      <w:r>
        <w:fldChar w:fldCharType="end"/>
      </w:r>
    </w:p>
    <w:p w:rsidR="008E14B7" w:rsidRDefault="008E14B7" w:rsidP="00A7256A">
      <w:pPr>
        <w:pStyle w:val="Heading1"/>
      </w:pPr>
      <w:bookmarkStart w:id="45" w:name="_Toc520150844"/>
      <w:r w:rsidRPr="00BD127B">
        <w:t>Spis rysunków</w:t>
      </w:r>
      <w:bookmarkEnd w:id="45"/>
    </w:p>
    <w:p w:rsidR="00A07632" w:rsidRDefault="008E14B7">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"Rysunek" </w:instrText>
      </w:r>
      <w:r>
        <w:fldChar w:fldCharType="separate"/>
      </w:r>
      <w:hyperlink w:anchor="_Toc520149326" w:history="1">
        <w:r w:rsidR="00A07632" w:rsidRPr="006151AA">
          <w:rPr>
            <w:rStyle w:val="Hyperlink"/>
            <w:noProof/>
          </w:rPr>
          <w:t>Rysunek 1 Proces wyznaczania dochodów</w:t>
        </w:r>
        <w:r w:rsidR="00A07632">
          <w:rPr>
            <w:noProof/>
            <w:webHidden/>
          </w:rPr>
          <w:tab/>
        </w:r>
        <w:r w:rsidR="00A07632">
          <w:rPr>
            <w:noProof/>
            <w:webHidden/>
          </w:rPr>
          <w:fldChar w:fldCharType="begin"/>
        </w:r>
        <w:r w:rsidR="00A07632">
          <w:rPr>
            <w:noProof/>
            <w:webHidden/>
          </w:rPr>
          <w:instrText xml:space="preserve"> PAGEREF _Toc520149326 \h </w:instrText>
        </w:r>
        <w:r w:rsidR="00A07632">
          <w:rPr>
            <w:noProof/>
            <w:webHidden/>
          </w:rPr>
        </w:r>
        <w:r w:rsidR="00A07632">
          <w:rPr>
            <w:noProof/>
            <w:webHidden/>
          </w:rPr>
          <w:fldChar w:fldCharType="separate"/>
        </w:r>
        <w:r w:rsidR="00A07632">
          <w:rPr>
            <w:noProof/>
            <w:webHidden/>
          </w:rPr>
          <w:t>18</w:t>
        </w:r>
        <w:r w:rsidR="00A07632">
          <w:rPr>
            <w:noProof/>
            <w:webHidden/>
          </w:rPr>
          <w:fldChar w:fldCharType="end"/>
        </w:r>
      </w:hyperlink>
    </w:p>
    <w:p w:rsidR="00A07632" w:rsidRDefault="00A07632">
      <w:pPr>
        <w:pStyle w:val="TableofFigures"/>
        <w:tabs>
          <w:tab w:val="right" w:leader="dot" w:pos="9062"/>
        </w:tabs>
        <w:rPr>
          <w:rFonts w:asciiTheme="minorHAnsi" w:eastAsiaTheme="minorEastAsia" w:hAnsiTheme="minorHAnsi" w:cstheme="minorBidi"/>
          <w:noProof/>
          <w:sz w:val="22"/>
          <w:szCs w:val="22"/>
          <w:lang w:eastAsia="pl-PL"/>
        </w:rPr>
      </w:pPr>
      <w:hyperlink w:anchor="_Toc520149327" w:history="1">
        <w:r w:rsidRPr="006151AA">
          <w:rPr>
            <w:rStyle w:val="Hyperlink"/>
            <w:noProof/>
          </w:rPr>
          <w:t>Rysunek 2 Mapowania najlepszej odpowiedzi dla strategii mieszanej</w:t>
        </w:r>
        <w:r>
          <w:rPr>
            <w:noProof/>
            <w:webHidden/>
          </w:rPr>
          <w:tab/>
        </w:r>
        <w:r>
          <w:rPr>
            <w:noProof/>
            <w:webHidden/>
          </w:rPr>
          <w:fldChar w:fldCharType="begin"/>
        </w:r>
        <w:r>
          <w:rPr>
            <w:noProof/>
            <w:webHidden/>
          </w:rPr>
          <w:instrText xml:space="preserve"> PAGEREF _Toc520149327 \h </w:instrText>
        </w:r>
        <w:r>
          <w:rPr>
            <w:noProof/>
            <w:webHidden/>
          </w:rPr>
        </w:r>
        <w:r>
          <w:rPr>
            <w:noProof/>
            <w:webHidden/>
          </w:rPr>
          <w:fldChar w:fldCharType="separate"/>
        </w:r>
        <w:r>
          <w:rPr>
            <w:noProof/>
            <w:webHidden/>
          </w:rPr>
          <w:t>22</w:t>
        </w:r>
        <w:r>
          <w:rPr>
            <w:noProof/>
            <w:webHidden/>
          </w:rPr>
          <w:fldChar w:fldCharType="end"/>
        </w:r>
      </w:hyperlink>
    </w:p>
    <w:p w:rsidR="00A07632" w:rsidRDefault="00A07632">
      <w:pPr>
        <w:pStyle w:val="TableofFigures"/>
        <w:tabs>
          <w:tab w:val="right" w:leader="dot" w:pos="9062"/>
        </w:tabs>
        <w:rPr>
          <w:rFonts w:asciiTheme="minorHAnsi" w:eastAsiaTheme="minorEastAsia" w:hAnsiTheme="minorHAnsi" w:cstheme="minorBidi"/>
          <w:noProof/>
          <w:sz w:val="22"/>
          <w:szCs w:val="22"/>
          <w:lang w:eastAsia="pl-PL"/>
        </w:rPr>
      </w:pPr>
      <w:hyperlink w:anchor="_Toc520149328" w:history="1">
        <w:r w:rsidRPr="006151AA">
          <w:rPr>
            <w:rStyle w:val="Hyperlink"/>
            <w:noProof/>
          </w:rPr>
          <w:t>Rysunek 3 Współczynniki powtarzanych gier, przypadek niedoszacowania dochodów (Czy ładny wykres?)</w:t>
        </w:r>
        <w:r>
          <w:rPr>
            <w:noProof/>
            <w:webHidden/>
          </w:rPr>
          <w:tab/>
        </w:r>
        <w:r>
          <w:rPr>
            <w:noProof/>
            <w:webHidden/>
          </w:rPr>
          <w:fldChar w:fldCharType="begin"/>
        </w:r>
        <w:r>
          <w:rPr>
            <w:noProof/>
            <w:webHidden/>
          </w:rPr>
          <w:instrText xml:space="preserve"> PAGEREF _Toc520149328 \h </w:instrText>
        </w:r>
        <w:r>
          <w:rPr>
            <w:noProof/>
            <w:webHidden/>
          </w:rPr>
        </w:r>
        <w:r>
          <w:rPr>
            <w:noProof/>
            <w:webHidden/>
          </w:rPr>
          <w:fldChar w:fldCharType="separate"/>
        </w:r>
        <w:r>
          <w:rPr>
            <w:noProof/>
            <w:webHidden/>
          </w:rPr>
          <w:t>26</w:t>
        </w:r>
        <w:r>
          <w:rPr>
            <w:noProof/>
            <w:webHidden/>
          </w:rPr>
          <w:fldChar w:fldCharType="end"/>
        </w:r>
      </w:hyperlink>
    </w:p>
    <w:p w:rsidR="00A07632" w:rsidRDefault="00A07632">
      <w:pPr>
        <w:pStyle w:val="TableofFigures"/>
        <w:tabs>
          <w:tab w:val="right" w:leader="dot" w:pos="9062"/>
        </w:tabs>
        <w:rPr>
          <w:rFonts w:asciiTheme="minorHAnsi" w:eastAsiaTheme="minorEastAsia" w:hAnsiTheme="minorHAnsi" w:cstheme="minorBidi"/>
          <w:noProof/>
          <w:sz w:val="22"/>
          <w:szCs w:val="22"/>
          <w:lang w:eastAsia="pl-PL"/>
        </w:rPr>
      </w:pPr>
      <w:hyperlink w:anchor="_Toc520149329" w:history="1">
        <w:r w:rsidRPr="006151AA">
          <w:rPr>
            <w:rStyle w:val="Hyperlink"/>
            <w:noProof/>
          </w:rPr>
          <w:t>Rysunek 4 Zdyskontowana średnia wypłat dla strategii 1.</w:t>
        </w:r>
        <w:r>
          <w:rPr>
            <w:noProof/>
            <w:webHidden/>
          </w:rPr>
          <w:tab/>
        </w:r>
        <w:r>
          <w:rPr>
            <w:noProof/>
            <w:webHidden/>
          </w:rPr>
          <w:fldChar w:fldCharType="begin"/>
        </w:r>
        <w:r>
          <w:rPr>
            <w:noProof/>
            <w:webHidden/>
          </w:rPr>
          <w:instrText xml:space="preserve"> PAGEREF _Toc520149329 \h </w:instrText>
        </w:r>
        <w:r>
          <w:rPr>
            <w:noProof/>
            <w:webHidden/>
          </w:rPr>
        </w:r>
        <w:r>
          <w:rPr>
            <w:noProof/>
            <w:webHidden/>
          </w:rPr>
          <w:fldChar w:fldCharType="separate"/>
        </w:r>
        <w:r>
          <w:rPr>
            <w:noProof/>
            <w:webHidden/>
          </w:rPr>
          <w:t>28</w:t>
        </w:r>
        <w:r>
          <w:rPr>
            <w:noProof/>
            <w:webHidden/>
          </w:rPr>
          <w:fldChar w:fldCharType="end"/>
        </w:r>
      </w:hyperlink>
    </w:p>
    <w:p w:rsidR="00A07632" w:rsidRDefault="00A07632">
      <w:pPr>
        <w:pStyle w:val="TableofFigures"/>
        <w:tabs>
          <w:tab w:val="right" w:leader="dot" w:pos="9062"/>
        </w:tabs>
        <w:rPr>
          <w:rFonts w:asciiTheme="minorHAnsi" w:eastAsiaTheme="minorEastAsia" w:hAnsiTheme="minorHAnsi" w:cstheme="minorBidi"/>
          <w:noProof/>
          <w:sz w:val="22"/>
          <w:szCs w:val="22"/>
          <w:lang w:eastAsia="pl-PL"/>
        </w:rPr>
      </w:pPr>
      <w:hyperlink w:anchor="_Toc520149330" w:history="1">
        <w:r w:rsidRPr="006151AA">
          <w:rPr>
            <w:rStyle w:val="Hyperlink"/>
            <w:noProof/>
          </w:rPr>
          <w:t>Rysunek 5 Zdyskontowana średnia wypłat dla strategii 2.</w:t>
        </w:r>
        <w:r>
          <w:rPr>
            <w:noProof/>
            <w:webHidden/>
          </w:rPr>
          <w:tab/>
        </w:r>
        <w:r>
          <w:rPr>
            <w:noProof/>
            <w:webHidden/>
          </w:rPr>
          <w:fldChar w:fldCharType="begin"/>
        </w:r>
        <w:r>
          <w:rPr>
            <w:noProof/>
            <w:webHidden/>
          </w:rPr>
          <w:instrText xml:space="preserve"> PAGEREF _Toc520149330 \h </w:instrText>
        </w:r>
        <w:r>
          <w:rPr>
            <w:noProof/>
            <w:webHidden/>
          </w:rPr>
        </w:r>
        <w:r>
          <w:rPr>
            <w:noProof/>
            <w:webHidden/>
          </w:rPr>
          <w:fldChar w:fldCharType="separate"/>
        </w:r>
        <w:r>
          <w:rPr>
            <w:noProof/>
            <w:webHidden/>
          </w:rPr>
          <w:t>28</w:t>
        </w:r>
        <w:r>
          <w:rPr>
            <w:noProof/>
            <w:webHidden/>
          </w:rPr>
          <w:fldChar w:fldCharType="end"/>
        </w:r>
      </w:hyperlink>
    </w:p>
    <w:p w:rsidR="00A07632" w:rsidRDefault="00A07632">
      <w:pPr>
        <w:pStyle w:val="TableofFigures"/>
        <w:tabs>
          <w:tab w:val="right" w:leader="dot" w:pos="9062"/>
        </w:tabs>
        <w:rPr>
          <w:rFonts w:asciiTheme="minorHAnsi" w:eastAsiaTheme="minorEastAsia" w:hAnsiTheme="minorHAnsi" w:cstheme="minorBidi"/>
          <w:noProof/>
          <w:sz w:val="22"/>
          <w:szCs w:val="22"/>
          <w:lang w:eastAsia="pl-PL"/>
        </w:rPr>
      </w:pPr>
      <w:hyperlink w:anchor="_Toc520149331" w:history="1">
        <w:r w:rsidRPr="006151AA">
          <w:rPr>
            <w:rStyle w:val="Hyperlink"/>
            <w:noProof/>
          </w:rPr>
          <w:t>Rysunek 6 Współczynniki powtarzanych gier, przypadek przeszacowania dochodów</w:t>
        </w:r>
        <w:r>
          <w:rPr>
            <w:noProof/>
            <w:webHidden/>
          </w:rPr>
          <w:tab/>
        </w:r>
        <w:r>
          <w:rPr>
            <w:noProof/>
            <w:webHidden/>
          </w:rPr>
          <w:fldChar w:fldCharType="begin"/>
        </w:r>
        <w:r>
          <w:rPr>
            <w:noProof/>
            <w:webHidden/>
          </w:rPr>
          <w:instrText xml:space="preserve"> PAGEREF _Toc520149331 \h </w:instrText>
        </w:r>
        <w:r>
          <w:rPr>
            <w:noProof/>
            <w:webHidden/>
          </w:rPr>
        </w:r>
        <w:r>
          <w:rPr>
            <w:noProof/>
            <w:webHidden/>
          </w:rPr>
          <w:fldChar w:fldCharType="separate"/>
        </w:r>
        <w:r>
          <w:rPr>
            <w:noProof/>
            <w:webHidden/>
          </w:rPr>
          <w:t>29</w:t>
        </w:r>
        <w:r>
          <w:rPr>
            <w:noProof/>
            <w:webHidden/>
          </w:rPr>
          <w:fldChar w:fldCharType="end"/>
        </w:r>
      </w:hyperlink>
    </w:p>
    <w:p w:rsidR="00A07632" w:rsidRDefault="00A07632">
      <w:pPr>
        <w:pStyle w:val="TableofFigures"/>
        <w:tabs>
          <w:tab w:val="right" w:leader="dot" w:pos="9062"/>
        </w:tabs>
        <w:rPr>
          <w:rFonts w:asciiTheme="minorHAnsi" w:eastAsiaTheme="minorEastAsia" w:hAnsiTheme="minorHAnsi" w:cstheme="minorBidi"/>
          <w:noProof/>
          <w:sz w:val="22"/>
          <w:szCs w:val="22"/>
          <w:lang w:eastAsia="pl-PL"/>
        </w:rPr>
      </w:pPr>
      <w:hyperlink w:anchor="_Toc520149332" w:history="1">
        <w:r w:rsidRPr="006151AA">
          <w:rPr>
            <w:rStyle w:val="Hyperlink"/>
            <w:noProof/>
          </w:rPr>
          <w:t>Rysunek 7 Krzywa Laffera</w:t>
        </w:r>
        <w:r>
          <w:rPr>
            <w:noProof/>
            <w:webHidden/>
          </w:rPr>
          <w:tab/>
        </w:r>
        <w:r>
          <w:rPr>
            <w:noProof/>
            <w:webHidden/>
          </w:rPr>
          <w:fldChar w:fldCharType="begin"/>
        </w:r>
        <w:r>
          <w:rPr>
            <w:noProof/>
            <w:webHidden/>
          </w:rPr>
          <w:instrText xml:space="preserve"> PAGEREF _Toc520149332 \h </w:instrText>
        </w:r>
        <w:r>
          <w:rPr>
            <w:noProof/>
            <w:webHidden/>
          </w:rPr>
        </w:r>
        <w:r>
          <w:rPr>
            <w:noProof/>
            <w:webHidden/>
          </w:rPr>
          <w:fldChar w:fldCharType="separate"/>
        </w:r>
        <w:r>
          <w:rPr>
            <w:noProof/>
            <w:webHidden/>
          </w:rPr>
          <w:t>33</w:t>
        </w:r>
        <w:r>
          <w:rPr>
            <w:noProof/>
            <w:webHidden/>
          </w:rPr>
          <w:fldChar w:fldCharType="end"/>
        </w:r>
      </w:hyperlink>
    </w:p>
    <w:p w:rsidR="008E14B7" w:rsidRDefault="008E14B7" w:rsidP="008E14B7">
      <w:pPr>
        <w:pStyle w:val="Heading1"/>
      </w:pPr>
      <w:r>
        <w:fldChar w:fldCharType="end"/>
      </w:r>
    </w:p>
    <w:p w:rsidR="008E14B7" w:rsidRDefault="008E14B7">
      <w:pPr>
        <w:spacing w:line="240" w:lineRule="auto"/>
        <w:rPr>
          <w:b/>
          <w:bCs/>
          <w:kern w:val="32"/>
          <w:szCs w:val="32"/>
        </w:rPr>
      </w:pPr>
      <w:r>
        <w:br w:type="page"/>
      </w:r>
    </w:p>
    <w:p w:rsidR="00BD127B" w:rsidRPr="000829E0" w:rsidRDefault="00BD127B" w:rsidP="001147C6">
      <w:pPr>
        <w:pStyle w:val="Heading1"/>
      </w:pPr>
      <w:bookmarkStart w:id="46" w:name="_Toc520150845"/>
      <w:r w:rsidRPr="000829E0">
        <w:lastRenderedPageBreak/>
        <w:t>Bibliografia</w:t>
      </w:r>
      <w:bookmarkEnd w:id="46"/>
    </w:p>
    <w:p w:rsidR="000829E0" w:rsidRDefault="000829E0" w:rsidP="00BD127B">
      <w:pPr>
        <w:ind w:left="360"/>
      </w:pPr>
    </w:p>
    <w:p w:rsidR="000829E0" w:rsidRDefault="004F36D1" w:rsidP="00333763">
      <w:pPr>
        <w:numPr>
          <w:ilvl w:val="0"/>
          <w:numId w:val="1"/>
        </w:numPr>
      </w:pPr>
      <w:r>
        <w:tab/>
      </w:r>
      <w:r w:rsidR="000829E0">
        <w:t xml:space="preserve">J. Kowalski, </w:t>
      </w:r>
      <w:r w:rsidR="000829E0">
        <w:rPr>
          <w:i/>
        </w:rPr>
        <w:t>Tytuł publikacji</w:t>
      </w:r>
      <w:r w:rsidR="000829E0">
        <w:t>, Wydawnictwo, Miejsce i rok wydania</w:t>
      </w:r>
    </w:p>
    <w:p w:rsidR="000829E0" w:rsidRPr="000829E0" w:rsidRDefault="006E4D7F" w:rsidP="001147C6">
      <w:pPr>
        <w:pStyle w:val="Heading1"/>
      </w:pPr>
      <w:r>
        <w:br w:type="page"/>
      </w:r>
      <w:bookmarkStart w:id="47" w:name="_Toc520150846"/>
      <w:r w:rsidR="000829E0" w:rsidRPr="000829E0">
        <w:lastRenderedPageBreak/>
        <w:t>Streszczenie</w:t>
      </w:r>
      <w:bookmarkEnd w:id="47"/>
    </w:p>
    <w:p w:rsidR="00945416" w:rsidRDefault="00945416" w:rsidP="00945416">
      <w:pPr>
        <w:jc w:val="both"/>
      </w:pPr>
      <w:r>
        <w:tab/>
        <w:t xml:space="preserve">W pracy podjęto próbę odpowiedzi na następujące pytanie. </w:t>
      </w:r>
      <w:r>
        <w:t xml:space="preserve">Czemu ludzie uchylają się od podatków i jak rządy mogą sobie z tym problemem poradzić? </w:t>
      </w:r>
      <w:r>
        <w:t>Do odpowiedzi na to pytanie wykorzystano teorię gier.</w:t>
      </w:r>
    </w:p>
    <w:p w:rsidR="00945416" w:rsidRDefault="00945416" w:rsidP="00945416">
      <w:pPr>
        <w:jc w:val="both"/>
      </w:pPr>
      <w:r>
        <w:tab/>
        <w:t xml:space="preserve">Pierwsza połowa pracy ma na celu wprowadzenie czytelnika w tematykę oraz objaśnienie pojęć wykorzystywanych w drugiej części. Druga połowa pracy wykorzystuje podejście analityczne </w:t>
      </w:r>
      <w:r w:rsidR="002F57BD">
        <w:t>i przy pomocy teorii gier kwantyfikuje zależności między systemem podatkowym a skłonnością do uchylania się od podatku.</w:t>
      </w:r>
    </w:p>
    <w:p w:rsidR="00945416" w:rsidRDefault="00945416" w:rsidP="00945416">
      <w:pPr>
        <w:jc w:val="both"/>
      </w:pPr>
      <w:r>
        <w:tab/>
        <w:t xml:space="preserve">Jako gracze zdefiniowano podatnika oraz urząd zajmujący się kontrolą i ściąganiem należnych podatków. Rozpatrzono prostą strategiczną grę w kontekście strategii czystych oraz mieszanych, grę powtarzaną w nieskończoność, grę n-graczy oraz grę </w:t>
      </w:r>
      <w:proofErr w:type="spellStart"/>
      <w:r>
        <w:t>Bajesiańską</w:t>
      </w:r>
      <w:proofErr w:type="spellEnd"/>
      <w:r>
        <w:t xml:space="preserve">. </w:t>
      </w:r>
    </w:p>
    <w:p w:rsidR="002F57BD" w:rsidRDefault="002F57BD" w:rsidP="00945416">
      <w:pPr>
        <w:jc w:val="both"/>
      </w:pPr>
      <w:r>
        <w:tab/>
        <w:t xml:space="preserve">Osiągnięta zostaje znaczna liczba wniosków. Niektóre z rezultatów są oczywiste i zgodne ze zdrowym rozsądkiem pokazując, że rozsądne podejście do tego problemu wywodzi się z racjonalnych decyzji. Pozostałe wyniki badania nie są tak oczywiste i dają nowy wgląd w psychologię podatnika. </w:t>
      </w:r>
    </w:p>
    <w:p w:rsidR="00D754F1" w:rsidRPr="00D754F1" w:rsidRDefault="006E4D7F" w:rsidP="00D754F1">
      <w:pPr>
        <w:autoSpaceDE w:val="0"/>
        <w:autoSpaceDN w:val="0"/>
        <w:adjustRightInd w:val="0"/>
        <w:jc w:val="right"/>
        <w:rPr>
          <w:rFonts w:eastAsia="Calibri"/>
          <w:lang w:eastAsia="pl-PL"/>
        </w:rPr>
      </w:pPr>
      <w:r>
        <w:br w:type="page"/>
      </w:r>
      <w:r w:rsidR="00D754F1" w:rsidRPr="00D754F1">
        <w:rPr>
          <w:rFonts w:eastAsia="Calibri"/>
          <w:lang w:eastAsia="pl-PL"/>
        </w:rPr>
        <w:lastRenderedPageBreak/>
        <w:t>Załącznik nr 2 do Zasad weryfikacji</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samodzielności przygotowania pracy</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dyplomowej oraz elektronicznej</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archiwizacji prac dyplomowych</w:t>
      </w:r>
    </w:p>
    <w:p w:rsidR="00D754F1" w:rsidRPr="00D754F1" w:rsidRDefault="00D754F1" w:rsidP="00D754F1">
      <w:pPr>
        <w:autoSpaceDE w:val="0"/>
        <w:autoSpaceDN w:val="0"/>
        <w:adjustRightInd w:val="0"/>
        <w:jc w:val="center"/>
        <w:rPr>
          <w:rFonts w:eastAsia="Calibri"/>
          <w:b/>
          <w:bCs/>
          <w:lang w:eastAsia="pl-PL"/>
        </w:rPr>
      </w:pPr>
    </w:p>
    <w:p w:rsidR="00D754F1" w:rsidRPr="00D754F1" w:rsidRDefault="00D754F1" w:rsidP="00D754F1">
      <w:pPr>
        <w:autoSpaceDE w:val="0"/>
        <w:autoSpaceDN w:val="0"/>
        <w:adjustRightInd w:val="0"/>
        <w:jc w:val="center"/>
        <w:rPr>
          <w:rFonts w:eastAsia="Calibri"/>
          <w:b/>
          <w:bCs/>
          <w:lang w:eastAsia="pl-PL"/>
        </w:rPr>
      </w:pPr>
      <w:r w:rsidRPr="00D754F1">
        <w:rPr>
          <w:rFonts w:eastAsia="Calibri"/>
          <w:b/>
          <w:bCs/>
          <w:lang w:eastAsia="pl-PL"/>
        </w:rPr>
        <w:t>OŚWIADCZENIE AUTORA PRACY DYPLOMOWEJ/ROZDZIAŁÓWPRACY</w:t>
      </w:r>
    </w:p>
    <w:p w:rsidR="00D754F1" w:rsidRPr="00D754F1" w:rsidRDefault="00D754F1" w:rsidP="00D754F1">
      <w:pPr>
        <w:autoSpaceDE w:val="0"/>
        <w:autoSpaceDN w:val="0"/>
        <w:adjustRightInd w:val="0"/>
        <w:jc w:val="center"/>
        <w:rPr>
          <w:rFonts w:eastAsia="Calibri"/>
          <w:b/>
          <w:bCs/>
          <w:sz w:val="16"/>
          <w:szCs w:val="16"/>
          <w:lang w:eastAsia="pl-PL"/>
        </w:rPr>
      </w:pPr>
      <w:r w:rsidRPr="00D754F1">
        <w:rPr>
          <w:rFonts w:eastAsia="Calibri"/>
          <w:b/>
          <w:bCs/>
          <w:lang w:eastAsia="pl-PL"/>
        </w:rPr>
        <w:t>LICENCJACKIEJ/MAGISTERSKIEJ</w:t>
      </w:r>
      <w:r w:rsidRPr="00D754F1">
        <w:rPr>
          <w:rFonts w:eastAsia="Calibri"/>
          <w:b/>
          <w:bCs/>
          <w:sz w:val="16"/>
          <w:szCs w:val="16"/>
          <w:lang w:eastAsia="pl-PL"/>
        </w:rPr>
        <w:t>1</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tytułem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napisanej przez</w:t>
      </w:r>
      <w:r w:rsidRPr="00D754F1">
        <w:rPr>
          <w:rFonts w:eastAsia="Calibri"/>
          <w:lang w:eastAsia="pl-PL"/>
        </w:rPr>
        <w:t>: ..........................................................</w:t>
      </w:r>
      <w:r w:rsidRPr="00D754F1">
        <w:rPr>
          <w:rFonts w:eastAsia="Calibri"/>
          <w:b/>
          <w:bCs/>
          <w:lang w:eastAsia="pl-PL"/>
        </w:rPr>
        <w:t xml:space="preserve">nr albumu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kierunkiem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Świadom odpowiedzialności prawnej oświadczam, że niniejsza praca dyplomowa została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napisana przeze mnie samodzielnie i nie zawiera treści uzyskanych w sposób niezgodny</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 obowiązującymi przepisami.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również, że przedstawiona praca dyplomowa nie była wcześniej przedmiotem</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procedur związanych z uzyskaniem tytułu zawodowego w wyższej uczelni.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ponadto, że niniejsza wersja pracy dyplomowej jest identyczna z załączoną wersj</w:t>
      </w:r>
      <w:r>
        <w:rPr>
          <w:rFonts w:eastAsia="Calibri"/>
          <w:lang w:eastAsia="pl-PL"/>
        </w:rPr>
        <w:t xml:space="preserve">ą </w:t>
      </w:r>
      <w:r w:rsidRPr="00D754F1">
        <w:rPr>
          <w:rFonts w:eastAsia="Calibri"/>
          <w:lang w:eastAsia="pl-PL"/>
        </w:rPr>
        <w:t>elektroniczną.</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zgodę na poddanie pracy dyplomowej kontroli, w tym za pomocą programu</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 xml:space="preserve">wychwytującego znamiona pracy niesamodzielnej, zwanego dalej </w:t>
      </w:r>
      <w:proofErr w:type="gramStart"/>
      <w:r w:rsidRPr="00D754F1">
        <w:rPr>
          <w:rFonts w:eastAsia="Calibri"/>
          <w:lang w:eastAsia="pl-PL"/>
        </w:rPr>
        <w:t>programem,</w:t>
      </w:r>
      <w:proofErr w:type="gramEnd"/>
      <w:r w:rsidRPr="00D754F1">
        <w:rPr>
          <w:rFonts w:eastAsia="Calibri"/>
          <w:lang w:eastAsia="pl-PL"/>
        </w:rPr>
        <w:t xml:space="preserve"> oraz na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umieszczenie tekstu pracy dyplomowej w bazie porównawczej programu, w celu chronienia go przed nieuprawnionym wykorzystaniem, a także przekazanie pracy do Ogólnopolskiego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Repozytorium Prac Dyplomowych.</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także zgodę na przetwarzanie przez Szkołę Główną Handlową w Warszawie moich</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danych osobowych umieszczonych w pracy dyplomowej w zakresie niezbę</w:t>
      </w:r>
      <w:r>
        <w:rPr>
          <w:rFonts w:eastAsia="Calibri"/>
          <w:lang w:eastAsia="pl-PL"/>
        </w:rPr>
        <w:t xml:space="preserve">dnym do jej </w:t>
      </w:r>
      <w:r w:rsidRPr="00D754F1">
        <w:rPr>
          <w:rFonts w:eastAsia="Calibri"/>
          <w:lang w:eastAsia="pl-PL"/>
        </w:rPr>
        <w:t>kontroli</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za pomocą programu oraz w zakresie niezbędnym do jej archiwizacji i nieodpłatnego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lastRenderedPageBreak/>
        <w:t>udostępniania na zasadach określonych w zarządzeniu.</w:t>
      </w: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r>
        <w:rPr>
          <w:rFonts w:eastAsia="Calibri"/>
          <w:lang w:eastAsia="pl-PL"/>
        </w:rPr>
        <w:t>…………………………………….                                        …………………………………..</w:t>
      </w:r>
    </w:p>
    <w:p w:rsidR="00D754F1" w:rsidRDefault="00D754F1" w:rsidP="00D754F1">
      <w:pPr>
        <w:autoSpaceDE w:val="0"/>
        <w:autoSpaceDN w:val="0"/>
        <w:adjustRightInd w:val="0"/>
        <w:rPr>
          <w:rFonts w:eastAsia="Calibri"/>
          <w:sz w:val="20"/>
          <w:szCs w:val="20"/>
          <w:lang w:eastAsia="pl-PL"/>
        </w:rPr>
      </w:pPr>
      <w:r>
        <w:rPr>
          <w:rFonts w:eastAsia="Calibri"/>
          <w:sz w:val="20"/>
          <w:szCs w:val="20"/>
          <w:lang w:eastAsia="pl-PL"/>
        </w:rPr>
        <w:t xml:space="preserve">                         (</w:t>
      </w:r>
      <w:proofErr w:type="gramStart"/>
      <w:r>
        <w:rPr>
          <w:rFonts w:eastAsia="Calibri"/>
          <w:sz w:val="20"/>
          <w:szCs w:val="20"/>
          <w:lang w:eastAsia="pl-PL"/>
        </w:rPr>
        <w:t xml:space="preserve">data)   </w:t>
      </w:r>
      <w:proofErr w:type="gramEnd"/>
      <w:r>
        <w:rPr>
          <w:rFonts w:eastAsia="Calibri"/>
          <w:sz w:val="20"/>
          <w:szCs w:val="20"/>
          <w:lang w:eastAsia="pl-PL"/>
        </w:rPr>
        <w:t xml:space="preserve">                                                                                                       (podpis autora)</w:t>
      </w: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Pr="00BD127B" w:rsidRDefault="00D754F1" w:rsidP="00D754F1">
      <w:r>
        <w:rPr>
          <w:rFonts w:eastAsia="Calibri"/>
          <w:sz w:val="13"/>
          <w:szCs w:val="13"/>
          <w:lang w:eastAsia="pl-PL"/>
        </w:rPr>
        <w:t xml:space="preserve">1 </w:t>
      </w:r>
      <w:r w:rsidRPr="00D754F1">
        <w:rPr>
          <w:rFonts w:eastAsia="Calibri"/>
          <w:sz w:val="20"/>
          <w:szCs w:val="20"/>
          <w:lang w:eastAsia="pl-PL"/>
        </w:rPr>
        <w:t>Zastosować właściwe</w:t>
      </w:r>
    </w:p>
    <w:sectPr w:rsidR="00D754F1" w:rsidRPr="00BD127B" w:rsidSect="00903EEE">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87F" w:rsidRDefault="003F087F" w:rsidP="00B4671D">
      <w:r>
        <w:separator/>
      </w:r>
    </w:p>
  </w:endnote>
  <w:endnote w:type="continuationSeparator" w:id="0">
    <w:p w:rsidR="003F087F" w:rsidRDefault="003F087F"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0000000000000000000"/>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3DE" w:rsidRDefault="002F03DE">
    <w:pPr>
      <w:pStyle w:val="Footer"/>
      <w:jc w:val="right"/>
    </w:pPr>
    <w:r>
      <w:fldChar w:fldCharType="begin"/>
    </w:r>
    <w:r>
      <w:instrText>PAGE   \* MERGEFORMAT</w:instrText>
    </w:r>
    <w:r>
      <w:fldChar w:fldCharType="separate"/>
    </w:r>
    <w:r>
      <w:rPr>
        <w:noProof/>
      </w:rPr>
      <w:t>9</w:t>
    </w:r>
    <w:r>
      <w:fldChar w:fldCharType="end"/>
    </w:r>
  </w:p>
  <w:p w:rsidR="002F03DE" w:rsidRDefault="002F0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87F" w:rsidRDefault="003F087F" w:rsidP="00B4671D">
      <w:r>
        <w:separator/>
      </w:r>
    </w:p>
  </w:footnote>
  <w:footnote w:type="continuationSeparator" w:id="0">
    <w:p w:rsidR="003F087F" w:rsidRDefault="003F087F" w:rsidP="00B4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614C"/>
    <w:multiLevelType w:val="hybridMultilevel"/>
    <w:tmpl w:val="C3AC14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A632DAA"/>
    <w:multiLevelType w:val="hybridMultilevel"/>
    <w:tmpl w:val="117874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2CB334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7413EA"/>
    <w:multiLevelType w:val="hybridMultilevel"/>
    <w:tmpl w:val="D48E08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6570EE8"/>
    <w:multiLevelType w:val="hybridMultilevel"/>
    <w:tmpl w:val="034CBD06"/>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7"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5C208D"/>
    <w:multiLevelType w:val="hybridMultilevel"/>
    <w:tmpl w:val="D780CA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F9F25A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0" w15:restartNumberingAfterBreak="0">
    <w:nsid w:val="31193908"/>
    <w:multiLevelType w:val="hybridMultilevel"/>
    <w:tmpl w:val="5470B9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2A347BC"/>
    <w:multiLevelType w:val="multilevel"/>
    <w:tmpl w:val="9672122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4056AF8"/>
    <w:multiLevelType w:val="multilevel"/>
    <w:tmpl w:val="F1DA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D45D88"/>
    <w:multiLevelType w:val="hybridMultilevel"/>
    <w:tmpl w:val="0E26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5EF4AC1"/>
    <w:multiLevelType w:val="hybridMultilevel"/>
    <w:tmpl w:val="37BA62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A8C4483"/>
    <w:multiLevelType w:val="hybridMultilevel"/>
    <w:tmpl w:val="43EE5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35B43BD"/>
    <w:multiLevelType w:val="hybridMultilevel"/>
    <w:tmpl w:val="3C62C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46347BFC"/>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F60EE"/>
    <w:multiLevelType w:val="hybridMultilevel"/>
    <w:tmpl w:val="A86820CA"/>
    <w:lvl w:ilvl="0" w:tplc="04150001">
      <w:start w:val="1"/>
      <w:numFmt w:val="bullet"/>
      <w:lvlText w:val=""/>
      <w:lvlJc w:val="left"/>
      <w:pPr>
        <w:ind w:left="1080" w:hanging="360"/>
      </w:pPr>
      <w:rPr>
        <w:rFonts w:ascii="Symbol" w:hAnsi="Symbol" w:hint="default"/>
      </w:rPr>
    </w:lvl>
    <w:lvl w:ilvl="1" w:tplc="04150001">
      <w:start w:val="1"/>
      <w:numFmt w:val="bullet"/>
      <w:lvlText w:val=""/>
      <w:lvlJc w:val="left"/>
      <w:pPr>
        <w:ind w:left="1800" w:hanging="360"/>
      </w:pPr>
      <w:rPr>
        <w:rFonts w:ascii="Symbol" w:hAnsi="Symbol"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15:restartNumberingAfterBreak="0">
    <w:nsid w:val="505E7A4D"/>
    <w:multiLevelType w:val="hybridMultilevel"/>
    <w:tmpl w:val="5734C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19A59E8"/>
    <w:multiLevelType w:val="multilevel"/>
    <w:tmpl w:val="BD5E6DE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4EA653F"/>
    <w:multiLevelType w:val="hybridMultilevel"/>
    <w:tmpl w:val="B84E0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4" w15:restartNumberingAfterBreak="0">
    <w:nsid w:val="56B403A4"/>
    <w:multiLevelType w:val="hybridMultilevel"/>
    <w:tmpl w:val="AF863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9456D02"/>
    <w:multiLevelType w:val="hybridMultilevel"/>
    <w:tmpl w:val="5B18FFE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15:restartNumberingAfterBreak="0">
    <w:nsid w:val="5D4450C9"/>
    <w:multiLevelType w:val="hybridMultilevel"/>
    <w:tmpl w:val="4836AF06"/>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7" w15:restartNumberingAfterBreak="0">
    <w:nsid w:val="5F383A10"/>
    <w:multiLevelType w:val="hybridMultilevel"/>
    <w:tmpl w:val="40E2A80A"/>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8" w15:restartNumberingAfterBreak="0">
    <w:nsid w:val="646657FB"/>
    <w:multiLevelType w:val="multilevel"/>
    <w:tmpl w:val="40EE6B7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6D04C2"/>
    <w:multiLevelType w:val="hybridMultilevel"/>
    <w:tmpl w:val="8D14E45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0"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4D21DD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8F4D8B"/>
    <w:multiLevelType w:val="hybridMultilevel"/>
    <w:tmpl w:val="04B4AF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2C2560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5" w15:restartNumberingAfterBreak="0">
    <w:nsid w:val="7AFC6D6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6" w15:restartNumberingAfterBreak="0">
    <w:nsid w:val="7B472BC9"/>
    <w:multiLevelType w:val="hybridMultilevel"/>
    <w:tmpl w:val="DC5AE62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FB5060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31"/>
  </w:num>
  <w:num w:numId="3">
    <w:abstractNumId w:val="1"/>
  </w:num>
  <w:num w:numId="4">
    <w:abstractNumId w:val="30"/>
  </w:num>
  <w:num w:numId="5">
    <w:abstractNumId w:val="4"/>
  </w:num>
  <w:num w:numId="6">
    <w:abstractNumId w:val="7"/>
  </w:num>
  <w:num w:numId="7">
    <w:abstractNumId w:val="34"/>
  </w:num>
  <w:num w:numId="8">
    <w:abstractNumId w:val="18"/>
  </w:num>
  <w:num w:numId="9">
    <w:abstractNumId w:val="11"/>
  </w:num>
  <w:num w:numId="10">
    <w:abstractNumId w:val="37"/>
  </w:num>
  <w:num w:numId="11">
    <w:abstractNumId w:val="21"/>
  </w:num>
  <w:num w:numId="12">
    <w:abstractNumId w:val="29"/>
  </w:num>
  <w:num w:numId="13">
    <w:abstractNumId w:val="35"/>
  </w:num>
  <w:num w:numId="14">
    <w:abstractNumId w:val="9"/>
  </w:num>
  <w:num w:numId="15">
    <w:abstractNumId w:val="2"/>
  </w:num>
  <w:num w:numId="16">
    <w:abstractNumId w:val="26"/>
  </w:num>
  <w:num w:numId="17">
    <w:abstractNumId w:val="27"/>
  </w:num>
  <w:num w:numId="18">
    <w:abstractNumId w:val="16"/>
  </w:num>
  <w:num w:numId="19">
    <w:abstractNumId w:val="14"/>
  </w:num>
  <w:num w:numId="20">
    <w:abstractNumId w:val="24"/>
  </w:num>
  <w:num w:numId="21">
    <w:abstractNumId w:val="22"/>
  </w:num>
  <w:num w:numId="22">
    <w:abstractNumId w:val="12"/>
  </w:num>
  <w:num w:numId="23">
    <w:abstractNumId w:val="10"/>
  </w:num>
  <w:num w:numId="24">
    <w:abstractNumId w:val="15"/>
  </w:num>
  <w:num w:numId="25">
    <w:abstractNumId w:val="5"/>
  </w:num>
  <w:num w:numId="26">
    <w:abstractNumId w:val="32"/>
  </w:num>
  <w:num w:numId="27">
    <w:abstractNumId w:val="13"/>
  </w:num>
  <w:num w:numId="28">
    <w:abstractNumId w:val="36"/>
  </w:num>
  <w:num w:numId="29">
    <w:abstractNumId w:val="20"/>
  </w:num>
  <w:num w:numId="30">
    <w:abstractNumId w:val="6"/>
  </w:num>
  <w:num w:numId="31">
    <w:abstractNumId w:val="23"/>
  </w:num>
  <w:num w:numId="32">
    <w:abstractNumId w:val="28"/>
  </w:num>
  <w:num w:numId="33">
    <w:abstractNumId w:val="19"/>
  </w:num>
  <w:num w:numId="34">
    <w:abstractNumId w:val="33"/>
  </w:num>
  <w:num w:numId="35">
    <w:abstractNumId w:val="3"/>
  </w:num>
  <w:num w:numId="36">
    <w:abstractNumId w:val="0"/>
  </w:num>
  <w:num w:numId="37">
    <w:abstractNumId w:val="8"/>
  </w:num>
  <w:num w:numId="38">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06AF"/>
    <w:rsid w:val="00001B10"/>
    <w:rsid w:val="000035C4"/>
    <w:rsid w:val="00011DCF"/>
    <w:rsid w:val="000215AE"/>
    <w:rsid w:val="0002395E"/>
    <w:rsid w:val="00025860"/>
    <w:rsid w:val="00032883"/>
    <w:rsid w:val="00035368"/>
    <w:rsid w:val="00047E4F"/>
    <w:rsid w:val="000510BF"/>
    <w:rsid w:val="000531DF"/>
    <w:rsid w:val="000537EE"/>
    <w:rsid w:val="0006059F"/>
    <w:rsid w:val="00065955"/>
    <w:rsid w:val="000668FA"/>
    <w:rsid w:val="00067A9D"/>
    <w:rsid w:val="000829E0"/>
    <w:rsid w:val="00085023"/>
    <w:rsid w:val="000A5BA6"/>
    <w:rsid w:val="000B617C"/>
    <w:rsid w:val="000C3AB2"/>
    <w:rsid w:val="000C5027"/>
    <w:rsid w:val="000D0396"/>
    <w:rsid w:val="000D1276"/>
    <w:rsid w:val="000D4EE7"/>
    <w:rsid w:val="000D611A"/>
    <w:rsid w:val="000F0417"/>
    <w:rsid w:val="001147C6"/>
    <w:rsid w:val="00141896"/>
    <w:rsid w:val="00144C4A"/>
    <w:rsid w:val="00144C80"/>
    <w:rsid w:val="00146934"/>
    <w:rsid w:val="00156C24"/>
    <w:rsid w:val="001575BF"/>
    <w:rsid w:val="0017061C"/>
    <w:rsid w:val="00172547"/>
    <w:rsid w:val="00172872"/>
    <w:rsid w:val="001A4DC0"/>
    <w:rsid w:val="001B1ED7"/>
    <w:rsid w:val="001C4F0D"/>
    <w:rsid w:val="001C582A"/>
    <w:rsid w:val="001C73BC"/>
    <w:rsid w:val="001C7AFA"/>
    <w:rsid w:val="001D7D5C"/>
    <w:rsid w:val="001E0D3E"/>
    <w:rsid w:val="001F417E"/>
    <w:rsid w:val="001F42F1"/>
    <w:rsid w:val="001F69D7"/>
    <w:rsid w:val="002033F8"/>
    <w:rsid w:val="00203C38"/>
    <w:rsid w:val="00204CEC"/>
    <w:rsid w:val="002136B2"/>
    <w:rsid w:val="0021524D"/>
    <w:rsid w:val="002234F1"/>
    <w:rsid w:val="0022496C"/>
    <w:rsid w:val="002402BC"/>
    <w:rsid w:val="00243428"/>
    <w:rsid w:val="0025151B"/>
    <w:rsid w:val="00252DE7"/>
    <w:rsid w:val="002701D7"/>
    <w:rsid w:val="0027081C"/>
    <w:rsid w:val="00273EF3"/>
    <w:rsid w:val="00274AD4"/>
    <w:rsid w:val="0028559F"/>
    <w:rsid w:val="00293D1C"/>
    <w:rsid w:val="002944C7"/>
    <w:rsid w:val="002B5895"/>
    <w:rsid w:val="002C1D0D"/>
    <w:rsid w:val="002D6926"/>
    <w:rsid w:val="002F03DE"/>
    <w:rsid w:val="002F30D9"/>
    <w:rsid w:val="002F57BD"/>
    <w:rsid w:val="003133F3"/>
    <w:rsid w:val="00323984"/>
    <w:rsid w:val="00333763"/>
    <w:rsid w:val="00341635"/>
    <w:rsid w:val="00343A40"/>
    <w:rsid w:val="003454BA"/>
    <w:rsid w:val="00350DEB"/>
    <w:rsid w:val="003551D5"/>
    <w:rsid w:val="00381348"/>
    <w:rsid w:val="00384893"/>
    <w:rsid w:val="003A4724"/>
    <w:rsid w:val="003A7574"/>
    <w:rsid w:val="003B099D"/>
    <w:rsid w:val="003C60C9"/>
    <w:rsid w:val="003C685C"/>
    <w:rsid w:val="003D001D"/>
    <w:rsid w:val="003D2DA0"/>
    <w:rsid w:val="003D333F"/>
    <w:rsid w:val="003D370C"/>
    <w:rsid w:val="003D5A8C"/>
    <w:rsid w:val="003D79E0"/>
    <w:rsid w:val="003E2254"/>
    <w:rsid w:val="003E385A"/>
    <w:rsid w:val="003F087F"/>
    <w:rsid w:val="003F695F"/>
    <w:rsid w:val="003F71CA"/>
    <w:rsid w:val="0043064E"/>
    <w:rsid w:val="00432742"/>
    <w:rsid w:val="00440439"/>
    <w:rsid w:val="004415FA"/>
    <w:rsid w:val="00467138"/>
    <w:rsid w:val="004861BD"/>
    <w:rsid w:val="0049390E"/>
    <w:rsid w:val="004A014D"/>
    <w:rsid w:val="004A0EA1"/>
    <w:rsid w:val="004A1BDB"/>
    <w:rsid w:val="004C39C5"/>
    <w:rsid w:val="004C51A0"/>
    <w:rsid w:val="004C6A61"/>
    <w:rsid w:val="004C6EFC"/>
    <w:rsid w:val="004E3C27"/>
    <w:rsid w:val="004E5C25"/>
    <w:rsid w:val="004F22D5"/>
    <w:rsid w:val="004F36D1"/>
    <w:rsid w:val="0050366D"/>
    <w:rsid w:val="00505483"/>
    <w:rsid w:val="00505C01"/>
    <w:rsid w:val="005069A9"/>
    <w:rsid w:val="005140C9"/>
    <w:rsid w:val="00520C33"/>
    <w:rsid w:val="00523F46"/>
    <w:rsid w:val="00524118"/>
    <w:rsid w:val="00524BB0"/>
    <w:rsid w:val="005331C0"/>
    <w:rsid w:val="005377C4"/>
    <w:rsid w:val="0055396C"/>
    <w:rsid w:val="0056074C"/>
    <w:rsid w:val="00581231"/>
    <w:rsid w:val="005844C3"/>
    <w:rsid w:val="005861AF"/>
    <w:rsid w:val="00591520"/>
    <w:rsid w:val="00597200"/>
    <w:rsid w:val="005A5225"/>
    <w:rsid w:val="005B0A28"/>
    <w:rsid w:val="005B22E0"/>
    <w:rsid w:val="005B24C6"/>
    <w:rsid w:val="005B7BCC"/>
    <w:rsid w:val="005C67E3"/>
    <w:rsid w:val="005D1D42"/>
    <w:rsid w:val="005D64FF"/>
    <w:rsid w:val="005E1F21"/>
    <w:rsid w:val="005F0CDC"/>
    <w:rsid w:val="005F4372"/>
    <w:rsid w:val="005F5556"/>
    <w:rsid w:val="00602376"/>
    <w:rsid w:val="006049D2"/>
    <w:rsid w:val="00612279"/>
    <w:rsid w:val="00614E8C"/>
    <w:rsid w:val="006218FF"/>
    <w:rsid w:val="00624F59"/>
    <w:rsid w:val="00631152"/>
    <w:rsid w:val="00631F2E"/>
    <w:rsid w:val="0063230E"/>
    <w:rsid w:val="006344F8"/>
    <w:rsid w:val="00650F14"/>
    <w:rsid w:val="0065128E"/>
    <w:rsid w:val="00655DC4"/>
    <w:rsid w:val="00657C90"/>
    <w:rsid w:val="0066290D"/>
    <w:rsid w:val="00677104"/>
    <w:rsid w:val="00695661"/>
    <w:rsid w:val="006959B2"/>
    <w:rsid w:val="006961BE"/>
    <w:rsid w:val="006972E7"/>
    <w:rsid w:val="006A1FEA"/>
    <w:rsid w:val="006A3E25"/>
    <w:rsid w:val="006A4C2A"/>
    <w:rsid w:val="006B64E5"/>
    <w:rsid w:val="006C07AF"/>
    <w:rsid w:val="006C7CCD"/>
    <w:rsid w:val="006D2988"/>
    <w:rsid w:val="006D2E5C"/>
    <w:rsid w:val="006D5C3F"/>
    <w:rsid w:val="006D65BE"/>
    <w:rsid w:val="006E4D7F"/>
    <w:rsid w:val="00702E44"/>
    <w:rsid w:val="00710D69"/>
    <w:rsid w:val="00720BB8"/>
    <w:rsid w:val="00722F88"/>
    <w:rsid w:val="00730B8E"/>
    <w:rsid w:val="007503AD"/>
    <w:rsid w:val="007531E4"/>
    <w:rsid w:val="00755938"/>
    <w:rsid w:val="00776F2C"/>
    <w:rsid w:val="0078378D"/>
    <w:rsid w:val="00787D78"/>
    <w:rsid w:val="007974EE"/>
    <w:rsid w:val="007A2B92"/>
    <w:rsid w:val="007A3C21"/>
    <w:rsid w:val="007A5ACB"/>
    <w:rsid w:val="007A6C4A"/>
    <w:rsid w:val="007B0D87"/>
    <w:rsid w:val="007B6BFA"/>
    <w:rsid w:val="007B7BC2"/>
    <w:rsid w:val="007C4F40"/>
    <w:rsid w:val="007C5599"/>
    <w:rsid w:val="007D3344"/>
    <w:rsid w:val="007E11A5"/>
    <w:rsid w:val="007E1B02"/>
    <w:rsid w:val="007E3E19"/>
    <w:rsid w:val="007F1CBD"/>
    <w:rsid w:val="007F2F39"/>
    <w:rsid w:val="007F3349"/>
    <w:rsid w:val="0081392F"/>
    <w:rsid w:val="0081533B"/>
    <w:rsid w:val="00816B49"/>
    <w:rsid w:val="00821DF5"/>
    <w:rsid w:val="008257AD"/>
    <w:rsid w:val="0082653F"/>
    <w:rsid w:val="0082766C"/>
    <w:rsid w:val="008653D4"/>
    <w:rsid w:val="008678AB"/>
    <w:rsid w:val="008830D0"/>
    <w:rsid w:val="00887284"/>
    <w:rsid w:val="008A0E10"/>
    <w:rsid w:val="008A34D7"/>
    <w:rsid w:val="008A492E"/>
    <w:rsid w:val="008A599D"/>
    <w:rsid w:val="008B2A68"/>
    <w:rsid w:val="008B4D4B"/>
    <w:rsid w:val="008C7439"/>
    <w:rsid w:val="008D4DF8"/>
    <w:rsid w:val="008E14B7"/>
    <w:rsid w:val="008E6B08"/>
    <w:rsid w:val="008F326F"/>
    <w:rsid w:val="00903D40"/>
    <w:rsid w:val="00903EEE"/>
    <w:rsid w:val="009126AC"/>
    <w:rsid w:val="00912BC3"/>
    <w:rsid w:val="00913043"/>
    <w:rsid w:val="00920A68"/>
    <w:rsid w:val="0092139A"/>
    <w:rsid w:val="0093338E"/>
    <w:rsid w:val="00942487"/>
    <w:rsid w:val="009442EF"/>
    <w:rsid w:val="00945416"/>
    <w:rsid w:val="00945F1B"/>
    <w:rsid w:val="00946A52"/>
    <w:rsid w:val="00967C81"/>
    <w:rsid w:val="00977BCA"/>
    <w:rsid w:val="00984D1D"/>
    <w:rsid w:val="009852B0"/>
    <w:rsid w:val="00985D21"/>
    <w:rsid w:val="00991EA0"/>
    <w:rsid w:val="0099459F"/>
    <w:rsid w:val="009958A9"/>
    <w:rsid w:val="0099698D"/>
    <w:rsid w:val="00996FC7"/>
    <w:rsid w:val="009A26A9"/>
    <w:rsid w:val="009A2E25"/>
    <w:rsid w:val="009A6486"/>
    <w:rsid w:val="009B23C0"/>
    <w:rsid w:val="009B2C9F"/>
    <w:rsid w:val="009B4223"/>
    <w:rsid w:val="009C504D"/>
    <w:rsid w:val="009D1B75"/>
    <w:rsid w:val="009F4434"/>
    <w:rsid w:val="00A00A04"/>
    <w:rsid w:val="00A03343"/>
    <w:rsid w:val="00A070DB"/>
    <w:rsid w:val="00A07632"/>
    <w:rsid w:val="00A170D2"/>
    <w:rsid w:val="00A25504"/>
    <w:rsid w:val="00A26D40"/>
    <w:rsid w:val="00A4422F"/>
    <w:rsid w:val="00A47BFA"/>
    <w:rsid w:val="00A57A44"/>
    <w:rsid w:val="00A62B95"/>
    <w:rsid w:val="00A66967"/>
    <w:rsid w:val="00A67EE4"/>
    <w:rsid w:val="00A71CA4"/>
    <w:rsid w:val="00A7256A"/>
    <w:rsid w:val="00A74728"/>
    <w:rsid w:val="00A7535A"/>
    <w:rsid w:val="00A82E85"/>
    <w:rsid w:val="00A9190E"/>
    <w:rsid w:val="00A92835"/>
    <w:rsid w:val="00A9743C"/>
    <w:rsid w:val="00AA263A"/>
    <w:rsid w:val="00AA6906"/>
    <w:rsid w:val="00AB08D8"/>
    <w:rsid w:val="00AC2320"/>
    <w:rsid w:val="00AD03B2"/>
    <w:rsid w:val="00AE5291"/>
    <w:rsid w:val="00AE58BE"/>
    <w:rsid w:val="00AE664F"/>
    <w:rsid w:val="00AE6D44"/>
    <w:rsid w:val="00AE7681"/>
    <w:rsid w:val="00B04AEE"/>
    <w:rsid w:val="00B04C1C"/>
    <w:rsid w:val="00B05684"/>
    <w:rsid w:val="00B06B8D"/>
    <w:rsid w:val="00B311F3"/>
    <w:rsid w:val="00B343A1"/>
    <w:rsid w:val="00B4671D"/>
    <w:rsid w:val="00B552D0"/>
    <w:rsid w:val="00B644FD"/>
    <w:rsid w:val="00B74A2F"/>
    <w:rsid w:val="00B771D7"/>
    <w:rsid w:val="00B77442"/>
    <w:rsid w:val="00BA3495"/>
    <w:rsid w:val="00BC3A57"/>
    <w:rsid w:val="00BD127B"/>
    <w:rsid w:val="00BE2638"/>
    <w:rsid w:val="00BE543A"/>
    <w:rsid w:val="00BF097B"/>
    <w:rsid w:val="00BF3880"/>
    <w:rsid w:val="00C112D9"/>
    <w:rsid w:val="00C136E1"/>
    <w:rsid w:val="00C16C4E"/>
    <w:rsid w:val="00C17DBF"/>
    <w:rsid w:val="00C2438D"/>
    <w:rsid w:val="00C36D9E"/>
    <w:rsid w:val="00C3793F"/>
    <w:rsid w:val="00C4403E"/>
    <w:rsid w:val="00C441E5"/>
    <w:rsid w:val="00C45F4D"/>
    <w:rsid w:val="00C56BAA"/>
    <w:rsid w:val="00C6371F"/>
    <w:rsid w:val="00C70D91"/>
    <w:rsid w:val="00C75422"/>
    <w:rsid w:val="00C7693E"/>
    <w:rsid w:val="00C948DA"/>
    <w:rsid w:val="00CA053F"/>
    <w:rsid w:val="00CA0B52"/>
    <w:rsid w:val="00CA33DF"/>
    <w:rsid w:val="00CB5913"/>
    <w:rsid w:val="00CD4238"/>
    <w:rsid w:val="00CE0769"/>
    <w:rsid w:val="00CE11B4"/>
    <w:rsid w:val="00CE6DD3"/>
    <w:rsid w:val="00CE7FD7"/>
    <w:rsid w:val="00CF01E4"/>
    <w:rsid w:val="00CF4694"/>
    <w:rsid w:val="00D00B04"/>
    <w:rsid w:val="00D0625A"/>
    <w:rsid w:val="00D120A1"/>
    <w:rsid w:val="00D15D7A"/>
    <w:rsid w:val="00D16D15"/>
    <w:rsid w:val="00D20E51"/>
    <w:rsid w:val="00D24317"/>
    <w:rsid w:val="00D2584E"/>
    <w:rsid w:val="00D26618"/>
    <w:rsid w:val="00D31D3C"/>
    <w:rsid w:val="00D43839"/>
    <w:rsid w:val="00D45774"/>
    <w:rsid w:val="00D64748"/>
    <w:rsid w:val="00D71AAF"/>
    <w:rsid w:val="00D754F1"/>
    <w:rsid w:val="00D77723"/>
    <w:rsid w:val="00D809E7"/>
    <w:rsid w:val="00D80B3A"/>
    <w:rsid w:val="00D9126E"/>
    <w:rsid w:val="00D93094"/>
    <w:rsid w:val="00D95838"/>
    <w:rsid w:val="00DA146E"/>
    <w:rsid w:val="00DA1BDE"/>
    <w:rsid w:val="00DA37F8"/>
    <w:rsid w:val="00DB42B8"/>
    <w:rsid w:val="00DB43C4"/>
    <w:rsid w:val="00DB56A6"/>
    <w:rsid w:val="00DC15A7"/>
    <w:rsid w:val="00DD3837"/>
    <w:rsid w:val="00DD5473"/>
    <w:rsid w:val="00DE020A"/>
    <w:rsid w:val="00DE6A53"/>
    <w:rsid w:val="00DF11EE"/>
    <w:rsid w:val="00DF593A"/>
    <w:rsid w:val="00E03358"/>
    <w:rsid w:val="00E03BFB"/>
    <w:rsid w:val="00E04339"/>
    <w:rsid w:val="00E16398"/>
    <w:rsid w:val="00E16DF1"/>
    <w:rsid w:val="00E17298"/>
    <w:rsid w:val="00E21599"/>
    <w:rsid w:val="00E42E81"/>
    <w:rsid w:val="00E52E94"/>
    <w:rsid w:val="00E55E8F"/>
    <w:rsid w:val="00E57AAE"/>
    <w:rsid w:val="00E608CB"/>
    <w:rsid w:val="00E65DAD"/>
    <w:rsid w:val="00E74F35"/>
    <w:rsid w:val="00E87D70"/>
    <w:rsid w:val="00E93C1C"/>
    <w:rsid w:val="00E945EC"/>
    <w:rsid w:val="00EA24D7"/>
    <w:rsid w:val="00ED1E6A"/>
    <w:rsid w:val="00ED4669"/>
    <w:rsid w:val="00EE0E8D"/>
    <w:rsid w:val="00EE3046"/>
    <w:rsid w:val="00EE3408"/>
    <w:rsid w:val="00EE3FF3"/>
    <w:rsid w:val="00EE74D0"/>
    <w:rsid w:val="00EF0C2E"/>
    <w:rsid w:val="00F07649"/>
    <w:rsid w:val="00F15612"/>
    <w:rsid w:val="00F30CE9"/>
    <w:rsid w:val="00F45C37"/>
    <w:rsid w:val="00F5571A"/>
    <w:rsid w:val="00F70AB8"/>
    <w:rsid w:val="00F72480"/>
    <w:rsid w:val="00F74677"/>
    <w:rsid w:val="00F758EE"/>
    <w:rsid w:val="00F83CDB"/>
    <w:rsid w:val="00F85F0F"/>
    <w:rsid w:val="00F873F2"/>
    <w:rsid w:val="00FA1C54"/>
    <w:rsid w:val="00FA50A7"/>
    <w:rsid w:val="00FA548C"/>
    <w:rsid w:val="00FB749F"/>
    <w:rsid w:val="00FC64AB"/>
    <w:rsid w:val="00FF14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41A82"/>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paragraph" w:styleId="Heading4">
    <w:name w:val="heading 4"/>
    <w:basedOn w:val="Normal"/>
    <w:next w:val="Normal"/>
    <w:link w:val="Heading4Char"/>
    <w:uiPriority w:val="9"/>
    <w:semiHidden/>
    <w:unhideWhenUsed/>
    <w:qFormat/>
    <w:rsid w:val="00B056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semiHidden/>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 w:type="character" w:styleId="FollowedHyperlink">
    <w:name w:val="FollowedHyperlink"/>
    <w:basedOn w:val="DefaultParagraphFont"/>
    <w:uiPriority w:val="99"/>
    <w:semiHidden/>
    <w:unhideWhenUsed/>
    <w:rsid w:val="00FA548C"/>
    <w:rPr>
      <w:color w:val="954F72" w:themeColor="followedHyperlink"/>
      <w:u w:val="single"/>
    </w:rPr>
  </w:style>
  <w:style w:type="character" w:customStyle="1" w:styleId="Heading4Char">
    <w:name w:val="Heading 4 Char"/>
    <w:basedOn w:val="DefaultParagraphFont"/>
    <w:link w:val="Heading4"/>
    <w:uiPriority w:val="9"/>
    <w:semiHidden/>
    <w:rsid w:val="00B05684"/>
    <w:rPr>
      <w:rFonts w:asciiTheme="majorHAnsi" w:eastAsiaTheme="majorEastAsia" w:hAnsiTheme="majorHAnsi" w:cstheme="majorBidi"/>
      <w:i/>
      <w:iCs/>
      <w:color w:val="2F5496" w:themeColor="accent1" w:themeShade="BF"/>
      <w:sz w:val="24"/>
      <w:szCs w:val="24"/>
      <w:lang w:eastAsia="en-US"/>
    </w:rPr>
  </w:style>
  <w:style w:type="paragraph" w:styleId="NormalWeb">
    <w:name w:val="Normal (Web)"/>
    <w:basedOn w:val="Normal"/>
    <w:uiPriority w:val="99"/>
    <w:unhideWhenUsed/>
    <w:rsid w:val="00B05684"/>
    <w:pPr>
      <w:spacing w:before="100" w:beforeAutospacing="1" w:after="100" w:afterAutospacing="1" w:line="240" w:lineRule="auto"/>
    </w:pPr>
    <w:rPr>
      <w:lang w:eastAsia="pl-PL"/>
    </w:rPr>
  </w:style>
  <w:style w:type="character" w:styleId="Strong">
    <w:name w:val="Strong"/>
    <w:basedOn w:val="DefaultParagraphFont"/>
    <w:uiPriority w:val="22"/>
    <w:qFormat/>
    <w:rsid w:val="00B05684"/>
    <w:rPr>
      <w:b/>
      <w:bCs/>
    </w:rPr>
  </w:style>
  <w:style w:type="character" w:customStyle="1" w:styleId="plainlinks">
    <w:name w:val="plainlinks"/>
    <w:basedOn w:val="DefaultParagraphFont"/>
    <w:rsid w:val="00FC64AB"/>
  </w:style>
  <w:style w:type="character" w:customStyle="1" w:styleId="apple-converted-space">
    <w:name w:val="apple-converted-space"/>
    <w:basedOn w:val="DefaultParagraphFont"/>
    <w:rsid w:val="00F15612"/>
  </w:style>
  <w:style w:type="character" w:styleId="Emphasis">
    <w:name w:val="Emphasis"/>
    <w:basedOn w:val="DefaultParagraphFont"/>
    <w:uiPriority w:val="20"/>
    <w:qFormat/>
    <w:rsid w:val="00A03343"/>
    <w:rPr>
      <w:i/>
      <w:iCs/>
    </w:rPr>
  </w:style>
  <w:style w:type="character" w:customStyle="1" w:styleId="mwe-math-mathml-inline">
    <w:name w:val="mwe-math-mathml-inline"/>
    <w:basedOn w:val="DefaultParagraphFont"/>
    <w:rsid w:val="00A03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24223080">
      <w:bodyDiv w:val="1"/>
      <w:marLeft w:val="0"/>
      <w:marRight w:val="0"/>
      <w:marTop w:val="0"/>
      <w:marBottom w:val="0"/>
      <w:divBdr>
        <w:top w:val="none" w:sz="0" w:space="0" w:color="auto"/>
        <w:left w:val="none" w:sz="0" w:space="0" w:color="auto"/>
        <w:bottom w:val="none" w:sz="0" w:space="0" w:color="auto"/>
        <w:right w:val="none" w:sz="0" w:space="0" w:color="auto"/>
      </w:divBdr>
    </w:div>
    <w:div w:id="253055383">
      <w:bodyDiv w:val="1"/>
      <w:marLeft w:val="0"/>
      <w:marRight w:val="0"/>
      <w:marTop w:val="0"/>
      <w:marBottom w:val="0"/>
      <w:divBdr>
        <w:top w:val="none" w:sz="0" w:space="0" w:color="auto"/>
        <w:left w:val="none" w:sz="0" w:space="0" w:color="auto"/>
        <w:bottom w:val="none" w:sz="0" w:space="0" w:color="auto"/>
        <w:right w:val="none" w:sz="0" w:space="0" w:color="auto"/>
      </w:divBdr>
    </w:div>
    <w:div w:id="281351214">
      <w:bodyDiv w:val="1"/>
      <w:marLeft w:val="0"/>
      <w:marRight w:val="0"/>
      <w:marTop w:val="0"/>
      <w:marBottom w:val="0"/>
      <w:divBdr>
        <w:top w:val="none" w:sz="0" w:space="0" w:color="auto"/>
        <w:left w:val="none" w:sz="0" w:space="0" w:color="auto"/>
        <w:bottom w:val="none" w:sz="0" w:space="0" w:color="auto"/>
        <w:right w:val="none" w:sz="0" w:space="0" w:color="auto"/>
      </w:divBdr>
      <w:divsChild>
        <w:div w:id="1525746690">
          <w:marLeft w:val="0"/>
          <w:marRight w:val="0"/>
          <w:marTop w:val="120"/>
          <w:marBottom w:val="120"/>
          <w:divBdr>
            <w:top w:val="none" w:sz="0" w:space="0" w:color="auto"/>
            <w:left w:val="none" w:sz="0" w:space="0" w:color="auto"/>
            <w:bottom w:val="none" w:sz="0" w:space="0" w:color="auto"/>
            <w:right w:val="none" w:sz="0" w:space="0" w:color="auto"/>
          </w:divBdr>
        </w:div>
        <w:div w:id="1189685458">
          <w:marLeft w:val="0"/>
          <w:marRight w:val="0"/>
          <w:marTop w:val="120"/>
          <w:marBottom w:val="120"/>
          <w:divBdr>
            <w:top w:val="none" w:sz="0" w:space="0" w:color="auto"/>
            <w:left w:val="none" w:sz="0" w:space="0" w:color="auto"/>
            <w:bottom w:val="none" w:sz="0" w:space="0" w:color="auto"/>
            <w:right w:val="none" w:sz="0" w:space="0" w:color="auto"/>
          </w:divBdr>
        </w:div>
      </w:divsChild>
    </w:div>
    <w:div w:id="397243633">
      <w:bodyDiv w:val="1"/>
      <w:marLeft w:val="0"/>
      <w:marRight w:val="0"/>
      <w:marTop w:val="0"/>
      <w:marBottom w:val="0"/>
      <w:divBdr>
        <w:top w:val="none" w:sz="0" w:space="0" w:color="auto"/>
        <w:left w:val="none" w:sz="0" w:space="0" w:color="auto"/>
        <w:bottom w:val="none" w:sz="0" w:space="0" w:color="auto"/>
        <w:right w:val="none" w:sz="0" w:space="0" w:color="auto"/>
      </w:divBdr>
    </w:div>
    <w:div w:id="743256029">
      <w:bodyDiv w:val="1"/>
      <w:marLeft w:val="0"/>
      <w:marRight w:val="0"/>
      <w:marTop w:val="0"/>
      <w:marBottom w:val="0"/>
      <w:divBdr>
        <w:top w:val="none" w:sz="0" w:space="0" w:color="auto"/>
        <w:left w:val="none" w:sz="0" w:space="0" w:color="auto"/>
        <w:bottom w:val="none" w:sz="0" w:space="0" w:color="auto"/>
        <w:right w:val="none" w:sz="0" w:space="0" w:color="auto"/>
      </w:divBdr>
      <w:divsChild>
        <w:div w:id="1682850828">
          <w:marLeft w:val="0"/>
          <w:marRight w:val="0"/>
          <w:marTop w:val="120"/>
          <w:marBottom w:val="120"/>
          <w:divBdr>
            <w:top w:val="none" w:sz="0" w:space="0" w:color="auto"/>
            <w:left w:val="none" w:sz="0" w:space="0" w:color="auto"/>
            <w:bottom w:val="none" w:sz="0" w:space="0" w:color="auto"/>
            <w:right w:val="none" w:sz="0" w:space="0" w:color="auto"/>
          </w:divBdr>
        </w:div>
      </w:divsChild>
    </w:div>
    <w:div w:id="852769172">
      <w:bodyDiv w:val="1"/>
      <w:marLeft w:val="0"/>
      <w:marRight w:val="0"/>
      <w:marTop w:val="0"/>
      <w:marBottom w:val="0"/>
      <w:divBdr>
        <w:top w:val="none" w:sz="0" w:space="0" w:color="auto"/>
        <w:left w:val="none" w:sz="0" w:space="0" w:color="auto"/>
        <w:bottom w:val="none" w:sz="0" w:space="0" w:color="auto"/>
        <w:right w:val="none" w:sz="0" w:space="0" w:color="auto"/>
      </w:divBdr>
    </w:div>
    <w:div w:id="1285885962">
      <w:bodyDiv w:val="1"/>
      <w:marLeft w:val="0"/>
      <w:marRight w:val="0"/>
      <w:marTop w:val="0"/>
      <w:marBottom w:val="0"/>
      <w:divBdr>
        <w:top w:val="none" w:sz="0" w:space="0" w:color="auto"/>
        <w:left w:val="none" w:sz="0" w:space="0" w:color="auto"/>
        <w:bottom w:val="none" w:sz="0" w:space="0" w:color="auto"/>
        <w:right w:val="none" w:sz="0" w:space="0" w:color="auto"/>
      </w:divBdr>
    </w:div>
    <w:div w:id="1362439008">
      <w:bodyDiv w:val="1"/>
      <w:marLeft w:val="0"/>
      <w:marRight w:val="0"/>
      <w:marTop w:val="0"/>
      <w:marBottom w:val="0"/>
      <w:divBdr>
        <w:top w:val="none" w:sz="0" w:space="0" w:color="auto"/>
        <w:left w:val="none" w:sz="0" w:space="0" w:color="auto"/>
        <w:bottom w:val="none" w:sz="0" w:space="0" w:color="auto"/>
        <w:right w:val="none" w:sz="0" w:space="0" w:color="auto"/>
      </w:divBdr>
    </w:div>
    <w:div w:id="1394622751">
      <w:bodyDiv w:val="1"/>
      <w:marLeft w:val="0"/>
      <w:marRight w:val="0"/>
      <w:marTop w:val="0"/>
      <w:marBottom w:val="0"/>
      <w:divBdr>
        <w:top w:val="none" w:sz="0" w:space="0" w:color="auto"/>
        <w:left w:val="none" w:sz="0" w:space="0" w:color="auto"/>
        <w:bottom w:val="none" w:sz="0" w:space="0" w:color="auto"/>
        <w:right w:val="none" w:sz="0" w:space="0" w:color="auto"/>
      </w:divBdr>
    </w:div>
    <w:div w:id="1581252921">
      <w:bodyDiv w:val="1"/>
      <w:marLeft w:val="0"/>
      <w:marRight w:val="0"/>
      <w:marTop w:val="0"/>
      <w:marBottom w:val="0"/>
      <w:divBdr>
        <w:top w:val="none" w:sz="0" w:space="0" w:color="auto"/>
        <w:left w:val="none" w:sz="0" w:space="0" w:color="auto"/>
        <w:bottom w:val="none" w:sz="0" w:space="0" w:color="auto"/>
        <w:right w:val="none" w:sz="0" w:space="0" w:color="auto"/>
      </w:divBdr>
    </w:div>
    <w:div w:id="1608148700">
      <w:bodyDiv w:val="1"/>
      <w:marLeft w:val="0"/>
      <w:marRight w:val="0"/>
      <w:marTop w:val="0"/>
      <w:marBottom w:val="0"/>
      <w:divBdr>
        <w:top w:val="none" w:sz="0" w:space="0" w:color="auto"/>
        <w:left w:val="none" w:sz="0" w:space="0" w:color="auto"/>
        <w:bottom w:val="none" w:sz="0" w:space="0" w:color="auto"/>
        <w:right w:val="none" w:sz="0" w:space="0" w:color="auto"/>
      </w:divBdr>
      <w:divsChild>
        <w:div w:id="577712350">
          <w:marLeft w:val="0"/>
          <w:marRight w:val="0"/>
          <w:marTop w:val="0"/>
          <w:marBottom w:val="0"/>
          <w:divBdr>
            <w:top w:val="none" w:sz="0" w:space="0" w:color="auto"/>
            <w:left w:val="none" w:sz="0" w:space="0" w:color="auto"/>
            <w:bottom w:val="none" w:sz="0" w:space="0" w:color="auto"/>
            <w:right w:val="none" w:sz="0" w:space="0" w:color="auto"/>
          </w:divBdr>
        </w:div>
        <w:div w:id="1121533725">
          <w:marLeft w:val="0"/>
          <w:marRight w:val="0"/>
          <w:marTop w:val="0"/>
          <w:marBottom w:val="0"/>
          <w:divBdr>
            <w:top w:val="none" w:sz="0" w:space="0" w:color="auto"/>
            <w:left w:val="none" w:sz="0" w:space="0" w:color="auto"/>
            <w:bottom w:val="none" w:sz="0" w:space="0" w:color="auto"/>
            <w:right w:val="none" w:sz="0" w:space="0" w:color="auto"/>
          </w:divBdr>
        </w:div>
        <w:div w:id="1589343099">
          <w:marLeft w:val="0"/>
          <w:marRight w:val="0"/>
          <w:marTop w:val="0"/>
          <w:marBottom w:val="0"/>
          <w:divBdr>
            <w:top w:val="none" w:sz="0" w:space="0" w:color="auto"/>
            <w:left w:val="none" w:sz="0" w:space="0" w:color="auto"/>
            <w:bottom w:val="none" w:sz="0" w:space="0" w:color="auto"/>
            <w:right w:val="none" w:sz="0" w:space="0" w:color="auto"/>
          </w:divBdr>
        </w:div>
        <w:div w:id="1618755268">
          <w:marLeft w:val="0"/>
          <w:marRight w:val="0"/>
          <w:marTop w:val="0"/>
          <w:marBottom w:val="0"/>
          <w:divBdr>
            <w:top w:val="none" w:sz="0" w:space="0" w:color="auto"/>
            <w:left w:val="none" w:sz="0" w:space="0" w:color="auto"/>
            <w:bottom w:val="none" w:sz="0" w:space="0" w:color="auto"/>
            <w:right w:val="none" w:sz="0" w:space="0" w:color="auto"/>
          </w:divBdr>
        </w:div>
        <w:div w:id="1862358165">
          <w:marLeft w:val="0"/>
          <w:marRight w:val="0"/>
          <w:marTop w:val="0"/>
          <w:marBottom w:val="0"/>
          <w:divBdr>
            <w:top w:val="none" w:sz="0" w:space="0" w:color="auto"/>
            <w:left w:val="none" w:sz="0" w:space="0" w:color="auto"/>
            <w:bottom w:val="none" w:sz="0" w:space="0" w:color="auto"/>
            <w:right w:val="none" w:sz="0" w:space="0" w:color="auto"/>
          </w:divBdr>
        </w:div>
        <w:div w:id="1994286312">
          <w:marLeft w:val="0"/>
          <w:marRight w:val="0"/>
          <w:marTop w:val="0"/>
          <w:marBottom w:val="0"/>
          <w:divBdr>
            <w:top w:val="none" w:sz="0" w:space="0" w:color="auto"/>
            <w:left w:val="none" w:sz="0" w:space="0" w:color="auto"/>
            <w:bottom w:val="none" w:sz="0" w:space="0" w:color="auto"/>
            <w:right w:val="none" w:sz="0" w:space="0" w:color="auto"/>
          </w:divBdr>
        </w:div>
        <w:div w:id="1188913814">
          <w:marLeft w:val="0"/>
          <w:marRight w:val="0"/>
          <w:marTop w:val="0"/>
          <w:marBottom w:val="0"/>
          <w:divBdr>
            <w:top w:val="none" w:sz="0" w:space="0" w:color="auto"/>
            <w:left w:val="none" w:sz="0" w:space="0" w:color="auto"/>
            <w:bottom w:val="none" w:sz="0" w:space="0" w:color="auto"/>
            <w:right w:val="none" w:sz="0" w:space="0" w:color="auto"/>
          </w:divBdr>
        </w:div>
        <w:div w:id="1100415072">
          <w:marLeft w:val="0"/>
          <w:marRight w:val="0"/>
          <w:marTop w:val="0"/>
          <w:marBottom w:val="0"/>
          <w:divBdr>
            <w:top w:val="none" w:sz="0" w:space="0" w:color="auto"/>
            <w:left w:val="none" w:sz="0" w:space="0" w:color="auto"/>
            <w:bottom w:val="none" w:sz="0" w:space="0" w:color="auto"/>
            <w:right w:val="none" w:sz="0" w:space="0" w:color="auto"/>
          </w:divBdr>
        </w:div>
        <w:div w:id="2105413153">
          <w:marLeft w:val="0"/>
          <w:marRight w:val="0"/>
          <w:marTop w:val="0"/>
          <w:marBottom w:val="0"/>
          <w:divBdr>
            <w:top w:val="none" w:sz="0" w:space="0" w:color="auto"/>
            <w:left w:val="none" w:sz="0" w:space="0" w:color="auto"/>
            <w:bottom w:val="none" w:sz="0" w:space="0" w:color="auto"/>
            <w:right w:val="none" w:sz="0" w:space="0" w:color="auto"/>
          </w:divBdr>
        </w:div>
        <w:div w:id="192113248">
          <w:marLeft w:val="0"/>
          <w:marRight w:val="0"/>
          <w:marTop w:val="0"/>
          <w:marBottom w:val="0"/>
          <w:divBdr>
            <w:top w:val="none" w:sz="0" w:space="0" w:color="auto"/>
            <w:left w:val="none" w:sz="0" w:space="0" w:color="auto"/>
            <w:bottom w:val="none" w:sz="0" w:space="0" w:color="auto"/>
            <w:right w:val="none" w:sz="0" w:space="0" w:color="auto"/>
          </w:divBdr>
        </w:div>
        <w:div w:id="464741260">
          <w:marLeft w:val="0"/>
          <w:marRight w:val="0"/>
          <w:marTop w:val="0"/>
          <w:marBottom w:val="0"/>
          <w:divBdr>
            <w:top w:val="none" w:sz="0" w:space="0" w:color="auto"/>
            <w:left w:val="none" w:sz="0" w:space="0" w:color="auto"/>
            <w:bottom w:val="none" w:sz="0" w:space="0" w:color="auto"/>
            <w:right w:val="none" w:sz="0" w:space="0" w:color="auto"/>
          </w:divBdr>
        </w:div>
        <w:div w:id="573979095">
          <w:marLeft w:val="0"/>
          <w:marRight w:val="0"/>
          <w:marTop w:val="0"/>
          <w:marBottom w:val="0"/>
          <w:divBdr>
            <w:top w:val="none" w:sz="0" w:space="0" w:color="auto"/>
            <w:left w:val="none" w:sz="0" w:space="0" w:color="auto"/>
            <w:bottom w:val="none" w:sz="0" w:space="0" w:color="auto"/>
            <w:right w:val="none" w:sz="0" w:space="0" w:color="auto"/>
          </w:divBdr>
        </w:div>
        <w:div w:id="122768875">
          <w:marLeft w:val="0"/>
          <w:marRight w:val="0"/>
          <w:marTop w:val="0"/>
          <w:marBottom w:val="0"/>
          <w:divBdr>
            <w:top w:val="none" w:sz="0" w:space="0" w:color="auto"/>
            <w:left w:val="none" w:sz="0" w:space="0" w:color="auto"/>
            <w:bottom w:val="none" w:sz="0" w:space="0" w:color="auto"/>
            <w:right w:val="none" w:sz="0" w:space="0" w:color="auto"/>
          </w:divBdr>
        </w:div>
        <w:div w:id="1588416766">
          <w:marLeft w:val="0"/>
          <w:marRight w:val="0"/>
          <w:marTop w:val="0"/>
          <w:marBottom w:val="0"/>
          <w:divBdr>
            <w:top w:val="none" w:sz="0" w:space="0" w:color="auto"/>
            <w:left w:val="none" w:sz="0" w:space="0" w:color="auto"/>
            <w:bottom w:val="none" w:sz="0" w:space="0" w:color="auto"/>
            <w:right w:val="none" w:sz="0" w:space="0" w:color="auto"/>
          </w:divBdr>
        </w:div>
        <w:div w:id="1222445339">
          <w:marLeft w:val="0"/>
          <w:marRight w:val="0"/>
          <w:marTop w:val="0"/>
          <w:marBottom w:val="0"/>
          <w:divBdr>
            <w:top w:val="none" w:sz="0" w:space="0" w:color="auto"/>
            <w:left w:val="none" w:sz="0" w:space="0" w:color="auto"/>
            <w:bottom w:val="none" w:sz="0" w:space="0" w:color="auto"/>
            <w:right w:val="none" w:sz="0" w:space="0" w:color="auto"/>
          </w:divBdr>
        </w:div>
        <w:div w:id="1824854007">
          <w:marLeft w:val="0"/>
          <w:marRight w:val="0"/>
          <w:marTop w:val="0"/>
          <w:marBottom w:val="0"/>
          <w:divBdr>
            <w:top w:val="none" w:sz="0" w:space="0" w:color="auto"/>
            <w:left w:val="none" w:sz="0" w:space="0" w:color="auto"/>
            <w:bottom w:val="none" w:sz="0" w:space="0" w:color="auto"/>
            <w:right w:val="none" w:sz="0" w:space="0" w:color="auto"/>
          </w:divBdr>
        </w:div>
        <w:div w:id="2056926135">
          <w:marLeft w:val="0"/>
          <w:marRight w:val="0"/>
          <w:marTop w:val="0"/>
          <w:marBottom w:val="0"/>
          <w:divBdr>
            <w:top w:val="none" w:sz="0" w:space="0" w:color="auto"/>
            <w:left w:val="none" w:sz="0" w:space="0" w:color="auto"/>
            <w:bottom w:val="none" w:sz="0" w:space="0" w:color="auto"/>
            <w:right w:val="none" w:sz="0" w:space="0" w:color="auto"/>
          </w:divBdr>
        </w:div>
        <w:div w:id="492985633">
          <w:marLeft w:val="0"/>
          <w:marRight w:val="0"/>
          <w:marTop w:val="0"/>
          <w:marBottom w:val="0"/>
          <w:divBdr>
            <w:top w:val="none" w:sz="0" w:space="0" w:color="auto"/>
            <w:left w:val="none" w:sz="0" w:space="0" w:color="auto"/>
            <w:bottom w:val="none" w:sz="0" w:space="0" w:color="auto"/>
            <w:right w:val="none" w:sz="0" w:space="0" w:color="auto"/>
          </w:divBdr>
        </w:div>
        <w:div w:id="1734506134">
          <w:marLeft w:val="0"/>
          <w:marRight w:val="0"/>
          <w:marTop w:val="0"/>
          <w:marBottom w:val="0"/>
          <w:divBdr>
            <w:top w:val="none" w:sz="0" w:space="0" w:color="auto"/>
            <w:left w:val="none" w:sz="0" w:space="0" w:color="auto"/>
            <w:bottom w:val="none" w:sz="0" w:space="0" w:color="auto"/>
            <w:right w:val="none" w:sz="0" w:space="0" w:color="auto"/>
          </w:divBdr>
        </w:div>
        <w:div w:id="127089539">
          <w:marLeft w:val="0"/>
          <w:marRight w:val="0"/>
          <w:marTop w:val="0"/>
          <w:marBottom w:val="0"/>
          <w:divBdr>
            <w:top w:val="none" w:sz="0" w:space="0" w:color="auto"/>
            <w:left w:val="none" w:sz="0" w:space="0" w:color="auto"/>
            <w:bottom w:val="none" w:sz="0" w:space="0" w:color="auto"/>
            <w:right w:val="none" w:sz="0" w:space="0" w:color="auto"/>
          </w:divBdr>
        </w:div>
        <w:div w:id="781461994">
          <w:marLeft w:val="0"/>
          <w:marRight w:val="0"/>
          <w:marTop w:val="0"/>
          <w:marBottom w:val="0"/>
          <w:divBdr>
            <w:top w:val="none" w:sz="0" w:space="0" w:color="auto"/>
            <w:left w:val="none" w:sz="0" w:space="0" w:color="auto"/>
            <w:bottom w:val="none" w:sz="0" w:space="0" w:color="auto"/>
            <w:right w:val="none" w:sz="0" w:space="0" w:color="auto"/>
          </w:divBdr>
        </w:div>
        <w:div w:id="189950995">
          <w:marLeft w:val="0"/>
          <w:marRight w:val="0"/>
          <w:marTop w:val="0"/>
          <w:marBottom w:val="0"/>
          <w:divBdr>
            <w:top w:val="none" w:sz="0" w:space="0" w:color="auto"/>
            <w:left w:val="none" w:sz="0" w:space="0" w:color="auto"/>
            <w:bottom w:val="none" w:sz="0" w:space="0" w:color="auto"/>
            <w:right w:val="none" w:sz="0" w:space="0" w:color="auto"/>
          </w:divBdr>
        </w:div>
        <w:div w:id="1193497013">
          <w:marLeft w:val="0"/>
          <w:marRight w:val="0"/>
          <w:marTop w:val="0"/>
          <w:marBottom w:val="0"/>
          <w:divBdr>
            <w:top w:val="none" w:sz="0" w:space="0" w:color="auto"/>
            <w:left w:val="none" w:sz="0" w:space="0" w:color="auto"/>
            <w:bottom w:val="none" w:sz="0" w:space="0" w:color="auto"/>
            <w:right w:val="none" w:sz="0" w:space="0" w:color="auto"/>
          </w:divBdr>
        </w:div>
        <w:div w:id="947273759">
          <w:marLeft w:val="0"/>
          <w:marRight w:val="0"/>
          <w:marTop w:val="0"/>
          <w:marBottom w:val="0"/>
          <w:divBdr>
            <w:top w:val="none" w:sz="0" w:space="0" w:color="auto"/>
            <w:left w:val="none" w:sz="0" w:space="0" w:color="auto"/>
            <w:bottom w:val="none" w:sz="0" w:space="0" w:color="auto"/>
            <w:right w:val="none" w:sz="0" w:space="0" w:color="auto"/>
          </w:divBdr>
        </w:div>
        <w:div w:id="1982146549">
          <w:marLeft w:val="0"/>
          <w:marRight w:val="0"/>
          <w:marTop w:val="0"/>
          <w:marBottom w:val="0"/>
          <w:divBdr>
            <w:top w:val="none" w:sz="0" w:space="0" w:color="auto"/>
            <w:left w:val="none" w:sz="0" w:space="0" w:color="auto"/>
            <w:bottom w:val="none" w:sz="0" w:space="0" w:color="auto"/>
            <w:right w:val="none" w:sz="0" w:space="0" w:color="auto"/>
          </w:divBdr>
        </w:div>
        <w:div w:id="1878001523">
          <w:marLeft w:val="0"/>
          <w:marRight w:val="0"/>
          <w:marTop w:val="0"/>
          <w:marBottom w:val="0"/>
          <w:divBdr>
            <w:top w:val="none" w:sz="0" w:space="0" w:color="auto"/>
            <w:left w:val="none" w:sz="0" w:space="0" w:color="auto"/>
            <w:bottom w:val="none" w:sz="0" w:space="0" w:color="auto"/>
            <w:right w:val="none" w:sz="0" w:space="0" w:color="auto"/>
          </w:divBdr>
        </w:div>
        <w:div w:id="1297568537">
          <w:marLeft w:val="0"/>
          <w:marRight w:val="0"/>
          <w:marTop w:val="0"/>
          <w:marBottom w:val="0"/>
          <w:divBdr>
            <w:top w:val="none" w:sz="0" w:space="0" w:color="auto"/>
            <w:left w:val="none" w:sz="0" w:space="0" w:color="auto"/>
            <w:bottom w:val="none" w:sz="0" w:space="0" w:color="auto"/>
            <w:right w:val="none" w:sz="0" w:space="0" w:color="auto"/>
          </w:divBdr>
        </w:div>
        <w:div w:id="53704033">
          <w:marLeft w:val="0"/>
          <w:marRight w:val="0"/>
          <w:marTop w:val="0"/>
          <w:marBottom w:val="0"/>
          <w:divBdr>
            <w:top w:val="none" w:sz="0" w:space="0" w:color="auto"/>
            <w:left w:val="none" w:sz="0" w:space="0" w:color="auto"/>
            <w:bottom w:val="none" w:sz="0" w:space="0" w:color="auto"/>
            <w:right w:val="none" w:sz="0" w:space="0" w:color="auto"/>
          </w:divBdr>
        </w:div>
        <w:div w:id="577712141">
          <w:marLeft w:val="0"/>
          <w:marRight w:val="0"/>
          <w:marTop w:val="0"/>
          <w:marBottom w:val="0"/>
          <w:divBdr>
            <w:top w:val="none" w:sz="0" w:space="0" w:color="auto"/>
            <w:left w:val="none" w:sz="0" w:space="0" w:color="auto"/>
            <w:bottom w:val="none" w:sz="0" w:space="0" w:color="auto"/>
            <w:right w:val="none" w:sz="0" w:space="0" w:color="auto"/>
          </w:divBdr>
        </w:div>
        <w:div w:id="1978221627">
          <w:marLeft w:val="0"/>
          <w:marRight w:val="0"/>
          <w:marTop w:val="0"/>
          <w:marBottom w:val="0"/>
          <w:divBdr>
            <w:top w:val="none" w:sz="0" w:space="0" w:color="auto"/>
            <w:left w:val="none" w:sz="0" w:space="0" w:color="auto"/>
            <w:bottom w:val="none" w:sz="0" w:space="0" w:color="auto"/>
            <w:right w:val="none" w:sz="0" w:space="0" w:color="auto"/>
          </w:divBdr>
        </w:div>
        <w:div w:id="419067060">
          <w:marLeft w:val="0"/>
          <w:marRight w:val="0"/>
          <w:marTop w:val="0"/>
          <w:marBottom w:val="0"/>
          <w:divBdr>
            <w:top w:val="none" w:sz="0" w:space="0" w:color="auto"/>
            <w:left w:val="none" w:sz="0" w:space="0" w:color="auto"/>
            <w:bottom w:val="none" w:sz="0" w:space="0" w:color="auto"/>
            <w:right w:val="none" w:sz="0" w:space="0" w:color="auto"/>
          </w:divBdr>
        </w:div>
        <w:div w:id="1061178042">
          <w:marLeft w:val="0"/>
          <w:marRight w:val="0"/>
          <w:marTop w:val="0"/>
          <w:marBottom w:val="0"/>
          <w:divBdr>
            <w:top w:val="none" w:sz="0" w:space="0" w:color="auto"/>
            <w:left w:val="none" w:sz="0" w:space="0" w:color="auto"/>
            <w:bottom w:val="none" w:sz="0" w:space="0" w:color="auto"/>
            <w:right w:val="none" w:sz="0" w:space="0" w:color="auto"/>
          </w:divBdr>
        </w:div>
        <w:div w:id="1907569592">
          <w:marLeft w:val="0"/>
          <w:marRight w:val="0"/>
          <w:marTop w:val="0"/>
          <w:marBottom w:val="0"/>
          <w:divBdr>
            <w:top w:val="none" w:sz="0" w:space="0" w:color="auto"/>
            <w:left w:val="none" w:sz="0" w:space="0" w:color="auto"/>
            <w:bottom w:val="none" w:sz="0" w:space="0" w:color="auto"/>
            <w:right w:val="none" w:sz="0" w:space="0" w:color="auto"/>
          </w:divBdr>
        </w:div>
        <w:div w:id="545603660">
          <w:marLeft w:val="0"/>
          <w:marRight w:val="0"/>
          <w:marTop w:val="0"/>
          <w:marBottom w:val="0"/>
          <w:divBdr>
            <w:top w:val="none" w:sz="0" w:space="0" w:color="auto"/>
            <w:left w:val="none" w:sz="0" w:space="0" w:color="auto"/>
            <w:bottom w:val="none" w:sz="0" w:space="0" w:color="auto"/>
            <w:right w:val="none" w:sz="0" w:space="0" w:color="auto"/>
          </w:divBdr>
        </w:div>
        <w:div w:id="969365172">
          <w:marLeft w:val="0"/>
          <w:marRight w:val="0"/>
          <w:marTop w:val="0"/>
          <w:marBottom w:val="0"/>
          <w:divBdr>
            <w:top w:val="none" w:sz="0" w:space="0" w:color="auto"/>
            <w:left w:val="none" w:sz="0" w:space="0" w:color="auto"/>
            <w:bottom w:val="none" w:sz="0" w:space="0" w:color="auto"/>
            <w:right w:val="none" w:sz="0" w:space="0" w:color="auto"/>
          </w:divBdr>
        </w:div>
        <w:div w:id="1383944243">
          <w:marLeft w:val="0"/>
          <w:marRight w:val="0"/>
          <w:marTop w:val="0"/>
          <w:marBottom w:val="0"/>
          <w:divBdr>
            <w:top w:val="none" w:sz="0" w:space="0" w:color="auto"/>
            <w:left w:val="none" w:sz="0" w:space="0" w:color="auto"/>
            <w:bottom w:val="none" w:sz="0" w:space="0" w:color="auto"/>
            <w:right w:val="none" w:sz="0" w:space="0" w:color="auto"/>
          </w:divBdr>
        </w:div>
        <w:div w:id="1176192455">
          <w:marLeft w:val="0"/>
          <w:marRight w:val="0"/>
          <w:marTop w:val="0"/>
          <w:marBottom w:val="0"/>
          <w:divBdr>
            <w:top w:val="none" w:sz="0" w:space="0" w:color="auto"/>
            <w:left w:val="none" w:sz="0" w:space="0" w:color="auto"/>
            <w:bottom w:val="none" w:sz="0" w:space="0" w:color="auto"/>
            <w:right w:val="none" w:sz="0" w:space="0" w:color="auto"/>
          </w:divBdr>
        </w:div>
        <w:div w:id="1926962729">
          <w:marLeft w:val="0"/>
          <w:marRight w:val="0"/>
          <w:marTop w:val="0"/>
          <w:marBottom w:val="0"/>
          <w:divBdr>
            <w:top w:val="none" w:sz="0" w:space="0" w:color="auto"/>
            <w:left w:val="none" w:sz="0" w:space="0" w:color="auto"/>
            <w:bottom w:val="none" w:sz="0" w:space="0" w:color="auto"/>
            <w:right w:val="none" w:sz="0" w:space="0" w:color="auto"/>
          </w:divBdr>
        </w:div>
        <w:div w:id="666205423">
          <w:marLeft w:val="0"/>
          <w:marRight w:val="0"/>
          <w:marTop w:val="0"/>
          <w:marBottom w:val="0"/>
          <w:divBdr>
            <w:top w:val="none" w:sz="0" w:space="0" w:color="auto"/>
            <w:left w:val="none" w:sz="0" w:space="0" w:color="auto"/>
            <w:bottom w:val="none" w:sz="0" w:space="0" w:color="auto"/>
            <w:right w:val="none" w:sz="0" w:space="0" w:color="auto"/>
          </w:divBdr>
        </w:div>
        <w:div w:id="2106608812">
          <w:marLeft w:val="0"/>
          <w:marRight w:val="0"/>
          <w:marTop w:val="0"/>
          <w:marBottom w:val="0"/>
          <w:divBdr>
            <w:top w:val="none" w:sz="0" w:space="0" w:color="auto"/>
            <w:left w:val="none" w:sz="0" w:space="0" w:color="auto"/>
            <w:bottom w:val="none" w:sz="0" w:space="0" w:color="auto"/>
            <w:right w:val="none" w:sz="0" w:space="0" w:color="auto"/>
          </w:divBdr>
        </w:div>
        <w:div w:id="2080707107">
          <w:marLeft w:val="0"/>
          <w:marRight w:val="0"/>
          <w:marTop w:val="0"/>
          <w:marBottom w:val="0"/>
          <w:divBdr>
            <w:top w:val="none" w:sz="0" w:space="0" w:color="auto"/>
            <w:left w:val="none" w:sz="0" w:space="0" w:color="auto"/>
            <w:bottom w:val="none" w:sz="0" w:space="0" w:color="auto"/>
            <w:right w:val="none" w:sz="0" w:space="0" w:color="auto"/>
          </w:divBdr>
        </w:div>
        <w:div w:id="1739590365">
          <w:marLeft w:val="0"/>
          <w:marRight w:val="0"/>
          <w:marTop w:val="0"/>
          <w:marBottom w:val="0"/>
          <w:divBdr>
            <w:top w:val="none" w:sz="0" w:space="0" w:color="auto"/>
            <w:left w:val="none" w:sz="0" w:space="0" w:color="auto"/>
            <w:bottom w:val="none" w:sz="0" w:space="0" w:color="auto"/>
            <w:right w:val="none" w:sz="0" w:space="0" w:color="auto"/>
          </w:divBdr>
        </w:div>
        <w:div w:id="1245649037">
          <w:marLeft w:val="0"/>
          <w:marRight w:val="0"/>
          <w:marTop w:val="0"/>
          <w:marBottom w:val="0"/>
          <w:divBdr>
            <w:top w:val="none" w:sz="0" w:space="0" w:color="auto"/>
            <w:left w:val="none" w:sz="0" w:space="0" w:color="auto"/>
            <w:bottom w:val="none" w:sz="0" w:space="0" w:color="auto"/>
            <w:right w:val="none" w:sz="0" w:space="0" w:color="auto"/>
          </w:divBdr>
        </w:div>
        <w:div w:id="2063403248">
          <w:marLeft w:val="0"/>
          <w:marRight w:val="0"/>
          <w:marTop w:val="0"/>
          <w:marBottom w:val="0"/>
          <w:divBdr>
            <w:top w:val="none" w:sz="0" w:space="0" w:color="auto"/>
            <w:left w:val="none" w:sz="0" w:space="0" w:color="auto"/>
            <w:bottom w:val="none" w:sz="0" w:space="0" w:color="auto"/>
            <w:right w:val="none" w:sz="0" w:space="0" w:color="auto"/>
          </w:divBdr>
        </w:div>
        <w:div w:id="1650817870">
          <w:marLeft w:val="0"/>
          <w:marRight w:val="0"/>
          <w:marTop w:val="0"/>
          <w:marBottom w:val="0"/>
          <w:divBdr>
            <w:top w:val="none" w:sz="0" w:space="0" w:color="auto"/>
            <w:left w:val="none" w:sz="0" w:space="0" w:color="auto"/>
            <w:bottom w:val="none" w:sz="0" w:space="0" w:color="auto"/>
            <w:right w:val="none" w:sz="0" w:space="0" w:color="auto"/>
          </w:divBdr>
        </w:div>
        <w:div w:id="2045711007">
          <w:marLeft w:val="0"/>
          <w:marRight w:val="0"/>
          <w:marTop w:val="0"/>
          <w:marBottom w:val="0"/>
          <w:divBdr>
            <w:top w:val="none" w:sz="0" w:space="0" w:color="auto"/>
            <w:left w:val="none" w:sz="0" w:space="0" w:color="auto"/>
            <w:bottom w:val="none" w:sz="0" w:space="0" w:color="auto"/>
            <w:right w:val="none" w:sz="0" w:space="0" w:color="auto"/>
          </w:divBdr>
        </w:div>
        <w:div w:id="1924216088">
          <w:marLeft w:val="0"/>
          <w:marRight w:val="0"/>
          <w:marTop w:val="0"/>
          <w:marBottom w:val="0"/>
          <w:divBdr>
            <w:top w:val="none" w:sz="0" w:space="0" w:color="auto"/>
            <w:left w:val="none" w:sz="0" w:space="0" w:color="auto"/>
            <w:bottom w:val="none" w:sz="0" w:space="0" w:color="auto"/>
            <w:right w:val="none" w:sz="0" w:space="0" w:color="auto"/>
          </w:divBdr>
        </w:div>
        <w:div w:id="1714187642">
          <w:marLeft w:val="0"/>
          <w:marRight w:val="0"/>
          <w:marTop w:val="0"/>
          <w:marBottom w:val="0"/>
          <w:divBdr>
            <w:top w:val="none" w:sz="0" w:space="0" w:color="auto"/>
            <w:left w:val="none" w:sz="0" w:space="0" w:color="auto"/>
            <w:bottom w:val="none" w:sz="0" w:space="0" w:color="auto"/>
            <w:right w:val="none" w:sz="0" w:space="0" w:color="auto"/>
          </w:divBdr>
        </w:div>
        <w:div w:id="362481605">
          <w:marLeft w:val="0"/>
          <w:marRight w:val="0"/>
          <w:marTop w:val="0"/>
          <w:marBottom w:val="0"/>
          <w:divBdr>
            <w:top w:val="none" w:sz="0" w:space="0" w:color="auto"/>
            <w:left w:val="none" w:sz="0" w:space="0" w:color="auto"/>
            <w:bottom w:val="none" w:sz="0" w:space="0" w:color="auto"/>
            <w:right w:val="none" w:sz="0" w:space="0" w:color="auto"/>
          </w:divBdr>
        </w:div>
        <w:div w:id="506600008">
          <w:marLeft w:val="0"/>
          <w:marRight w:val="0"/>
          <w:marTop w:val="0"/>
          <w:marBottom w:val="0"/>
          <w:divBdr>
            <w:top w:val="none" w:sz="0" w:space="0" w:color="auto"/>
            <w:left w:val="none" w:sz="0" w:space="0" w:color="auto"/>
            <w:bottom w:val="none" w:sz="0" w:space="0" w:color="auto"/>
            <w:right w:val="none" w:sz="0" w:space="0" w:color="auto"/>
          </w:divBdr>
        </w:div>
        <w:div w:id="1327905653">
          <w:marLeft w:val="0"/>
          <w:marRight w:val="0"/>
          <w:marTop w:val="0"/>
          <w:marBottom w:val="0"/>
          <w:divBdr>
            <w:top w:val="none" w:sz="0" w:space="0" w:color="auto"/>
            <w:left w:val="none" w:sz="0" w:space="0" w:color="auto"/>
            <w:bottom w:val="none" w:sz="0" w:space="0" w:color="auto"/>
            <w:right w:val="none" w:sz="0" w:space="0" w:color="auto"/>
          </w:divBdr>
        </w:div>
        <w:div w:id="494493278">
          <w:marLeft w:val="0"/>
          <w:marRight w:val="0"/>
          <w:marTop w:val="0"/>
          <w:marBottom w:val="0"/>
          <w:divBdr>
            <w:top w:val="none" w:sz="0" w:space="0" w:color="auto"/>
            <w:left w:val="none" w:sz="0" w:space="0" w:color="auto"/>
            <w:bottom w:val="none" w:sz="0" w:space="0" w:color="auto"/>
            <w:right w:val="none" w:sz="0" w:space="0" w:color="auto"/>
          </w:divBdr>
        </w:div>
        <w:div w:id="1935897345">
          <w:marLeft w:val="0"/>
          <w:marRight w:val="0"/>
          <w:marTop w:val="0"/>
          <w:marBottom w:val="0"/>
          <w:divBdr>
            <w:top w:val="none" w:sz="0" w:space="0" w:color="auto"/>
            <w:left w:val="none" w:sz="0" w:space="0" w:color="auto"/>
            <w:bottom w:val="none" w:sz="0" w:space="0" w:color="auto"/>
            <w:right w:val="none" w:sz="0" w:space="0" w:color="auto"/>
          </w:divBdr>
        </w:div>
        <w:div w:id="335310670">
          <w:marLeft w:val="0"/>
          <w:marRight w:val="0"/>
          <w:marTop w:val="0"/>
          <w:marBottom w:val="0"/>
          <w:divBdr>
            <w:top w:val="none" w:sz="0" w:space="0" w:color="auto"/>
            <w:left w:val="none" w:sz="0" w:space="0" w:color="auto"/>
            <w:bottom w:val="none" w:sz="0" w:space="0" w:color="auto"/>
            <w:right w:val="none" w:sz="0" w:space="0" w:color="auto"/>
          </w:divBdr>
        </w:div>
        <w:div w:id="566771959">
          <w:marLeft w:val="0"/>
          <w:marRight w:val="0"/>
          <w:marTop w:val="0"/>
          <w:marBottom w:val="0"/>
          <w:divBdr>
            <w:top w:val="none" w:sz="0" w:space="0" w:color="auto"/>
            <w:left w:val="none" w:sz="0" w:space="0" w:color="auto"/>
            <w:bottom w:val="none" w:sz="0" w:space="0" w:color="auto"/>
            <w:right w:val="none" w:sz="0" w:space="0" w:color="auto"/>
          </w:divBdr>
        </w:div>
        <w:div w:id="1864778635">
          <w:marLeft w:val="0"/>
          <w:marRight w:val="0"/>
          <w:marTop w:val="0"/>
          <w:marBottom w:val="0"/>
          <w:divBdr>
            <w:top w:val="none" w:sz="0" w:space="0" w:color="auto"/>
            <w:left w:val="none" w:sz="0" w:space="0" w:color="auto"/>
            <w:bottom w:val="none" w:sz="0" w:space="0" w:color="auto"/>
            <w:right w:val="none" w:sz="0" w:space="0" w:color="auto"/>
          </w:divBdr>
        </w:div>
        <w:div w:id="998119578">
          <w:marLeft w:val="0"/>
          <w:marRight w:val="0"/>
          <w:marTop w:val="0"/>
          <w:marBottom w:val="0"/>
          <w:divBdr>
            <w:top w:val="none" w:sz="0" w:space="0" w:color="auto"/>
            <w:left w:val="none" w:sz="0" w:space="0" w:color="auto"/>
            <w:bottom w:val="none" w:sz="0" w:space="0" w:color="auto"/>
            <w:right w:val="none" w:sz="0" w:space="0" w:color="auto"/>
          </w:divBdr>
        </w:div>
        <w:div w:id="1351493848">
          <w:marLeft w:val="0"/>
          <w:marRight w:val="0"/>
          <w:marTop w:val="0"/>
          <w:marBottom w:val="0"/>
          <w:divBdr>
            <w:top w:val="none" w:sz="0" w:space="0" w:color="auto"/>
            <w:left w:val="none" w:sz="0" w:space="0" w:color="auto"/>
            <w:bottom w:val="none" w:sz="0" w:space="0" w:color="auto"/>
            <w:right w:val="none" w:sz="0" w:space="0" w:color="auto"/>
          </w:divBdr>
        </w:div>
        <w:div w:id="36514129">
          <w:marLeft w:val="0"/>
          <w:marRight w:val="0"/>
          <w:marTop w:val="0"/>
          <w:marBottom w:val="0"/>
          <w:divBdr>
            <w:top w:val="none" w:sz="0" w:space="0" w:color="auto"/>
            <w:left w:val="none" w:sz="0" w:space="0" w:color="auto"/>
            <w:bottom w:val="none" w:sz="0" w:space="0" w:color="auto"/>
            <w:right w:val="none" w:sz="0" w:space="0" w:color="auto"/>
          </w:divBdr>
        </w:div>
        <w:div w:id="215239992">
          <w:marLeft w:val="0"/>
          <w:marRight w:val="0"/>
          <w:marTop w:val="0"/>
          <w:marBottom w:val="0"/>
          <w:divBdr>
            <w:top w:val="none" w:sz="0" w:space="0" w:color="auto"/>
            <w:left w:val="none" w:sz="0" w:space="0" w:color="auto"/>
            <w:bottom w:val="none" w:sz="0" w:space="0" w:color="auto"/>
            <w:right w:val="none" w:sz="0" w:space="0" w:color="auto"/>
          </w:divBdr>
        </w:div>
        <w:div w:id="1860191924">
          <w:marLeft w:val="0"/>
          <w:marRight w:val="0"/>
          <w:marTop w:val="0"/>
          <w:marBottom w:val="0"/>
          <w:divBdr>
            <w:top w:val="none" w:sz="0" w:space="0" w:color="auto"/>
            <w:left w:val="none" w:sz="0" w:space="0" w:color="auto"/>
            <w:bottom w:val="none" w:sz="0" w:space="0" w:color="auto"/>
            <w:right w:val="none" w:sz="0" w:space="0" w:color="auto"/>
          </w:divBdr>
        </w:div>
        <w:div w:id="1935048151">
          <w:marLeft w:val="0"/>
          <w:marRight w:val="0"/>
          <w:marTop w:val="0"/>
          <w:marBottom w:val="0"/>
          <w:divBdr>
            <w:top w:val="none" w:sz="0" w:space="0" w:color="auto"/>
            <w:left w:val="none" w:sz="0" w:space="0" w:color="auto"/>
            <w:bottom w:val="none" w:sz="0" w:space="0" w:color="auto"/>
            <w:right w:val="none" w:sz="0" w:space="0" w:color="auto"/>
          </w:divBdr>
        </w:div>
        <w:div w:id="1326277257">
          <w:marLeft w:val="0"/>
          <w:marRight w:val="0"/>
          <w:marTop w:val="0"/>
          <w:marBottom w:val="0"/>
          <w:divBdr>
            <w:top w:val="none" w:sz="0" w:space="0" w:color="auto"/>
            <w:left w:val="none" w:sz="0" w:space="0" w:color="auto"/>
            <w:bottom w:val="none" w:sz="0" w:space="0" w:color="auto"/>
            <w:right w:val="none" w:sz="0" w:space="0" w:color="auto"/>
          </w:divBdr>
        </w:div>
        <w:div w:id="991328532">
          <w:marLeft w:val="0"/>
          <w:marRight w:val="0"/>
          <w:marTop w:val="0"/>
          <w:marBottom w:val="0"/>
          <w:divBdr>
            <w:top w:val="none" w:sz="0" w:space="0" w:color="auto"/>
            <w:left w:val="none" w:sz="0" w:space="0" w:color="auto"/>
            <w:bottom w:val="none" w:sz="0" w:space="0" w:color="auto"/>
            <w:right w:val="none" w:sz="0" w:space="0" w:color="auto"/>
          </w:divBdr>
        </w:div>
        <w:div w:id="259222665">
          <w:marLeft w:val="0"/>
          <w:marRight w:val="0"/>
          <w:marTop w:val="0"/>
          <w:marBottom w:val="0"/>
          <w:divBdr>
            <w:top w:val="none" w:sz="0" w:space="0" w:color="auto"/>
            <w:left w:val="none" w:sz="0" w:space="0" w:color="auto"/>
            <w:bottom w:val="none" w:sz="0" w:space="0" w:color="auto"/>
            <w:right w:val="none" w:sz="0" w:space="0" w:color="auto"/>
          </w:divBdr>
        </w:div>
        <w:div w:id="2068603380">
          <w:marLeft w:val="0"/>
          <w:marRight w:val="0"/>
          <w:marTop w:val="0"/>
          <w:marBottom w:val="0"/>
          <w:divBdr>
            <w:top w:val="none" w:sz="0" w:space="0" w:color="auto"/>
            <w:left w:val="none" w:sz="0" w:space="0" w:color="auto"/>
            <w:bottom w:val="none" w:sz="0" w:space="0" w:color="auto"/>
            <w:right w:val="none" w:sz="0" w:space="0" w:color="auto"/>
          </w:divBdr>
        </w:div>
        <w:div w:id="1679112196">
          <w:marLeft w:val="0"/>
          <w:marRight w:val="0"/>
          <w:marTop w:val="0"/>
          <w:marBottom w:val="0"/>
          <w:divBdr>
            <w:top w:val="none" w:sz="0" w:space="0" w:color="auto"/>
            <w:left w:val="none" w:sz="0" w:space="0" w:color="auto"/>
            <w:bottom w:val="none" w:sz="0" w:space="0" w:color="auto"/>
            <w:right w:val="none" w:sz="0" w:space="0" w:color="auto"/>
          </w:divBdr>
        </w:div>
        <w:div w:id="336856664">
          <w:marLeft w:val="0"/>
          <w:marRight w:val="0"/>
          <w:marTop w:val="0"/>
          <w:marBottom w:val="0"/>
          <w:divBdr>
            <w:top w:val="none" w:sz="0" w:space="0" w:color="auto"/>
            <w:left w:val="none" w:sz="0" w:space="0" w:color="auto"/>
            <w:bottom w:val="none" w:sz="0" w:space="0" w:color="auto"/>
            <w:right w:val="none" w:sz="0" w:space="0" w:color="auto"/>
          </w:divBdr>
        </w:div>
        <w:div w:id="1616597216">
          <w:marLeft w:val="0"/>
          <w:marRight w:val="0"/>
          <w:marTop w:val="0"/>
          <w:marBottom w:val="0"/>
          <w:divBdr>
            <w:top w:val="none" w:sz="0" w:space="0" w:color="auto"/>
            <w:left w:val="none" w:sz="0" w:space="0" w:color="auto"/>
            <w:bottom w:val="none" w:sz="0" w:space="0" w:color="auto"/>
            <w:right w:val="none" w:sz="0" w:space="0" w:color="auto"/>
          </w:divBdr>
        </w:div>
        <w:div w:id="1183201904">
          <w:marLeft w:val="0"/>
          <w:marRight w:val="0"/>
          <w:marTop w:val="0"/>
          <w:marBottom w:val="0"/>
          <w:divBdr>
            <w:top w:val="none" w:sz="0" w:space="0" w:color="auto"/>
            <w:left w:val="none" w:sz="0" w:space="0" w:color="auto"/>
            <w:bottom w:val="none" w:sz="0" w:space="0" w:color="auto"/>
            <w:right w:val="none" w:sz="0" w:space="0" w:color="auto"/>
          </w:divBdr>
        </w:div>
        <w:div w:id="68121858">
          <w:marLeft w:val="0"/>
          <w:marRight w:val="0"/>
          <w:marTop w:val="0"/>
          <w:marBottom w:val="0"/>
          <w:divBdr>
            <w:top w:val="none" w:sz="0" w:space="0" w:color="auto"/>
            <w:left w:val="none" w:sz="0" w:space="0" w:color="auto"/>
            <w:bottom w:val="none" w:sz="0" w:space="0" w:color="auto"/>
            <w:right w:val="none" w:sz="0" w:space="0" w:color="auto"/>
          </w:divBdr>
        </w:div>
        <w:div w:id="177695620">
          <w:marLeft w:val="0"/>
          <w:marRight w:val="0"/>
          <w:marTop w:val="0"/>
          <w:marBottom w:val="0"/>
          <w:divBdr>
            <w:top w:val="none" w:sz="0" w:space="0" w:color="auto"/>
            <w:left w:val="none" w:sz="0" w:space="0" w:color="auto"/>
            <w:bottom w:val="none" w:sz="0" w:space="0" w:color="auto"/>
            <w:right w:val="none" w:sz="0" w:space="0" w:color="auto"/>
          </w:divBdr>
        </w:div>
        <w:div w:id="1130127182">
          <w:marLeft w:val="0"/>
          <w:marRight w:val="0"/>
          <w:marTop w:val="0"/>
          <w:marBottom w:val="0"/>
          <w:divBdr>
            <w:top w:val="none" w:sz="0" w:space="0" w:color="auto"/>
            <w:left w:val="none" w:sz="0" w:space="0" w:color="auto"/>
            <w:bottom w:val="none" w:sz="0" w:space="0" w:color="auto"/>
            <w:right w:val="none" w:sz="0" w:space="0" w:color="auto"/>
          </w:divBdr>
        </w:div>
      </w:divsChild>
    </w:div>
    <w:div w:id="1720786434">
      <w:bodyDiv w:val="1"/>
      <w:marLeft w:val="0"/>
      <w:marRight w:val="0"/>
      <w:marTop w:val="0"/>
      <w:marBottom w:val="0"/>
      <w:divBdr>
        <w:top w:val="none" w:sz="0" w:space="0" w:color="auto"/>
        <w:left w:val="none" w:sz="0" w:space="0" w:color="auto"/>
        <w:bottom w:val="none" w:sz="0" w:space="0" w:color="auto"/>
        <w:right w:val="none" w:sz="0" w:space="0" w:color="auto"/>
      </w:divBdr>
    </w:div>
    <w:div w:id="1929850966">
      <w:bodyDiv w:val="1"/>
      <w:marLeft w:val="0"/>
      <w:marRight w:val="0"/>
      <w:marTop w:val="0"/>
      <w:marBottom w:val="0"/>
      <w:divBdr>
        <w:top w:val="none" w:sz="0" w:space="0" w:color="auto"/>
        <w:left w:val="none" w:sz="0" w:space="0" w:color="auto"/>
        <w:bottom w:val="none" w:sz="0" w:space="0" w:color="auto"/>
        <w:right w:val="none" w:sz="0" w:space="0" w:color="auto"/>
      </w:divBdr>
    </w:div>
    <w:div w:id="1982153962">
      <w:bodyDiv w:val="1"/>
      <w:marLeft w:val="0"/>
      <w:marRight w:val="0"/>
      <w:marTop w:val="0"/>
      <w:marBottom w:val="0"/>
      <w:divBdr>
        <w:top w:val="none" w:sz="0" w:space="0" w:color="auto"/>
        <w:left w:val="none" w:sz="0" w:space="0" w:color="auto"/>
        <w:bottom w:val="none" w:sz="0" w:space="0" w:color="auto"/>
        <w:right w:val="none" w:sz="0" w:space="0" w:color="auto"/>
      </w:divBdr>
      <w:divsChild>
        <w:div w:id="449710410">
          <w:marLeft w:val="0"/>
          <w:marRight w:val="0"/>
          <w:marTop w:val="0"/>
          <w:marBottom w:val="0"/>
          <w:divBdr>
            <w:top w:val="none" w:sz="0" w:space="0" w:color="auto"/>
            <w:left w:val="none" w:sz="0" w:space="0" w:color="auto"/>
            <w:bottom w:val="none" w:sz="0" w:space="0" w:color="auto"/>
            <w:right w:val="none" w:sz="0" w:space="0" w:color="auto"/>
          </w:divBdr>
        </w:div>
        <w:div w:id="1454248580">
          <w:marLeft w:val="0"/>
          <w:marRight w:val="0"/>
          <w:marTop w:val="0"/>
          <w:marBottom w:val="0"/>
          <w:divBdr>
            <w:top w:val="none" w:sz="0" w:space="0" w:color="auto"/>
            <w:left w:val="none" w:sz="0" w:space="0" w:color="auto"/>
            <w:bottom w:val="none" w:sz="0" w:space="0" w:color="auto"/>
            <w:right w:val="none" w:sz="0" w:space="0" w:color="auto"/>
          </w:divBdr>
        </w:div>
        <w:div w:id="1545674106">
          <w:marLeft w:val="0"/>
          <w:marRight w:val="0"/>
          <w:marTop w:val="0"/>
          <w:marBottom w:val="0"/>
          <w:divBdr>
            <w:top w:val="none" w:sz="0" w:space="0" w:color="auto"/>
            <w:left w:val="none" w:sz="0" w:space="0" w:color="auto"/>
            <w:bottom w:val="none" w:sz="0" w:space="0" w:color="auto"/>
            <w:right w:val="none" w:sz="0" w:space="0" w:color="auto"/>
          </w:divBdr>
        </w:div>
        <w:div w:id="1913540342">
          <w:marLeft w:val="0"/>
          <w:marRight w:val="0"/>
          <w:marTop w:val="0"/>
          <w:marBottom w:val="0"/>
          <w:divBdr>
            <w:top w:val="none" w:sz="0" w:space="0" w:color="auto"/>
            <w:left w:val="none" w:sz="0" w:space="0" w:color="auto"/>
            <w:bottom w:val="none" w:sz="0" w:space="0" w:color="auto"/>
            <w:right w:val="none" w:sz="0" w:space="0" w:color="auto"/>
          </w:divBdr>
        </w:div>
        <w:div w:id="1134173780">
          <w:marLeft w:val="0"/>
          <w:marRight w:val="0"/>
          <w:marTop w:val="0"/>
          <w:marBottom w:val="0"/>
          <w:divBdr>
            <w:top w:val="none" w:sz="0" w:space="0" w:color="auto"/>
            <w:left w:val="none" w:sz="0" w:space="0" w:color="auto"/>
            <w:bottom w:val="none" w:sz="0" w:space="0" w:color="auto"/>
            <w:right w:val="none" w:sz="0" w:space="0" w:color="auto"/>
          </w:divBdr>
        </w:div>
        <w:div w:id="426973447">
          <w:marLeft w:val="0"/>
          <w:marRight w:val="0"/>
          <w:marTop w:val="0"/>
          <w:marBottom w:val="0"/>
          <w:divBdr>
            <w:top w:val="none" w:sz="0" w:space="0" w:color="auto"/>
            <w:left w:val="none" w:sz="0" w:space="0" w:color="auto"/>
            <w:bottom w:val="none" w:sz="0" w:space="0" w:color="auto"/>
            <w:right w:val="none" w:sz="0" w:space="0" w:color="auto"/>
          </w:divBdr>
        </w:div>
        <w:div w:id="791024557">
          <w:marLeft w:val="0"/>
          <w:marRight w:val="0"/>
          <w:marTop w:val="0"/>
          <w:marBottom w:val="0"/>
          <w:divBdr>
            <w:top w:val="none" w:sz="0" w:space="0" w:color="auto"/>
            <w:left w:val="none" w:sz="0" w:space="0" w:color="auto"/>
            <w:bottom w:val="none" w:sz="0" w:space="0" w:color="auto"/>
            <w:right w:val="none" w:sz="0" w:space="0" w:color="auto"/>
          </w:divBdr>
        </w:div>
        <w:div w:id="1800875424">
          <w:marLeft w:val="0"/>
          <w:marRight w:val="0"/>
          <w:marTop w:val="0"/>
          <w:marBottom w:val="0"/>
          <w:divBdr>
            <w:top w:val="none" w:sz="0" w:space="0" w:color="auto"/>
            <w:left w:val="none" w:sz="0" w:space="0" w:color="auto"/>
            <w:bottom w:val="none" w:sz="0" w:space="0" w:color="auto"/>
            <w:right w:val="none" w:sz="0" w:space="0" w:color="auto"/>
          </w:divBdr>
        </w:div>
        <w:div w:id="1595091391">
          <w:marLeft w:val="0"/>
          <w:marRight w:val="0"/>
          <w:marTop w:val="0"/>
          <w:marBottom w:val="0"/>
          <w:divBdr>
            <w:top w:val="none" w:sz="0" w:space="0" w:color="auto"/>
            <w:left w:val="none" w:sz="0" w:space="0" w:color="auto"/>
            <w:bottom w:val="none" w:sz="0" w:space="0" w:color="auto"/>
            <w:right w:val="none" w:sz="0" w:space="0" w:color="auto"/>
          </w:divBdr>
        </w:div>
        <w:div w:id="543835869">
          <w:marLeft w:val="0"/>
          <w:marRight w:val="0"/>
          <w:marTop w:val="0"/>
          <w:marBottom w:val="0"/>
          <w:divBdr>
            <w:top w:val="none" w:sz="0" w:space="0" w:color="auto"/>
            <w:left w:val="none" w:sz="0" w:space="0" w:color="auto"/>
            <w:bottom w:val="none" w:sz="0" w:space="0" w:color="auto"/>
            <w:right w:val="none" w:sz="0" w:space="0" w:color="auto"/>
          </w:divBdr>
        </w:div>
        <w:div w:id="663558472">
          <w:marLeft w:val="0"/>
          <w:marRight w:val="0"/>
          <w:marTop w:val="0"/>
          <w:marBottom w:val="0"/>
          <w:divBdr>
            <w:top w:val="none" w:sz="0" w:space="0" w:color="auto"/>
            <w:left w:val="none" w:sz="0" w:space="0" w:color="auto"/>
            <w:bottom w:val="none" w:sz="0" w:space="0" w:color="auto"/>
            <w:right w:val="none" w:sz="0" w:space="0" w:color="auto"/>
          </w:divBdr>
        </w:div>
        <w:div w:id="2007247194">
          <w:marLeft w:val="0"/>
          <w:marRight w:val="0"/>
          <w:marTop w:val="0"/>
          <w:marBottom w:val="0"/>
          <w:divBdr>
            <w:top w:val="none" w:sz="0" w:space="0" w:color="auto"/>
            <w:left w:val="none" w:sz="0" w:space="0" w:color="auto"/>
            <w:bottom w:val="none" w:sz="0" w:space="0" w:color="auto"/>
            <w:right w:val="none" w:sz="0" w:space="0" w:color="auto"/>
          </w:divBdr>
        </w:div>
        <w:div w:id="2076659939">
          <w:marLeft w:val="0"/>
          <w:marRight w:val="0"/>
          <w:marTop w:val="0"/>
          <w:marBottom w:val="0"/>
          <w:divBdr>
            <w:top w:val="none" w:sz="0" w:space="0" w:color="auto"/>
            <w:left w:val="none" w:sz="0" w:space="0" w:color="auto"/>
            <w:bottom w:val="none" w:sz="0" w:space="0" w:color="auto"/>
            <w:right w:val="none" w:sz="0" w:space="0" w:color="auto"/>
          </w:divBdr>
        </w:div>
        <w:div w:id="987443962">
          <w:marLeft w:val="0"/>
          <w:marRight w:val="0"/>
          <w:marTop w:val="0"/>
          <w:marBottom w:val="0"/>
          <w:divBdr>
            <w:top w:val="none" w:sz="0" w:space="0" w:color="auto"/>
            <w:left w:val="none" w:sz="0" w:space="0" w:color="auto"/>
            <w:bottom w:val="none" w:sz="0" w:space="0" w:color="auto"/>
            <w:right w:val="none" w:sz="0" w:space="0" w:color="auto"/>
          </w:divBdr>
        </w:div>
        <w:div w:id="1128277155">
          <w:marLeft w:val="0"/>
          <w:marRight w:val="0"/>
          <w:marTop w:val="0"/>
          <w:marBottom w:val="0"/>
          <w:divBdr>
            <w:top w:val="none" w:sz="0" w:space="0" w:color="auto"/>
            <w:left w:val="none" w:sz="0" w:space="0" w:color="auto"/>
            <w:bottom w:val="none" w:sz="0" w:space="0" w:color="auto"/>
            <w:right w:val="none" w:sz="0" w:space="0" w:color="auto"/>
          </w:divBdr>
        </w:div>
        <w:div w:id="620841124">
          <w:marLeft w:val="0"/>
          <w:marRight w:val="0"/>
          <w:marTop w:val="0"/>
          <w:marBottom w:val="0"/>
          <w:divBdr>
            <w:top w:val="none" w:sz="0" w:space="0" w:color="auto"/>
            <w:left w:val="none" w:sz="0" w:space="0" w:color="auto"/>
            <w:bottom w:val="none" w:sz="0" w:space="0" w:color="auto"/>
            <w:right w:val="none" w:sz="0" w:space="0" w:color="auto"/>
          </w:divBdr>
        </w:div>
        <w:div w:id="1814563224">
          <w:marLeft w:val="0"/>
          <w:marRight w:val="0"/>
          <w:marTop w:val="0"/>
          <w:marBottom w:val="0"/>
          <w:divBdr>
            <w:top w:val="none" w:sz="0" w:space="0" w:color="auto"/>
            <w:left w:val="none" w:sz="0" w:space="0" w:color="auto"/>
            <w:bottom w:val="none" w:sz="0" w:space="0" w:color="auto"/>
            <w:right w:val="none" w:sz="0" w:space="0" w:color="auto"/>
          </w:divBdr>
        </w:div>
        <w:div w:id="699093045">
          <w:marLeft w:val="0"/>
          <w:marRight w:val="0"/>
          <w:marTop w:val="0"/>
          <w:marBottom w:val="0"/>
          <w:divBdr>
            <w:top w:val="none" w:sz="0" w:space="0" w:color="auto"/>
            <w:left w:val="none" w:sz="0" w:space="0" w:color="auto"/>
            <w:bottom w:val="none" w:sz="0" w:space="0" w:color="auto"/>
            <w:right w:val="none" w:sz="0" w:space="0" w:color="auto"/>
          </w:divBdr>
        </w:div>
        <w:div w:id="597522812">
          <w:marLeft w:val="0"/>
          <w:marRight w:val="0"/>
          <w:marTop w:val="0"/>
          <w:marBottom w:val="0"/>
          <w:divBdr>
            <w:top w:val="none" w:sz="0" w:space="0" w:color="auto"/>
            <w:left w:val="none" w:sz="0" w:space="0" w:color="auto"/>
            <w:bottom w:val="none" w:sz="0" w:space="0" w:color="auto"/>
            <w:right w:val="none" w:sz="0" w:space="0" w:color="auto"/>
          </w:divBdr>
        </w:div>
        <w:div w:id="666133625">
          <w:marLeft w:val="0"/>
          <w:marRight w:val="0"/>
          <w:marTop w:val="0"/>
          <w:marBottom w:val="0"/>
          <w:divBdr>
            <w:top w:val="none" w:sz="0" w:space="0" w:color="auto"/>
            <w:left w:val="none" w:sz="0" w:space="0" w:color="auto"/>
            <w:bottom w:val="none" w:sz="0" w:space="0" w:color="auto"/>
            <w:right w:val="none" w:sz="0" w:space="0" w:color="auto"/>
          </w:divBdr>
        </w:div>
        <w:div w:id="741097598">
          <w:marLeft w:val="0"/>
          <w:marRight w:val="0"/>
          <w:marTop w:val="0"/>
          <w:marBottom w:val="0"/>
          <w:divBdr>
            <w:top w:val="none" w:sz="0" w:space="0" w:color="auto"/>
            <w:left w:val="none" w:sz="0" w:space="0" w:color="auto"/>
            <w:bottom w:val="none" w:sz="0" w:space="0" w:color="auto"/>
            <w:right w:val="none" w:sz="0" w:space="0" w:color="auto"/>
          </w:divBdr>
        </w:div>
        <w:div w:id="1265647316">
          <w:marLeft w:val="0"/>
          <w:marRight w:val="0"/>
          <w:marTop w:val="0"/>
          <w:marBottom w:val="0"/>
          <w:divBdr>
            <w:top w:val="none" w:sz="0" w:space="0" w:color="auto"/>
            <w:left w:val="none" w:sz="0" w:space="0" w:color="auto"/>
            <w:bottom w:val="none" w:sz="0" w:space="0" w:color="auto"/>
            <w:right w:val="none" w:sz="0" w:space="0" w:color="auto"/>
          </w:divBdr>
        </w:div>
        <w:div w:id="1889684387">
          <w:marLeft w:val="0"/>
          <w:marRight w:val="0"/>
          <w:marTop w:val="0"/>
          <w:marBottom w:val="0"/>
          <w:divBdr>
            <w:top w:val="none" w:sz="0" w:space="0" w:color="auto"/>
            <w:left w:val="none" w:sz="0" w:space="0" w:color="auto"/>
            <w:bottom w:val="none" w:sz="0" w:space="0" w:color="auto"/>
            <w:right w:val="none" w:sz="0" w:space="0" w:color="auto"/>
          </w:divBdr>
        </w:div>
        <w:div w:id="1081685231">
          <w:marLeft w:val="0"/>
          <w:marRight w:val="0"/>
          <w:marTop w:val="0"/>
          <w:marBottom w:val="0"/>
          <w:divBdr>
            <w:top w:val="none" w:sz="0" w:space="0" w:color="auto"/>
            <w:left w:val="none" w:sz="0" w:space="0" w:color="auto"/>
            <w:bottom w:val="none" w:sz="0" w:space="0" w:color="auto"/>
            <w:right w:val="none" w:sz="0" w:space="0" w:color="auto"/>
          </w:divBdr>
        </w:div>
        <w:div w:id="1245215486">
          <w:marLeft w:val="0"/>
          <w:marRight w:val="0"/>
          <w:marTop w:val="0"/>
          <w:marBottom w:val="0"/>
          <w:divBdr>
            <w:top w:val="none" w:sz="0" w:space="0" w:color="auto"/>
            <w:left w:val="none" w:sz="0" w:space="0" w:color="auto"/>
            <w:bottom w:val="none" w:sz="0" w:space="0" w:color="auto"/>
            <w:right w:val="none" w:sz="0" w:space="0" w:color="auto"/>
          </w:divBdr>
        </w:div>
        <w:div w:id="407116273">
          <w:marLeft w:val="0"/>
          <w:marRight w:val="0"/>
          <w:marTop w:val="0"/>
          <w:marBottom w:val="0"/>
          <w:divBdr>
            <w:top w:val="none" w:sz="0" w:space="0" w:color="auto"/>
            <w:left w:val="none" w:sz="0" w:space="0" w:color="auto"/>
            <w:bottom w:val="none" w:sz="0" w:space="0" w:color="auto"/>
            <w:right w:val="none" w:sz="0" w:space="0" w:color="auto"/>
          </w:divBdr>
        </w:div>
        <w:div w:id="1414663076">
          <w:marLeft w:val="0"/>
          <w:marRight w:val="0"/>
          <w:marTop w:val="0"/>
          <w:marBottom w:val="0"/>
          <w:divBdr>
            <w:top w:val="none" w:sz="0" w:space="0" w:color="auto"/>
            <w:left w:val="none" w:sz="0" w:space="0" w:color="auto"/>
            <w:bottom w:val="none" w:sz="0" w:space="0" w:color="auto"/>
            <w:right w:val="none" w:sz="0" w:space="0" w:color="auto"/>
          </w:divBdr>
        </w:div>
        <w:div w:id="257258623">
          <w:marLeft w:val="0"/>
          <w:marRight w:val="0"/>
          <w:marTop w:val="0"/>
          <w:marBottom w:val="0"/>
          <w:divBdr>
            <w:top w:val="none" w:sz="0" w:space="0" w:color="auto"/>
            <w:left w:val="none" w:sz="0" w:space="0" w:color="auto"/>
            <w:bottom w:val="none" w:sz="0" w:space="0" w:color="auto"/>
            <w:right w:val="none" w:sz="0" w:space="0" w:color="auto"/>
          </w:divBdr>
        </w:div>
        <w:div w:id="1314942892">
          <w:marLeft w:val="0"/>
          <w:marRight w:val="0"/>
          <w:marTop w:val="0"/>
          <w:marBottom w:val="0"/>
          <w:divBdr>
            <w:top w:val="none" w:sz="0" w:space="0" w:color="auto"/>
            <w:left w:val="none" w:sz="0" w:space="0" w:color="auto"/>
            <w:bottom w:val="none" w:sz="0" w:space="0" w:color="auto"/>
            <w:right w:val="none" w:sz="0" w:space="0" w:color="auto"/>
          </w:divBdr>
        </w:div>
        <w:div w:id="822308695">
          <w:marLeft w:val="0"/>
          <w:marRight w:val="0"/>
          <w:marTop w:val="0"/>
          <w:marBottom w:val="0"/>
          <w:divBdr>
            <w:top w:val="none" w:sz="0" w:space="0" w:color="auto"/>
            <w:left w:val="none" w:sz="0" w:space="0" w:color="auto"/>
            <w:bottom w:val="none" w:sz="0" w:space="0" w:color="auto"/>
            <w:right w:val="none" w:sz="0" w:space="0" w:color="auto"/>
          </w:divBdr>
        </w:div>
        <w:div w:id="295987195">
          <w:marLeft w:val="0"/>
          <w:marRight w:val="0"/>
          <w:marTop w:val="0"/>
          <w:marBottom w:val="0"/>
          <w:divBdr>
            <w:top w:val="none" w:sz="0" w:space="0" w:color="auto"/>
            <w:left w:val="none" w:sz="0" w:space="0" w:color="auto"/>
            <w:bottom w:val="none" w:sz="0" w:space="0" w:color="auto"/>
            <w:right w:val="none" w:sz="0" w:space="0" w:color="auto"/>
          </w:divBdr>
        </w:div>
        <w:div w:id="824009413">
          <w:marLeft w:val="0"/>
          <w:marRight w:val="0"/>
          <w:marTop w:val="0"/>
          <w:marBottom w:val="0"/>
          <w:divBdr>
            <w:top w:val="none" w:sz="0" w:space="0" w:color="auto"/>
            <w:left w:val="none" w:sz="0" w:space="0" w:color="auto"/>
            <w:bottom w:val="none" w:sz="0" w:space="0" w:color="auto"/>
            <w:right w:val="none" w:sz="0" w:space="0" w:color="auto"/>
          </w:divBdr>
        </w:div>
        <w:div w:id="1458646128">
          <w:marLeft w:val="0"/>
          <w:marRight w:val="0"/>
          <w:marTop w:val="0"/>
          <w:marBottom w:val="0"/>
          <w:divBdr>
            <w:top w:val="none" w:sz="0" w:space="0" w:color="auto"/>
            <w:left w:val="none" w:sz="0" w:space="0" w:color="auto"/>
            <w:bottom w:val="none" w:sz="0" w:space="0" w:color="auto"/>
            <w:right w:val="none" w:sz="0" w:space="0" w:color="auto"/>
          </w:divBdr>
        </w:div>
        <w:div w:id="1524900994">
          <w:marLeft w:val="0"/>
          <w:marRight w:val="0"/>
          <w:marTop w:val="0"/>
          <w:marBottom w:val="0"/>
          <w:divBdr>
            <w:top w:val="none" w:sz="0" w:space="0" w:color="auto"/>
            <w:left w:val="none" w:sz="0" w:space="0" w:color="auto"/>
            <w:bottom w:val="none" w:sz="0" w:space="0" w:color="auto"/>
            <w:right w:val="none" w:sz="0" w:space="0" w:color="auto"/>
          </w:divBdr>
        </w:div>
        <w:div w:id="831675836">
          <w:marLeft w:val="0"/>
          <w:marRight w:val="0"/>
          <w:marTop w:val="0"/>
          <w:marBottom w:val="0"/>
          <w:divBdr>
            <w:top w:val="none" w:sz="0" w:space="0" w:color="auto"/>
            <w:left w:val="none" w:sz="0" w:space="0" w:color="auto"/>
            <w:bottom w:val="none" w:sz="0" w:space="0" w:color="auto"/>
            <w:right w:val="none" w:sz="0" w:space="0" w:color="auto"/>
          </w:divBdr>
        </w:div>
        <w:div w:id="676930921">
          <w:marLeft w:val="0"/>
          <w:marRight w:val="0"/>
          <w:marTop w:val="0"/>
          <w:marBottom w:val="0"/>
          <w:divBdr>
            <w:top w:val="none" w:sz="0" w:space="0" w:color="auto"/>
            <w:left w:val="none" w:sz="0" w:space="0" w:color="auto"/>
            <w:bottom w:val="none" w:sz="0" w:space="0" w:color="auto"/>
            <w:right w:val="none" w:sz="0" w:space="0" w:color="auto"/>
          </w:divBdr>
        </w:div>
        <w:div w:id="1366827138">
          <w:marLeft w:val="0"/>
          <w:marRight w:val="0"/>
          <w:marTop w:val="0"/>
          <w:marBottom w:val="0"/>
          <w:divBdr>
            <w:top w:val="none" w:sz="0" w:space="0" w:color="auto"/>
            <w:left w:val="none" w:sz="0" w:space="0" w:color="auto"/>
            <w:bottom w:val="none" w:sz="0" w:space="0" w:color="auto"/>
            <w:right w:val="none" w:sz="0" w:space="0" w:color="auto"/>
          </w:divBdr>
        </w:div>
        <w:div w:id="702364855">
          <w:marLeft w:val="0"/>
          <w:marRight w:val="0"/>
          <w:marTop w:val="0"/>
          <w:marBottom w:val="0"/>
          <w:divBdr>
            <w:top w:val="none" w:sz="0" w:space="0" w:color="auto"/>
            <w:left w:val="none" w:sz="0" w:space="0" w:color="auto"/>
            <w:bottom w:val="none" w:sz="0" w:space="0" w:color="auto"/>
            <w:right w:val="none" w:sz="0" w:space="0" w:color="auto"/>
          </w:divBdr>
        </w:div>
        <w:div w:id="1455560633">
          <w:marLeft w:val="0"/>
          <w:marRight w:val="0"/>
          <w:marTop w:val="0"/>
          <w:marBottom w:val="0"/>
          <w:divBdr>
            <w:top w:val="none" w:sz="0" w:space="0" w:color="auto"/>
            <w:left w:val="none" w:sz="0" w:space="0" w:color="auto"/>
            <w:bottom w:val="none" w:sz="0" w:space="0" w:color="auto"/>
            <w:right w:val="none" w:sz="0" w:space="0" w:color="auto"/>
          </w:divBdr>
        </w:div>
        <w:div w:id="360010359">
          <w:marLeft w:val="0"/>
          <w:marRight w:val="0"/>
          <w:marTop w:val="0"/>
          <w:marBottom w:val="0"/>
          <w:divBdr>
            <w:top w:val="none" w:sz="0" w:space="0" w:color="auto"/>
            <w:left w:val="none" w:sz="0" w:space="0" w:color="auto"/>
            <w:bottom w:val="none" w:sz="0" w:space="0" w:color="auto"/>
            <w:right w:val="none" w:sz="0" w:space="0" w:color="auto"/>
          </w:divBdr>
        </w:div>
        <w:div w:id="1177962804">
          <w:marLeft w:val="0"/>
          <w:marRight w:val="0"/>
          <w:marTop w:val="0"/>
          <w:marBottom w:val="0"/>
          <w:divBdr>
            <w:top w:val="none" w:sz="0" w:space="0" w:color="auto"/>
            <w:left w:val="none" w:sz="0" w:space="0" w:color="auto"/>
            <w:bottom w:val="none" w:sz="0" w:space="0" w:color="auto"/>
            <w:right w:val="none" w:sz="0" w:space="0" w:color="auto"/>
          </w:divBdr>
        </w:div>
        <w:div w:id="2099474054">
          <w:marLeft w:val="0"/>
          <w:marRight w:val="0"/>
          <w:marTop w:val="0"/>
          <w:marBottom w:val="0"/>
          <w:divBdr>
            <w:top w:val="none" w:sz="0" w:space="0" w:color="auto"/>
            <w:left w:val="none" w:sz="0" w:space="0" w:color="auto"/>
            <w:bottom w:val="none" w:sz="0" w:space="0" w:color="auto"/>
            <w:right w:val="none" w:sz="0" w:space="0" w:color="auto"/>
          </w:divBdr>
        </w:div>
        <w:div w:id="1008170616">
          <w:marLeft w:val="0"/>
          <w:marRight w:val="0"/>
          <w:marTop w:val="0"/>
          <w:marBottom w:val="0"/>
          <w:divBdr>
            <w:top w:val="none" w:sz="0" w:space="0" w:color="auto"/>
            <w:left w:val="none" w:sz="0" w:space="0" w:color="auto"/>
            <w:bottom w:val="none" w:sz="0" w:space="0" w:color="auto"/>
            <w:right w:val="none" w:sz="0" w:space="0" w:color="auto"/>
          </w:divBdr>
        </w:div>
        <w:div w:id="1930188263">
          <w:marLeft w:val="0"/>
          <w:marRight w:val="0"/>
          <w:marTop w:val="0"/>
          <w:marBottom w:val="0"/>
          <w:divBdr>
            <w:top w:val="none" w:sz="0" w:space="0" w:color="auto"/>
            <w:left w:val="none" w:sz="0" w:space="0" w:color="auto"/>
            <w:bottom w:val="none" w:sz="0" w:space="0" w:color="auto"/>
            <w:right w:val="none" w:sz="0" w:space="0" w:color="auto"/>
          </w:divBdr>
        </w:div>
        <w:div w:id="527765240">
          <w:marLeft w:val="0"/>
          <w:marRight w:val="0"/>
          <w:marTop w:val="0"/>
          <w:marBottom w:val="0"/>
          <w:divBdr>
            <w:top w:val="none" w:sz="0" w:space="0" w:color="auto"/>
            <w:left w:val="none" w:sz="0" w:space="0" w:color="auto"/>
            <w:bottom w:val="none" w:sz="0" w:space="0" w:color="auto"/>
            <w:right w:val="none" w:sz="0" w:space="0" w:color="auto"/>
          </w:divBdr>
        </w:div>
        <w:div w:id="1381830096">
          <w:marLeft w:val="0"/>
          <w:marRight w:val="0"/>
          <w:marTop w:val="0"/>
          <w:marBottom w:val="0"/>
          <w:divBdr>
            <w:top w:val="none" w:sz="0" w:space="0" w:color="auto"/>
            <w:left w:val="none" w:sz="0" w:space="0" w:color="auto"/>
            <w:bottom w:val="none" w:sz="0" w:space="0" w:color="auto"/>
            <w:right w:val="none" w:sz="0" w:space="0" w:color="auto"/>
          </w:divBdr>
        </w:div>
        <w:div w:id="2035963314">
          <w:marLeft w:val="0"/>
          <w:marRight w:val="0"/>
          <w:marTop w:val="0"/>
          <w:marBottom w:val="0"/>
          <w:divBdr>
            <w:top w:val="none" w:sz="0" w:space="0" w:color="auto"/>
            <w:left w:val="none" w:sz="0" w:space="0" w:color="auto"/>
            <w:bottom w:val="none" w:sz="0" w:space="0" w:color="auto"/>
            <w:right w:val="none" w:sz="0" w:space="0" w:color="auto"/>
          </w:divBdr>
        </w:div>
        <w:div w:id="1070034090">
          <w:marLeft w:val="0"/>
          <w:marRight w:val="0"/>
          <w:marTop w:val="0"/>
          <w:marBottom w:val="0"/>
          <w:divBdr>
            <w:top w:val="none" w:sz="0" w:space="0" w:color="auto"/>
            <w:left w:val="none" w:sz="0" w:space="0" w:color="auto"/>
            <w:bottom w:val="none" w:sz="0" w:space="0" w:color="auto"/>
            <w:right w:val="none" w:sz="0" w:space="0" w:color="auto"/>
          </w:divBdr>
        </w:div>
        <w:div w:id="1395851279">
          <w:marLeft w:val="0"/>
          <w:marRight w:val="0"/>
          <w:marTop w:val="0"/>
          <w:marBottom w:val="0"/>
          <w:divBdr>
            <w:top w:val="none" w:sz="0" w:space="0" w:color="auto"/>
            <w:left w:val="none" w:sz="0" w:space="0" w:color="auto"/>
            <w:bottom w:val="none" w:sz="0" w:space="0" w:color="auto"/>
            <w:right w:val="none" w:sz="0" w:space="0" w:color="auto"/>
          </w:divBdr>
        </w:div>
        <w:div w:id="1458838955">
          <w:marLeft w:val="0"/>
          <w:marRight w:val="0"/>
          <w:marTop w:val="0"/>
          <w:marBottom w:val="0"/>
          <w:divBdr>
            <w:top w:val="none" w:sz="0" w:space="0" w:color="auto"/>
            <w:left w:val="none" w:sz="0" w:space="0" w:color="auto"/>
            <w:bottom w:val="none" w:sz="0" w:space="0" w:color="auto"/>
            <w:right w:val="none" w:sz="0" w:space="0" w:color="auto"/>
          </w:divBdr>
        </w:div>
        <w:div w:id="727457253">
          <w:marLeft w:val="0"/>
          <w:marRight w:val="0"/>
          <w:marTop w:val="0"/>
          <w:marBottom w:val="0"/>
          <w:divBdr>
            <w:top w:val="none" w:sz="0" w:space="0" w:color="auto"/>
            <w:left w:val="none" w:sz="0" w:space="0" w:color="auto"/>
            <w:bottom w:val="none" w:sz="0" w:space="0" w:color="auto"/>
            <w:right w:val="none" w:sz="0" w:space="0" w:color="auto"/>
          </w:divBdr>
        </w:div>
        <w:div w:id="1851988085">
          <w:marLeft w:val="0"/>
          <w:marRight w:val="0"/>
          <w:marTop w:val="0"/>
          <w:marBottom w:val="0"/>
          <w:divBdr>
            <w:top w:val="none" w:sz="0" w:space="0" w:color="auto"/>
            <w:left w:val="none" w:sz="0" w:space="0" w:color="auto"/>
            <w:bottom w:val="none" w:sz="0" w:space="0" w:color="auto"/>
            <w:right w:val="none" w:sz="0" w:space="0" w:color="auto"/>
          </w:divBdr>
        </w:div>
        <w:div w:id="1623030788">
          <w:marLeft w:val="0"/>
          <w:marRight w:val="0"/>
          <w:marTop w:val="0"/>
          <w:marBottom w:val="0"/>
          <w:divBdr>
            <w:top w:val="none" w:sz="0" w:space="0" w:color="auto"/>
            <w:left w:val="none" w:sz="0" w:space="0" w:color="auto"/>
            <w:bottom w:val="none" w:sz="0" w:space="0" w:color="auto"/>
            <w:right w:val="none" w:sz="0" w:space="0" w:color="auto"/>
          </w:divBdr>
        </w:div>
        <w:div w:id="1329166951">
          <w:marLeft w:val="0"/>
          <w:marRight w:val="0"/>
          <w:marTop w:val="0"/>
          <w:marBottom w:val="0"/>
          <w:divBdr>
            <w:top w:val="none" w:sz="0" w:space="0" w:color="auto"/>
            <w:left w:val="none" w:sz="0" w:space="0" w:color="auto"/>
            <w:bottom w:val="none" w:sz="0" w:space="0" w:color="auto"/>
            <w:right w:val="none" w:sz="0" w:space="0" w:color="auto"/>
          </w:divBdr>
        </w:div>
        <w:div w:id="1904676835">
          <w:marLeft w:val="0"/>
          <w:marRight w:val="0"/>
          <w:marTop w:val="0"/>
          <w:marBottom w:val="0"/>
          <w:divBdr>
            <w:top w:val="none" w:sz="0" w:space="0" w:color="auto"/>
            <w:left w:val="none" w:sz="0" w:space="0" w:color="auto"/>
            <w:bottom w:val="none" w:sz="0" w:space="0" w:color="auto"/>
            <w:right w:val="none" w:sz="0" w:space="0" w:color="auto"/>
          </w:divBdr>
        </w:div>
        <w:div w:id="234977067">
          <w:marLeft w:val="0"/>
          <w:marRight w:val="0"/>
          <w:marTop w:val="0"/>
          <w:marBottom w:val="0"/>
          <w:divBdr>
            <w:top w:val="none" w:sz="0" w:space="0" w:color="auto"/>
            <w:left w:val="none" w:sz="0" w:space="0" w:color="auto"/>
            <w:bottom w:val="none" w:sz="0" w:space="0" w:color="auto"/>
            <w:right w:val="none" w:sz="0" w:space="0" w:color="auto"/>
          </w:divBdr>
        </w:div>
        <w:div w:id="1336835706">
          <w:marLeft w:val="0"/>
          <w:marRight w:val="0"/>
          <w:marTop w:val="0"/>
          <w:marBottom w:val="0"/>
          <w:divBdr>
            <w:top w:val="none" w:sz="0" w:space="0" w:color="auto"/>
            <w:left w:val="none" w:sz="0" w:space="0" w:color="auto"/>
            <w:bottom w:val="none" w:sz="0" w:space="0" w:color="auto"/>
            <w:right w:val="none" w:sz="0" w:space="0" w:color="auto"/>
          </w:divBdr>
        </w:div>
        <w:div w:id="860320717">
          <w:marLeft w:val="0"/>
          <w:marRight w:val="0"/>
          <w:marTop w:val="0"/>
          <w:marBottom w:val="0"/>
          <w:divBdr>
            <w:top w:val="none" w:sz="0" w:space="0" w:color="auto"/>
            <w:left w:val="none" w:sz="0" w:space="0" w:color="auto"/>
            <w:bottom w:val="none" w:sz="0" w:space="0" w:color="auto"/>
            <w:right w:val="none" w:sz="0" w:space="0" w:color="auto"/>
          </w:divBdr>
        </w:div>
        <w:div w:id="957226753">
          <w:marLeft w:val="0"/>
          <w:marRight w:val="0"/>
          <w:marTop w:val="0"/>
          <w:marBottom w:val="0"/>
          <w:divBdr>
            <w:top w:val="none" w:sz="0" w:space="0" w:color="auto"/>
            <w:left w:val="none" w:sz="0" w:space="0" w:color="auto"/>
            <w:bottom w:val="none" w:sz="0" w:space="0" w:color="auto"/>
            <w:right w:val="none" w:sz="0" w:space="0" w:color="auto"/>
          </w:divBdr>
        </w:div>
        <w:div w:id="32579365">
          <w:marLeft w:val="0"/>
          <w:marRight w:val="0"/>
          <w:marTop w:val="0"/>
          <w:marBottom w:val="0"/>
          <w:divBdr>
            <w:top w:val="none" w:sz="0" w:space="0" w:color="auto"/>
            <w:left w:val="none" w:sz="0" w:space="0" w:color="auto"/>
            <w:bottom w:val="none" w:sz="0" w:space="0" w:color="auto"/>
            <w:right w:val="none" w:sz="0" w:space="0" w:color="auto"/>
          </w:divBdr>
        </w:div>
        <w:div w:id="1360275482">
          <w:marLeft w:val="0"/>
          <w:marRight w:val="0"/>
          <w:marTop w:val="0"/>
          <w:marBottom w:val="0"/>
          <w:divBdr>
            <w:top w:val="none" w:sz="0" w:space="0" w:color="auto"/>
            <w:left w:val="none" w:sz="0" w:space="0" w:color="auto"/>
            <w:bottom w:val="none" w:sz="0" w:space="0" w:color="auto"/>
            <w:right w:val="none" w:sz="0" w:space="0" w:color="auto"/>
          </w:divBdr>
        </w:div>
        <w:div w:id="189801438">
          <w:marLeft w:val="0"/>
          <w:marRight w:val="0"/>
          <w:marTop w:val="0"/>
          <w:marBottom w:val="0"/>
          <w:divBdr>
            <w:top w:val="none" w:sz="0" w:space="0" w:color="auto"/>
            <w:left w:val="none" w:sz="0" w:space="0" w:color="auto"/>
            <w:bottom w:val="none" w:sz="0" w:space="0" w:color="auto"/>
            <w:right w:val="none" w:sz="0" w:space="0" w:color="auto"/>
          </w:divBdr>
        </w:div>
        <w:div w:id="282033857">
          <w:marLeft w:val="0"/>
          <w:marRight w:val="0"/>
          <w:marTop w:val="0"/>
          <w:marBottom w:val="0"/>
          <w:divBdr>
            <w:top w:val="none" w:sz="0" w:space="0" w:color="auto"/>
            <w:left w:val="none" w:sz="0" w:space="0" w:color="auto"/>
            <w:bottom w:val="none" w:sz="0" w:space="0" w:color="auto"/>
            <w:right w:val="none" w:sz="0" w:space="0" w:color="auto"/>
          </w:divBdr>
        </w:div>
        <w:div w:id="1784420475">
          <w:marLeft w:val="0"/>
          <w:marRight w:val="0"/>
          <w:marTop w:val="0"/>
          <w:marBottom w:val="0"/>
          <w:divBdr>
            <w:top w:val="none" w:sz="0" w:space="0" w:color="auto"/>
            <w:left w:val="none" w:sz="0" w:space="0" w:color="auto"/>
            <w:bottom w:val="none" w:sz="0" w:space="0" w:color="auto"/>
            <w:right w:val="none" w:sz="0" w:space="0" w:color="auto"/>
          </w:divBdr>
        </w:div>
        <w:div w:id="1118447344">
          <w:marLeft w:val="0"/>
          <w:marRight w:val="0"/>
          <w:marTop w:val="0"/>
          <w:marBottom w:val="0"/>
          <w:divBdr>
            <w:top w:val="none" w:sz="0" w:space="0" w:color="auto"/>
            <w:left w:val="none" w:sz="0" w:space="0" w:color="auto"/>
            <w:bottom w:val="none" w:sz="0" w:space="0" w:color="auto"/>
            <w:right w:val="none" w:sz="0" w:space="0" w:color="auto"/>
          </w:divBdr>
        </w:div>
        <w:div w:id="1367096300">
          <w:marLeft w:val="0"/>
          <w:marRight w:val="0"/>
          <w:marTop w:val="0"/>
          <w:marBottom w:val="0"/>
          <w:divBdr>
            <w:top w:val="none" w:sz="0" w:space="0" w:color="auto"/>
            <w:left w:val="none" w:sz="0" w:space="0" w:color="auto"/>
            <w:bottom w:val="none" w:sz="0" w:space="0" w:color="auto"/>
            <w:right w:val="none" w:sz="0" w:space="0" w:color="auto"/>
          </w:divBdr>
        </w:div>
        <w:div w:id="1699550501">
          <w:marLeft w:val="0"/>
          <w:marRight w:val="0"/>
          <w:marTop w:val="0"/>
          <w:marBottom w:val="0"/>
          <w:divBdr>
            <w:top w:val="none" w:sz="0" w:space="0" w:color="auto"/>
            <w:left w:val="none" w:sz="0" w:space="0" w:color="auto"/>
            <w:bottom w:val="none" w:sz="0" w:space="0" w:color="auto"/>
            <w:right w:val="none" w:sz="0" w:space="0" w:color="auto"/>
          </w:divBdr>
        </w:div>
        <w:div w:id="1122844153">
          <w:marLeft w:val="0"/>
          <w:marRight w:val="0"/>
          <w:marTop w:val="0"/>
          <w:marBottom w:val="0"/>
          <w:divBdr>
            <w:top w:val="none" w:sz="0" w:space="0" w:color="auto"/>
            <w:left w:val="none" w:sz="0" w:space="0" w:color="auto"/>
            <w:bottom w:val="none" w:sz="0" w:space="0" w:color="auto"/>
            <w:right w:val="none" w:sz="0" w:space="0" w:color="auto"/>
          </w:divBdr>
        </w:div>
        <w:div w:id="195849252">
          <w:marLeft w:val="0"/>
          <w:marRight w:val="0"/>
          <w:marTop w:val="0"/>
          <w:marBottom w:val="0"/>
          <w:divBdr>
            <w:top w:val="none" w:sz="0" w:space="0" w:color="auto"/>
            <w:left w:val="none" w:sz="0" w:space="0" w:color="auto"/>
            <w:bottom w:val="none" w:sz="0" w:space="0" w:color="auto"/>
            <w:right w:val="none" w:sz="0" w:space="0" w:color="auto"/>
          </w:divBdr>
        </w:div>
        <w:div w:id="1116295740">
          <w:marLeft w:val="0"/>
          <w:marRight w:val="0"/>
          <w:marTop w:val="0"/>
          <w:marBottom w:val="0"/>
          <w:divBdr>
            <w:top w:val="none" w:sz="0" w:space="0" w:color="auto"/>
            <w:left w:val="none" w:sz="0" w:space="0" w:color="auto"/>
            <w:bottom w:val="none" w:sz="0" w:space="0" w:color="auto"/>
            <w:right w:val="none" w:sz="0" w:space="0" w:color="auto"/>
          </w:divBdr>
        </w:div>
        <w:div w:id="1788966703">
          <w:marLeft w:val="0"/>
          <w:marRight w:val="0"/>
          <w:marTop w:val="0"/>
          <w:marBottom w:val="0"/>
          <w:divBdr>
            <w:top w:val="none" w:sz="0" w:space="0" w:color="auto"/>
            <w:left w:val="none" w:sz="0" w:space="0" w:color="auto"/>
            <w:bottom w:val="none" w:sz="0" w:space="0" w:color="auto"/>
            <w:right w:val="none" w:sz="0" w:space="0" w:color="auto"/>
          </w:divBdr>
        </w:div>
        <w:div w:id="1604803339">
          <w:marLeft w:val="0"/>
          <w:marRight w:val="0"/>
          <w:marTop w:val="0"/>
          <w:marBottom w:val="0"/>
          <w:divBdr>
            <w:top w:val="none" w:sz="0" w:space="0" w:color="auto"/>
            <w:left w:val="none" w:sz="0" w:space="0" w:color="auto"/>
            <w:bottom w:val="none" w:sz="0" w:space="0" w:color="auto"/>
            <w:right w:val="none" w:sz="0" w:space="0" w:color="auto"/>
          </w:divBdr>
        </w:div>
        <w:div w:id="1178227350">
          <w:marLeft w:val="0"/>
          <w:marRight w:val="0"/>
          <w:marTop w:val="0"/>
          <w:marBottom w:val="0"/>
          <w:divBdr>
            <w:top w:val="none" w:sz="0" w:space="0" w:color="auto"/>
            <w:left w:val="none" w:sz="0" w:space="0" w:color="auto"/>
            <w:bottom w:val="none" w:sz="0" w:space="0" w:color="auto"/>
            <w:right w:val="none" w:sz="0" w:space="0" w:color="auto"/>
          </w:divBdr>
        </w:div>
        <w:div w:id="1789154626">
          <w:marLeft w:val="0"/>
          <w:marRight w:val="0"/>
          <w:marTop w:val="0"/>
          <w:marBottom w:val="0"/>
          <w:divBdr>
            <w:top w:val="none" w:sz="0" w:space="0" w:color="auto"/>
            <w:left w:val="none" w:sz="0" w:space="0" w:color="auto"/>
            <w:bottom w:val="none" w:sz="0" w:space="0" w:color="auto"/>
            <w:right w:val="none" w:sz="0" w:space="0" w:color="auto"/>
          </w:divBdr>
        </w:div>
        <w:div w:id="1474130910">
          <w:marLeft w:val="0"/>
          <w:marRight w:val="0"/>
          <w:marTop w:val="0"/>
          <w:marBottom w:val="0"/>
          <w:divBdr>
            <w:top w:val="none" w:sz="0" w:space="0" w:color="auto"/>
            <w:left w:val="none" w:sz="0" w:space="0" w:color="auto"/>
            <w:bottom w:val="none" w:sz="0" w:space="0" w:color="auto"/>
            <w:right w:val="none" w:sz="0" w:space="0" w:color="auto"/>
          </w:divBdr>
        </w:div>
        <w:div w:id="1067217461">
          <w:marLeft w:val="0"/>
          <w:marRight w:val="0"/>
          <w:marTop w:val="0"/>
          <w:marBottom w:val="0"/>
          <w:divBdr>
            <w:top w:val="none" w:sz="0" w:space="0" w:color="auto"/>
            <w:left w:val="none" w:sz="0" w:space="0" w:color="auto"/>
            <w:bottom w:val="none" w:sz="0" w:space="0" w:color="auto"/>
            <w:right w:val="none" w:sz="0" w:space="0" w:color="auto"/>
          </w:divBdr>
        </w:div>
        <w:div w:id="1945574793">
          <w:marLeft w:val="0"/>
          <w:marRight w:val="0"/>
          <w:marTop w:val="0"/>
          <w:marBottom w:val="0"/>
          <w:divBdr>
            <w:top w:val="none" w:sz="0" w:space="0" w:color="auto"/>
            <w:left w:val="none" w:sz="0" w:space="0" w:color="auto"/>
            <w:bottom w:val="none" w:sz="0" w:space="0" w:color="auto"/>
            <w:right w:val="none" w:sz="0" w:space="0" w:color="auto"/>
          </w:divBdr>
        </w:div>
        <w:div w:id="478573936">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 w:id="2131627965">
      <w:bodyDiv w:val="1"/>
      <w:marLeft w:val="0"/>
      <w:marRight w:val="0"/>
      <w:marTop w:val="0"/>
      <w:marBottom w:val="0"/>
      <w:divBdr>
        <w:top w:val="none" w:sz="0" w:space="0" w:color="auto"/>
        <w:left w:val="none" w:sz="0" w:space="0" w:color="auto"/>
        <w:bottom w:val="none" w:sz="0" w:space="0" w:color="auto"/>
        <w:right w:val="none" w:sz="0" w:space="0" w:color="auto"/>
      </w:divBdr>
    </w:div>
    <w:div w:id="2137869547">
      <w:bodyDiv w:val="1"/>
      <w:marLeft w:val="0"/>
      <w:marRight w:val="0"/>
      <w:marTop w:val="0"/>
      <w:marBottom w:val="0"/>
      <w:divBdr>
        <w:top w:val="none" w:sz="0" w:space="0" w:color="auto"/>
        <w:left w:val="none" w:sz="0" w:space="0" w:color="auto"/>
        <w:bottom w:val="none" w:sz="0" w:space="0" w:color="auto"/>
        <w:right w:val="none" w:sz="0" w:space="0" w:color="auto"/>
      </w:divBdr>
      <w:divsChild>
        <w:div w:id="973103211">
          <w:marLeft w:val="0"/>
          <w:marRight w:val="0"/>
          <w:marTop w:val="0"/>
          <w:marBottom w:val="0"/>
          <w:divBdr>
            <w:top w:val="none" w:sz="0" w:space="0" w:color="auto"/>
            <w:left w:val="none" w:sz="0" w:space="0" w:color="auto"/>
            <w:bottom w:val="none" w:sz="0" w:space="0" w:color="auto"/>
            <w:right w:val="none" w:sz="0" w:space="0" w:color="auto"/>
          </w:divBdr>
        </w:div>
        <w:div w:id="308023305">
          <w:marLeft w:val="0"/>
          <w:marRight w:val="0"/>
          <w:marTop w:val="0"/>
          <w:marBottom w:val="0"/>
          <w:divBdr>
            <w:top w:val="none" w:sz="0" w:space="0" w:color="auto"/>
            <w:left w:val="none" w:sz="0" w:space="0" w:color="auto"/>
            <w:bottom w:val="none" w:sz="0" w:space="0" w:color="auto"/>
            <w:right w:val="none" w:sz="0" w:space="0" w:color="auto"/>
          </w:divBdr>
        </w:div>
        <w:div w:id="630865025">
          <w:marLeft w:val="0"/>
          <w:marRight w:val="0"/>
          <w:marTop w:val="0"/>
          <w:marBottom w:val="0"/>
          <w:divBdr>
            <w:top w:val="none" w:sz="0" w:space="0" w:color="auto"/>
            <w:left w:val="none" w:sz="0" w:space="0" w:color="auto"/>
            <w:bottom w:val="none" w:sz="0" w:space="0" w:color="auto"/>
            <w:right w:val="none" w:sz="0" w:space="0" w:color="auto"/>
          </w:divBdr>
        </w:div>
        <w:div w:id="800808466">
          <w:marLeft w:val="0"/>
          <w:marRight w:val="0"/>
          <w:marTop w:val="0"/>
          <w:marBottom w:val="0"/>
          <w:divBdr>
            <w:top w:val="none" w:sz="0" w:space="0" w:color="auto"/>
            <w:left w:val="none" w:sz="0" w:space="0" w:color="auto"/>
            <w:bottom w:val="none" w:sz="0" w:space="0" w:color="auto"/>
            <w:right w:val="none" w:sz="0" w:space="0" w:color="auto"/>
          </w:divBdr>
        </w:div>
        <w:div w:id="1922332487">
          <w:marLeft w:val="0"/>
          <w:marRight w:val="0"/>
          <w:marTop w:val="0"/>
          <w:marBottom w:val="0"/>
          <w:divBdr>
            <w:top w:val="none" w:sz="0" w:space="0" w:color="auto"/>
            <w:left w:val="none" w:sz="0" w:space="0" w:color="auto"/>
            <w:bottom w:val="none" w:sz="0" w:space="0" w:color="auto"/>
            <w:right w:val="none" w:sz="0" w:space="0" w:color="auto"/>
          </w:divBdr>
        </w:div>
        <w:div w:id="19356017">
          <w:marLeft w:val="0"/>
          <w:marRight w:val="0"/>
          <w:marTop w:val="0"/>
          <w:marBottom w:val="0"/>
          <w:divBdr>
            <w:top w:val="none" w:sz="0" w:space="0" w:color="auto"/>
            <w:left w:val="none" w:sz="0" w:space="0" w:color="auto"/>
            <w:bottom w:val="none" w:sz="0" w:space="0" w:color="auto"/>
            <w:right w:val="none" w:sz="0" w:space="0" w:color="auto"/>
          </w:divBdr>
        </w:div>
        <w:div w:id="1666932523">
          <w:marLeft w:val="0"/>
          <w:marRight w:val="0"/>
          <w:marTop w:val="0"/>
          <w:marBottom w:val="0"/>
          <w:divBdr>
            <w:top w:val="none" w:sz="0" w:space="0" w:color="auto"/>
            <w:left w:val="none" w:sz="0" w:space="0" w:color="auto"/>
            <w:bottom w:val="none" w:sz="0" w:space="0" w:color="auto"/>
            <w:right w:val="none" w:sz="0" w:space="0" w:color="auto"/>
          </w:divBdr>
        </w:div>
        <w:div w:id="604928308">
          <w:marLeft w:val="0"/>
          <w:marRight w:val="0"/>
          <w:marTop w:val="0"/>
          <w:marBottom w:val="0"/>
          <w:divBdr>
            <w:top w:val="none" w:sz="0" w:space="0" w:color="auto"/>
            <w:left w:val="none" w:sz="0" w:space="0" w:color="auto"/>
            <w:bottom w:val="none" w:sz="0" w:space="0" w:color="auto"/>
            <w:right w:val="none" w:sz="0" w:space="0" w:color="auto"/>
          </w:divBdr>
        </w:div>
        <w:div w:id="1951546713">
          <w:marLeft w:val="0"/>
          <w:marRight w:val="0"/>
          <w:marTop w:val="0"/>
          <w:marBottom w:val="0"/>
          <w:divBdr>
            <w:top w:val="none" w:sz="0" w:space="0" w:color="auto"/>
            <w:left w:val="none" w:sz="0" w:space="0" w:color="auto"/>
            <w:bottom w:val="none" w:sz="0" w:space="0" w:color="auto"/>
            <w:right w:val="none" w:sz="0" w:space="0" w:color="auto"/>
          </w:divBdr>
        </w:div>
        <w:div w:id="255485660">
          <w:marLeft w:val="0"/>
          <w:marRight w:val="0"/>
          <w:marTop w:val="0"/>
          <w:marBottom w:val="0"/>
          <w:divBdr>
            <w:top w:val="none" w:sz="0" w:space="0" w:color="auto"/>
            <w:left w:val="none" w:sz="0" w:space="0" w:color="auto"/>
            <w:bottom w:val="none" w:sz="0" w:space="0" w:color="auto"/>
            <w:right w:val="none" w:sz="0" w:space="0" w:color="auto"/>
          </w:divBdr>
        </w:div>
        <w:div w:id="886261187">
          <w:marLeft w:val="0"/>
          <w:marRight w:val="0"/>
          <w:marTop w:val="0"/>
          <w:marBottom w:val="0"/>
          <w:divBdr>
            <w:top w:val="none" w:sz="0" w:space="0" w:color="auto"/>
            <w:left w:val="none" w:sz="0" w:space="0" w:color="auto"/>
            <w:bottom w:val="none" w:sz="0" w:space="0" w:color="auto"/>
            <w:right w:val="none" w:sz="0" w:space="0" w:color="auto"/>
          </w:divBdr>
        </w:div>
        <w:div w:id="1887182537">
          <w:marLeft w:val="0"/>
          <w:marRight w:val="0"/>
          <w:marTop w:val="0"/>
          <w:marBottom w:val="0"/>
          <w:divBdr>
            <w:top w:val="none" w:sz="0" w:space="0" w:color="auto"/>
            <w:left w:val="none" w:sz="0" w:space="0" w:color="auto"/>
            <w:bottom w:val="none" w:sz="0" w:space="0" w:color="auto"/>
            <w:right w:val="none" w:sz="0" w:space="0" w:color="auto"/>
          </w:divBdr>
        </w:div>
        <w:div w:id="401874163">
          <w:marLeft w:val="0"/>
          <w:marRight w:val="0"/>
          <w:marTop w:val="0"/>
          <w:marBottom w:val="0"/>
          <w:divBdr>
            <w:top w:val="none" w:sz="0" w:space="0" w:color="auto"/>
            <w:left w:val="none" w:sz="0" w:space="0" w:color="auto"/>
            <w:bottom w:val="none" w:sz="0" w:space="0" w:color="auto"/>
            <w:right w:val="none" w:sz="0" w:space="0" w:color="auto"/>
          </w:divBdr>
        </w:div>
        <w:div w:id="653678834">
          <w:marLeft w:val="0"/>
          <w:marRight w:val="0"/>
          <w:marTop w:val="0"/>
          <w:marBottom w:val="0"/>
          <w:divBdr>
            <w:top w:val="none" w:sz="0" w:space="0" w:color="auto"/>
            <w:left w:val="none" w:sz="0" w:space="0" w:color="auto"/>
            <w:bottom w:val="none" w:sz="0" w:space="0" w:color="auto"/>
            <w:right w:val="none" w:sz="0" w:space="0" w:color="auto"/>
          </w:divBdr>
        </w:div>
        <w:div w:id="1343705897">
          <w:marLeft w:val="0"/>
          <w:marRight w:val="0"/>
          <w:marTop w:val="0"/>
          <w:marBottom w:val="0"/>
          <w:divBdr>
            <w:top w:val="none" w:sz="0" w:space="0" w:color="auto"/>
            <w:left w:val="none" w:sz="0" w:space="0" w:color="auto"/>
            <w:bottom w:val="none" w:sz="0" w:space="0" w:color="auto"/>
            <w:right w:val="none" w:sz="0" w:space="0" w:color="auto"/>
          </w:divBdr>
        </w:div>
        <w:div w:id="1692486059">
          <w:marLeft w:val="0"/>
          <w:marRight w:val="0"/>
          <w:marTop w:val="0"/>
          <w:marBottom w:val="0"/>
          <w:divBdr>
            <w:top w:val="none" w:sz="0" w:space="0" w:color="auto"/>
            <w:left w:val="none" w:sz="0" w:space="0" w:color="auto"/>
            <w:bottom w:val="none" w:sz="0" w:space="0" w:color="auto"/>
            <w:right w:val="none" w:sz="0" w:space="0" w:color="auto"/>
          </w:divBdr>
        </w:div>
        <w:div w:id="976954578">
          <w:marLeft w:val="0"/>
          <w:marRight w:val="0"/>
          <w:marTop w:val="0"/>
          <w:marBottom w:val="0"/>
          <w:divBdr>
            <w:top w:val="none" w:sz="0" w:space="0" w:color="auto"/>
            <w:left w:val="none" w:sz="0" w:space="0" w:color="auto"/>
            <w:bottom w:val="none" w:sz="0" w:space="0" w:color="auto"/>
            <w:right w:val="none" w:sz="0" w:space="0" w:color="auto"/>
          </w:divBdr>
        </w:div>
        <w:div w:id="593636575">
          <w:marLeft w:val="0"/>
          <w:marRight w:val="0"/>
          <w:marTop w:val="0"/>
          <w:marBottom w:val="0"/>
          <w:divBdr>
            <w:top w:val="none" w:sz="0" w:space="0" w:color="auto"/>
            <w:left w:val="none" w:sz="0" w:space="0" w:color="auto"/>
            <w:bottom w:val="none" w:sz="0" w:space="0" w:color="auto"/>
            <w:right w:val="none" w:sz="0" w:space="0" w:color="auto"/>
          </w:divBdr>
        </w:div>
        <w:div w:id="1764836781">
          <w:marLeft w:val="0"/>
          <w:marRight w:val="0"/>
          <w:marTop w:val="0"/>
          <w:marBottom w:val="0"/>
          <w:divBdr>
            <w:top w:val="none" w:sz="0" w:space="0" w:color="auto"/>
            <w:left w:val="none" w:sz="0" w:space="0" w:color="auto"/>
            <w:bottom w:val="none" w:sz="0" w:space="0" w:color="auto"/>
            <w:right w:val="none" w:sz="0" w:space="0" w:color="auto"/>
          </w:divBdr>
        </w:div>
        <w:div w:id="394162370">
          <w:marLeft w:val="0"/>
          <w:marRight w:val="0"/>
          <w:marTop w:val="0"/>
          <w:marBottom w:val="0"/>
          <w:divBdr>
            <w:top w:val="none" w:sz="0" w:space="0" w:color="auto"/>
            <w:left w:val="none" w:sz="0" w:space="0" w:color="auto"/>
            <w:bottom w:val="none" w:sz="0" w:space="0" w:color="auto"/>
            <w:right w:val="none" w:sz="0" w:space="0" w:color="auto"/>
          </w:divBdr>
        </w:div>
        <w:div w:id="1954818689">
          <w:marLeft w:val="0"/>
          <w:marRight w:val="0"/>
          <w:marTop w:val="0"/>
          <w:marBottom w:val="0"/>
          <w:divBdr>
            <w:top w:val="none" w:sz="0" w:space="0" w:color="auto"/>
            <w:left w:val="none" w:sz="0" w:space="0" w:color="auto"/>
            <w:bottom w:val="none" w:sz="0" w:space="0" w:color="auto"/>
            <w:right w:val="none" w:sz="0" w:space="0" w:color="auto"/>
          </w:divBdr>
        </w:div>
        <w:div w:id="859005391">
          <w:marLeft w:val="0"/>
          <w:marRight w:val="0"/>
          <w:marTop w:val="0"/>
          <w:marBottom w:val="0"/>
          <w:divBdr>
            <w:top w:val="none" w:sz="0" w:space="0" w:color="auto"/>
            <w:left w:val="none" w:sz="0" w:space="0" w:color="auto"/>
            <w:bottom w:val="none" w:sz="0" w:space="0" w:color="auto"/>
            <w:right w:val="none" w:sz="0" w:space="0" w:color="auto"/>
          </w:divBdr>
        </w:div>
        <w:div w:id="1587180106">
          <w:marLeft w:val="0"/>
          <w:marRight w:val="0"/>
          <w:marTop w:val="0"/>
          <w:marBottom w:val="0"/>
          <w:divBdr>
            <w:top w:val="none" w:sz="0" w:space="0" w:color="auto"/>
            <w:left w:val="none" w:sz="0" w:space="0" w:color="auto"/>
            <w:bottom w:val="none" w:sz="0" w:space="0" w:color="auto"/>
            <w:right w:val="none" w:sz="0" w:space="0" w:color="auto"/>
          </w:divBdr>
        </w:div>
        <w:div w:id="694231551">
          <w:marLeft w:val="0"/>
          <w:marRight w:val="0"/>
          <w:marTop w:val="0"/>
          <w:marBottom w:val="0"/>
          <w:divBdr>
            <w:top w:val="none" w:sz="0" w:space="0" w:color="auto"/>
            <w:left w:val="none" w:sz="0" w:space="0" w:color="auto"/>
            <w:bottom w:val="none" w:sz="0" w:space="0" w:color="auto"/>
            <w:right w:val="none" w:sz="0" w:space="0" w:color="auto"/>
          </w:divBdr>
        </w:div>
        <w:div w:id="1079251387">
          <w:marLeft w:val="0"/>
          <w:marRight w:val="0"/>
          <w:marTop w:val="0"/>
          <w:marBottom w:val="0"/>
          <w:divBdr>
            <w:top w:val="none" w:sz="0" w:space="0" w:color="auto"/>
            <w:left w:val="none" w:sz="0" w:space="0" w:color="auto"/>
            <w:bottom w:val="none" w:sz="0" w:space="0" w:color="auto"/>
            <w:right w:val="none" w:sz="0" w:space="0" w:color="auto"/>
          </w:divBdr>
        </w:div>
        <w:div w:id="1340231655">
          <w:marLeft w:val="0"/>
          <w:marRight w:val="0"/>
          <w:marTop w:val="0"/>
          <w:marBottom w:val="0"/>
          <w:divBdr>
            <w:top w:val="none" w:sz="0" w:space="0" w:color="auto"/>
            <w:left w:val="none" w:sz="0" w:space="0" w:color="auto"/>
            <w:bottom w:val="none" w:sz="0" w:space="0" w:color="auto"/>
            <w:right w:val="none" w:sz="0" w:space="0" w:color="auto"/>
          </w:divBdr>
        </w:div>
        <w:div w:id="1840805345">
          <w:marLeft w:val="0"/>
          <w:marRight w:val="0"/>
          <w:marTop w:val="0"/>
          <w:marBottom w:val="0"/>
          <w:divBdr>
            <w:top w:val="none" w:sz="0" w:space="0" w:color="auto"/>
            <w:left w:val="none" w:sz="0" w:space="0" w:color="auto"/>
            <w:bottom w:val="none" w:sz="0" w:space="0" w:color="auto"/>
            <w:right w:val="none" w:sz="0" w:space="0" w:color="auto"/>
          </w:divBdr>
        </w:div>
        <w:div w:id="1970744767">
          <w:marLeft w:val="0"/>
          <w:marRight w:val="0"/>
          <w:marTop w:val="0"/>
          <w:marBottom w:val="0"/>
          <w:divBdr>
            <w:top w:val="none" w:sz="0" w:space="0" w:color="auto"/>
            <w:left w:val="none" w:sz="0" w:space="0" w:color="auto"/>
            <w:bottom w:val="none" w:sz="0" w:space="0" w:color="auto"/>
            <w:right w:val="none" w:sz="0" w:space="0" w:color="auto"/>
          </w:divBdr>
        </w:div>
        <w:div w:id="543062883">
          <w:marLeft w:val="0"/>
          <w:marRight w:val="0"/>
          <w:marTop w:val="0"/>
          <w:marBottom w:val="0"/>
          <w:divBdr>
            <w:top w:val="none" w:sz="0" w:space="0" w:color="auto"/>
            <w:left w:val="none" w:sz="0" w:space="0" w:color="auto"/>
            <w:bottom w:val="none" w:sz="0" w:space="0" w:color="auto"/>
            <w:right w:val="none" w:sz="0" w:space="0" w:color="auto"/>
          </w:divBdr>
        </w:div>
        <w:div w:id="1129323326">
          <w:marLeft w:val="0"/>
          <w:marRight w:val="0"/>
          <w:marTop w:val="0"/>
          <w:marBottom w:val="0"/>
          <w:divBdr>
            <w:top w:val="none" w:sz="0" w:space="0" w:color="auto"/>
            <w:left w:val="none" w:sz="0" w:space="0" w:color="auto"/>
            <w:bottom w:val="none" w:sz="0" w:space="0" w:color="auto"/>
            <w:right w:val="none" w:sz="0" w:space="0" w:color="auto"/>
          </w:divBdr>
        </w:div>
        <w:div w:id="582253512">
          <w:marLeft w:val="0"/>
          <w:marRight w:val="0"/>
          <w:marTop w:val="0"/>
          <w:marBottom w:val="0"/>
          <w:divBdr>
            <w:top w:val="none" w:sz="0" w:space="0" w:color="auto"/>
            <w:left w:val="none" w:sz="0" w:space="0" w:color="auto"/>
            <w:bottom w:val="none" w:sz="0" w:space="0" w:color="auto"/>
            <w:right w:val="none" w:sz="0" w:space="0" w:color="auto"/>
          </w:divBdr>
        </w:div>
        <w:div w:id="1483472925">
          <w:marLeft w:val="0"/>
          <w:marRight w:val="0"/>
          <w:marTop w:val="0"/>
          <w:marBottom w:val="0"/>
          <w:divBdr>
            <w:top w:val="none" w:sz="0" w:space="0" w:color="auto"/>
            <w:left w:val="none" w:sz="0" w:space="0" w:color="auto"/>
            <w:bottom w:val="none" w:sz="0" w:space="0" w:color="auto"/>
            <w:right w:val="none" w:sz="0" w:space="0" w:color="auto"/>
          </w:divBdr>
        </w:div>
        <w:div w:id="1873616242">
          <w:marLeft w:val="0"/>
          <w:marRight w:val="0"/>
          <w:marTop w:val="0"/>
          <w:marBottom w:val="0"/>
          <w:divBdr>
            <w:top w:val="none" w:sz="0" w:space="0" w:color="auto"/>
            <w:left w:val="none" w:sz="0" w:space="0" w:color="auto"/>
            <w:bottom w:val="none" w:sz="0" w:space="0" w:color="auto"/>
            <w:right w:val="none" w:sz="0" w:space="0" w:color="auto"/>
          </w:divBdr>
        </w:div>
        <w:div w:id="941651270">
          <w:marLeft w:val="0"/>
          <w:marRight w:val="0"/>
          <w:marTop w:val="0"/>
          <w:marBottom w:val="0"/>
          <w:divBdr>
            <w:top w:val="none" w:sz="0" w:space="0" w:color="auto"/>
            <w:left w:val="none" w:sz="0" w:space="0" w:color="auto"/>
            <w:bottom w:val="none" w:sz="0" w:space="0" w:color="auto"/>
            <w:right w:val="none" w:sz="0" w:space="0" w:color="auto"/>
          </w:divBdr>
        </w:div>
        <w:div w:id="699623190">
          <w:marLeft w:val="0"/>
          <w:marRight w:val="0"/>
          <w:marTop w:val="0"/>
          <w:marBottom w:val="0"/>
          <w:divBdr>
            <w:top w:val="none" w:sz="0" w:space="0" w:color="auto"/>
            <w:left w:val="none" w:sz="0" w:space="0" w:color="auto"/>
            <w:bottom w:val="none" w:sz="0" w:space="0" w:color="auto"/>
            <w:right w:val="none" w:sz="0" w:space="0" w:color="auto"/>
          </w:divBdr>
        </w:div>
        <w:div w:id="1621255359">
          <w:marLeft w:val="0"/>
          <w:marRight w:val="0"/>
          <w:marTop w:val="0"/>
          <w:marBottom w:val="0"/>
          <w:divBdr>
            <w:top w:val="none" w:sz="0" w:space="0" w:color="auto"/>
            <w:left w:val="none" w:sz="0" w:space="0" w:color="auto"/>
            <w:bottom w:val="none" w:sz="0" w:space="0" w:color="auto"/>
            <w:right w:val="none" w:sz="0" w:space="0" w:color="auto"/>
          </w:divBdr>
        </w:div>
        <w:div w:id="613948457">
          <w:marLeft w:val="0"/>
          <w:marRight w:val="0"/>
          <w:marTop w:val="0"/>
          <w:marBottom w:val="0"/>
          <w:divBdr>
            <w:top w:val="none" w:sz="0" w:space="0" w:color="auto"/>
            <w:left w:val="none" w:sz="0" w:space="0" w:color="auto"/>
            <w:bottom w:val="none" w:sz="0" w:space="0" w:color="auto"/>
            <w:right w:val="none" w:sz="0" w:space="0" w:color="auto"/>
          </w:divBdr>
        </w:div>
        <w:div w:id="1770855768">
          <w:marLeft w:val="0"/>
          <w:marRight w:val="0"/>
          <w:marTop w:val="0"/>
          <w:marBottom w:val="0"/>
          <w:divBdr>
            <w:top w:val="none" w:sz="0" w:space="0" w:color="auto"/>
            <w:left w:val="none" w:sz="0" w:space="0" w:color="auto"/>
            <w:bottom w:val="none" w:sz="0" w:space="0" w:color="auto"/>
            <w:right w:val="none" w:sz="0" w:space="0" w:color="auto"/>
          </w:divBdr>
        </w:div>
        <w:div w:id="1133133028">
          <w:marLeft w:val="0"/>
          <w:marRight w:val="0"/>
          <w:marTop w:val="0"/>
          <w:marBottom w:val="0"/>
          <w:divBdr>
            <w:top w:val="none" w:sz="0" w:space="0" w:color="auto"/>
            <w:left w:val="none" w:sz="0" w:space="0" w:color="auto"/>
            <w:bottom w:val="none" w:sz="0" w:space="0" w:color="auto"/>
            <w:right w:val="none" w:sz="0" w:space="0" w:color="auto"/>
          </w:divBdr>
        </w:div>
        <w:div w:id="87966640">
          <w:marLeft w:val="0"/>
          <w:marRight w:val="0"/>
          <w:marTop w:val="0"/>
          <w:marBottom w:val="0"/>
          <w:divBdr>
            <w:top w:val="none" w:sz="0" w:space="0" w:color="auto"/>
            <w:left w:val="none" w:sz="0" w:space="0" w:color="auto"/>
            <w:bottom w:val="none" w:sz="0" w:space="0" w:color="auto"/>
            <w:right w:val="none" w:sz="0" w:space="0" w:color="auto"/>
          </w:divBdr>
        </w:div>
        <w:div w:id="1209953716">
          <w:marLeft w:val="0"/>
          <w:marRight w:val="0"/>
          <w:marTop w:val="0"/>
          <w:marBottom w:val="0"/>
          <w:divBdr>
            <w:top w:val="none" w:sz="0" w:space="0" w:color="auto"/>
            <w:left w:val="none" w:sz="0" w:space="0" w:color="auto"/>
            <w:bottom w:val="none" w:sz="0" w:space="0" w:color="auto"/>
            <w:right w:val="none" w:sz="0" w:space="0" w:color="auto"/>
          </w:divBdr>
        </w:div>
        <w:div w:id="832835774">
          <w:marLeft w:val="0"/>
          <w:marRight w:val="0"/>
          <w:marTop w:val="0"/>
          <w:marBottom w:val="0"/>
          <w:divBdr>
            <w:top w:val="none" w:sz="0" w:space="0" w:color="auto"/>
            <w:left w:val="none" w:sz="0" w:space="0" w:color="auto"/>
            <w:bottom w:val="none" w:sz="0" w:space="0" w:color="auto"/>
            <w:right w:val="none" w:sz="0" w:space="0" w:color="auto"/>
          </w:divBdr>
        </w:div>
        <w:div w:id="1578248309">
          <w:marLeft w:val="0"/>
          <w:marRight w:val="0"/>
          <w:marTop w:val="0"/>
          <w:marBottom w:val="0"/>
          <w:divBdr>
            <w:top w:val="none" w:sz="0" w:space="0" w:color="auto"/>
            <w:left w:val="none" w:sz="0" w:space="0" w:color="auto"/>
            <w:bottom w:val="none" w:sz="0" w:space="0" w:color="auto"/>
            <w:right w:val="none" w:sz="0" w:space="0" w:color="auto"/>
          </w:divBdr>
        </w:div>
        <w:div w:id="868491964">
          <w:marLeft w:val="0"/>
          <w:marRight w:val="0"/>
          <w:marTop w:val="0"/>
          <w:marBottom w:val="0"/>
          <w:divBdr>
            <w:top w:val="none" w:sz="0" w:space="0" w:color="auto"/>
            <w:left w:val="none" w:sz="0" w:space="0" w:color="auto"/>
            <w:bottom w:val="none" w:sz="0" w:space="0" w:color="auto"/>
            <w:right w:val="none" w:sz="0" w:space="0" w:color="auto"/>
          </w:divBdr>
        </w:div>
        <w:div w:id="520440921">
          <w:marLeft w:val="0"/>
          <w:marRight w:val="0"/>
          <w:marTop w:val="0"/>
          <w:marBottom w:val="0"/>
          <w:divBdr>
            <w:top w:val="none" w:sz="0" w:space="0" w:color="auto"/>
            <w:left w:val="none" w:sz="0" w:space="0" w:color="auto"/>
            <w:bottom w:val="none" w:sz="0" w:space="0" w:color="auto"/>
            <w:right w:val="none" w:sz="0" w:space="0" w:color="auto"/>
          </w:divBdr>
        </w:div>
        <w:div w:id="121467232">
          <w:marLeft w:val="0"/>
          <w:marRight w:val="0"/>
          <w:marTop w:val="0"/>
          <w:marBottom w:val="0"/>
          <w:divBdr>
            <w:top w:val="none" w:sz="0" w:space="0" w:color="auto"/>
            <w:left w:val="none" w:sz="0" w:space="0" w:color="auto"/>
            <w:bottom w:val="none" w:sz="0" w:space="0" w:color="auto"/>
            <w:right w:val="none" w:sz="0" w:space="0" w:color="auto"/>
          </w:divBdr>
        </w:div>
        <w:div w:id="322590218">
          <w:marLeft w:val="0"/>
          <w:marRight w:val="0"/>
          <w:marTop w:val="0"/>
          <w:marBottom w:val="0"/>
          <w:divBdr>
            <w:top w:val="none" w:sz="0" w:space="0" w:color="auto"/>
            <w:left w:val="none" w:sz="0" w:space="0" w:color="auto"/>
            <w:bottom w:val="none" w:sz="0" w:space="0" w:color="auto"/>
            <w:right w:val="none" w:sz="0" w:space="0" w:color="auto"/>
          </w:divBdr>
        </w:div>
        <w:div w:id="1762871068">
          <w:marLeft w:val="0"/>
          <w:marRight w:val="0"/>
          <w:marTop w:val="0"/>
          <w:marBottom w:val="0"/>
          <w:divBdr>
            <w:top w:val="none" w:sz="0" w:space="0" w:color="auto"/>
            <w:left w:val="none" w:sz="0" w:space="0" w:color="auto"/>
            <w:bottom w:val="none" w:sz="0" w:space="0" w:color="auto"/>
            <w:right w:val="none" w:sz="0" w:space="0" w:color="auto"/>
          </w:divBdr>
        </w:div>
        <w:div w:id="332336884">
          <w:marLeft w:val="0"/>
          <w:marRight w:val="0"/>
          <w:marTop w:val="0"/>
          <w:marBottom w:val="0"/>
          <w:divBdr>
            <w:top w:val="none" w:sz="0" w:space="0" w:color="auto"/>
            <w:left w:val="none" w:sz="0" w:space="0" w:color="auto"/>
            <w:bottom w:val="none" w:sz="0" w:space="0" w:color="auto"/>
            <w:right w:val="none" w:sz="0" w:space="0" w:color="auto"/>
          </w:divBdr>
        </w:div>
        <w:div w:id="1112364440">
          <w:marLeft w:val="0"/>
          <w:marRight w:val="0"/>
          <w:marTop w:val="0"/>
          <w:marBottom w:val="0"/>
          <w:divBdr>
            <w:top w:val="none" w:sz="0" w:space="0" w:color="auto"/>
            <w:left w:val="none" w:sz="0" w:space="0" w:color="auto"/>
            <w:bottom w:val="none" w:sz="0" w:space="0" w:color="auto"/>
            <w:right w:val="none" w:sz="0" w:space="0" w:color="auto"/>
          </w:divBdr>
        </w:div>
        <w:div w:id="1146237490">
          <w:marLeft w:val="0"/>
          <w:marRight w:val="0"/>
          <w:marTop w:val="0"/>
          <w:marBottom w:val="0"/>
          <w:divBdr>
            <w:top w:val="none" w:sz="0" w:space="0" w:color="auto"/>
            <w:left w:val="none" w:sz="0" w:space="0" w:color="auto"/>
            <w:bottom w:val="none" w:sz="0" w:space="0" w:color="auto"/>
            <w:right w:val="none" w:sz="0" w:space="0" w:color="auto"/>
          </w:divBdr>
        </w:div>
        <w:div w:id="1162623289">
          <w:marLeft w:val="0"/>
          <w:marRight w:val="0"/>
          <w:marTop w:val="0"/>
          <w:marBottom w:val="0"/>
          <w:divBdr>
            <w:top w:val="none" w:sz="0" w:space="0" w:color="auto"/>
            <w:left w:val="none" w:sz="0" w:space="0" w:color="auto"/>
            <w:bottom w:val="none" w:sz="0" w:space="0" w:color="auto"/>
            <w:right w:val="none" w:sz="0" w:space="0" w:color="auto"/>
          </w:divBdr>
        </w:div>
        <w:div w:id="1788038439">
          <w:marLeft w:val="0"/>
          <w:marRight w:val="0"/>
          <w:marTop w:val="0"/>
          <w:marBottom w:val="0"/>
          <w:divBdr>
            <w:top w:val="none" w:sz="0" w:space="0" w:color="auto"/>
            <w:left w:val="none" w:sz="0" w:space="0" w:color="auto"/>
            <w:bottom w:val="none" w:sz="0" w:space="0" w:color="auto"/>
            <w:right w:val="none" w:sz="0" w:space="0" w:color="auto"/>
          </w:divBdr>
        </w:div>
        <w:div w:id="55327055">
          <w:marLeft w:val="0"/>
          <w:marRight w:val="0"/>
          <w:marTop w:val="0"/>
          <w:marBottom w:val="0"/>
          <w:divBdr>
            <w:top w:val="none" w:sz="0" w:space="0" w:color="auto"/>
            <w:left w:val="none" w:sz="0" w:space="0" w:color="auto"/>
            <w:bottom w:val="none" w:sz="0" w:space="0" w:color="auto"/>
            <w:right w:val="none" w:sz="0" w:space="0" w:color="auto"/>
          </w:divBdr>
        </w:div>
        <w:div w:id="620303118">
          <w:marLeft w:val="0"/>
          <w:marRight w:val="0"/>
          <w:marTop w:val="0"/>
          <w:marBottom w:val="0"/>
          <w:divBdr>
            <w:top w:val="none" w:sz="0" w:space="0" w:color="auto"/>
            <w:left w:val="none" w:sz="0" w:space="0" w:color="auto"/>
            <w:bottom w:val="none" w:sz="0" w:space="0" w:color="auto"/>
            <w:right w:val="none" w:sz="0" w:space="0" w:color="auto"/>
          </w:divBdr>
        </w:div>
        <w:div w:id="472135706">
          <w:marLeft w:val="0"/>
          <w:marRight w:val="0"/>
          <w:marTop w:val="0"/>
          <w:marBottom w:val="0"/>
          <w:divBdr>
            <w:top w:val="none" w:sz="0" w:space="0" w:color="auto"/>
            <w:left w:val="none" w:sz="0" w:space="0" w:color="auto"/>
            <w:bottom w:val="none" w:sz="0" w:space="0" w:color="auto"/>
            <w:right w:val="none" w:sz="0" w:space="0" w:color="auto"/>
          </w:divBdr>
        </w:div>
        <w:div w:id="1641304697">
          <w:marLeft w:val="0"/>
          <w:marRight w:val="0"/>
          <w:marTop w:val="0"/>
          <w:marBottom w:val="0"/>
          <w:divBdr>
            <w:top w:val="none" w:sz="0" w:space="0" w:color="auto"/>
            <w:left w:val="none" w:sz="0" w:space="0" w:color="auto"/>
            <w:bottom w:val="none" w:sz="0" w:space="0" w:color="auto"/>
            <w:right w:val="none" w:sz="0" w:space="0" w:color="auto"/>
          </w:divBdr>
        </w:div>
        <w:div w:id="315301921">
          <w:marLeft w:val="0"/>
          <w:marRight w:val="0"/>
          <w:marTop w:val="0"/>
          <w:marBottom w:val="0"/>
          <w:divBdr>
            <w:top w:val="none" w:sz="0" w:space="0" w:color="auto"/>
            <w:left w:val="none" w:sz="0" w:space="0" w:color="auto"/>
            <w:bottom w:val="none" w:sz="0" w:space="0" w:color="auto"/>
            <w:right w:val="none" w:sz="0" w:space="0" w:color="auto"/>
          </w:divBdr>
        </w:div>
        <w:div w:id="655963153">
          <w:marLeft w:val="0"/>
          <w:marRight w:val="0"/>
          <w:marTop w:val="0"/>
          <w:marBottom w:val="0"/>
          <w:divBdr>
            <w:top w:val="none" w:sz="0" w:space="0" w:color="auto"/>
            <w:left w:val="none" w:sz="0" w:space="0" w:color="auto"/>
            <w:bottom w:val="none" w:sz="0" w:space="0" w:color="auto"/>
            <w:right w:val="none" w:sz="0" w:space="0" w:color="auto"/>
          </w:divBdr>
        </w:div>
        <w:div w:id="21134523">
          <w:marLeft w:val="0"/>
          <w:marRight w:val="0"/>
          <w:marTop w:val="0"/>
          <w:marBottom w:val="0"/>
          <w:divBdr>
            <w:top w:val="none" w:sz="0" w:space="0" w:color="auto"/>
            <w:left w:val="none" w:sz="0" w:space="0" w:color="auto"/>
            <w:bottom w:val="none" w:sz="0" w:space="0" w:color="auto"/>
            <w:right w:val="none" w:sz="0" w:space="0" w:color="auto"/>
          </w:divBdr>
        </w:div>
        <w:div w:id="1161117311">
          <w:marLeft w:val="0"/>
          <w:marRight w:val="0"/>
          <w:marTop w:val="0"/>
          <w:marBottom w:val="0"/>
          <w:divBdr>
            <w:top w:val="none" w:sz="0" w:space="0" w:color="auto"/>
            <w:left w:val="none" w:sz="0" w:space="0" w:color="auto"/>
            <w:bottom w:val="none" w:sz="0" w:space="0" w:color="auto"/>
            <w:right w:val="none" w:sz="0" w:space="0" w:color="auto"/>
          </w:divBdr>
        </w:div>
        <w:div w:id="541675829">
          <w:marLeft w:val="0"/>
          <w:marRight w:val="0"/>
          <w:marTop w:val="0"/>
          <w:marBottom w:val="0"/>
          <w:divBdr>
            <w:top w:val="none" w:sz="0" w:space="0" w:color="auto"/>
            <w:left w:val="none" w:sz="0" w:space="0" w:color="auto"/>
            <w:bottom w:val="none" w:sz="0" w:space="0" w:color="auto"/>
            <w:right w:val="none" w:sz="0" w:space="0" w:color="auto"/>
          </w:divBdr>
        </w:div>
        <w:div w:id="1930772084">
          <w:marLeft w:val="0"/>
          <w:marRight w:val="0"/>
          <w:marTop w:val="0"/>
          <w:marBottom w:val="0"/>
          <w:divBdr>
            <w:top w:val="none" w:sz="0" w:space="0" w:color="auto"/>
            <w:left w:val="none" w:sz="0" w:space="0" w:color="auto"/>
            <w:bottom w:val="none" w:sz="0" w:space="0" w:color="auto"/>
            <w:right w:val="none" w:sz="0" w:space="0" w:color="auto"/>
          </w:divBdr>
        </w:div>
        <w:div w:id="2062050389">
          <w:marLeft w:val="0"/>
          <w:marRight w:val="0"/>
          <w:marTop w:val="0"/>
          <w:marBottom w:val="0"/>
          <w:divBdr>
            <w:top w:val="none" w:sz="0" w:space="0" w:color="auto"/>
            <w:left w:val="none" w:sz="0" w:space="0" w:color="auto"/>
            <w:bottom w:val="none" w:sz="0" w:space="0" w:color="auto"/>
            <w:right w:val="none" w:sz="0" w:space="0" w:color="auto"/>
          </w:divBdr>
        </w:div>
        <w:div w:id="675496652">
          <w:marLeft w:val="0"/>
          <w:marRight w:val="0"/>
          <w:marTop w:val="0"/>
          <w:marBottom w:val="0"/>
          <w:divBdr>
            <w:top w:val="none" w:sz="0" w:space="0" w:color="auto"/>
            <w:left w:val="none" w:sz="0" w:space="0" w:color="auto"/>
            <w:bottom w:val="none" w:sz="0" w:space="0" w:color="auto"/>
            <w:right w:val="none" w:sz="0" w:space="0" w:color="auto"/>
          </w:divBdr>
        </w:div>
        <w:div w:id="566496113">
          <w:marLeft w:val="0"/>
          <w:marRight w:val="0"/>
          <w:marTop w:val="0"/>
          <w:marBottom w:val="0"/>
          <w:divBdr>
            <w:top w:val="none" w:sz="0" w:space="0" w:color="auto"/>
            <w:left w:val="none" w:sz="0" w:space="0" w:color="auto"/>
            <w:bottom w:val="none" w:sz="0" w:space="0" w:color="auto"/>
            <w:right w:val="none" w:sz="0" w:space="0" w:color="auto"/>
          </w:divBdr>
        </w:div>
        <w:div w:id="2013216531">
          <w:marLeft w:val="0"/>
          <w:marRight w:val="0"/>
          <w:marTop w:val="0"/>
          <w:marBottom w:val="0"/>
          <w:divBdr>
            <w:top w:val="none" w:sz="0" w:space="0" w:color="auto"/>
            <w:left w:val="none" w:sz="0" w:space="0" w:color="auto"/>
            <w:bottom w:val="none" w:sz="0" w:space="0" w:color="auto"/>
            <w:right w:val="none" w:sz="0" w:space="0" w:color="auto"/>
          </w:divBdr>
        </w:div>
        <w:div w:id="1767270464">
          <w:marLeft w:val="0"/>
          <w:marRight w:val="0"/>
          <w:marTop w:val="0"/>
          <w:marBottom w:val="0"/>
          <w:divBdr>
            <w:top w:val="none" w:sz="0" w:space="0" w:color="auto"/>
            <w:left w:val="none" w:sz="0" w:space="0" w:color="auto"/>
            <w:bottom w:val="none" w:sz="0" w:space="0" w:color="auto"/>
            <w:right w:val="none" w:sz="0" w:space="0" w:color="auto"/>
          </w:divBdr>
        </w:div>
        <w:div w:id="210969026">
          <w:marLeft w:val="0"/>
          <w:marRight w:val="0"/>
          <w:marTop w:val="0"/>
          <w:marBottom w:val="0"/>
          <w:divBdr>
            <w:top w:val="none" w:sz="0" w:space="0" w:color="auto"/>
            <w:left w:val="none" w:sz="0" w:space="0" w:color="auto"/>
            <w:bottom w:val="none" w:sz="0" w:space="0" w:color="auto"/>
            <w:right w:val="none" w:sz="0" w:space="0" w:color="auto"/>
          </w:divBdr>
        </w:div>
        <w:div w:id="757482873">
          <w:marLeft w:val="0"/>
          <w:marRight w:val="0"/>
          <w:marTop w:val="0"/>
          <w:marBottom w:val="0"/>
          <w:divBdr>
            <w:top w:val="none" w:sz="0" w:space="0" w:color="auto"/>
            <w:left w:val="none" w:sz="0" w:space="0" w:color="auto"/>
            <w:bottom w:val="none" w:sz="0" w:space="0" w:color="auto"/>
            <w:right w:val="none" w:sz="0" w:space="0" w:color="auto"/>
          </w:divBdr>
        </w:div>
        <w:div w:id="1339307904">
          <w:marLeft w:val="0"/>
          <w:marRight w:val="0"/>
          <w:marTop w:val="0"/>
          <w:marBottom w:val="0"/>
          <w:divBdr>
            <w:top w:val="none" w:sz="0" w:space="0" w:color="auto"/>
            <w:left w:val="none" w:sz="0" w:space="0" w:color="auto"/>
            <w:bottom w:val="none" w:sz="0" w:space="0" w:color="auto"/>
            <w:right w:val="none" w:sz="0" w:space="0" w:color="auto"/>
          </w:divBdr>
        </w:div>
        <w:div w:id="1413814655">
          <w:marLeft w:val="0"/>
          <w:marRight w:val="0"/>
          <w:marTop w:val="0"/>
          <w:marBottom w:val="0"/>
          <w:divBdr>
            <w:top w:val="none" w:sz="0" w:space="0" w:color="auto"/>
            <w:left w:val="none" w:sz="0" w:space="0" w:color="auto"/>
            <w:bottom w:val="none" w:sz="0" w:space="0" w:color="auto"/>
            <w:right w:val="none" w:sz="0" w:space="0" w:color="auto"/>
          </w:divBdr>
        </w:div>
        <w:div w:id="1017273309">
          <w:marLeft w:val="0"/>
          <w:marRight w:val="0"/>
          <w:marTop w:val="0"/>
          <w:marBottom w:val="0"/>
          <w:divBdr>
            <w:top w:val="none" w:sz="0" w:space="0" w:color="auto"/>
            <w:left w:val="none" w:sz="0" w:space="0" w:color="auto"/>
            <w:bottom w:val="none" w:sz="0" w:space="0" w:color="auto"/>
            <w:right w:val="none" w:sz="0" w:space="0" w:color="auto"/>
          </w:divBdr>
        </w:div>
        <w:div w:id="1607617255">
          <w:marLeft w:val="0"/>
          <w:marRight w:val="0"/>
          <w:marTop w:val="0"/>
          <w:marBottom w:val="0"/>
          <w:divBdr>
            <w:top w:val="none" w:sz="0" w:space="0" w:color="auto"/>
            <w:left w:val="none" w:sz="0" w:space="0" w:color="auto"/>
            <w:bottom w:val="none" w:sz="0" w:space="0" w:color="auto"/>
            <w:right w:val="none" w:sz="0" w:space="0" w:color="auto"/>
          </w:divBdr>
        </w:div>
        <w:div w:id="815494688">
          <w:marLeft w:val="0"/>
          <w:marRight w:val="0"/>
          <w:marTop w:val="0"/>
          <w:marBottom w:val="0"/>
          <w:divBdr>
            <w:top w:val="none" w:sz="0" w:space="0" w:color="auto"/>
            <w:left w:val="none" w:sz="0" w:space="0" w:color="auto"/>
            <w:bottom w:val="none" w:sz="0" w:space="0" w:color="auto"/>
            <w:right w:val="none" w:sz="0" w:space="0" w:color="auto"/>
          </w:divBdr>
        </w:div>
        <w:div w:id="1718967649">
          <w:marLeft w:val="0"/>
          <w:marRight w:val="0"/>
          <w:marTop w:val="0"/>
          <w:marBottom w:val="0"/>
          <w:divBdr>
            <w:top w:val="none" w:sz="0" w:space="0" w:color="auto"/>
            <w:left w:val="none" w:sz="0" w:space="0" w:color="auto"/>
            <w:bottom w:val="none" w:sz="0" w:space="0" w:color="auto"/>
            <w:right w:val="none" w:sz="0" w:space="0" w:color="auto"/>
          </w:divBdr>
        </w:div>
        <w:div w:id="1662345996">
          <w:marLeft w:val="0"/>
          <w:marRight w:val="0"/>
          <w:marTop w:val="0"/>
          <w:marBottom w:val="0"/>
          <w:divBdr>
            <w:top w:val="none" w:sz="0" w:space="0" w:color="auto"/>
            <w:left w:val="none" w:sz="0" w:space="0" w:color="auto"/>
            <w:bottom w:val="none" w:sz="0" w:space="0" w:color="auto"/>
            <w:right w:val="none" w:sz="0" w:space="0" w:color="auto"/>
          </w:divBdr>
        </w:div>
        <w:div w:id="1784962902">
          <w:marLeft w:val="0"/>
          <w:marRight w:val="0"/>
          <w:marTop w:val="0"/>
          <w:marBottom w:val="0"/>
          <w:divBdr>
            <w:top w:val="none" w:sz="0" w:space="0" w:color="auto"/>
            <w:left w:val="none" w:sz="0" w:space="0" w:color="auto"/>
            <w:bottom w:val="none" w:sz="0" w:space="0" w:color="auto"/>
            <w:right w:val="none" w:sz="0" w:space="0" w:color="auto"/>
          </w:divBdr>
        </w:div>
        <w:div w:id="158622859">
          <w:marLeft w:val="0"/>
          <w:marRight w:val="0"/>
          <w:marTop w:val="0"/>
          <w:marBottom w:val="0"/>
          <w:divBdr>
            <w:top w:val="none" w:sz="0" w:space="0" w:color="auto"/>
            <w:left w:val="none" w:sz="0" w:space="0" w:color="auto"/>
            <w:bottom w:val="none" w:sz="0" w:space="0" w:color="auto"/>
            <w:right w:val="none" w:sz="0" w:space="0" w:color="auto"/>
          </w:divBdr>
        </w:div>
        <w:div w:id="1511680495">
          <w:marLeft w:val="0"/>
          <w:marRight w:val="0"/>
          <w:marTop w:val="0"/>
          <w:marBottom w:val="0"/>
          <w:divBdr>
            <w:top w:val="none" w:sz="0" w:space="0" w:color="auto"/>
            <w:left w:val="none" w:sz="0" w:space="0" w:color="auto"/>
            <w:bottom w:val="none" w:sz="0" w:space="0" w:color="auto"/>
            <w:right w:val="none" w:sz="0" w:space="0" w:color="auto"/>
          </w:divBdr>
        </w:div>
        <w:div w:id="345333289">
          <w:marLeft w:val="0"/>
          <w:marRight w:val="0"/>
          <w:marTop w:val="0"/>
          <w:marBottom w:val="0"/>
          <w:divBdr>
            <w:top w:val="none" w:sz="0" w:space="0" w:color="auto"/>
            <w:left w:val="none" w:sz="0" w:space="0" w:color="auto"/>
            <w:bottom w:val="none" w:sz="0" w:space="0" w:color="auto"/>
            <w:right w:val="none" w:sz="0" w:space="0" w:color="auto"/>
          </w:divBdr>
        </w:div>
        <w:div w:id="1925607584">
          <w:marLeft w:val="0"/>
          <w:marRight w:val="0"/>
          <w:marTop w:val="0"/>
          <w:marBottom w:val="0"/>
          <w:divBdr>
            <w:top w:val="none" w:sz="0" w:space="0" w:color="auto"/>
            <w:left w:val="none" w:sz="0" w:space="0" w:color="auto"/>
            <w:bottom w:val="none" w:sz="0" w:space="0" w:color="auto"/>
            <w:right w:val="none" w:sz="0" w:space="0" w:color="auto"/>
          </w:divBdr>
        </w:div>
        <w:div w:id="1132164542">
          <w:marLeft w:val="0"/>
          <w:marRight w:val="0"/>
          <w:marTop w:val="0"/>
          <w:marBottom w:val="0"/>
          <w:divBdr>
            <w:top w:val="none" w:sz="0" w:space="0" w:color="auto"/>
            <w:left w:val="none" w:sz="0" w:space="0" w:color="auto"/>
            <w:bottom w:val="none" w:sz="0" w:space="0" w:color="auto"/>
            <w:right w:val="none" w:sz="0" w:space="0" w:color="auto"/>
          </w:divBdr>
        </w:div>
        <w:div w:id="836186140">
          <w:marLeft w:val="0"/>
          <w:marRight w:val="0"/>
          <w:marTop w:val="0"/>
          <w:marBottom w:val="0"/>
          <w:divBdr>
            <w:top w:val="none" w:sz="0" w:space="0" w:color="auto"/>
            <w:left w:val="none" w:sz="0" w:space="0" w:color="auto"/>
            <w:bottom w:val="none" w:sz="0" w:space="0" w:color="auto"/>
            <w:right w:val="none" w:sz="0" w:space="0" w:color="auto"/>
          </w:divBdr>
        </w:div>
        <w:div w:id="892738138">
          <w:marLeft w:val="0"/>
          <w:marRight w:val="0"/>
          <w:marTop w:val="0"/>
          <w:marBottom w:val="0"/>
          <w:divBdr>
            <w:top w:val="none" w:sz="0" w:space="0" w:color="auto"/>
            <w:left w:val="none" w:sz="0" w:space="0" w:color="auto"/>
            <w:bottom w:val="none" w:sz="0" w:space="0" w:color="auto"/>
            <w:right w:val="none" w:sz="0" w:space="0" w:color="auto"/>
          </w:divBdr>
        </w:div>
        <w:div w:id="1998073560">
          <w:marLeft w:val="0"/>
          <w:marRight w:val="0"/>
          <w:marTop w:val="0"/>
          <w:marBottom w:val="0"/>
          <w:divBdr>
            <w:top w:val="none" w:sz="0" w:space="0" w:color="auto"/>
            <w:left w:val="none" w:sz="0" w:space="0" w:color="auto"/>
            <w:bottom w:val="none" w:sz="0" w:space="0" w:color="auto"/>
            <w:right w:val="none" w:sz="0" w:space="0" w:color="auto"/>
          </w:divBdr>
        </w:div>
        <w:div w:id="625239532">
          <w:marLeft w:val="0"/>
          <w:marRight w:val="0"/>
          <w:marTop w:val="0"/>
          <w:marBottom w:val="0"/>
          <w:divBdr>
            <w:top w:val="none" w:sz="0" w:space="0" w:color="auto"/>
            <w:left w:val="none" w:sz="0" w:space="0" w:color="auto"/>
            <w:bottom w:val="none" w:sz="0" w:space="0" w:color="auto"/>
            <w:right w:val="none" w:sz="0" w:space="0" w:color="auto"/>
          </w:divBdr>
        </w:div>
        <w:div w:id="1021708624">
          <w:marLeft w:val="0"/>
          <w:marRight w:val="0"/>
          <w:marTop w:val="0"/>
          <w:marBottom w:val="0"/>
          <w:divBdr>
            <w:top w:val="none" w:sz="0" w:space="0" w:color="auto"/>
            <w:left w:val="none" w:sz="0" w:space="0" w:color="auto"/>
            <w:bottom w:val="none" w:sz="0" w:space="0" w:color="auto"/>
            <w:right w:val="none" w:sz="0" w:space="0" w:color="auto"/>
          </w:divBdr>
        </w:div>
        <w:div w:id="1012803962">
          <w:marLeft w:val="0"/>
          <w:marRight w:val="0"/>
          <w:marTop w:val="0"/>
          <w:marBottom w:val="0"/>
          <w:divBdr>
            <w:top w:val="none" w:sz="0" w:space="0" w:color="auto"/>
            <w:left w:val="none" w:sz="0" w:space="0" w:color="auto"/>
            <w:bottom w:val="none" w:sz="0" w:space="0" w:color="auto"/>
            <w:right w:val="none" w:sz="0" w:space="0" w:color="auto"/>
          </w:divBdr>
        </w:div>
        <w:div w:id="1303927374">
          <w:marLeft w:val="0"/>
          <w:marRight w:val="0"/>
          <w:marTop w:val="0"/>
          <w:marBottom w:val="0"/>
          <w:divBdr>
            <w:top w:val="none" w:sz="0" w:space="0" w:color="auto"/>
            <w:left w:val="none" w:sz="0" w:space="0" w:color="auto"/>
            <w:bottom w:val="none" w:sz="0" w:space="0" w:color="auto"/>
            <w:right w:val="none" w:sz="0" w:space="0" w:color="auto"/>
          </w:divBdr>
        </w:div>
        <w:div w:id="382366311">
          <w:marLeft w:val="0"/>
          <w:marRight w:val="0"/>
          <w:marTop w:val="0"/>
          <w:marBottom w:val="0"/>
          <w:divBdr>
            <w:top w:val="none" w:sz="0" w:space="0" w:color="auto"/>
            <w:left w:val="none" w:sz="0" w:space="0" w:color="auto"/>
            <w:bottom w:val="none" w:sz="0" w:space="0" w:color="auto"/>
            <w:right w:val="none" w:sz="0" w:space="0" w:color="auto"/>
          </w:divBdr>
        </w:div>
        <w:div w:id="171342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Wartość współczynnika powtarzanej</a:t>
            </a:r>
            <a:r>
              <a:rPr lang="pl-PL" baseline="0"/>
              <a:t> gry</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2.99</c:v>
                </c:pt>
                <c:pt idx="39">
                  <c:v>2.99</c:v>
                </c:pt>
                <c:pt idx="40">
                  <c:v>2.99</c:v>
                </c:pt>
                <c:pt idx="41">
                  <c:v>2.99</c:v>
                </c:pt>
                <c:pt idx="42">
                  <c:v>2.99</c:v>
                </c:pt>
                <c:pt idx="43">
                  <c:v>2.99</c:v>
                </c:pt>
                <c:pt idx="44">
                  <c:v>2.99</c:v>
                </c:pt>
                <c:pt idx="45">
                  <c:v>2.99</c:v>
                </c:pt>
                <c:pt idx="46">
                  <c:v>2.99</c:v>
                </c:pt>
                <c:pt idx="47">
                  <c:v>2.99</c:v>
                </c:pt>
                <c:pt idx="48">
                  <c:v>2.99</c:v>
                </c:pt>
                <c:pt idx="49">
                  <c:v>2.99</c:v>
                </c:pt>
                <c:pt idx="50">
                  <c:v>2.99</c:v>
                </c:pt>
                <c:pt idx="51">
                  <c:v>2.99</c:v>
                </c:pt>
                <c:pt idx="52">
                  <c:v>2.99</c:v>
                </c:pt>
                <c:pt idx="53">
                  <c:v>2.99</c:v>
                </c:pt>
                <c:pt idx="54">
                  <c:v>2.99</c:v>
                </c:pt>
                <c:pt idx="55">
                  <c:v>2.99</c:v>
                </c:pt>
                <c:pt idx="56">
                  <c:v>2.99</c:v>
                </c:pt>
                <c:pt idx="57">
                  <c:v>2.99</c:v>
                </c:pt>
                <c:pt idx="58">
                  <c:v>2.99</c:v>
                </c:pt>
                <c:pt idx="59">
                  <c:v>2.99</c:v>
                </c:pt>
                <c:pt idx="60">
                  <c:v>2.99</c:v>
                </c:pt>
                <c:pt idx="61">
                  <c:v>2.99</c:v>
                </c:pt>
                <c:pt idx="62">
                  <c:v>2.99</c:v>
                </c:pt>
                <c:pt idx="63">
                  <c:v>2.99</c:v>
                </c:pt>
                <c:pt idx="64">
                  <c:v>2.99</c:v>
                </c:pt>
                <c:pt idx="65">
                  <c:v>2.99</c:v>
                </c:pt>
                <c:pt idx="66">
                  <c:v>2.99</c:v>
                </c:pt>
                <c:pt idx="67">
                  <c:v>2.99</c:v>
                </c:pt>
                <c:pt idx="68">
                  <c:v>2.99</c:v>
                </c:pt>
                <c:pt idx="69">
                  <c:v>2.99</c:v>
                </c:pt>
                <c:pt idx="70">
                  <c:v>2.99</c:v>
                </c:pt>
                <c:pt idx="71">
                  <c:v>2.99</c:v>
                </c:pt>
                <c:pt idx="72">
                  <c:v>2.99</c:v>
                </c:pt>
                <c:pt idx="73">
                  <c:v>2.99</c:v>
                </c:pt>
                <c:pt idx="74">
                  <c:v>2.99</c:v>
                </c:pt>
                <c:pt idx="75">
                  <c:v>2.99</c:v>
                </c:pt>
                <c:pt idx="76">
                  <c:v>2.99</c:v>
                </c:pt>
                <c:pt idx="77">
                  <c:v>2.99</c:v>
                </c:pt>
                <c:pt idx="78">
                  <c:v>2.99</c:v>
                </c:pt>
                <c:pt idx="79">
                  <c:v>2.99</c:v>
                </c:pt>
                <c:pt idx="80">
                  <c:v>2.99</c:v>
                </c:pt>
                <c:pt idx="81">
                  <c:v>2.99</c:v>
                </c:pt>
                <c:pt idx="82">
                  <c:v>2.99</c:v>
                </c:pt>
                <c:pt idx="83">
                  <c:v>2.99</c:v>
                </c:pt>
                <c:pt idx="84">
                  <c:v>2.99</c:v>
                </c:pt>
                <c:pt idx="85">
                  <c:v>2.99</c:v>
                </c:pt>
                <c:pt idx="86">
                  <c:v>2.99</c:v>
                </c:pt>
                <c:pt idx="87">
                  <c:v>2.99</c:v>
                </c:pt>
                <c:pt idx="88">
                  <c:v>2.99</c:v>
                </c:pt>
                <c:pt idx="89">
                  <c:v>2.99</c:v>
                </c:pt>
                <c:pt idx="90">
                  <c:v>2.99</c:v>
                </c:pt>
                <c:pt idx="91">
                  <c:v>2.99</c:v>
                </c:pt>
                <c:pt idx="92">
                  <c:v>2.99</c:v>
                </c:pt>
                <c:pt idx="93">
                  <c:v>2.99</c:v>
                </c:pt>
                <c:pt idx="94">
                  <c:v>2.99</c:v>
                </c:pt>
                <c:pt idx="95">
                  <c:v>2.99</c:v>
                </c:pt>
                <c:pt idx="96">
                  <c:v>2.99</c:v>
                </c:pt>
                <c:pt idx="97">
                  <c:v>2.99</c:v>
                </c:pt>
                <c:pt idx="98">
                  <c:v>2.99</c:v>
                </c:pt>
                <c:pt idx="99">
                  <c:v>2.99</c:v>
                </c:pt>
                <c:pt idx="100">
                  <c:v>2.99</c:v>
                </c:pt>
                <c:pt idx="101">
                  <c:v>2.99</c:v>
                </c:pt>
                <c:pt idx="102">
                  <c:v>2.99</c:v>
                </c:pt>
                <c:pt idx="103">
                  <c:v>2.99</c:v>
                </c:pt>
                <c:pt idx="104">
                  <c:v>2.99</c:v>
                </c:pt>
                <c:pt idx="105">
                  <c:v>2.99</c:v>
                </c:pt>
                <c:pt idx="106">
                  <c:v>2.99</c:v>
                </c:pt>
                <c:pt idx="107">
                  <c:v>2.99</c:v>
                </c:pt>
                <c:pt idx="108">
                  <c:v>2.99</c:v>
                </c:pt>
                <c:pt idx="109">
                  <c:v>2.99</c:v>
                </c:pt>
                <c:pt idx="110">
                  <c:v>2.99</c:v>
                </c:pt>
                <c:pt idx="111">
                  <c:v>2.99</c:v>
                </c:pt>
                <c:pt idx="112">
                  <c:v>2.99</c:v>
                </c:pt>
                <c:pt idx="113">
                  <c:v>2.99</c:v>
                </c:pt>
                <c:pt idx="114">
                  <c:v>2.99</c:v>
                </c:pt>
                <c:pt idx="115">
                  <c:v>2.99</c:v>
                </c:pt>
                <c:pt idx="116">
                  <c:v>2.99</c:v>
                </c:pt>
                <c:pt idx="117">
                  <c:v>2.99</c:v>
                </c:pt>
                <c:pt idx="118">
                  <c:v>2.99</c:v>
                </c:pt>
                <c:pt idx="119">
                  <c:v>2.99</c:v>
                </c:pt>
                <c:pt idx="120">
                  <c:v>2.99</c:v>
                </c:pt>
                <c:pt idx="121">
                  <c:v>2.99</c:v>
                </c:pt>
                <c:pt idx="122">
                  <c:v>2.99</c:v>
                </c:pt>
                <c:pt idx="123">
                  <c:v>2.99</c:v>
                </c:pt>
                <c:pt idx="124">
                  <c:v>2.99</c:v>
                </c:pt>
                <c:pt idx="125">
                  <c:v>2.99</c:v>
                </c:pt>
                <c:pt idx="126">
                  <c:v>2.99</c:v>
                </c:pt>
                <c:pt idx="127">
                  <c:v>2.99</c:v>
                </c:pt>
                <c:pt idx="128">
                  <c:v>2.99</c:v>
                </c:pt>
                <c:pt idx="129">
                  <c:v>2.99</c:v>
                </c:pt>
                <c:pt idx="130">
                  <c:v>2.99</c:v>
                </c:pt>
                <c:pt idx="131">
                  <c:v>2.99</c:v>
                </c:pt>
                <c:pt idx="132">
                  <c:v>2.99</c:v>
                </c:pt>
                <c:pt idx="133">
                  <c:v>2.99</c:v>
                </c:pt>
                <c:pt idx="134">
                  <c:v>2.99</c:v>
                </c:pt>
                <c:pt idx="135">
                  <c:v>2.99</c:v>
                </c:pt>
                <c:pt idx="136">
                  <c:v>2.99</c:v>
                </c:pt>
                <c:pt idx="137">
                  <c:v>2.99</c:v>
                </c:pt>
                <c:pt idx="138">
                  <c:v>2.99</c:v>
                </c:pt>
                <c:pt idx="139">
                  <c:v>2.99</c:v>
                </c:pt>
                <c:pt idx="140">
                  <c:v>2.99</c:v>
                </c:pt>
                <c:pt idx="141">
                  <c:v>2.99</c:v>
                </c:pt>
                <c:pt idx="142">
                  <c:v>2.99</c:v>
                </c:pt>
                <c:pt idx="143">
                  <c:v>2.99</c:v>
                </c:pt>
                <c:pt idx="144">
                  <c:v>2.99</c:v>
                </c:pt>
                <c:pt idx="145">
                  <c:v>2.99</c:v>
                </c:pt>
                <c:pt idx="146">
                  <c:v>2.99</c:v>
                </c:pt>
                <c:pt idx="147">
                  <c:v>2.99</c:v>
                </c:pt>
                <c:pt idx="148">
                  <c:v>2.99</c:v>
                </c:pt>
                <c:pt idx="149">
                  <c:v>2.99</c:v>
                </c:pt>
                <c:pt idx="150">
                  <c:v>2.99</c:v>
                </c:pt>
                <c:pt idx="151">
                  <c:v>2.99</c:v>
                </c:pt>
                <c:pt idx="152">
                  <c:v>2.99</c:v>
                </c:pt>
                <c:pt idx="153">
                  <c:v>2.99</c:v>
                </c:pt>
                <c:pt idx="154">
                  <c:v>2.99</c:v>
                </c:pt>
                <c:pt idx="155">
                  <c:v>2.99</c:v>
                </c:pt>
                <c:pt idx="156">
                  <c:v>2.99</c:v>
                </c:pt>
                <c:pt idx="157">
                  <c:v>2.99</c:v>
                </c:pt>
                <c:pt idx="158">
                  <c:v>2.99</c:v>
                </c:pt>
                <c:pt idx="159">
                  <c:v>2.99</c:v>
                </c:pt>
                <c:pt idx="160">
                  <c:v>2.99</c:v>
                </c:pt>
                <c:pt idx="161">
                  <c:v>2.99</c:v>
                </c:pt>
                <c:pt idx="162">
                  <c:v>2.99</c:v>
                </c:pt>
                <c:pt idx="163">
                  <c:v>2.99</c:v>
                </c:pt>
                <c:pt idx="164">
                  <c:v>2.99</c:v>
                </c:pt>
                <c:pt idx="165">
                  <c:v>2.99</c:v>
                </c:pt>
                <c:pt idx="166">
                  <c:v>2.99</c:v>
                </c:pt>
                <c:pt idx="167">
                  <c:v>2.99</c:v>
                </c:pt>
                <c:pt idx="168">
                  <c:v>2.99</c:v>
                </c:pt>
                <c:pt idx="169">
                  <c:v>2.99</c:v>
                </c:pt>
                <c:pt idx="170">
                  <c:v>2.99</c:v>
                </c:pt>
                <c:pt idx="171">
                  <c:v>2.99</c:v>
                </c:pt>
                <c:pt idx="172">
                  <c:v>2.99</c:v>
                </c:pt>
                <c:pt idx="173">
                  <c:v>2.99</c:v>
                </c:pt>
                <c:pt idx="174">
                  <c:v>2.99</c:v>
                </c:pt>
                <c:pt idx="175">
                  <c:v>2.99</c:v>
                </c:pt>
                <c:pt idx="176">
                  <c:v>2.99</c:v>
                </c:pt>
                <c:pt idx="177">
                  <c:v>2.99</c:v>
                </c:pt>
                <c:pt idx="178">
                  <c:v>2.99</c:v>
                </c:pt>
                <c:pt idx="179">
                  <c:v>2.99</c:v>
                </c:pt>
                <c:pt idx="180">
                  <c:v>2.99</c:v>
                </c:pt>
                <c:pt idx="181">
                  <c:v>2.99</c:v>
                </c:pt>
                <c:pt idx="182">
                  <c:v>2.99</c:v>
                </c:pt>
                <c:pt idx="183">
                  <c:v>2.99</c:v>
                </c:pt>
                <c:pt idx="184">
                  <c:v>2.99</c:v>
                </c:pt>
                <c:pt idx="185">
                  <c:v>2.99</c:v>
                </c:pt>
                <c:pt idx="186">
                  <c:v>2.99</c:v>
                </c:pt>
                <c:pt idx="187">
                  <c:v>2.99</c:v>
                </c:pt>
                <c:pt idx="188">
                  <c:v>2.99</c:v>
                </c:pt>
                <c:pt idx="189">
                  <c:v>2.99</c:v>
                </c:pt>
                <c:pt idx="190">
                  <c:v>2.99</c:v>
                </c:pt>
                <c:pt idx="191">
                  <c:v>2.99</c:v>
                </c:pt>
                <c:pt idx="192">
                  <c:v>2.99</c:v>
                </c:pt>
                <c:pt idx="193">
                  <c:v>2.99</c:v>
                </c:pt>
                <c:pt idx="194">
                  <c:v>2.99</c:v>
                </c:pt>
                <c:pt idx="195">
                  <c:v>2.99</c:v>
                </c:pt>
                <c:pt idx="196">
                  <c:v>2.99</c:v>
                </c:pt>
                <c:pt idx="197">
                  <c:v>2.99</c:v>
                </c:pt>
                <c:pt idx="198">
                  <c:v>2.99</c:v>
                </c:pt>
                <c:pt idx="199">
                  <c:v>2.99</c:v>
                </c:pt>
                <c:pt idx="200">
                  <c:v>2.99</c:v>
                </c:pt>
                <c:pt idx="201">
                  <c:v>2.99</c:v>
                </c:pt>
                <c:pt idx="202">
                  <c:v>2.99</c:v>
                </c:pt>
                <c:pt idx="203">
                  <c:v>2.99</c:v>
                </c:pt>
                <c:pt idx="204">
                  <c:v>2.99</c:v>
                </c:pt>
                <c:pt idx="205">
                  <c:v>2.99</c:v>
                </c:pt>
                <c:pt idx="206">
                  <c:v>2.99</c:v>
                </c:pt>
                <c:pt idx="207">
                  <c:v>2.99</c:v>
                </c:pt>
                <c:pt idx="208">
                  <c:v>2.99</c:v>
                </c:pt>
                <c:pt idx="209">
                  <c:v>2.99</c:v>
                </c:pt>
                <c:pt idx="210">
                  <c:v>2.99</c:v>
                </c:pt>
                <c:pt idx="211">
                  <c:v>2.99</c:v>
                </c:pt>
                <c:pt idx="212">
                  <c:v>2.99</c:v>
                </c:pt>
                <c:pt idx="213">
                  <c:v>2.99</c:v>
                </c:pt>
                <c:pt idx="214">
                  <c:v>2.99</c:v>
                </c:pt>
                <c:pt idx="215">
                  <c:v>2.99</c:v>
                </c:pt>
                <c:pt idx="216">
                  <c:v>2.99</c:v>
                </c:pt>
                <c:pt idx="217">
                  <c:v>2.99</c:v>
                </c:pt>
                <c:pt idx="218">
                  <c:v>2.99</c:v>
                </c:pt>
                <c:pt idx="219">
                  <c:v>2.99</c:v>
                </c:pt>
                <c:pt idx="220">
                  <c:v>2.99</c:v>
                </c:pt>
                <c:pt idx="221">
                  <c:v>2.99</c:v>
                </c:pt>
                <c:pt idx="222">
                  <c:v>2.99</c:v>
                </c:pt>
                <c:pt idx="223">
                  <c:v>2.99</c:v>
                </c:pt>
                <c:pt idx="224">
                  <c:v>2.99</c:v>
                </c:pt>
                <c:pt idx="225">
                  <c:v>2.99</c:v>
                </c:pt>
                <c:pt idx="226">
                  <c:v>2.99</c:v>
                </c:pt>
                <c:pt idx="227">
                  <c:v>2.99</c:v>
                </c:pt>
                <c:pt idx="228">
                  <c:v>2.99</c:v>
                </c:pt>
                <c:pt idx="229">
                  <c:v>2.99</c:v>
                </c:pt>
                <c:pt idx="230">
                  <c:v>2.99</c:v>
                </c:pt>
                <c:pt idx="231">
                  <c:v>2.99</c:v>
                </c:pt>
                <c:pt idx="232">
                  <c:v>2.99</c:v>
                </c:pt>
                <c:pt idx="233">
                  <c:v>2.99</c:v>
                </c:pt>
                <c:pt idx="234">
                  <c:v>2.99</c:v>
                </c:pt>
                <c:pt idx="235">
                  <c:v>2.99</c:v>
                </c:pt>
                <c:pt idx="236">
                  <c:v>2.99</c:v>
                </c:pt>
                <c:pt idx="237">
                  <c:v>2.99</c:v>
                </c:pt>
                <c:pt idx="238">
                  <c:v>2.99</c:v>
                </c:pt>
                <c:pt idx="239">
                  <c:v>2.99</c:v>
                </c:pt>
                <c:pt idx="240">
                  <c:v>2.99</c:v>
                </c:pt>
                <c:pt idx="241">
                  <c:v>2.99</c:v>
                </c:pt>
                <c:pt idx="242">
                  <c:v>2.99</c:v>
                </c:pt>
                <c:pt idx="243">
                  <c:v>2.99</c:v>
                </c:pt>
                <c:pt idx="244">
                  <c:v>2.99</c:v>
                </c:pt>
                <c:pt idx="245">
                  <c:v>2.99</c:v>
                </c:pt>
                <c:pt idx="246">
                  <c:v>2.99</c:v>
                </c:pt>
                <c:pt idx="247">
                  <c:v>2.99</c:v>
                </c:pt>
                <c:pt idx="248">
                  <c:v>2.99</c:v>
                </c:pt>
                <c:pt idx="249">
                  <c:v>2.99</c:v>
                </c:pt>
                <c:pt idx="250">
                  <c:v>2.99</c:v>
                </c:pt>
                <c:pt idx="251">
                  <c:v>2.99</c:v>
                </c:pt>
                <c:pt idx="252">
                  <c:v>2.99</c:v>
                </c:pt>
                <c:pt idx="253">
                  <c:v>2.99</c:v>
                </c:pt>
                <c:pt idx="254">
                  <c:v>2.99</c:v>
                </c:pt>
                <c:pt idx="255">
                  <c:v>2.99</c:v>
                </c:pt>
                <c:pt idx="256">
                  <c:v>2.99</c:v>
                </c:pt>
                <c:pt idx="257">
                  <c:v>2.99</c:v>
                </c:pt>
                <c:pt idx="258">
                  <c:v>2.99</c:v>
                </c:pt>
                <c:pt idx="259">
                  <c:v>2.99</c:v>
                </c:pt>
                <c:pt idx="260">
                  <c:v>2.99</c:v>
                </c:pt>
                <c:pt idx="261">
                  <c:v>2.99</c:v>
                </c:pt>
                <c:pt idx="262">
                  <c:v>2.99</c:v>
                </c:pt>
                <c:pt idx="263">
                  <c:v>2.99</c:v>
                </c:pt>
                <c:pt idx="264">
                  <c:v>2.99</c:v>
                </c:pt>
                <c:pt idx="265">
                  <c:v>2.99</c:v>
                </c:pt>
                <c:pt idx="266">
                  <c:v>2.99</c:v>
                </c:pt>
                <c:pt idx="267">
                  <c:v>2.99</c:v>
                </c:pt>
                <c:pt idx="268">
                  <c:v>2.99</c:v>
                </c:pt>
                <c:pt idx="269">
                  <c:v>2.99</c:v>
                </c:pt>
                <c:pt idx="270">
                  <c:v>2.99</c:v>
                </c:pt>
                <c:pt idx="271">
                  <c:v>2.99</c:v>
                </c:pt>
                <c:pt idx="272">
                  <c:v>2.99</c:v>
                </c:pt>
                <c:pt idx="273">
                  <c:v>2.99</c:v>
                </c:pt>
                <c:pt idx="274">
                  <c:v>2.99</c:v>
                </c:pt>
                <c:pt idx="275">
                  <c:v>2.99</c:v>
                </c:pt>
                <c:pt idx="276">
                  <c:v>2.99</c:v>
                </c:pt>
                <c:pt idx="277">
                  <c:v>2.99</c:v>
                </c:pt>
                <c:pt idx="278">
                  <c:v>2.99</c:v>
                </c:pt>
                <c:pt idx="279">
                  <c:v>2.99</c:v>
                </c:pt>
                <c:pt idx="280">
                  <c:v>2.99</c:v>
                </c:pt>
                <c:pt idx="281">
                  <c:v>2.99</c:v>
                </c:pt>
                <c:pt idx="282">
                  <c:v>2.99</c:v>
                </c:pt>
                <c:pt idx="283">
                  <c:v>2.99</c:v>
                </c:pt>
                <c:pt idx="284">
                  <c:v>2.99</c:v>
                </c:pt>
                <c:pt idx="285">
                  <c:v>2.99</c:v>
                </c:pt>
                <c:pt idx="286">
                  <c:v>2.99</c:v>
                </c:pt>
                <c:pt idx="287">
                  <c:v>2.99</c:v>
                </c:pt>
                <c:pt idx="288">
                  <c:v>2.99</c:v>
                </c:pt>
                <c:pt idx="289">
                  <c:v>2.99</c:v>
                </c:pt>
                <c:pt idx="290">
                  <c:v>2.99</c:v>
                </c:pt>
                <c:pt idx="291">
                  <c:v>2.99</c:v>
                </c:pt>
                <c:pt idx="292">
                  <c:v>2.99</c:v>
                </c:pt>
                <c:pt idx="293">
                  <c:v>2.99</c:v>
                </c:pt>
                <c:pt idx="294">
                  <c:v>2.99</c:v>
                </c:pt>
                <c:pt idx="295">
                  <c:v>2.99</c:v>
                </c:pt>
                <c:pt idx="296">
                  <c:v>2.99</c:v>
                </c:pt>
                <c:pt idx="297">
                  <c:v>2.99</c:v>
                </c:pt>
                <c:pt idx="298">
                  <c:v>2.99</c:v>
                </c:pt>
                <c:pt idx="299">
                  <c:v>2.99</c:v>
                </c:pt>
                <c:pt idx="300">
                  <c:v>2.99</c:v>
                </c:pt>
                <c:pt idx="301">
                  <c:v>2.99</c:v>
                </c:pt>
                <c:pt idx="302">
                  <c:v>2.99</c:v>
                </c:pt>
                <c:pt idx="303">
                  <c:v>2.99</c:v>
                </c:pt>
                <c:pt idx="304">
                  <c:v>2.99</c:v>
                </c:pt>
                <c:pt idx="305">
                  <c:v>2.99</c:v>
                </c:pt>
                <c:pt idx="306">
                  <c:v>2.99</c:v>
                </c:pt>
                <c:pt idx="307">
                  <c:v>2.99</c:v>
                </c:pt>
                <c:pt idx="308">
                  <c:v>2.99</c:v>
                </c:pt>
                <c:pt idx="309">
                  <c:v>2.99</c:v>
                </c:pt>
                <c:pt idx="310">
                  <c:v>2.99</c:v>
                </c:pt>
                <c:pt idx="311">
                  <c:v>2.99</c:v>
                </c:pt>
                <c:pt idx="312">
                  <c:v>2.99</c:v>
                </c:pt>
                <c:pt idx="313">
                  <c:v>2.99</c:v>
                </c:pt>
                <c:pt idx="314">
                  <c:v>2.99</c:v>
                </c:pt>
                <c:pt idx="315">
                  <c:v>2.99</c:v>
                </c:pt>
                <c:pt idx="316">
                  <c:v>2.99</c:v>
                </c:pt>
                <c:pt idx="317">
                  <c:v>2.99</c:v>
                </c:pt>
                <c:pt idx="318">
                  <c:v>2.99</c:v>
                </c:pt>
                <c:pt idx="319">
                  <c:v>2.99</c:v>
                </c:pt>
                <c:pt idx="320">
                  <c:v>2.99</c:v>
                </c:pt>
                <c:pt idx="321">
                  <c:v>2.99</c:v>
                </c:pt>
                <c:pt idx="322">
                  <c:v>2.99</c:v>
                </c:pt>
                <c:pt idx="323">
                  <c:v>2.99</c:v>
                </c:pt>
                <c:pt idx="324">
                  <c:v>2.99</c:v>
                </c:pt>
                <c:pt idx="325">
                  <c:v>2.99</c:v>
                </c:pt>
                <c:pt idx="326">
                  <c:v>2.99</c:v>
                </c:pt>
                <c:pt idx="327">
                  <c:v>2.99</c:v>
                </c:pt>
                <c:pt idx="328">
                  <c:v>2.99</c:v>
                </c:pt>
                <c:pt idx="329">
                  <c:v>2.99</c:v>
                </c:pt>
                <c:pt idx="330">
                  <c:v>2.99</c:v>
                </c:pt>
                <c:pt idx="331">
                  <c:v>2.99</c:v>
                </c:pt>
                <c:pt idx="332">
                  <c:v>2.99</c:v>
                </c:pt>
                <c:pt idx="333">
                  <c:v>2.99</c:v>
                </c:pt>
                <c:pt idx="334">
                  <c:v>2.99</c:v>
                </c:pt>
                <c:pt idx="335">
                  <c:v>2.99</c:v>
                </c:pt>
                <c:pt idx="336">
                  <c:v>2.99</c:v>
                </c:pt>
                <c:pt idx="337">
                  <c:v>2.99</c:v>
                </c:pt>
                <c:pt idx="338">
                  <c:v>2.99</c:v>
                </c:pt>
                <c:pt idx="339">
                  <c:v>2.99</c:v>
                </c:pt>
                <c:pt idx="340">
                  <c:v>2.99</c:v>
                </c:pt>
                <c:pt idx="341">
                  <c:v>2.99</c:v>
                </c:pt>
                <c:pt idx="342">
                  <c:v>2.99</c:v>
                </c:pt>
                <c:pt idx="343">
                  <c:v>2.99</c:v>
                </c:pt>
                <c:pt idx="344">
                  <c:v>2.99</c:v>
                </c:pt>
                <c:pt idx="345">
                  <c:v>2.99</c:v>
                </c:pt>
                <c:pt idx="346">
                  <c:v>2.99</c:v>
                </c:pt>
                <c:pt idx="347">
                  <c:v>2.99</c:v>
                </c:pt>
                <c:pt idx="348">
                  <c:v>2.99</c:v>
                </c:pt>
                <c:pt idx="349">
                  <c:v>2.99</c:v>
                </c:pt>
                <c:pt idx="350">
                  <c:v>2.99</c:v>
                </c:pt>
                <c:pt idx="351">
                  <c:v>2.99</c:v>
                </c:pt>
                <c:pt idx="352">
                  <c:v>2.99</c:v>
                </c:pt>
                <c:pt idx="353">
                  <c:v>2.99</c:v>
                </c:pt>
                <c:pt idx="354">
                  <c:v>2.99</c:v>
                </c:pt>
                <c:pt idx="355">
                  <c:v>2.99</c:v>
                </c:pt>
                <c:pt idx="356">
                  <c:v>2.99</c:v>
                </c:pt>
                <c:pt idx="357">
                  <c:v>2.99</c:v>
                </c:pt>
                <c:pt idx="358">
                  <c:v>2.99</c:v>
                </c:pt>
                <c:pt idx="359">
                  <c:v>2.99</c:v>
                </c:pt>
                <c:pt idx="360">
                  <c:v>2.99</c:v>
                </c:pt>
                <c:pt idx="361">
                  <c:v>2.99</c:v>
                </c:pt>
                <c:pt idx="362">
                  <c:v>2.99</c:v>
                </c:pt>
                <c:pt idx="363">
                  <c:v>2.99</c:v>
                </c:pt>
                <c:pt idx="364">
                  <c:v>2.99</c:v>
                </c:pt>
                <c:pt idx="365">
                  <c:v>2.99</c:v>
                </c:pt>
                <c:pt idx="366">
                  <c:v>2.99</c:v>
                </c:pt>
                <c:pt idx="367">
                  <c:v>2.99</c:v>
                </c:pt>
                <c:pt idx="368">
                  <c:v>2.99</c:v>
                </c:pt>
                <c:pt idx="369">
                  <c:v>2.99</c:v>
                </c:pt>
                <c:pt idx="370">
                  <c:v>2.99</c:v>
                </c:pt>
                <c:pt idx="371">
                  <c:v>2.99</c:v>
                </c:pt>
                <c:pt idx="372">
                  <c:v>2.99</c:v>
                </c:pt>
                <c:pt idx="373">
                  <c:v>2.99</c:v>
                </c:pt>
                <c:pt idx="374">
                  <c:v>2.99</c:v>
                </c:pt>
                <c:pt idx="375">
                  <c:v>2.99</c:v>
                </c:pt>
                <c:pt idx="376">
                  <c:v>2.99</c:v>
                </c:pt>
                <c:pt idx="377">
                  <c:v>2.99</c:v>
                </c:pt>
                <c:pt idx="378">
                  <c:v>2.99</c:v>
                </c:pt>
                <c:pt idx="379">
                  <c:v>2.99</c:v>
                </c:pt>
                <c:pt idx="380">
                  <c:v>2.99</c:v>
                </c:pt>
                <c:pt idx="381">
                  <c:v>2.99</c:v>
                </c:pt>
                <c:pt idx="382">
                  <c:v>2.99</c:v>
                </c:pt>
                <c:pt idx="383">
                  <c:v>2.99</c:v>
                </c:pt>
                <c:pt idx="384">
                  <c:v>2.99</c:v>
                </c:pt>
                <c:pt idx="385">
                  <c:v>2.99</c:v>
                </c:pt>
                <c:pt idx="386">
                  <c:v>2.99</c:v>
                </c:pt>
                <c:pt idx="387">
                  <c:v>2.99</c:v>
                </c:pt>
                <c:pt idx="388">
                  <c:v>2.99</c:v>
                </c:pt>
                <c:pt idx="389">
                  <c:v>2.99</c:v>
                </c:pt>
                <c:pt idx="390">
                  <c:v>2.99</c:v>
                </c:pt>
                <c:pt idx="391">
                  <c:v>2.99</c:v>
                </c:pt>
                <c:pt idx="392">
                  <c:v>2.99</c:v>
                </c:pt>
                <c:pt idx="393">
                  <c:v>2.99</c:v>
                </c:pt>
                <c:pt idx="394">
                  <c:v>2.99</c:v>
                </c:pt>
                <c:pt idx="395">
                  <c:v>2.99</c:v>
                </c:pt>
                <c:pt idx="396">
                  <c:v>2.99</c:v>
                </c:pt>
                <c:pt idx="397">
                  <c:v>2.99</c:v>
                </c:pt>
                <c:pt idx="398">
                  <c:v>2.99</c:v>
                </c:pt>
                <c:pt idx="399">
                  <c:v>2.99</c:v>
                </c:pt>
                <c:pt idx="400">
                  <c:v>2.99</c:v>
                </c:pt>
                <c:pt idx="401">
                  <c:v>2.99</c:v>
                </c:pt>
                <c:pt idx="402">
                  <c:v>2.99</c:v>
                </c:pt>
                <c:pt idx="403">
                  <c:v>2.99</c:v>
                </c:pt>
                <c:pt idx="404">
                  <c:v>2.99</c:v>
                </c:pt>
                <c:pt idx="405">
                  <c:v>2.99</c:v>
                </c:pt>
                <c:pt idx="406">
                  <c:v>2.99</c:v>
                </c:pt>
                <c:pt idx="407">
                  <c:v>2.99</c:v>
                </c:pt>
                <c:pt idx="408">
                  <c:v>2.99</c:v>
                </c:pt>
                <c:pt idx="409">
                  <c:v>2.99</c:v>
                </c:pt>
                <c:pt idx="410">
                  <c:v>2.99</c:v>
                </c:pt>
                <c:pt idx="411">
                  <c:v>2.99</c:v>
                </c:pt>
                <c:pt idx="412">
                  <c:v>2.99</c:v>
                </c:pt>
                <c:pt idx="413">
                  <c:v>2.99</c:v>
                </c:pt>
                <c:pt idx="414">
                  <c:v>2.99</c:v>
                </c:pt>
                <c:pt idx="415">
                  <c:v>2.99</c:v>
                </c:pt>
                <c:pt idx="416">
                  <c:v>2.99</c:v>
                </c:pt>
                <c:pt idx="417">
                  <c:v>2.99</c:v>
                </c:pt>
                <c:pt idx="418">
                  <c:v>2.99</c:v>
                </c:pt>
                <c:pt idx="419">
                  <c:v>2.99</c:v>
                </c:pt>
                <c:pt idx="420">
                  <c:v>2.99</c:v>
                </c:pt>
                <c:pt idx="421">
                  <c:v>2.99</c:v>
                </c:pt>
                <c:pt idx="422">
                  <c:v>2.99</c:v>
                </c:pt>
                <c:pt idx="423">
                  <c:v>2.99</c:v>
                </c:pt>
                <c:pt idx="424">
                  <c:v>2.99</c:v>
                </c:pt>
                <c:pt idx="425">
                  <c:v>2.99</c:v>
                </c:pt>
                <c:pt idx="426">
                  <c:v>2.99</c:v>
                </c:pt>
                <c:pt idx="427">
                  <c:v>2.99</c:v>
                </c:pt>
                <c:pt idx="428">
                  <c:v>2.99</c:v>
                </c:pt>
                <c:pt idx="429">
                  <c:v>2.99</c:v>
                </c:pt>
                <c:pt idx="430">
                  <c:v>2.99</c:v>
                </c:pt>
                <c:pt idx="431">
                  <c:v>2.99</c:v>
                </c:pt>
                <c:pt idx="432">
                  <c:v>2.99</c:v>
                </c:pt>
                <c:pt idx="433">
                  <c:v>2.99</c:v>
                </c:pt>
                <c:pt idx="434">
                  <c:v>2.99</c:v>
                </c:pt>
                <c:pt idx="435">
                  <c:v>2.99</c:v>
                </c:pt>
                <c:pt idx="436">
                  <c:v>2.99</c:v>
                </c:pt>
                <c:pt idx="437">
                  <c:v>2.99</c:v>
                </c:pt>
                <c:pt idx="438">
                  <c:v>2.99</c:v>
                </c:pt>
                <c:pt idx="439">
                  <c:v>2.99</c:v>
                </c:pt>
                <c:pt idx="440">
                  <c:v>2.99</c:v>
                </c:pt>
                <c:pt idx="441">
                  <c:v>2.99</c:v>
                </c:pt>
                <c:pt idx="442">
                  <c:v>2.99</c:v>
                </c:pt>
                <c:pt idx="443">
                  <c:v>2.99</c:v>
                </c:pt>
                <c:pt idx="444">
                  <c:v>2.99</c:v>
                </c:pt>
                <c:pt idx="445">
                  <c:v>2.99</c:v>
                </c:pt>
                <c:pt idx="446">
                  <c:v>2.99</c:v>
                </c:pt>
                <c:pt idx="447">
                  <c:v>2.99</c:v>
                </c:pt>
                <c:pt idx="448">
                  <c:v>2.99</c:v>
                </c:pt>
                <c:pt idx="449">
                  <c:v>2.99</c:v>
                </c:pt>
                <c:pt idx="450">
                  <c:v>2.99</c:v>
                </c:pt>
                <c:pt idx="451">
                  <c:v>2.99</c:v>
                </c:pt>
                <c:pt idx="452">
                  <c:v>2.99</c:v>
                </c:pt>
                <c:pt idx="453">
                  <c:v>2.99</c:v>
                </c:pt>
                <c:pt idx="454">
                  <c:v>2.99</c:v>
                </c:pt>
                <c:pt idx="455">
                  <c:v>2.99</c:v>
                </c:pt>
                <c:pt idx="456">
                  <c:v>2.99</c:v>
                </c:pt>
                <c:pt idx="457">
                  <c:v>2.99</c:v>
                </c:pt>
                <c:pt idx="458">
                  <c:v>2.99</c:v>
                </c:pt>
                <c:pt idx="459">
                  <c:v>2.99</c:v>
                </c:pt>
                <c:pt idx="460">
                  <c:v>2.99</c:v>
                </c:pt>
                <c:pt idx="461">
                  <c:v>2.99</c:v>
                </c:pt>
                <c:pt idx="462">
                  <c:v>2.99</c:v>
                </c:pt>
                <c:pt idx="463">
                  <c:v>2.99</c:v>
                </c:pt>
                <c:pt idx="464">
                  <c:v>2.99</c:v>
                </c:pt>
                <c:pt idx="465">
                  <c:v>2.99</c:v>
                </c:pt>
                <c:pt idx="466">
                  <c:v>2.99</c:v>
                </c:pt>
                <c:pt idx="467">
                  <c:v>2.99</c:v>
                </c:pt>
              </c:numCache>
            </c:numRef>
          </c:val>
          <c:smooth val="0"/>
          <c:extLst>
            <c:ext xmlns:c16="http://schemas.microsoft.com/office/drawing/2014/chart" uri="{C3380CC4-5D6E-409C-BE32-E72D297353CC}">
              <c16:uniqueId val="{00000000-3561-4F3E-B2B7-ECBA707D0314}"/>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3.9699999999999998</c:v>
                </c:pt>
                <c:pt idx="1">
                  <c:v>3.9402999999999997</c:v>
                </c:pt>
                <c:pt idx="2">
                  <c:v>3.9108969999999998</c:v>
                </c:pt>
                <c:pt idx="3">
                  <c:v>3.8817880299999996</c:v>
                </c:pt>
                <c:pt idx="4">
                  <c:v>3.8529701496999995</c:v>
                </c:pt>
                <c:pt idx="5">
                  <c:v>3.8244404482029997</c:v>
                </c:pt>
                <c:pt idx="6">
                  <c:v>3.7961960437209696</c:v>
                </c:pt>
                <c:pt idx="7">
                  <c:v>3.7682340832837595</c:v>
                </c:pt>
                <c:pt idx="8">
                  <c:v>3.740551742450922</c:v>
                </c:pt>
                <c:pt idx="9">
                  <c:v>3.7131462250264127</c:v>
                </c:pt>
                <c:pt idx="10">
                  <c:v>3.6860147627761486</c:v>
                </c:pt>
                <c:pt idx="11">
                  <c:v>3.6591546151483874</c:v>
                </c:pt>
                <c:pt idx="12">
                  <c:v>3.6325630689969031</c:v>
                </c:pt>
                <c:pt idx="13">
                  <c:v>3.606237438306934</c:v>
                </c:pt>
                <c:pt idx="14">
                  <c:v>3.580175063923865</c:v>
                </c:pt>
                <c:pt idx="15">
                  <c:v>3.5543733132846258</c:v>
                </c:pt>
                <c:pt idx="16">
                  <c:v>3.5288295801517795</c:v>
                </c:pt>
                <c:pt idx="17">
                  <c:v>3.5035412843502618</c:v>
                </c:pt>
                <c:pt idx="18">
                  <c:v>3.4785058715067589</c:v>
                </c:pt>
                <c:pt idx="19">
                  <c:v>3.4537208127916919</c:v>
                </c:pt>
                <c:pt idx="20">
                  <c:v>3.4291836046637747</c:v>
                </c:pt>
                <c:pt idx="21">
                  <c:v>3.4048917686171367</c:v>
                </c:pt>
                <c:pt idx="22">
                  <c:v>3.3808428509309656</c:v>
                </c:pt>
                <c:pt idx="23">
                  <c:v>3.3570344224216555</c:v>
                </c:pt>
                <c:pt idx="24">
                  <c:v>3.333464078197439</c:v>
                </c:pt>
                <c:pt idx="25">
                  <c:v>3.3101294374154646</c:v>
                </c:pt>
                <c:pt idx="26">
                  <c:v>3.2870281430413097</c:v>
                </c:pt>
                <c:pt idx="27">
                  <c:v>3.2641578616108964</c:v>
                </c:pt>
                <c:pt idx="28">
                  <c:v>3.241516282994787</c:v>
                </c:pt>
                <c:pt idx="29">
                  <c:v>3.2191011201648401</c:v>
                </c:pt>
                <c:pt idx="30">
                  <c:v>3.1969101089631913</c:v>
                </c:pt>
                <c:pt idx="31">
                  <c:v>3.1749410078735592</c:v>
                </c:pt>
                <c:pt idx="32">
                  <c:v>3.1531915977948235</c:v>
                </c:pt>
                <c:pt idx="33">
                  <c:v>3.1316596818168754</c:v>
                </c:pt>
                <c:pt idx="34">
                  <c:v>3.1103430849987066</c:v>
                </c:pt>
                <c:pt idx="35">
                  <c:v>3.0892396541487193</c:v>
                </c:pt>
                <c:pt idx="36">
                  <c:v>3.0683472576072321</c:v>
                </c:pt>
                <c:pt idx="37">
                  <c:v>3.0476637850311601</c:v>
                </c:pt>
                <c:pt idx="38">
                  <c:v>3.0271871471808485</c:v>
                </c:pt>
                <c:pt idx="39">
                  <c:v>3.0069152757090394</c:v>
                </c:pt>
                <c:pt idx="40">
                  <c:v>2.986846122951949</c:v>
                </c:pt>
                <c:pt idx="41">
                  <c:v>2.9669776617224293</c:v>
                </c:pt>
                <c:pt idx="42">
                  <c:v>2.947307885105205</c:v>
                </c:pt>
                <c:pt idx="43">
                  <c:v>2.9278348062541535</c:v>
                </c:pt>
                <c:pt idx="44">
                  <c:v>2.9085564581916112</c:v>
                </c:pt>
                <c:pt idx="45">
                  <c:v>2.8894708936096953</c:v>
                </c:pt>
                <c:pt idx="46">
                  <c:v>2.8705761846735984</c:v>
                </c:pt>
                <c:pt idx="47">
                  <c:v>2.8518704228268628</c:v>
                </c:pt>
                <c:pt idx="48">
                  <c:v>2.8333517185985935</c:v>
                </c:pt>
                <c:pt idx="49">
                  <c:v>2.8150182014126077</c:v>
                </c:pt>
                <c:pt idx="50">
                  <c:v>2.7968680193984818</c:v>
                </c:pt>
                <c:pt idx="51">
                  <c:v>2.7788993392044969</c:v>
                </c:pt>
                <c:pt idx="52">
                  <c:v>2.761110345812452</c:v>
                </c:pt>
                <c:pt idx="53">
                  <c:v>2.7434992423543272</c:v>
                </c:pt>
                <c:pt idx="54">
                  <c:v>2.7260642499307841</c:v>
                </c:pt>
                <c:pt idx="55">
                  <c:v>2.7088036074314763</c:v>
                </c:pt>
                <c:pt idx="56">
                  <c:v>2.691715571357161</c:v>
                </c:pt>
                <c:pt idx="57">
                  <c:v>2.6747984156435898</c:v>
                </c:pt>
                <c:pt idx="58">
                  <c:v>2.6580504314871538</c:v>
                </c:pt>
                <c:pt idx="59">
                  <c:v>2.6414699271722819</c:v>
                </c:pt>
                <c:pt idx="60">
                  <c:v>2.625055227900559</c:v>
                </c:pt>
                <c:pt idx="61">
                  <c:v>2.6088046756215539</c:v>
                </c:pt>
                <c:pt idx="62">
                  <c:v>2.5927166288653383</c:v>
                </c:pt>
                <c:pt idx="63">
                  <c:v>2.5767894625766843</c:v>
                </c:pt>
                <c:pt idx="64">
                  <c:v>2.5610215679509176</c:v>
                </c:pt>
                <c:pt idx="65">
                  <c:v>2.5454113522714086</c:v>
                </c:pt>
                <c:pt idx="66">
                  <c:v>2.5299572387486942</c:v>
                </c:pt>
                <c:pt idx="67">
                  <c:v>2.5146576663612077</c:v>
                </c:pt>
                <c:pt idx="68">
                  <c:v>2.4995110896975952</c:v>
                </c:pt>
                <c:pt idx="69">
                  <c:v>2.4845159788006193</c:v>
                </c:pt>
                <c:pt idx="70">
                  <c:v>2.4696708190126131</c:v>
                </c:pt>
                <c:pt idx="71">
                  <c:v>2.4549741108224867</c:v>
                </c:pt>
                <c:pt idx="72">
                  <c:v>2.440424369714262</c:v>
                </c:pt>
                <c:pt idx="73">
                  <c:v>2.4260201260171192</c:v>
                </c:pt>
                <c:pt idx="74">
                  <c:v>2.4117599247569479</c:v>
                </c:pt>
                <c:pt idx="75">
                  <c:v>2.3976423255093788</c:v>
                </c:pt>
                <c:pt idx="76">
                  <c:v>2.3836659022542843</c:v>
                </c:pt>
                <c:pt idx="77">
                  <c:v>2.3698292432317416</c:v>
                </c:pt>
                <c:pt idx="78">
                  <c:v>2.3561309507994244</c:v>
                </c:pt>
                <c:pt idx="79">
                  <c:v>2.3425696412914299</c:v>
                </c:pt>
                <c:pt idx="80">
                  <c:v>2.3291439448785156</c:v>
                </c:pt>
                <c:pt idx="81">
                  <c:v>2.3158525054297305</c:v>
                </c:pt>
                <c:pt idx="82">
                  <c:v>2.3026939803754329</c:v>
                </c:pt>
                <c:pt idx="83">
                  <c:v>2.289667040571679</c:v>
                </c:pt>
                <c:pt idx="84">
                  <c:v>2.2767703701659618</c:v>
                </c:pt>
                <c:pt idx="85">
                  <c:v>2.264002666464302</c:v>
                </c:pt>
                <c:pt idx="86">
                  <c:v>2.2513626397996593</c:v>
                </c:pt>
                <c:pt idx="87">
                  <c:v>2.2388490134016625</c:v>
                </c:pt>
                <c:pt idx="88">
                  <c:v>2.226460523267646</c:v>
                </c:pt>
                <c:pt idx="89">
                  <c:v>2.2141959180349695</c:v>
                </c:pt>
                <c:pt idx="90">
                  <c:v>2.20205395885462</c:v>
                </c:pt>
                <c:pt idx="91">
                  <c:v>2.1900334192660735</c:v>
                </c:pt>
                <c:pt idx="92">
                  <c:v>2.1781330850734126</c:v>
                </c:pt>
                <c:pt idx="93">
                  <c:v>2.1663517542226787</c:v>
                </c:pt>
                <c:pt idx="94">
                  <c:v>2.1546882366804518</c:v>
                </c:pt>
                <c:pt idx="95">
                  <c:v>2.1431413543136468</c:v>
                </c:pt>
                <c:pt idx="96">
                  <c:v>2.1317099407705107</c:v>
                </c:pt>
                <c:pt idx="97">
                  <c:v>2.1203928413628055</c:v>
                </c:pt>
                <c:pt idx="98">
                  <c:v>2.1091889129491772</c:v>
                </c:pt>
                <c:pt idx="99">
                  <c:v>2.0980970238196859</c:v>
                </c:pt>
                <c:pt idx="100">
                  <c:v>2.0871160535814886</c:v>
                </c:pt>
                <c:pt idx="101">
                  <c:v>2.0762448930456738</c:v>
                </c:pt>
                <c:pt idx="102">
                  <c:v>2.0654824441152169</c:v>
                </c:pt>
                <c:pt idx="103">
                  <c:v>2.0548276196740649</c:v>
                </c:pt>
                <c:pt idx="104">
                  <c:v>2.0442793434773243</c:v>
                </c:pt>
                <c:pt idx="105">
                  <c:v>2.033836550042551</c:v>
                </c:pt>
                <c:pt idx="106">
                  <c:v>2.0234981845421252</c:v>
                </c:pt>
                <c:pt idx="107">
                  <c:v>2.0132632026967041</c:v>
                </c:pt>
                <c:pt idx="108">
                  <c:v>2.0031305706697369</c:v>
                </c:pt>
                <c:pt idx="109">
                  <c:v>1.9930992649630397</c:v>
                </c:pt>
                <c:pt idx="110">
                  <c:v>1.9831682723134092</c:v>
                </c:pt>
                <c:pt idx="111">
                  <c:v>1.973336589590275</c:v>
                </c:pt>
                <c:pt idx="112">
                  <c:v>1.9636032236943723</c:v>
                </c:pt>
                <c:pt idx="113">
                  <c:v>1.9539671914574286</c:v>
                </c:pt>
                <c:pt idx="114">
                  <c:v>1.9444275195428542</c:v>
                </c:pt>
                <c:pt idx="115">
                  <c:v>1.9349832443474257</c:v>
                </c:pt>
                <c:pt idx="116">
                  <c:v>1.9256334119039513</c:v>
                </c:pt>
                <c:pt idx="117">
                  <c:v>1.9163770777849118</c:v>
                </c:pt>
                <c:pt idx="118">
                  <c:v>1.9072133070070625</c:v>
                </c:pt>
                <c:pt idx="119">
                  <c:v>1.8981411739369922</c:v>
                </c:pt>
                <c:pt idx="120">
                  <c:v>1.8891597621976217</c:v>
                </c:pt>
                <c:pt idx="121">
                  <c:v>1.8802681645756456</c:v>
                </c:pt>
                <c:pt idx="122">
                  <c:v>1.8714654829298896</c:v>
                </c:pt>
                <c:pt idx="123">
                  <c:v>1.8627508281005905</c:v>
                </c:pt>
                <c:pt idx="124">
                  <c:v>1.8541233198195841</c:v>
                </c:pt>
                <c:pt idx="125">
                  <c:v>1.8455820866213886</c:v>
                </c:pt>
                <c:pt idx="126">
                  <c:v>1.8371262657551748</c:v>
                </c:pt>
                <c:pt idx="127">
                  <c:v>1.8287550030976227</c:v>
                </c:pt>
                <c:pt idx="128">
                  <c:v>1.8204674530666467</c:v>
                </c:pt>
                <c:pt idx="129">
                  <c:v>1.8122627785359802</c:v>
                </c:pt>
                <c:pt idx="130">
                  <c:v>1.8041401507506203</c:v>
                </c:pt>
                <c:pt idx="131">
                  <c:v>1.796098749243114</c:v>
                </c:pt>
                <c:pt idx="132">
                  <c:v>1.7881377617506828</c:v>
                </c:pt>
                <c:pt idx="133">
                  <c:v>1.780256384133176</c:v>
                </c:pt>
                <c:pt idx="134">
                  <c:v>1.7724538202918443</c:v>
                </c:pt>
                <c:pt idx="135">
                  <c:v>1.764729282088926</c:v>
                </c:pt>
                <c:pt idx="136">
                  <c:v>1.7570819892680363</c:v>
                </c:pt>
                <c:pt idx="137">
                  <c:v>1.749511169375356</c:v>
                </c:pt>
                <c:pt idx="138">
                  <c:v>1.7420160576816026</c:v>
                </c:pt>
                <c:pt idx="139">
                  <c:v>1.7345958971047863</c:v>
                </c:pt>
                <c:pt idx="140">
                  <c:v>1.7272499381337383</c:v>
                </c:pt>
                <c:pt idx="141">
                  <c:v>1.7199774387524009</c:v>
                </c:pt>
                <c:pt idx="142">
                  <c:v>1.7127776643648769</c:v>
                </c:pt>
                <c:pt idx="143">
                  <c:v>1.7056498877212283</c:v>
                </c:pt>
                <c:pt idx="144">
                  <c:v>1.6985933888440159</c:v>
                </c:pt>
                <c:pt idx="145">
                  <c:v>1.6916074549555757</c:v>
                </c:pt>
                <c:pt idx="146">
                  <c:v>1.68469138040602</c:v>
                </c:pt>
                <c:pt idx="147">
                  <c:v>1.6778444666019596</c:v>
                </c:pt>
                <c:pt idx="148">
                  <c:v>1.6710660219359399</c:v>
                </c:pt>
                <c:pt idx="149">
                  <c:v>1.6643553617165803</c:v>
                </c:pt>
                <c:pt idx="150">
                  <c:v>1.6577118080994147</c:v>
                </c:pt>
                <c:pt idx="151">
                  <c:v>1.6511346900184205</c:v>
                </c:pt>
                <c:pt idx="152">
                  <c:v>1.6446233431182362</c:v>
                </c:pt>
                <c:pt idx="153">
                  <c:v>1.6381771096870539</c:v>
                </c:pt>
                <c:pt idx="154">
                  <c:v>1.6317953385901833</c:v>
                </c:pt>
                <c:pt idx="155">
                  <c:v>1.6254773852042814</c:v>
                </c:pt>
                <c:pt idx="156">
                  <c:v>1.6192226113522383</c:v>
                </c:pt>
                <c:pt idx="157">
                  <c:v>1.6130303852387162</c:v>
                </c:pt>
                <c:pt idx="158">
                  <c:v>1.6069000813863288</c:v>
                </c:pt>
                <c:pt idx="159">
                  <c:v>1.6008310805724655</c:v>
                </c:pt>
                <c:pt idx="160">
                  <c:v>1.5948227697667408</c:v>
                </c:pt>
                <c:pt idx="161">
                  <c:v>1.5888745420690733</c:v>
                </c:pt>
                <c:pt idx="162">
                  <c:v>1.5829857966483827</c:v>
                </c:pt>
                <c:pt idx="163">
                  <c:v>1.5771559386818987</c:v>
                </c:pt>
                <c:pt idx="164">
                  <c:v>1.5713843792950799</c:v>
                </c:pt>
                <c:pt idx="165">
                  <c:v>1.5656705355021292</c:v>
                </c:pt>
                <c:pt idx="166">
                  <c:v>1.5600138301471076</c:v>
                </c:pt>
                <c:pt idx="167">
                  <c:v>1.5544136918456366</c:v>
                </c:pt>
                <c:pt idx="168">
                  <c:v>1.54886955492718</c:v>
                </c:pt>
                <c:pt idx="169">
                  <c:v>1.5433808593779084</c:v>
                </c:pt>
                <c:pt idx="170">
                  <c:v>1.5379470507841293</c:v>
                </c:pt>
                <c:pt idx="171">
                  <c:v>1.5325675802762879</c:v>
                </c:pt>
                <c:pt idx="172">
                  <c:v>1.527241904473525</c:v>
                </c:pt>
                <c:pt idx="173">
                  <c:v>1.5219694854287895</c:v>
                </c:pt>
                <c:pt idx="174">
                  <c:v>1.5167497905745018</c:v>
                </c:pt>
                <c:pt idx="175">
                  <c:v>1.5115822926687565</c:v>
                </c:pt>
                <c:pt idx="176">
                  <c:v>1.5064664697420691</c:v>
                </c:pt>
                <c:pt idx="177">
                  <c:v>1.5014018050446483</c:v>
                </c:pt>
                <c:pt idx="178">
                  <c:v>1.4963877869942019</c:v>
                </c:pt>
                <c:pt idx="179">
                  <c:v>1.49142390912426</c:v>
                </c:pt>
                <c:pt idx="180">
                  <c:v>1.4865096700330174</c:v>
                </c:pt>
                <c:pt idx="181">
                  <c:v>1.4816445733326868</c:v>
                </c:pt>
                <c:pt idx="182">
                  <c:v>1.4768281275993602</c:v>
                </c:pt>
                <c:pt idx="183">
                  <c:v>1.4720598463233665</c:v>
                </c:pt>
                <c:pt idx="184">
                  <c:v>1.4673392478601328</c:v>
                </c:pt>
                <c:pt idx="185">
                  <c:v>1.4626658553815313</c:v>
                </c:pt>
                <c:pt idx="186">
                  <c:v>1.4580391968277162</c:v>
                </c:pt>
                <c:pt idx="187">
                  <c:v>1.4534588048594386</c:v>
                </c:pt>
                <c:pt idx="188">
                  <c:v>1.4489242168108443</c:v>
                </c:pt>
                <c:pt idx="189">
                  <c:v>1.4444349746427361</c:v>
                </c:pt>
                <c:pt idx="190">
                  <c:v>1.4399906248963086</c:v>
                </c:pt>
                <c:pt idx="191">
                  <c:v>1.4355907186473456</c:v>
                </c:pt>
                <c:pt idx="192">
                  <c:v>1.4312348114608722</c:v>
                </c:pt>
                <c:pt idx="193">
                  <c:v>1.4269224633462634</c:v>
                </c:pt>
                <c:pt idx="194">
                  <c:v>1.4226532387128006</c:v>
                </c:pt>
                <c:pt idx="195">
                  <c:v>1.4184267063256728</c:v>
                </c:pt>
                <c:pt idx="196">
                  <c:v>1.414242439262416</c:v>
                </c:pt>
                <c:pt idx="197">
                  <c:v>1.4101000148697915</c:v>
                </c:pt>
                <c:pt idx="198">
                  <c:v>1.4059990147210937</c:v>
                </c:pt>
                <c:pt idx="199">
                  <c:v>1.4019390245738825</c:v>
                </c:pt>
                <c:pt idx="200">
                  <c:v>1.3979196343281437</c:v>
                </c:pt>
                <c:pt idx="201">
                  <c:v>1.3939404379848623</c:v>
                </c:pt>
                <c:pt idx="202">
                  <c:v>1.3900010336050137</c:v>
                </c:pt>
                <c:pt idx="203">
                  <c:v>1.3861010232689637</c:v>
                </c:pt>
                <c:pt idx="204">
                  <c:v>1.3822400130362738</c:v>
                </c:pt>
                <c:pt idx="205">
                  <c:v>1.3784176129059111</c:v>
                </c:pt>
                <c:pt idx="206">
                  <c:v>1.374633436776852</c:v>
                </c:pt>
                <c:pt idx="207">
                  <c:v>1.3708871024090832</c:v>
                </c:pt>
                <c:pt idx="208">
                  <c:v>1.3671782313849923</c:v>
                </c:pt>
                <c:pt idx="209">
                  <c:v>1.3635064490711426</c:v>
                </c:pt>
                <c:pt idx="210">
                  <c:v>1.3598713845804309</c:v>
                </c:pt>
                <c:pt idx="211">
                  <c:v>1.3562726707346267</c:v>
                </c:pt>
                <c:pt idx="212">
                  <c:v>1.3527099440272803</c:v>
                </c:pt>
                <c:pt idx="213">
                  <c:v>1.3491828445870075</c:v>
                </c:pt>
                <c:pt idx="214">
                  <c:v>1.3456910161411373</c:v>
                </c:pt>
                <c:pt idx="215">
                  <c:v>1.342234105979726</c:v>
                </c:pt>
                <c:pt idx="216">
                  <c:v>1.3388117649199287</c:v>
                </c:pt>
                <c:pt idx="217">
                  <c:v>1.3354236472707293</c:v>
                </c:pt>
                <c:pt idx="218">
                  <c:v>1.332069410798022</c:v>
                </c:pt>
                <c:pt idx="219">
                  <c:v>1.3287487166900416</c:v>
                </c:pt>
                <c:pt idx="220">
                  <c:v>1.3254612295231412</c:v>
                </c:pt>
                <c:pt idx="221">
                  <c:v>1.3222066172279097</c:v>
                </c:pt>
                <c:pt idx="222">
                  <c:v>1.3189845510556306</c:v>
                </c:pt>
                <c:pt idx="223">
                  <c:v>1.3157947055450743</c:v>
                </c:pt>
                <c:pt idx="224">
                  <c:v>1.3126367584896235</c:v>
                </c:pt>
                <c:pt idx="225">
                  <c:v>1.3095103909047272</c:v>
                </c:pt>
                <c:pt idx="226">
                  <c:v>1.30641528699568</c:v>
                </c:pt>
                <c:pt idx="227">
                  <c:v>1.3033511341257231</c:v>
                </c:pt>
                <c:pt idx="228">
                  <c:v>1.3003176227844657</c:v>
                </c:pt>
                <c:pt idx="229">
                  <c:v>1.2973144465566211</c:v>
                </c:pt>
                <c:pt idx="230">
                  <c:v>1.2943413020910548</c:v>
                </c:pt>
                <c:pt idx="231">
                  <c:v>1.2913978890701441</c:v>
                </c:pt>
                <c:pt idx="232">
                  <c:v>1.2884839101794427</c:v>
                </c:pt>
                <c:pt idx="233">
                  <c:v>1.2855990710776484</c:v>
                </c:pt>
                <c:pt idx="234">
                  <c:v>1.2827430803668718</c:v>
                </c:pt>
                <c:pt idx="235">
                  <c:v>1.2799156495632031</c:v>
                </c:pt>
                <c:pt idx="236">
                  <c:v>1.2771164930675711</c:v>
                </c:pt>
                <c:pt idx="237">
                  <c:v>1.2743453281368953</c:v>
                </c:pt>
                <c:pt idx="238">
                  <c:v>1.2716018748555264</c:v>
                </c:pt>
                <c:pt idx="239">
                  <c:v>1.2688858561069711</c:v>
                </c:pt>
                <c:pt idx="240">
                  <c:v>1.2661969975459013</c:v>
                </c:pt>
                <c:pt idx="241">
                  <c:v>1.2635350275704424</c:v>
                </c:pt>
                <c:pt idx="242">
                  <c:v>1.2608996772947378</c:v>
                </c:pt>
                <c:pt idx="243">
                  <c:v>1.2582906805217904</c:v>
                </c:pt>
                <c:pt idx="244">
                  <c:v>1.2557077737165725</c:v>
                </c:pt>
                <c:pt idx="245">
                  <c:v>1.2531506959794068</c:v>
                </c:pt>
                <c:pt idx="246">
                  <c:v>1.2506191890196128</c:v>
                </c:pt>
                <c:pt idx="247">
                  <c:v>1.2481129971294165</c:v>
                </c:pt>
                <c:pt idx="248">
                  <c:v>1.2456318671581224</c:v>
                </c:pt>
                <c:pt idx="249">
                  <c:v>1.2431755484865412</c:v>
                </c:pt>
                <c:pt idx="250">
                  <c:v>1.240743793001676</c:v>
                </c:pt>
                <c:pt idx="251">
                  <c:v>1.2383363550716591</c:v>
                </c:pt>
                <c:pt idx="252">
                  <c:v>1.2359529915209424</c:v>
                </c:pt>
                <c:pt idx="253">
                  <c:v>1.2335934616057331</c:v>
                </c:pt>
                <c:pt idx="254">
                  <c:v>1.2312575269896757</c:v>
                </c:pt>
                <c:pt idx="255">
                  <c:v>1.2289449517197788</c:v>
                </c:pt>
                <c:pt idx="256">
                  <c:v>1.2266555022025811</c:v>
                </c:pt>
                <c:pt idx="257">
                  <c:v>1.2243889471805551</c:v>
                </c:pt>
                <c:pt idx="258">
                  <c:v>1.2221450577087496</c:v>
                </c:pt>
                <c:pt idx="259">
                  <c:v>1.2199236071316624</c:v>
                </c:pt>
                <c:pt idx="260">
                  <c:v>1.2177243710603456</c:v>
                </c:pt>
                <c:pt idx="261">
                  <c:v>1.215547127349742</c:v>
                </c:pt>
                <c:pt idx="262">
                  <c:v>1.2133916560762446</c:v>
                </c:pt>
                <c:pt idx="263">
                  <c:v>1.211257739515482</c:v>
                </c:pt>
                <c:pt idx="264">
                  <c:v>1.2091451621203273</c:v>
                </c:pt>
                <c:pt idx="265">
                  <c:v>1.2070537104991241</c:v>
                </c:pt>
                <c:pt idx="266">
                  <c:v>1.2049831733941327</c:v>
                </c:pt>
                <c:pt idx="267">
                  <c:v>1.2029333416601915</c:v>
                </c:pt>
                <c:pt idx="268">
                  <c:v>1.2009040082435893</c:v>
                </c:pt>
                <c:pt idx="269">
                  <c:v>1.1988949681611536</c:v>
                </c:pt>
                <c:pt idx="270">
                  <c:v>1.1969060184795421</c:v>
                </c:pt>
                <c:pt idx="271">
                  <c:v>1.1949369582947467</c:v>
                </c:pt>
                <c:pt idx="272">
                  <c:v>1.1929875887117991</c:v>
                </c:pt>
                <c:pt idx="273">
                  <c:v>1.1910577128246813</c:v>
                </c:pt>
                <c:pt idx="274">
                  <c:v>1.1891471356964343</c:v>
                </c:pt>
                <c:pt idx="275">
                  <c:v>1.1872556643394701</c:v>
                </c:pt>
                <c:pt idx="276">
                  <c:v>1.1853831076960752</c:v>
                </c:pt>
                <c:pt idx="277">
                  <c:v>1.1835292766191146</c:v>
                </c:pt>
                <c:pt idx="278">
                  <c:v>1.1816939838529232</c:v>
                </c:pt>
                <c:pt idx="279">
                  <c:v>1.179877044014394</c:v>
                </c:pt>
                <c:pt idx="280">
                  <c:v>1.1780782735742499</c:v>
                </c:pt>
                <c:pt idx="281">
                  <c:v>1.1762974908385075</c:v>
                </c:pt>
                <c:pt idx="282">
                  <c:v>1.1745345159301224</c:v>
                </c:pt>
                <c:pt idx="283">
                  <c:v>1.1727891707708211</c:v>
                </c:pt>
                <c:pt idx="284">
                  <c:v>1.171061279063113</c:v>
                </c:pt>
                <c:pt idx="285">
                  <c:v>1.1693506662724817</c:v>
                </c:pt>
                <c:pt idx="286">
                  <c:v>1.1676571596097569</c:v>
                </c:pt>
                <c:pt idx="287">
                  <c:v>1.1659805880136593</c:v>
                </c:pt>
                <c:pt idx="288">
                  <c:v>1.1643207821335229</c:v>
                </c:pt>
                <c:pt idx="289">
                  <c:v>1.1626775743121875</c:v>
                </c:pt>
                <c:pt idx="290">
                  <c:v>1.1610507985690657</c:v>
                </c:pt>
                <c:pt idx="291">
                  <c:v>1.1594402905833749</c:v>
                </c:pt>
                <c:pt idx="292">
                  <c:v>1.1578458876775413</c:v>
                </c:pt>
                <c:pt idx="293">
                  <c:v>1.1562674288007657</c:v>
                </c:pt>
                <c:pt idx="294">
                  <c:v>1.1547047545127582</c:v>
                </c:pt>
                <c:pt idx="295">
                  <c:v>1.1531577069676304</c:v>
                </c:pt>
                <c:pt idx="296">
                  <c:v>1.151626129897954</c:v>
                </c:pt>
                <c:pt idx="297">
                  <c:v>1.1501098685989743</c:v>
                </c:pt>
                <c:pt idx="298">
                  <c:v>1.1486087699129848</c:v>
                </c:pt>
                <c:pt idx="299">
                  <c:v>1.1471226822138549</c:v>
                </c:pt>
                <c:pt idx="300">
                  <c:v>1.1456514553917163</c:v>
                </c:pt>
                <c:pt idx="301">
                  <c:v>1.1441949408377992</c:v>
                </c:pt>
                <c:pt idx="302">
                  <c:v>1.1427529914294212</c:v>
                </c:pt>
                <c:pt idx="303">
                  <c:v>1.1413254615151269</c:v>
                </c:pt>
                <c:pt idx="304">
                  <c:v>1.1399122068999756</c:v>
                </c:pt>
                <c:pt idx="305">
                  <c:v>1.1385130848309759</c:v>
                </c:pt>
                <c:pt idx="306">
                  <c:v>1.137127953982666</c:v>
                </c:pt>
                <c:pt idx="307">
                  <c:v>1.1357566744428393</c:v>
                </c:pt>
                <c:pt idx="308">
                  <c:v>1.1343991076984108</c:v>
                </c:pt>
                <c:pt idx="309">
                  <c:v>1.1330551166214267</c:v>
                </c:pt>
                <c:pt idx="310">
                  <c:v>1.1317245654552124</c:v>
                </c:pt>
                <c:pt idx="311">
                  <c:v>1.1304073198006603</c:v>
                </c:pt>
                <c:pt idx="312">
                  <c:v>1.1291032466026538</c:v>
                </c:pt>
                <c:pt idx="313">
                  <c:v>1.1278122141366274</c:v>
                </c:pt>
                <c:pt idx="314">
                  <c:v>1.1265340919952609</c:v>
                </c:pt>
                <c:pt idx="315">
                  <c:v>1.1252687510753083</c:v>
                </c:pt>
                <c:pt idx="316">
                  <c:v>1.1240160635645551</c:v>
                </c:pt>
                <c:pt idx="317">
                  <c:v>1.1227759029289095</c:v>
                </c:pt>
                <c:pt idx="318">
                  <c:v>1.1215481438996204</c:v>
                </c:pt>
                <c:pt idx="319">
                  <c:v>1.120332662460624</c:v>
                </c:pt>
                <c:pt idx="320">
                  <c:v>1.1191293358360177</c:v>
                </c:pt>
                <c:pt idx="321">
                  <c:v>1.1179380424776575</c:v>
                </c:pt>
                <c:pt idx="322">
                  <c:v>1.1167586620528809</c:v>
                </c:pt>
                <c:pt idx="323">
                  <c:v>1.1155910754323521</c:v>
                </c:pt>
                <c:pt idx="324">
                  <c:v>1.1144351646780284</c:v>
                </c:pt>
                <c:pt idx="325">
                  <c:v>1.1132908130312482</c:v>
                </c:pt>
                <c:pt idx="326">
                  <c:v>1.1121579049009358</c:v>
                </c:pt>
                <c:pt idx="327">
                  <c:v>1.1110363258519265</c:v>
                </c:pt>
                <c:pt idx="328">
                  <c:v>1.109925962593407</c:v>
                </c:pt>
                <c:pt idx="329">
                  <c:v>1.108826702967473</c:v>
                </c:pt>
                <c:pt idx="330">
                  <c:v>1.1077384359377982</c:v>
                </c:pt>
                <c:pt idx="331">
                  <c:v>1.1066610515784201</c:v>
                </c:pt>
                <c:pt idx="332">
                  <c:v>1.1055944410626359</c:v>
                </c:pt>
                <c:pt idx="333">
                  <c:v>1.1045384966520095</c:v>
                </c:pt>
                <c:pt idx="334">
                  <c:v>1.1034931116854896</c:v>
                </c:pt>
                <c:pt idx="335">
                  <c:v>1.1024581805686346</c:v>
                </c:pt>
                <c:pt idx="336">
                  <c:v>1.1014335987629482</c:v>
                </c:pt>
                <c:pt idx="337">
                  <c:v>1.1004192627753187</c:v>
                </c:pt>
                <c:pt idx="338">
                  <c:v>1.0994150701475656</c:v>
                </c:pt>
                <c:pt idx="339">
                  <c:v>1.0984209194460899</c:v>
                </c:pt>
                <c:pt idx="340">
                  <c:v>1.0974367102516287</c:v>
                </c:pt>
                <c:pt idx="341">
                  <c:v>1.0964623431491125</c:v>
                </c:pt>
                <c:pt idx="342">
                  <c:v>1.0954977197176214</c:v>
                </c:pt>
                <c:pt idx="343">
                  <c:v>1.0945427425204453</c:v>
                </c:pt>
                <c:pt idx="344">
                  <c:v>1.0935973150952407</c:v>
                </c:pt>
                <c:pt idx="345">
                  <c:v>1.0926613419442883</c:v>
                </c:pt>
                <c:pt idx="346">
                  <c:v>1.0917347285248455</c:v>
                </c:pt>
                <c:pt idx="347">
                  <c:v>1.0908173812395969</c:v>
                </c:pt>
                <c:pt idx="348">
                  <c:v>1.089909207427201</c:v>
                </c:pt>
                <c:pt idx="349">
                  <c:v>1.089010115352929</c:v>
                </c:pt>
                <c:pt idx="350">
                  <c:v>1.0881200141993994</c:v>
                </c:pt>
                <c:pt idx="351">
                  <c:v>1.0872388140574054</c:v>
                </c:pt>
                <c:pt idx="352">
                  <c:v>1.0863664259168315</c:v>
                </c:pt>
                <c:pt idx="353">
                  <c:v>1.0855027616576631</c:v>
                </c:pt>
                <c:pt idx="354">
                  <c:v>1.0846477340410865</c:v>
                </c:pt>
                <c:pt idx="355">
                  <c:v>1.0838012567006756</c:v>
                </c:pt>
                <c:pt idx="356">
                  <c:v>1.082963244133669</c:v>
                </c:pt>
                <c:pt idx="357">
                  <c:v>1.0821336116923321</c:v>
                </c:pt>
                <c:pt idx="358">
                  <c:v>1.0813122755754088</c:v>
                </c:pt>
                <c:pt idx="359">
                  <c:v>1.0804991528196548</c:v>
                </c:pt>
                <c:pt idx="360">
                  <c:v>1.0796941612914583</c:v>
                </c:pt>
                <c:pt idx="361">
                  <c:v>1.0788972196785436</c:v>
                </c:pt>
                <c:pt idx="362">
                  <c:v>1.078108247481758</c:v>
                </c:pt>
                <c:pt idx="363">
                  <c:v>1.0773271650069405</c:v>
                </c:pt>
                <c:pt idx="364">
                  <c:v>1.076553893356871</c:v>
                </c:pt>
                <c:pt idx="365">
                  <c:v>1.0757883544233025</c:v>
                </c:pt>
                <c:pt idx="366">
                  <c:v>1.0750304708790692</c:v>
                </c:pt>
                <c:pt idx="367">
                  <c:v>1.0742801661702785</c:v>
                </c:pt>
                <c:pt idx="368">
                  <c:v>1.0735373645085757</c:v>
                </c:pt>
                <c:pt idx="369">
                  <c:v>1.07280199086349</c:v>
                </c:pt>
                <c:pt idx="370">
                  <c:v>1.072073970954855</c:v>
                </c:pt>
                <c:pt idx="371">
                  <c:v>1.0713532312453065</c:v>
                </c:pt>
                <c:pt idx="372">
                  <c:v>1.0706396989328533</c:v>
                </c:pt>
                <c:pt idx="373">
                  <c:v>1.0699333019435249</c:v>
                </c:pt>
                <c:pt idx="374">
                  <c:v>1.0692339689240897</c:v>
                </c:pt>
                <c:pt idx="375">
                  <c:v>1.0685416292348489</c:v>
                </c:pt>
                <c:pt idx="376">
                  <c:v>1.0678562129425002</c:v>
                </c:pt>
                <c:pt idx="377">
                  <c:v>1.0671776508130753</c:v>
                </c:pt>
                <c:pt idx="378">
                  <c:v>1.0665058743049445</c:v>
                </c:pt>
                <c:pt idx="379">
                  <c:v>1.065840815561895</c:v>
                </c:pt>
                <c:pt idx="380">
                  <c:v>1.0651824074062759</c:v>
                </c:pt>
                <c:pt idx="381">
                  <c:v>1.0645305833322132</c:v>
                </c:pt>
                <c:pt idx="382">
                  <c:v>1.0638852774988912</c:v>
                </c:pt>
                <c:pt idx="383">
                  <c:v>1.0632464247239022</c:v>
                </c:pt>
                <c:pt idx="384">
                  <c:v>1.0626139604766631</c:v>
                </c:pt>
                <c:pt idx="385">
                  <c:v>1.0619878208718965</c:v>
                </c:pt>
                <c:pt idx="386">
                  <c:v>1.0613679426631775</c:v>
                </c:pt>
                <c:pt idx="387">
                  <c:v>1.0607542632365456</c:v>
                </c:pt>
                <c:pt idx="388">
                  <c:v>1.0601467206041804</c:v>
                </c:pt>
                <c:pt idx="389">
                  <c:v>1.0595452533981384</c:v>
                </c:pt>
                <c:pt idx="390">
                  <c:v>1.0589498008641571</c:v>
                </c:pt>
                <c:pt idx="391">
                  <c:v>1.0583603028555153</c:v>
                </c:pt>
                <c:pt idx="392">
                  <c:v>1.0577766998269602</c:v>
                </c:pt>
                <c:pt idx="393">
                  <c:v>1.0571989328286906</c:v>
                </c:pt>
                <c:pt idx="394">
                  <c:v>1.0566269435004036</c:v>
                </c:pt>
                <c:pt idx="395">
                  <c:v>1.0560606740653995</c:v>
                </c:pt>
                <c:pt idx="396">
                  <c:v>1.0555000673247454</c:v>
                </c:pt>
                <c:pt idx="397">
                  <c:v>1.0549450666514981</c:v>
                </c:pt>
                <c:pt idx="398">
                  <c:v>1.054395615984983</c:v>
                </c:pt>
                <c:pt idx="399">
                  <c:v>1.0538516598251331</c:v>
                </c:pt>
                <c:pt idx="400">
                  <c:v>1.0533131432268819</c:v>
                </c:pt>
                <c:pt idx="401">
                  <c:v>1.0527800117946131</c:v>
                </c:pt>
                <c:pt idx="402">
                  <c:v>1.0522522116766668</c:v>
                </c:pt>
                <c:pt idx="403">
                  <c:v>1.0517296895599002</c:v>
                </c:pt>
                <c:pt idx="404">
                  <c:v>1.0512123926643011</c:v>
                </c:pt>
                <c:pt idx="405">
                  <c:v>1.0507002687376583</c:v>
                </c:pt>
                <c:pt idx="406">
                  <c:v>1.0501932660502817</c:v>
                </c:pt>
                <c:pt idx="407">
                  <c:v>1.0496913333897788</c:v>
                </c:pt>
                <c:pt idx="408">
                  <c:v>1.0491944200558809</c:v>
                </c:pt>
                <c:pt idx="409">
                  <c:v>1.0487024758553221</c:v>
                </c:pt>
                <c:pt idx="410">
                  <c:v>1.0482154510967689</c:v>
                </c:pt>
                <c:pt idx="411">
                  <c:v>1.0477332965858013</c:v>
                </c:pt>
                <c:pt idx="412">
                  <c:v>1.0472559636199432</c:v>
                </c:pt>
                <c:pt idx="413">
                  <c:v>1.0467834039837436</c:v>
                </c:pt>
                <c:pt idx="414">
                  <c:v>1.0463155699439064</c:v>
                </c:pt>
                <c:pt idx="415">
                  <c:v>1.0458524142444672</c:v>
                </c:pt>
                <c:pt idx="416">
                  <c:v>1.0453938901020225</c:v>
                </c:pt>
                <c:pt idx="417">
                  <c:v>1.0449399512010022</c:v>
                </c:pt>
                <c:pt idx="418">
                  <c:v>1.0444905516889922</c:v>
                </c:pt>
                <c:pt idx="419">
                  <c:v>1.0440456461721024</c:v>
                </c:pt>
                <c:pt idx="420">
                  <c:v>1.0436051897103813</c:v>
                </c:pt>
                <c:pt idx="421">
                  <c:v>1.0431691378132775</c:v>
                </c:pt>
                <c:pt idx="422">
                  <c:v>1.0427374464351447</c:v>
                </c:pt>
                <c:pt idx="423">
                  <c:v>1.0423100719707932</c:v>
                </c:pt>
                <c:pt idx="424">
                  <c:v>1.0418869712510852</c:v>
                </c:pt>
                <c:pt idx="425">
                  <c:v>1.0414681015385743</c:v>
                </c:pt>
                <c:pt idx="426">
                  <c:v>1.0410534205231885</c:v>
                </c:pt>
                <c:pt idx="427">
                  <c:v>1.0406428863179567</c:v>
                </c:pt>
                <c:pt idx="428">
                  <c:v>1.0402364574547769</c:v>
                </c:pt>
                <c:pt idx="429">
                  <c:v>1.0398340928802292</c:v>
                </c:pt>
                <c:pt idx="430">
                  <c:v>1.039435751951427</c:v>
                </c:pt>
                <c:pt idx="431">
                  <c:v>1.0390413944319128</c:v>
                </c:pt>
                <c:pt idx="432">
                  <c:v>1.0386509804875936</c:v>
                </c:pt>
                <c:pt idx="433">
                  <c:v>1.0382644706827178</c:v>
                </c:pt>
                <c:pt idx="434">
                  <c:v>1.0378818259758906</c:v>
                </c:pt>
                <c:pt idx="435">
                  <c:v>1.0375030077161316</c:v>
                </c:pt>
                <c:pt idx="436">
                  <c:v>1.0371279776389704</c:v>
                </c:pt>
                <c:pt idx="437">
                  <c:v>1.0367566978625806</c:v>
                </c:pt>
                <c:pt idx="438">
                  <c:v>1.0363891308839548</c:v>
                </c:pt>
                <c:pt idx="439">
                  <c:v>1.0360252395751153</c:v>
                </c:pt>
                <c:pt idx="440">
                  <c:v>1.0356649871793642</c:v>
                </c:pt>
                <c:pt idx="441">
                  <c:v>1.0353083373075704</c:v>
                </c:pt>
                <c:pt idx="442">
                  <c:v>1.0349552539344948</c:v>
                </c:pt>
                <c:pt idx="443">
                  <c:v>1.03460570139515</c:v>
                </c:pt>
                <c:pt idx="444">
                  <c:v>1.0342596443811982</c:v>
                </c:pt>
                <c:pt idx="445">
                  <c:v>1.0339170479373865</c:v>
                </c:pt>
                <c:pt idx="446">
                  <c:v>1.0335778774580124</c:v>
                </c:pt>
                <c:pt idx="447">
                  <c:v>1.0332420986834323</c:v>
                </c:pt>
                <c:pt idx="448">
                  <c:v>1.032909677696598</c:v>
                </c:pt>
                <c:pt idx="449">
                  <c:v>1.032580580919632</c:v>
                </c:pt>
                <c:pt idx="450">
                  <c:v>1.0322547751104356</c:v>
                </c:pt>
                <c:pt idx="451">
                  <c:v>1.0319322273593312</c:v>
                </c:pt>
                <c:pt idx="452">
                  <c:v>1.0316129050857379</c:v>
                </c:pt>
                <c:pt idx="453">
                  <c:v>1.0312967760348806</c:v>
                </c:pt>
                <c:pt idx="454">
                  <c:v>1.0309838082745317</c:v>
                </c:pt>
                <c:pt idx="455">
                  <c:v>1.0306739701917864</c:v>
                </c:pt>
                <c:pt idx="456">
                  <c:v>1.0303672304898686</c:v>
                </c:pt>
                <c:pt idx="457">
                  <c:v>1.03006355818497</c:v>
                </c:pt>
                <c:pt idx="458">
                  <c:v>1.0297629226031202</c:v>
                </c:pt>
                <c:pt idx="459">
                  <c:v>1.0294652933770889</c:v>
                </c:pt>
                <c:pt idx="460">
                  <c:v>1.0291706404433181</c:v>
                </c:pt>
                <c:pt idx="461">
                  <c:v>1.0288789340388849</c:v>
                </c:pt>
                <c:pt idx="462">
                  <c:v>1.028590144698496</c:v>
                </c:pt>
                <c:pt idx="463">
                  <c:v>1.028304243251511</c:v>
                </c:pt>
                <c:pt idx="464">
                  <c:v>1.028021200818996</c:v>
                </c:pt>
                <c:pt idx="465">
                  <c:v>1.027740988810806</c:v>
                </c:pt>
                <c:pt idx="466">
                  <c:v>1.0274635789226978</c:v>
                </c:pt>
                <c:pt idx="467">
                  <c:v>1.0271889431334709</c:v>
                </c:pt>
              </c:numCache>
            </c:numRef>
          </c:val>
          <c:smooth val="0"/>
          <c:extLst>
            <c:ext xmlns:c16="http://schemas.microsoft.com/office/drawing/2014/chart" uri="{C3380CC4-5D6E-409C-BE32-E72D297353CC}">
              <c16:uniqueId val="{00000001-3561-4F3E-B2B7-ECBA707D0314}"/>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3.9699999999999998</c:v>
                </c:pt>
                <c:pt idx="1">
                  <c:v>3.9502999999999999</c:v>
                </c:pt>
                <c:pt idx="2">
                  <c:v>3.9307969999999997</c:v>
                </c:pt>
                <c:pt idx="3">
                  <c:v>3.9114890299999998</c:v>
                </c:pt>
                <c:pt idx="4">
                  <c:v>3.8923741396999998</c:v>
                </c:pt>
                <c:pt idx="5">
                  <c:v>3.8734503983029995</c:v>
                </c:pt>
                <c:pt idx="6">
                  <c:v>3.8547158943199693</c:v>
                </c:pt>
                <c:pt idx="7">
                  <c:v>3.8361687353767695</c:v>
                </c:pt>
                <c:pt idx="8">
                  <c:v>3.8178070480230017</c:v>
                </c:pt>
                <c:pt idx="9">
                  <c:v>3.7996289775427718</c:v>
                </c:pt>
                <c:pt idx="10">
                  <c:v>3.7816326877673441</c:v>
                </c:pt>
                <c:pt idx="11">
                  <c:v>3.7638163608896709</c:v>
                </c:pt>
                <c:pt idx="12">
                  <c:v>3.7461781972807735</c:v>
                </c:pt>
                <c:pt idx="13">
                  <c:v>3.7287164153079662</c:v>
                </c:pt>
                <c:pt idx="14">
                  <c:v>3.7114292511548861</c:v>
                </c:pt>
                <c:pt idx="15">
                  <c:v>3.6943149586433375</c:v>
                </c:pt>
                <c:pt idx="16">
                  <c:v>3.6773718090569041</c:v>
                </c:pt>
                <c:pt idx="17">
                  <c:v>3.6605980909663351</c:v>
                </c:pt>
                <c:pt idx="18">
                  <c:v>3.6439921100566712</c:v>
                </c:pt>
                <c:pt idx="19">
                  <c:v>3.6275521889561051</c:v>
                </c:pt>
                <c:pt idx="20">
                  <c:v>3.6112766670665435</c:v>
                </c:pt>
                <c:pt idx="21">
                  <c:v>3.5951639003958777</c:v>
                </c:pt>
                <c:pt idx="22">
                  <c:v>3.5792122613919193</c:v>
                </c:pt>
                <c:pt idx="23">
                  <c:v>3.5634201387779996</c:v>
                </c:pt>
                <c:pt idx="24">
                  <c:v>3.5477859373902199</c:v>
                </c:pt>
                <c:pt idx="25">
                  <c:v>3.5323080780163174</c:v>
                </c:pt>
                <c:pt idx="26">
                  <c:v>3.5169849972361549</c:v>
                </c:pt>
                <c:pt idx="27">
                  <c:v>3.5018151472637928</c:v>
                </c:pt>
                <c:pt idx="28">
                  <c:v>3.4867969957911544</c:v>
                </c:pt>
                <c:pt idx="29">
                  <c:v>3.4719290258332434</c:v>
                </c:pt>
                <c:pt idx="30">
                  <c:v>3.4572097355749105</c:v>
                </c:pt>
                <c:pt idx="31">
                  <c:v>3.4426376382191619</c:v>
                </c:pt>
                <c:pt idx="32">
                  <c:v>3.42821126183697</c:v>
                </c:pt>
                <c:pt idx="33">
                  <c:v>3.4139291492186001</c:v>
                </c:pt>
                <c:pt idx="34">
                  <c:v>3.3997898577264141</c:v>
                </c:pt>
                <c:pt idx="35">
                  <c:v>3.3857919591491497</c:v>
                </c:pt>
                <c:pt idx="36">
                  <c:v>3.3719340395576585</c:v>
                </c:pt>
                <c:pt idx="37">
                  <c:v>3.3582146991620823</c:v>
                </c:pt>
                <c:pt idx="38">
                  <c:v>3.3446325521704612</c:v>
                </c:pt>
                <c:pt idx="39">
                  <c:v>3.331186226648756</c:v>
                </c:pt>
                <c:pt idx="40">
                  <c:v>3.3178743643822681</c:v>
                </c:pt>
                <c:pt idx="41">
                  <c:v>3.3046956207384452</c:v>
                </c:pt>
                <c:pt idx="42">
                  <c:v>3.2916486645310612</c:v>
                </c:pt>
                <c:pt idx="43">
                  <c:v>3.2787321778857508</c:v>
                </c:pt>
                <c:pt idx="44">
                  <c:v>3.2659448561068927</c:v>
                </c:pt>
                <c:pt idx="45">
                  <c:v>3.2532854075458242</c:v>
                </c:pt>
                <c:pt idx="46">
                  <c:v>3.2407525534703656</c:v>
                </c:pt>
                <c:pt idx="47">
                  <c:v>3.2283450279356622</c:v>
                </c:pt>
                <c:pt idx="48">
                  <c:v>3.2160615776563053</c:v>
                </c:pt>
                <c:pt idx="49">
                  <c:v>3.203900961879742</c:v>
                </c:pt>
                <c:pt idx="50">
                  <c:v>3.1918619522609446</c:v>
                </c:pt>
                <c:pt idx="51">
                  <c:v>3.1799433327383357</c:v>
                </c:pt>
                <c:pt idx="52">
                  <c:v>3.1681438994109521</c:v>
                </c:pt>
                <c:pt idx="53">
                  <c:v>3.1564624604168423</c:v>
                </c:pt>
                <c:pt idx="54">
                  <c:v>3.144897835812674</c:v>
                </c:pt>
                <c:pt idx="55">
                  <c:v>3.1334488574545474</c:v>
                </c:pt>
                <c:pt idx="56">
                  <c:v>3.1221143688800019</c:v>
                </c:pt>
                <c:pt idx="57">
                  <c:v>3.1108932251912016</c:v>
                </c:pt>
                <c:pt idx="58">
                  <c:v>3.0997842929392898</c:v>
                </c:pt>
                <c:pt idx="59">
                  <c:v>3.0887864500098967</c:v>
                </c:pt>
                <c:pt idx="60">
                  <c:v>3.0778985855097973</c:v>
                </c:pt>
                <c:pt idx="61">
                  <c:v>3.0671195996546996</c:v>
                </c:pt>
                <c:pt idx="62">
                  <c:v>3.0564484036581527</c:v>
                </c:pt>
                <c:pt idx="63">
                  <c:v>3.0458839196215708</c:v>
                </c:pt>
                <c:pt idx="64">
                  <c:v>3.0354250804253553</c:v>
                </c:pt>
                <c:pt idx="65">
                  <c:v>3.0250708296211011</c:v>
                </c:pt>
                <c:pt idx="66">
                  <c:v>3.0148201213248909</c:v>
                </c:pt>
                <c:pt idx="67">
                  <c:v>3.0046719201116416</c:v>
                </c:pt>
                <c:pt idx="68">
                  <c:v>2.9946252009105248</c:v>
                </c:pt>
                <c:pt idx="69">
                  <c:v>2.9846789489014198</c:v>
                </c:pt>
                <c:pt idx="70">
                  <c:v>2.9748321594124056</c:v>
                </c:pt>
                <c:pt idx="71">
                  <c:v>2.9650838378182813</c:v>
                </c:pt>
                <c:pt idx="72">
                  <c:v>2.9554329994400983</c:v>
                </c:pt>
                <c:pt idx="73">
                  <c:v>2.9458786694456975</c:v>
                </c:pt>
                <c:pt idx="74">
                  <c:v>2.9364198827512404</c:v>
                </c:pt>
                <c:pt idx="75">
                  <c:v>2.9270556839237285</c:v>
                </c:pt>
                <c:pt idx="76">
                  <c:v>2.9177851270844908</c:v>
                </c:pt>
                <c:pt idx="77">
                  <c:v>2.9086072758136456</c:v>
                </c:pt>
                <c:pt idx="78">
                  <c:v>2.8995212030555093</c:v>
                </c:pt>
                <c:pt idx="79">
                  <c:v>2.8905259910249539</c:v>
                </c:pt>
                <c:pt idx="80">
                  <c:v>2.8816207311147046</c:v>
                </c:pt>
                <c:pt idx="81">
                  <c:v>2.8728045238035573</c:v>
                </c:pt>
                <c:pt idx="82">
                  <c:v>2.8640764785655213</c:v>
                </c:pt>
                <c:pt idx="83">
                  <c:v>2.8554357137798663</c:v>
                </c:pt>
                <c:pt idx="84">
                  <c:v>2.8468813566420677</c:v>
                </c:pt>
                <c:pt idx="85">
                  <c:v>2.8384125430756466</c:v>
                </c:pt>
                <c:pt idx="86">
                  <c:v>2.8300284176448907</c:v>
                </c:pt>
                <c:pt idx="87">
                  <c:v>2.8217281334684419</c:v>
                </c:pt>
                <c:pt idx="88">
                  <c:v>2.8135108521337573</c:v>
                </c:pt>
                <c:pt idx="89">
                  <c:v>2.8053757436124194</c:v>
                </c:pt>
                <c:pt idx="90">
                  <c:v>2.7973219861762955</c:v>
                </c:pt>
                <c:pt idx="91">
                  <c:v>2.7893487663145322</c:v>
                </c:pt>
                <c:pt idx="92">
                  <c:v>2.7814552786513866</c:v>
                </c:pt>
                <c:pt idx="93">
                  <c:v>2.773640725864873</c:v>
                </c:pt>
                <c:pt idx="94">
                  <c:v>2.765904318606224</c:v>
                </c:pt>
                <c:pt idx="95">
                  <c:v>2.7582452754201618</c:v>
                </c:pt>
                <c:pt idx="96">
                  <c:v>2.75066282266596</c:v>
                </c:pt>
                <c:pt idx="97">
                  <c:v>2.7431561944393006</c:v>
                </c:pt>
                <c:pt idx="98">
                  <c:v>2.7357246324949074</c:v>
                </c:pt>
                <c:pt idx="99">
                  <c:v>2.7283673861699587</c:v>
                </c:pt>
                <c:pt idx="100">
                  <c:v>2.7210837123082587</c:v>
                </c:pt>
                <c:pt idx="101">
                  <c:v>2.7138728751851762</c:v>
                </c:pt>
                <c:pt idx="102">
                  <c:v>2.7067341464333241</c:v>
                </c:pt>
                <c:pt idx="103">
                  <c:v>2.6996668049689911</c:v>
                </c:pt>
                <c:pt idx="104">
                  <c:v>2.6926701369193009</c:v>
                </c:pt>
                <c:pt idx="105">
                  <c:v>2.685743435550108</c:v>
                </c:pt>
                <c:pt idx="106">
                  <c:v>2.6788860011946065</c:v>
                </c:pt>
                <c:pt idx="107">
                  <c:v>2.6720971411826611</c:v>
                </c:pt>
                <c:pt idx="108">
                  <c:v>2.665376169770834</c:v>
                </c:pt>
                <c:pt idx="109">
                  <c:v>2.6587224080731255</c:v>
                </c:pt>
                <c:pt idx="110">
                  <c:v>2.6521351839923941</c:v>
                </c:pt>
                <c:pt idx="111">
                  <c:v>2.6456138321524705</c:v>
                </c:pt>
                <c:pt idx="112">
                  <c:v>2.6391576938309456</c:v>
                </c:pt>
                <c:pt idx="113">
                  <c:v>2.6327661168926362</c:v>
                </c:pt>
                <c:pt idx="114">
                  <c:v>2.6264384557237097</c:v>
                </c:pt>
                <c:pt idx="115">
                  <c:v>2.6201740711664723</c:v>
                </c:pt>
                <c:pt idx="116">
                  <c:v>2.6139723304548079</c:v>
                </c:pt>
                <c:pt idx="117">
                  <c:v>2.60783260715026</c:v>
                </c:pt>
                <c:pt idx="118">
                  <c:v>2.6017542810787573</c:v>
                </c:pt>
                <c:pt idx="119">
                  <c:v>2.5957367382679699</c:v>
                </c:pt>
                <c:pt idx="120">
                  <c:v>2.5897793708852896</c:v>
                </c:pt>
                <c:pt idx="121">
                  <c:v>2.5838815771764367</c:v>
                </c:pt>
                <c:pt idx="122">
                  <c:v>2.5780427614046726</c:v>
                </c:pt>
                <c:pt idx="123">
                  <c:v>2.5722623337906256</c:v>
                </c:pt>
                <c:pt idx="124">
                  <c:v>2.566539710452719</c:v>
                </c:pt>
                <c:pt idx="125">
                  <c:v>2.5608743133481919</c:v>
                </c:pt>
                <c:pt idx="126">
                  <c:v>2.55526557021471</c:v>
                </c:pt>
                <c:pt idx="127">
                  <c:v>2.549712914512563</c:v>
                </c:pt>
                <c:pt idx="128">
                  <c:v>2.5442157853674372</c:v>
                </c:pt>
                <c:pt idx="129">
                  <c:v>2.5387736275137627</c:v>
                </c:pt>
                <c:pt idx="130">
                  <c:v>2.5333858912386251</c:v>
                </c:pt>
                <c:pt idx="131">
                  <c:v>2.5280520323262392</c:v>
                </c:pt>
                <c:pt idx="132">
                  <c:v>2.5227715120029766</c:v>
                </c:pt>
                <c:pt idx="133">
                  <c:v>2.517543796882947</c:v>
                </c:pt>
                <c:pt idx="134">
                  <c:v>2.5123683589141175</c:v>
                </c:pt>
                <c:pt idx="135">
                  <c:v>2.5072446753249764</c:v>
                </c:pt>
                <c:pt idx="136">
                  <c:v>2.5021722285717258</c:v>
                </c:pt>
                <c:pt idx="137">
                  <c:v>2.4971505062860091</c:v>
                </c:pt>
                <c:pt idx="138">
                  <c:v>2.4921790012231488</c:v>
                </c:pt>
                <c:pt idx="139">
                  <c:v>2.4872572112109173</c:v>
                </c:pt>
                <c:pt idx="140">
                  <c:v>2.4823846390988078</c:v>
                </c:pt>
                <c:pt idx="141">
                  <c:v>2.4775607927078198</c:v>
                </c:pt>
                <c:pt idx="142">
                  <c:v>2.4727851847807414</c:v>
                </c:pt>
                <c:pt idx="143">
                  <c:v>2.4680573329329341</c:v>
                </c:pt>
                <c:pt idx="144">
                  <c:v>2.4633767596036047</c:v>
                </c:pt>
                <c:pt idx="145">
                  <c:v>2.4587429920075685</c:v>
                </c:pt>
                <c:pt idx="146">
                  <c:v>2.4541555620874931</c:v>
                </c:pt>
                <c:pt idx="147">
                  <c:v>2.4496140064666179</c:v>
                </c:pt>
                <c:pt idx="148">
                  <c:v>2.4451178664019517</c:v>
                </c:pt>
                <c:pt idx="149">
                  <c:v>2.4406666877379317</c:v>
                </c:pt>
                <c:pt idx="150">
                  <c:v>2.4362600208605523</c:v>
                </c:pt>
                <c:pt idx="151">
                  <c:v>2.4318974206519468</c:v>
                </c:pt>
                <c:pt idx="152">
                  <c:v>2.4275784464454273</c:v>
                </c:pt>
                <c:pt idx="153">
                  <c:v>2.4233026619809732</c:v>
                </c:pt>
                <c:pt idx="154">
                  <c:v>2.4190696353611632</c:v>
                </c:pt>
                <c:pt idx="155">
                  <c:v>2.4148789390075516</c:v>
                </c:pt>
                <c:pt idx="156">
                  <c:v>2.4107301496174758</c:v>
                </c:pt>
                <c:pt idx="157">
                  <c:v>2.4066228481213012</c:v>
                </c:pt>
                <c:pt idx="158">
                  <c:v>2.4025566196400878</c:v>
                </c:pt>
                <c:pt idx="159">
                  <c:v>2.398531053443687</c:v>
                </c:pt>
                <c:pt idx="160">
                  <c:v>2.39454574290925</c:v>
                </c:pt>
                <c:pt idx="161">
                  <c:v>2.3906002854801578</c:v>
                </c:pt>
                <c:pt idx="162">
                  <c:v>2.3866942826253563</c:v>
                </c:pt>
                <c:pt idx="163">
                  <c:v>2.3828273397991024</c:v>
                </c:pt>
                <c:pt idx="164">
                  <c:v>2.3789990664011111</c:v>
                </c:pt>
                <c:pt idx="165">
                  <c:v>2.3752090757371001</c:v>
                </c:pt>
                <c:pt idx="166">
                  <c:v>2.3714569849797291</c:v>
                </c:pt>
                <c:pt idx="167">
                  <c:v>2.367742415129932</c:v>
                </c:pt>
                <c:pt idx="168">
                  <c:v>2.3640649909786324</c:v>
                </c:pt>
                <c:pt idx="169">
                  <c:v>2.3604243410688461</c:v>
                </c:pt>
                <c:pt idx="170">
                  <c:v>2.3568200976581575</c:v>
                </c:pt>
                <c:pt idx="171">
                  <c:v>2.3532518966815759</c:v>
                </c:pt>
                <c:pt idx="172">
                  <c:v>2.3497193777147602</c:v>
                </c:pt>
                <c:pt idx="173">
                  <c:v>2.3462221839376123</c:v>
                </c:pt>
                <c:pt idx="174">
                  <c:v>2.3427599620982362</c:v>
                </c:pt>
                <c:pt idx="175">
                  <c:v>2.3393323624772537</c:v>
                </c:pt>
                <c:pt idx="176">
                  <c:v>2.335939038852481</c:v>
                </c:pt>
                <c:pt idx="177">
                  <c:v>2.3325796484639563</c:v>
                </c:pt>
                <c:pt idx="178">
                  <c:v>2.3292538519793169</c:v>
                </c:pt>
                <c:pt idx="179">
                  <c:v>2.3259613134595236</c:v>
                </c:pt>
                <c:pt idx="180">
                  <c:v>2.3227017003249282</c:v>
                </c:pt>
                <c:pt idx="181">
                  <c:v>2.3194746833216788</c:v>
                </c:pt>
                <c:pt idx="182">
                  <c:v>2.3162799364884621</c:v>
                </c:pt>
                <c:pt idx="183">
                  <c:v>2.3131171371235775</c:v>
                </c:pt>
                <c:pt idx="184">
                  <c:v>2.3099859657523414</c:v>
                </c:pt>
                <c:pt idx="185">
                  <c:v>2.3068861060948183</c:v>
                </c:pt>
                <c:pt idx="186">
                  <c:v>2.3038172450338701</c:v>
                </c:pt>
                <c:pt idx="187">
                  <c:v>2.3007790725835306</c:v>
                </c:pt>
                <c:pt idx="188">
                  <c:v>2.2977712818576954</c:v>
                </c:pt>
                <c:pt idx="189">
                  <c:v>2.2947935690391188</c:v>
                </c:pt>
                <c:pt idx="190">
                  <c:v>2.2918456333487276</c:v>
                </c:pt>
                <c:pt idx="191">
                  <c:v>2.28892717701524</c:v>
                </c:pt>
                <c:pt idx="192">
                  <c:v>2.2860379052450881</c:v>
                </c:pt>
                <c:pt idx="193">
                  <c:v>2.2831775261926373</c:v>
                </c:pt>
                <c:pt idx="194">
                  <c:v>2.2803457509307106</c:v>
                </c:pt>
                <c:pt idx="195">
                  <c:v>2.2775422934214036</c:v>
                </c:pt>
                <c:pt idx="196">
                  <c:v>2.2747668704871895</c:v>
                </c:pt>
                <c:pt idx="197">
                  <c:v>2.2720192017823173</c:v>
                </c:pt>
                <c:pt idx="198">
                  <c:v>2.2692990097644943</c:v>
                </c:pt>
                <c:pt idx="199">
                  <c:v>2.2666060196668489</c:v>
                </c:pt>
                <c:pt idx="200">
                  <c:v>2.2639399594701803</c:v>
                </c:pt>
                <c:pt idx="201">
                  <c:v>2.2613005598754787</c:v>
                </c:pt>
                <c:pt idx="202">
                  <c:v>2.2586875542767237</c:v>
                </c:pt>
                <c:pt idx="203">
                  <c:v>2.2561006787339566</c:v>
                </c:pt>
                <c:pt idx="204">
                  <c:v>2.253539671946617</c:v>
                </c:pt>
                <c:pt idx="205">
                  <c:v>2.2510042752271509</c:v>
                </c:pt>
                <c:pt idx="206">
                  <c:v>2.2484942324748789</c:v>
                </c:pt>
                <c:pt idx="207">
                  <c:v>2.2460092901501301</c:v>
                </c:pt>
                <c:pt idx="208">
                  <c:v>2.2435491972486283</c:v>
                </c:pt>
                <c:pt idx="209">
                  <c:v>2.2411137052761423</c:v>
                </c:pt>
                <c:pt idx="210">
                  <c:v>2.2387025682233808</c:v>
                </c:pt>
                <c:pt idx="211">
                  <c:v>2.236315542541147</c:v>
                </c:pt>
                <c:pt idx="212">
                  <c:v>2.2339523871157354</c:v>
                </c:pt>
                <c:pt idx="213">
                  <c:v>2.2316128632445782</c:v>
                </c:pt>
                <c:pt idx="214">
                  <c:v>2.2292967346121322</c:v>
                </c:pt>
                <c:pt idx="215">
                  <c:v>2.2270037672660106</c:v>
                </c:pt>
                <c:pt idx="216">
                  <c:v>2.2247337295933507</c:v>
                </c:pt>
                <c:pt idx="217">
                  <c:v>2.2224863922974167</c:v>
                </c:pt>
                <c:pt idx="218">
                  <c:v>2.2202615283744427</c:v>
                </c:pt>
                <c:pt idx="219">
                  <c:v>2.2180589130906982</c:v>
                </c:pt>
                <c:pt idx="220">
                  <c:v>2.215878323959791</c:v>
                </c:pt>
                <c:pt idx="221">
                  <c:v>2.2137195407201928</c:v>
                </c:pt>
                <c:pt idx="222">
                  <c:v>2.211582345312991</c:v>
                </c:pt>
                <c:pt idx="223">
                  <c:v>2.209466521859861</c:v>
                </c:pt>
                <c:pt idx="224">
                  <c:v>2.2073718566412621</c:v>
                </c:pt>
                <c:pt idx="225">
                  <c:v>2.2052981380748493</c:v>
                </c:pt>
                <c:pt idx="226">
                  <c:v>2.2032451566941011</c:v>
                </c:pt>
                <c:pt idx="227">
                  <c:v>2.2012127051271602</c:v>
                </c:pt>
                <c:pt idx="228">
                  <c:v>2.1992005780758883</c:v>
                </c:pt>
                <c:pt idx="229">
                  <c:v>2.1972085722951293</c:v>
                </c:pt>
                <c:pt idx="230">
                  <c:v>2.1952364865721776</c:v>
                </c:pt>
                <c:pt idx="231">
                  <c:v>2.1932841217064558</c:v>
                </c:pt>
                <c:pt idx="232">
                  <c:v>2.1913512804893913</c:v>
                </c:pt>
                <c:pt idx="233">
                  <c:v>2.1894377676844976</c:v>
                </c:pt>
                <c:pt idx="234">
                  <c:v>2.1875433900076526</c:v>
                </c:pt>
                <c:pt idx="235">
                  <c:v>2.1856679561075758</c:v>
                </c:pt>
                <c:pt idx="236">
                  <c:v>2.1838112765465003</c:v>
                </c:pt>
                <c:pt idx="237">
                  <c:v>2.1819731637810351</c:v>
                </c:pt>
                <c:pt idx="238">
                  <c:v>2.180153432143225</c:v>
                </c:pt>
                <c:pt idx="239">
                  <c:v>2.1783518978217926</c:v>
                </c:pt>
                <c:pt idx="240">
                  <c:v>2.1765683788435743</c:v>
                </c:pt>
                <c:pt idx="241">
                  <c:v>2.1748026950551389</c:v>
                </c:pt>
                <c:pt idx="242">
                  <c:v>2.1730546681045877</c:v>
                </c:pt>
                <c:pt idx="243">
                  <c:v>2.1713241214235413</c:v>
                </c:pt>
                <c:pt idx="244">
                  <c:v>2.1696108802093059</c:v>
                </c:pt>
                <c:pt idx="245">
                  <c:v>2.1679147714072129</c:v>
                </c:pt>
                <c:pt idx="246">
                  <c:v>2.1662356236931406</c:v>
                </c:pt>
                <c:pt idx="247">
                  <c:v>2.164573267456209</c:v>
                </c:pt>
                <c:pt idx="248">
                  <c:v>2.1629275347816472</c:v>
                </c:pt>
                <c:pt idx="249">
                  <c:v>2.1612982594338308</c:v>
                </c:pt>
                <c:pt idx="250">
                  <c:v>2.1596852768394927</c:v>
                </c:pt>
                <c:pt idx="251">
                  <c:v>2.1580884240710976</c:v>
                </c:pt>
                <c:pt idx="252">
                  <c:v>2.1565075398303866</c:v>
                </c:pt>
                <c:pt idx="253">
                  <c:v>2.1549424644320827</c:v>
                </c:pt>
                <c:pt idx="254">
                  <c:v>2.1533930397877619</c:v>
                </c:pt>
                <c:pt idx="255">
                  <c:v>2.1518591093898842</c:v>
                </c:pt>
                <c:pt idx="256">
                  <c:v>2.1503405182959852</c:v>
                </c:pt>
                <c:pt idx="257">
                  <c:v>2.1488371131130251</c:v>
                </c:pt>
                <c:pt idx="258">
                  <c:v>2.1473487419818955</c:v>
                </c:pt>
                <c:pt idx="259">
                  <c:v>2.1458752545620765</c:v>
                </c:pt>
                <c:pt idx="260">
                  <c:v>2.1444165020164556</c:v>
                </c:pt>
                <c:pt idx="261">
                  <c:v>2.1429723369962907</c:v>
                </c:pt>
                <c:pt idx="262">
                  <c:v>2.1415426136263278</c:v>
                </c:pt>
                <c:pt idx="263">
                  <c:v>2.140127187490064</c:v>
                </c:pt>
                <c:pt idx="264">
                  <c:v>2.1387259156151637</c:v>
                </c:pt>
                <c:pt idx="265">
                  <c:v>2.1373386564590122</c:v>
                </c:pt>
                <c:pt idx="266">
                  <c:v>2.135965269894422</c:v>
                </c:pt>
                <c:pt idx="267">
                  <c:v>2.1346056171954779</c:v>
                </c:pt>
                <c:pt idx="268">
                  <c:v>2.1332595610235225</c:v>
                </c:pt>
                <c:pt idx="269">
                  <c:v>2.131926965413288</c:v>
                </c:pt>
                <c:pt idx="270">
                  <c:v>2.1306076957591551</c:v>
                </c:pt>
                <c:pt idx="271">
                  <c:v>2.1293016188015632</c:v>
                </c:pt>
                <c:pt idx="272">
                  <c:v>2.1280086026135479</c:v>
                </c:pt>
                <c:pt idx="273">
                  <c:v>2.1267285165874124</c:v>
                </c:pt>
                <c:pt idx="274">
                  <c:v>2.125461231421538</c:v>
                </c:pt>
                <c:pt idx="275">
                  <c:v>2.1242066191073228</c:v>
                </c:pt>
                <c:pt idx="276">
                  <c:v>2.1229645529162493</c:v>
                </c:pt>
                <c:pt idx="277">
                  <c:v>2.1217349073870868</c:v>
                </c:pt>
                <c:pt idx="278">
                  <c:v>2.1205175583132156</c:v>
                </c:pt>
                <c:pt idx="279">
                  <c:v>2.1193123827300835</c:v>
                </c:pt>
                <c:pt idx="280">
                  <c:v>2.1181192589027829</c:v>
                </c:pt>
                <c:pt idx="281">
                  <c:v>2.1169380663137551</c:v>
                </c:pt>
                <c:pt idx="282">
                  <c:v>2.1157686856506173</c:v>
                </c:pt>
                <c:pt idx="283">
                  <c:v>2.1146109987941113</c:v>
                </c:pt>
                <c:pt idx="284">
                  <c:v>2.11346488880617</c:v>
                </c:pt>
                <c:pt idx="285">
                  <c:v>2.1123302399181081</c:v>
                </c:pt>
                <c:pt idx="286">
                  <c:v>2.1112069375189271</c:v>
                </c:pt>
                <c:pt idx="287">
                  <c:v>2.1100948681437379</c:v>
                </c:pt>
                <c:pt idx="288">
                  <c:v>2.1089939194623004</c:v>
                </c:pt>
                <c:pt idx="289">
                  <c:v>2.1079039802676776</c:v>
                </c:pt>
                <c:pt idx="290">
                  <c:v>2.1068249404650006</c:v>
                </c:pt>
                <c:pt idx="291">
                  <c:v>2.1057566910603507</c:v>
                </c:pt>
                <c:pt idx="292">
                  <c:v>2.104699124149747</c:v>
                </c:pt>
                <c:pt idx="293">
                  <c:v>2.1036521329082496</c:v>
                </c:pt>
                <c:pt idx="294">
                  <c:v>2.102615611579167</c:v>
                </c:pt>
                <c:pt idx="295">
                  <c:v>2.1015894554633752</c:v>
                </c:pt>
                <c:pt idx="296">
                  <c:v>2.100573560908741</c:v>
                </c:pt>
                <c:pt idx="297">
                  <c:v>2.0995678252996539</c:v>
                </c:pt>
                <c:pt idx="298">
                  <c:v>2.0985721470466574</c:v>
                </c:pt>
                <c:pt idx="299">
                  <c:v>2.0975864255761909</c:v>
                </c:pt>
                <c:pt idx="300">
                  <c:v>2.0966105613204289</c:v>
                </c:pt>
                <c:pt idx="301">
                  <c:v>2.0956444557072245</c:v>
                </c:pt>
                <c:pt idx="302">
                  <c:v>2.094688011150152</c:v>
                </c:pt>
                <c:pt idx="303">
                  <c:v>2.0937411310386507</c:v>
                </c:pt>
                <c:pt idx="304">
                  <c:v>2.0928037197282641</c:v>
                </c:pt>
                <c:pt idx="305">
                  <c:v>2.0918756825309814</c:v>
                </c:pt>
                <c:pt idx="306">
                  <c:v>2.0909569257056715</c:v>
                </c:pt>
                <c:pt idx="307">
                  <c:v>2.0900473564486148</c:v>
                </c:pt>
                <c:pt idx="308">
                  <c:v>2.0891468828841284</c:v>
                </c:pt>
                <c:pt idx="309">
                  <c:v>2.0882554140552867</c:v>
                </c:pt>
                <c:pt idx="310">
                  <c:v>2.0873728599147343</c:v>
                </c:pt>
                <c:pt idx="311">
                  <c:v>2.0864991313155867</c:v>
                </c:pt>
                <c:pt idx="312">
                  <c:v>2.0856341400024307</c:v>
                </c:pt>
                <c:pt idx="313">
                  <c:v>2.0847777986024068</c:v>
                </c:pt>
                <c:pt idx="314">
                  <c:v>2.0839300206163824</c:v>
                </c:pt>
                <c:pt idx="315">
                  <c:v>2.0830907204102189</c:v>
                </c:pt>
                <c:pt idx="316">
                  <c:v>2.0822598132061163</c:v>
                </c:pt>
                <c:pt idx="317">
                  <c:v>2.0814372150740552</c:v>
                </c:pt>
                <c:pt idx="318">
                  <c:v>2.0806228429233147</c:v>
                </c:pt>
                <c:pt idx="319">
                  <c:v>2.0798166144940811</c:v>
                </c:pt>
                <c:pt idx="320">
                  <c:v>2.0790184483491401</c:v>
                </c:pt>
                <c:pt idx="321">
                  <c:v>2.0782282638656486</c:v>
                </c:pt>
                <c:pt idx="322">
                  <c:v>2.0774459812269921</c:v>
                </c:pt>
                <c:pt idx="323">
                  <c:v>2.0766715214147222</c:v>
                </c:pt>
                <c:pt idx="324">
                  <c:v>2.0759048062005747</c:v>
                </c:pt>
                <c:pt idx="325">
                  <c:v>2.0751457581385688</c:v>
                </c:pt>
                <c:pt idx="326">
                  <c:v>2.0743943005571834</c:v>
                </c:pt>
                <c:pt idx="327">
                  <c:v>2.0736503575516116</c:v>
                </c:pt>
                <c:pt idx="328">
                  <c:v>2.0729138539760954</c:v>
                </c:pt>
                <c:pt idx="329">
                  <c:v>2.0721847154363342</c:v>
                </c:pt>
                <c:pt idx="330">
                  <c:v>2.0714628682819707</c:v>
                </c:pt>
                <c:pt idx="331">
                  <c:v>2.0707482395991512</c:v>
                </c:pt>
                <c:pt idx="332">
                  <c:v>2.0700407572031594</c:v>
                </c:pt>
                <c:pt idx="333">
                  <c:v>2.069340349631128</c:v>
                </c:pt>
                <c:pt idx="334">
                  <c:v>2.0686469461348169</c:v>
                </c:pt>
                <c:pt idx="335">
                  <c:v>2.0679604766734689</c:v>
                </c:pt>
                <c:pt idx="336">
                  <c:v>2.0672808719067337</c:v>
                </c:pt>
                <c:pt idx="337">
                  <c:v>2.0666080631876662</c:v>
                </c:pt>
                <c:pt idx="338">
                  <c:v>2.0659419825557896</c:v>
                </c:pt>
                <c:pt idx="339">
                  <c:v>2.0652825627302316</c:v>
                </c:pt>
                <c:pt idx="340">
                  <c:v>2.064629737102929</c:v>
                </c:pt>
                <c:pt idx="341">
                  <c:v>2.0639834397319001</c:v>
                </c:pt>
                <c:pt idx="342">
                  <c:v>2.0633436053345808</c:v>
                </c:pt>
                <c:pt idx="343">
                  <c:v>2.0627101692812353</c:v>
                </c:pt>
                <c:pt idx="344">
                  <c:v>2.0620830675884232</c:v>
                </c:pt>
                <c:pt idx="345">
                  <c:v>2.0614622369125386</c:v>
                </c:pt>
                <c:pt idx="346">
                  <c:v>2.0608476145434129</c:v>
                </c:pt>
                <c:pt idx="347">
                  <c:v>2.060239138397979</c:v>
                </c:pt>
                <c:pt idx="348">
                  <c:v>2.0596367470139989</c:v>
                </c:pt>
                <c:pt idx="349">
                  <c:v>2.059040379543859</c:v>
                </c:pt>
                <c:pt idx="350">
                  <c:v>2.0584499757484203</c:v>
                </c:pt>
                <c:pt idx="351">
                  <c:v>2.0578654759909356</c:v>
                </c:pt>
                <c:pt idx="352">
                  <c:v>2.0572868212310267</c:v>
                </c:pt>
                <c:pt idx="353">
                  <c:v>2.0567139530187166</c:v>
                </c:pt>
                <c:pt idx="354">
                  <c:v>2.056146813488529</c:v>
                </c:pt>
                <c:pt idx="355">
                  <c:v>2.0555853453536441</c:v>
                </c:pt>
                <c:pt idx="356">
                  <c:v>2.0550294919001075</c:v>
                </c:pt>
                <c:pt idx="357">
                  <c:v>2.0544791969811063</c:v>
                </c:pt>
                <c:pt idx="358">
                  <c:v>2.0539344050112951</c:v>
                </c:pt>
                <c:pt idx="359">
                  <c:v>2.0533950609611824</c:v>
                </c:pt>
                <c:pt idx="360">
                  <c:v>2.0528611103515706</c:v>
                </c:pt>
                <c:pt idx="361">
                  <c:v>2.0523324992480547</c:v>
                </c:pt>
                <c:pt idx="362">
                  <c:v>2.051809174255574</c:v>
                </c:pt>
                <c:pt idx="363">
                  <c:v>2.0512910825130186</c:v>
                </c:pt>
                <c:pt idx="364">
                  <c:v>2.0507781716878881</c:v>
                </c:pt>
                <c:pt idx="365">
                  <c:v>2.0502703899710091</c:v>
                </c:pt>
                <c:pt idx="366">
                  <c:v>2.049767686071299</c:v>
                </c:pt>
                <c:pt idx="367">
                  <c:v>2.049270009210586</c:v>
                </c:pt>
                <c:pt idx="368">
                  <c:v>2.04877730911848</c:v>
                </c:pt>
                <c:pt idx="369">
                  <c:v>2.0482895360272955</c:v>
                </c:pt>
                <c:pt idx="370">
                  <c:v>2.0478066406670221</c:v>
                </c:pt>
                <c:pt idx="371">
                  <c:v>2.047328574260352</c:v>
                </c:pt>
                <c:pt idx="372">
                  <c:v>2.0468552885177482</c:v>
                </c:pt>
                <c:pt idx="373">
                  <c:v>2.0463867356325709</c:v>
                </c:pt>
                <c:pt idx="374">
                  <c:v>2.0459228682762451</c:v>
                </c:pt>
                <c:pt idx="375">
                  <c:v>2.0454636395934829</c:v>
                </c:pt>
                <c:pt idx="376">
                  <c:v>2.0450090031975479</c:v>
                </c:pt>
                <c:pt idx="377">
                  <c:v>2.0445589131655724</c:v>
                </c:pt>
                <c:pt idx="378">
                  <c:v>2.0441133240339164</c:v>
                </c:pt>
                <c:pt idx="379">
                  <c:v>2.0436721907935773</c:v>
                </c:pt>
                <c:pt idx="380">
                  <c:v>2.0432354688856416</c:v>
                </c:pt>
                <c:pt idx="381">
                  <c:v>2.0428031141967851</c:v>
                </c:pt>
                <c:pt idx="382">
                  <c:v>2.0423750830548171</c:v>
                </c:pt>
                <c:pt idx="383">
                  <c:v>2.0419513322242691</c:v>
                </c:pt>
                <c:pt idx="384">
                  <c:v>2.0415318189020262</c:v>
                </c:pt>
                <c:pt idx="385">
                  <c:v>2.0411165007130059</c:v>
                </c:pt>
                <c:pt idx="386">
                  <c:v>2.040705335705876</c:v>
                </c:pt>
                <c:pt idx="387">
                  <c:v>2.0402982823488176</c:v>
                </c:pt>
                <c:pt idx="388">
                  <c:v>2.039895299525329</c:v>
                </c:pt>
                <c:pt idx="389">
                  <c:v>2.0394963465300755</c:v>
                </c:pt>
                <c:pt idx="390">
                  <c:v>2.0391013830647751</c:v>
                </c:pt>
                <c:pt idx="391">
                  <c:v>2.0387103692341269</c:v>
                </c:pt>
                <c:pt idx="392">
                  <c:v>2.0383232655417856</c:v>
                </c:pt>
                <c:pt idx="393">
                  <c:v>2.0379400328863677</c:v>
                </c:pt>
                <c:pt idx="394">
                  <c:v>2.0375606325575042</c:v>
                </c:pt>
                <c:pt idx="395">
                  <c:v>2.0371850262319291</c:v>
                </c:pt>
                <c:pt idx="396">
                  <c:v>2.0368131759696095</c:v>
                </c:pt>
                <c:pt idx="397">
                  <c:v>2.0364450442099136</c:v>
                </c:pt>
                <c:pt idx="398">
                  <c:v>2.0360805937678141</c:v>
                </c:pt>
                <c:pt idx="399">
                  <c:v>2.0357197878301361</c:v>
                </c:pt>
                <c:pt idx="400">
                  <c:v>2.0353625899518346</c:v>
                </c:pt>
                <c:pt idx="401">
                  <c:v>2.0350089640523166</c:v>
                </c:pt>
                <c:pt idx="402">
                  <c:v>2.0346588744117931</c:v>
                </c:pt>
                <c:pt idx="403">
                  <c:v>2.0343122856676752</c:v>
                </c:pt>
                <c:pt idx="404">
                  <c:v>2.0339691628109984</c:v>
                </c:pt>
                <c:pt idx="405">
                  <c:v>2.0336294711828886</c:v>
                </c:pt>
                <c:pt idx="406">
                  <c:v>2.0332931764710596</c:v>
                </c:pt>
                <c:pt idx="407">
                  <c:v>2.0329602447063491</c:v>
                </c:pt>
                <c:pt idx="408">
                  <c:v>2.0326306422592855</c:v>
                </c:pt>
                <c:pt idx="409">
                  <c:v>2.0323043358366926</c:v>
                </c:pt>
                <c:pt idx="410">
                  <c:v>2.0319812924783256</c:v>
                </c:pt>
                <c:pt idx="411">
                  <c:v>2.0316614795535424</c:v>
                </c:pt>
                <c:pt idx="412">
                  <c:v>2.0313448647580068</c:v>
                </c:pt>
                <c:pt idx="413">
                  <c:v>2.0310314161104266</c:v>
                </c:pt>
                <c:pt idx="414">
                  <c:v>2.0307211019493225</c:v>
                </c:pt>
                <c:pt idx="415">
                  <c:v>2.0304138909298293</c:v>
                </c:pt>
                <c:pt idx="416">
                  <c:v>2.0301097520205307</c:v>
                </c:pt>
                <c:pt idx="417">
                  <c:v>2.0298086545003255</c:v>
                </c:pt>
                <c:pt idx="418">
                  <c:v>2.0295105679553225</c:v>
                </c:pt>
                <c:pt idx="419">
                  <c:v>2.029215462275769</c:v>
                </c:pt>
                <c:pt idx="420">
                  <c:v>2.0289233076530113</c:v>
                </c:pt>
                <c:pt idx="421">
                  <c:v>2.0286340745764813</c:v>
                </c:pt>
                <c:pt idx="422">
                  <c:v>2.0283477338307163</c:v>
                </c:pt>
                <c:pt idx="423">
                  <c:v>2.0280642564924092</c:v>
                </c:pt>
                <c:pt idx="424">
                  <c:v>2.0277836139274847</c:v>
                </c:pt>
                <c:pt idx="425">
                  <c:v>2.02750577778821</c:v>
                </c:pt>
                <c:pt idx="426">
                  <c:v>2.0272307200103281</c:v>
                </c:pt>
                <c:pt idx="427">
                  <c:v>2.0269584128102243</c:v>
                </c:pt>
                <c:pt idx="428">
                  <c:v>2.0266888286821221</c:v>
                </c:pt>
                <c:pt idx="429">
                  <c:v>2.0264219403953012</c:v>
                </c:pt>
                <c:pt idx="430">
                  <c:v>2.0261577209913479</c:v>
                </c:pt>
                <c:pt idx="431">
                  <c:v>2.0258961437814347</c:v>
                </c:pt>
                <c:pt idx="432">
                  <c:v>2.0256371823436203</c:v>
                </c:pt>
                <c:pt idx="433">
                  <c:v>2.025380810520184</c:v>
                </c:pt>
                <c:pt idx="434">
                  <c:v>2.0251270024149823</c:v>
                </c:pt>
                <c:pt idx="435">
                  <c:v>2.0248757323908326</c:v>
                </c:pt>
                <c:pt idx="436">
                  <c:v>2.0246269750669241</c:v>
                </c:pt>
                <c:pt idx="437">
                  <c:v>2.024380705316255</c:v>
                </c:pt>
                <c:pt idx="438">
                  <c:v>2.0241368982630923</c:v>
                </c:pt>
                <c:pt idx="439">
                  <c:v>2.0238955292804617</c:v>
                </c:pt>
                <c:pt idx="440">
                  <c:v>2.0236565739876569</c:v>
                </c:pt>
                <c:pt idx="441">
                  <c:v>2.0234200082477805</c:v>
                </c:pt>
                <c:pt idx="442">
                  <c:v>2.0231858081653025</c:v>
                </c:pt>
                <c:pt idx="443">
                  <c:v>2.0229539500836498</c:v>
                </c:pt>
                <c:pt idx="444">
                  <c:v>2.0227244105828128</c:v>
                </c:pt>
                <c:pt idx="445">
                  <c:v>2.0224971664769846</c:v>
                </c:pt>
                <c:pt idx="446">
                  <c:v>2.0222721948122149</c:v>
                </c:pt>
                <c:pt idx="447">
                  <c:v>2.0220494728640928</c:v>
                </c:pt>
                <c:pt idx="448">
                  <c:v>2.0218289781354519</c:v>
                </c:pt>
                <c:pt idx="449">
                  <c:v>2.0216106883540972</c:v>
                </c:pt>
                <c:pt idx="450">
                  <c:v>2.0213945814705561</c:v>
                </c:pt>
                <c:pt idx="451">
                  <c:v>2.0211806356558504</c:v>
                </c:pt>
                <c:pt idx="452">
                  <c:v>2.0209688292992918</c:v>
                </c:pt>
                <c:pt idx="453">
                  <c:v>2.0207591410062991</c:v>
                </c:pt>
                <c:pt idx="454">
                  <c:v>2.0205515495962358</c:v>
                </c:pt>
                <c:pt idx="455">
                  <c:v>2.0203460341002737</c:v>
                </c:pt>
                <c:pt idx="456">
                  <c:v>2.0201425737592711</c:v>
                </c:pt>
                <c:pt idx="457">
                  <c:v>2.0199411480216782</c:v>
                </c:pt>
                <c:pt idx="458">
                  <c:v>2.0197417365414614</c:v>
                </c:pt>
                <c:pt idx="459">
                  <c:v>2.0195443191760472</c:v>
                </c:pt>
                <c:pt idx="460">
                  <c:v>2.0193488759842864</c:v>
                </c:pt>
                <c:pt idx="461">
                  <c:v>2.0191553872244437</c:v>
                </c:pt>
                <c:pt idx="462">
                  <c:v>2.0189638333521991</c:v>
                </c:pt>
                <c:pt idx="463">
                  <c:v>2.0187741950186773</c:v>
                </c:pt>
                <c:pt idx="464">
                  <c:v>2.0185864530684903</c:v>
                </c:pt>
                <c:pt idx="465">
                  <c:v>2.0184005885378054</c:v>
                </c:pt>
                <c:pt idx="466">
                  <c:v>2.0182165826524274</c:v>
                </c:pt>
                <c:pt idx="467">
                  <c:v>2.0180344168259032</c:v>
                </c:pt>
              </c:numCache>
            </c:numRef>
          </c:val>
          <c:smooth val="0"/>
          <c:extLst>
            <c:ext xmlns:c16="http://schemas.microsoft.com/office/drawing/2014/chart" uri="{C3380CC4-5D6E-409C-BE32-E72D297353CC}">
              <c16:uniqueId val="{00000002-3561-4F3E-B2B7-ECBA707D0314}"/>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Współczynniki powtarzanych</a:t>
            </a:r>
            <a:r>
              <a:rPr lang="pl-PL" baseline="0"/>
              <a:t> gier</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2.5</c:v>
                </c:pt>
                <c:pt idx="33">
                  <c:v>2.5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2.5</c:v>
                </c:pt>
                <c:pt idx="69">
                  <c:v>2.5</c:v>
                </c:pt>
                <c:pt idx="70">
                  <c:v>2.5</c:v>
                </c:pt>
                <c:pt idx="71">
                  <c:v>2.5</c:v>
                </c:pt>
                <c:pt idx="72">
                  <c:v>2.5</c:v>
                </c:pt>
                <c:pt idx="73">
                  <c:v>2.5</c:v>
                </c:pt>
                <c:pt idx="74">
                  <c:v>2.5</c:v>
                </c:pt>
                <c:pt idx="75">
                  <c:v>2.5</c:v>
                </c:pt>
                <c:pt idx="76">
                  <c:v>2.5</c:v>
                </c:pt>
                <c:pt idx="77">
                  <c:v>2.5</c:v>
                </c:pt>
                <c:pt idx="78">
                  <c:v>2.5</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2.5</c:v>
                </c:pt>
                <c:pt idx="94">
                  <c:v>2.5</c:v>
                </c:pt>
                <c:pt idx="95">
                  <c:v>2.5</c:v>
                </c:pt>
                <c:pt idx="96">
                  <c:v>2.5</c:v>
                </c:pt>
                <c:pt idx="97">
                  <c:v>2.5</c:v>
                </c:pt>
                <c:pt idx="98">
                  <c:v>2.5</c:v>
                </c:pt>
                <c:pt idx="99">
                  <c:v>2.5</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2.5</c:v>
                </c:pt>
                <c:pt idx="201">
                  <c:v>2.5</c:v>
                </c:pt>
                <c:pt idx="202">
                  <c:v>2.5</c:v>
                </c:pt>
                <c:pt idx="203">
                  <c:v>2.5</c:v>
                </c:pt>
                <c:pt idx="204">
                  <c:v>2.5</c:v>
                </c:pt>
                <c:pt idx="205">
                  <c:v>2.5</c:v>
                </c:pt>
                <c:pt idx="206">
                  <c:v>2.5</c:v>
                </c:pt>
                <c:pt idx="207">
                  <c:v>2.5</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2.5</c:v>
                </c:pt>
                <c:pt idx="281">
                  <c:v>2.5</c:v>
                </c:pt>
                <c:pt idx="282">
                  <c:v>2.5</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2.5</c:v>
                </c:pt>
                <c:pt idx="298">
                  <c:v>2.5</c:v>
                </c:pt>
                <c:pt idx="299">
                  <c:v>2.5</c:v>
                </c:pt>
                <c:pt idx="300">
                  <c:v>2.5</c:v>
                </c:pt>
                <c:pt idx="301">
                  <c:v>2.5</c:v>
                </c:pt>
                <c:pt idx="302">
                  <c:v>2.5</c:v>
                </c:pt>
                <c:pt idx="303">
                  <c:v>2.5</c:v>
                </c:pt>
                <c:pt idx="304">
                  <c:v>2.5</c:v>
                </c:pt>
                <c:pt idx="305">
                  <c:v>2.5</c:v>
                </c:pt>
                <c:pt idx="306">
                  <c:v>2.5</c:v>
                </c:pt>
                <c:pt idx="307">
                  <c:v>2.5</c:v>
                </c:pt>
                <c:pt idx="308">
                  <c:v>2.5</c:v>
                </c:pt>
                <c:pt idx="309">
                  <c:v>2.5</c:v>
                </c:pt>
                <c:pt idx="310">
                  <c:v>2.5</c:v>
                </c:pt>
                <c:pt idx="311">
                  <c:v>2.5</c:v>
                </c:pt>
                <c:pt idx="312">
                  <c:v>2.5</c:v>
                </c:pt>
                <c:pt idx="313">
                  <c:v>2.5</c:v>
                </c:pt>
                <c:pt idx="314">
                  <c:v>2.5</c:v>
                </c:pt>
                <c:pt idx="315">
                  <c:v>2.5</c:v>
                </c:pt>
                <c:pt idx="316">
                  <c:v>2.5</c:v>
                </c:pt>
                <c:pt idx="317">
                  <c:v>2.5</c:v>
                </c:pt>
                <c:pt idx="318">
                  <c:v>2.5</c:v>
                </c:pt>
                <c:pt idx="319">
                  <c:v>2.5</c:v>
                </c:pt>
                <c:pt idx="320">
                  <c:v>2.5</c:v>
                </c:pt>
                <c:pt idx="321">
                  <c:v>2.5</c:v>
                </c:pt>
                <c:pt idx="322">
                  <c:v>2.5</c:v>
                </c:pt>
                <c:pt idx="323">
                  <c:v>2.5</c:v>
                </c:pt>
                <c:pt idx="324">
                  <c:v>2.5</c:v>
                </c:pt>
                <c:pt idx="325">
                  <c:v>2.5</c:v>
                </c:pt>
                <c:pt idx="326">
                  <c:v>2.5</c:v>
                </c:pt>
                <c:pt idx="327">
                  <c:v>2.5</c:v>
                </c:pt>
                <c:pt idx="328">
                  <c:v>2.5</c:v>
                </c:pt>
                <c:pt idx="329">
                  <c:v>2.5</c:v>
                </c:pt>
                <c:pt idx="330">
                  <c:v>2.5</c:v>
                </c:pt>
                <c:pt idx="331">
                  <c:v>2.5</c:v>
                </c:pt>
                <c:pt idx="332">
                  <c:v>2.5</c:v>
                </c:pt>
                <c:pt idx="333">
                  <c:v>2.5</c:v>
                </c:pt>
                <c:pt idx="334">
                  <c:v>2.5</c:v>
                </c:pt>
                <c:pt idx="335">
                  <c:v>2.5</c:v>
                </c:pt>
                <c:pt idx="336">
                  <c:v>2.5</c:v>
                </c:pt>
                <c:pt idx="337">
                  <c:v>2.5</c:v>
                </c:pt>
                <c:pt idx="338">
                  <c:v>2.5</c:v>
                </c:pt>
                <c:pt idx="339">
                  <c:v>2.5</c:v>
                </c:pt>
                <c:pt idx="340">
                  <c:v>2.5</c:v>
                </c:pt>
                <c:pt idx="341">
                  <c:v>2.5</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numCache>
            </c:numRef>
          </c:val>
          <c:smooth val="0"/>
          <c:extLst>
            <c:ext xmlns:c16="http://schemas.microsoft.com/office/drawing/2014/chart" uri="{C3380CC4-5D6E-409C-BE32-E72D297353CC}">
              <c16:uniqueId val="{00000000-0ED8-4D54-9EC9-DC7A7830B44F}"/>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2.5</c:v>
                </c:pt>
                <c:pt idx="1">
                  <c:v>1.75</c:v>
                </c:pt>
                <c:pt idx="2">
                  <c:v>1.375</c:v>
                </c:pt>
                <c:pt idx="3">
                  <c:v>1.1875</c:v>
                </c:pt>
                <c:pt idx="4">
                  <c:v>1.09375</c:v>
                </c:pt>
                <c:pt idx="5">
                  <c:v>1.046875</c:v>
                </c:pt>
                <c:pt idx="6">
                  <c:v>1.0234375</c:v>
                </c:pt>
                <c:pt idx="7">
                  <c:v>1.01171875</c:v>
                </c:pt>
                <c:pt idx="8">
                  <c:v>1.005859375</c:v>
                </c:pt>
                <c:pt idx="9">
                  <c:v>1.0029296875</c:v>
                </c:pt>
                <c:pt idx="10">
                  <c:v>1.00146484375</c:v>
                </c:pt>
                <c:pt idx="11">
                  <c:v>1.000732421875</c:v>
                </c:pt>
                <c:pt idx="12">
                  <c:v>1.0003662109375</c:v>
                </c:pt>
                <c:pt idx="13">
                  <c:v>1.00018310546875</c:v>
                </c:pt>
                <c:pt idx="14">
                  <c:v>1.000091552734375</c:v>
                </c:pt>
                <c:pt idx="15">
                  <c:v>1.0000457763671875</c:v>
                </c:pt>
                <c:pt idx="16">
                  <c:v>1.0000228881835938</c:v>
                </c:pt>
                <c:pt idx="17">
                  <c:v>1.0000114440917969</c:v>
                </c:pt>
                <c:pt idx="18">
                  <c:v>1.0000057220458984</c:v>
                </c:pt>
                <c:pt idx="19">
                  <c:v>1.0000028610229492</c:v>
                </c:pt>
                <c:pt idx="20">
                  <c:v>1.0000014305114746</c:v>
                </c:pt>
                <c:pt idx="21">
                  <c:v>1.0000007152557373</c:v>
                </c:pt>
                <c:pt idx="22">
                  <c:v>1.0000003576278687</c:v>
                </c:pt>
                <c:pt idx="23">
                  <c:v>1.0000001788139343</c:v>
                </c:pt>
                <c:pt idx="24">
                  <c:v>1.0000000894069672</c:v>
                </c:pt>
                <c:pt idx="25">
                  <c:v>1.0000000447034836</c:v>
                </c:pt>
                <c:pt idx="26">
                  <c:v>1.0000000223517418</c:v>
                </c:pt>
                <c:pt idx="27">
                  <c:v>1.0000000111758709</c:v>
                </c:pt>
                <c:pt idx="28">
                  <c:v>1.0000000055879354</c:v>
                </c:pt>
                <c:pt idx="29">
                  <c:v>1.0000000027939677</c:v>
                </c:pt>
                <c:pt idx="30">
                  <c:v>1.0000000013969839</c:v>
                </c:pt>
                <c:pt idx="31">
                  <c:v>1.0000000006984919</c:v>
                </c:pt>
                <c:pt idx="32">
                  <c:v>1.000000000349246</c:v>
                </c:pt>
                <c:pt idx="33">
                  <c:v>1.000000000174623</c:v>
                </c:pt>
                <c:pt idx="34">
                  <c:v>1.0000000000873115</c:v>
                </c:pt>
                <c:pt idx="35">
                  <c:v>1.0000000000436557</c:v>
                </c:pt>
                <c:pt idx="36">
                  <c:v>1.0000000000218279</c:v>
                </c:pt>
                <c:pt idx="37">
                  <c:v>1.0000000000109139</c:v>
                </c:pt>
                <c:pt idx="38">
                  <c:v>1.000000000005457</c:v>
                </c:pt>
                <c:pt idx="39">
                  <c:v>1.0000000000027285</c:v>
                </c:pt>
                <c:pt idx="40">
                  <c:v>1.0000000000013642</c:v>
                </c:pt>
                <c:pt idx="41">
                  <c:v>1.0000000000006821</c:v>
                </c:pt>
                <c:pt idx="42">
                  <c:v>1.0000000000003411</c:v>
                </c:pt>
                <c:pt idx="43">
                  <c:v>1.0000000000001705</c:v>
                </c:pt>
                <c:pt idx="44">
                  <c:v>1.0000000000000853</c:v>
                </c:pt>
                <c:pt idx="45">
                  <c:v>1.0000000000000426</c:v>
                </c:pt>
                <c:pt idx="46">
                  <c:v>1.0000000000000213</c:v>
                </c:pt>
                <c:pt idx="47">
                  <c:v>1.0000000000000107</c:v>
                </c:pt>
                <c:pt idx="48">
                  <c:v>1.0000000000000053</c:v>
                </c:pt>
                <c:pt idx="49">
                  <c:v>1.0000000000000027</c:v>
                </c:pt>
                <c:pt idx="50">
                  <c:v>1.0000000000000013</c:v>
                </c:pt>
                <c:pt idx="51">
                  <c:v>1.0000000000000007</c:v>
                </c:pt>
                <c:pt idx="52">
                  <c:v>1.0000000000000004</c:v>
                </c:pt>
                <c:pt idx="53">
                  <c:v>1.0000000000000002</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numCache>
            </c:numRef>
          </c:val>
          <c:smooth val="0"/>
          <c:extLst>
            <c:ext xmlns:c16="http://schemas.microsoft.com/office/drawing/2014/chart" uri="{C3380CC4-5D6E-409C-BE32-E72D297353CC}">
              <c16:uniqueId val="{00000001-0ED8-4D54-9EC9-DC7A7830B44F}"/>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2.5</c:v>
                </c:pt>
                <c:pt idx="1">
                  <c:v>2.25</c:v>
                </c:pt>
                <c:pt idx="2">
                  <c:v>2.125</c:v>
                </c:pt>
                <c:pt idx="3">
                  <c:v>2.0625</c:v>
                </c:pt>
                <c:pt idx="4">
                  <c:v>2.03125</c:v>
                </c:pt>
                <c:pt idx="5">
                  <c:v>2.015625</c:v>
                </c:pt>
                <c:pt idx="6">
                  <c:v>2.0078125</c:v>
                </c:pt>
                <c:pt idx="7">
                  <c:v>2.00390625</c:v>
                </c:pt>
                <c:pt idx="8">
                  <c:v>2.001953125</c:v>
                </c:pt>
                <c:pt idx="9">
                  <c:v>2.0009765625</c:v>
                </c:pt>
                <c:pt idx="10">
                  <c:v>2.00048828125</c:v>
                </c:pt>
                <c:pt idx="11">
                  <c:v>2.000244140625</c:v>
                </c:pt>
                <c:pt idx="12">
                  <c:v>2.0001220703125</c:v>
                </c:pt>
                <c:pt idx="13">
                  <c:v>2.00006103515625</c:v>
                </c:pt>
                <c:pt idx="14">
                  <c:v>2.000030517578125</c:v>
                </c:pt>
                <c:pt idx="15">
                  <c:v>2.0000152587890625</c:v>
                </c:pt>
                <c:pt idx="16">
                  <c:v>2.0000076293945313</c:v>
                </c:pt>
                <c:pt idx="17">
                  <c:v>2.0000038146972656</c:v>
                </c:pt>
                <c:pt idx="18">
                  <c:v>2.0000019073486328</c:v>
                </c:pt>
                <c:pt idx="19">
                  <c:v>2.0000009536743164</c:v>
                </c:pt>
                <c:pt idx="20">
                  <c:v>2.0000004768371582</c:v>
                </c:pt>
                <c:pt idx="21">
                  <c:v>2.0000002384185791</c:v>
                </c:pt>
                <c:pt idx="22">
                  <c:v>2.0000001192092896</c:v>
                </c:pt>
                <c:pt idx="23">
                  <c:v>2.0000000596046448</c:v>
                </c:pt>
                <c:pt idx="24">
                  <c:v>2.0000000298023224</c:v>
                </c:pt>
                <c:pt idx="25">
                  <c:v>2.0000000149011612</c:v>
                </c:pt>
                <c:pt idx="26">
                  <c:v>2.0000000074505806</c:v>
                </c:pt>
                <c:pt idx="27">
                  <c:v>2.0000000037252903</c:v>
                </c:pt>
                <c:pt idx="28">
                  <c:v>2.0000000018626451</c:v>
                </c:pt>
                <c:pt idx="29">
                  <c:v>2.0000000009313226</c:v>
                </c:pt>
                <c:pt idx="30">
                  <c:v>2.0000000004656613</c:v>
                </c:pt>
                <c:pt idx="31">
                  <c:v>2.0000000002328306</c:v>
                </c:pt>
                <c:pt idx="32">
                  <c:v>2.0000000001164153</c:v>
                </c:pt>
                <c:pt idx="33">
                  <c:v>2.0000000000582077</c:v>
                </c:pt>
                <c:pt idx="34">
                  <c:v>2.0000000000291038</c:v>
                </c:pt>
                <c:pt idx="35">
                  <c:v>2.0000000000145519</c:v>
                </c:pt>
                <c:pt idx="36">
                  <c:v>2.000000000007276</c:v>
                </c:pt>
                <c:pt idx="37">
                  <c:v>2.000000000003638</c:v>
                </c:pt>
                <c:pt idx="38">
                  <c:v>2.000000000001819</c:v>
                </c:pt>
                <c:pt idx="39">
                  <c:v>2.0000000000009095</c:v>
                </c:pt>
                <c:pt idx="40">
                  <c:v>2.0000000000004547</c:v>
                </c:pt>
                <c:pt idx="41">
                  <c:v>2.0000000000002274</c:v>
                </c:pt>
                <c:pt idx="42">
                  <c:v>2.0000000000001137</c:v>
                </c:pt>
                <c:pt idx="43">
                  <c:v>2.0000000000000568</c:v>
                </c:pt>
                <c:pt idx="44">
                  <c:v>2.0000000000000284</c:v>
                </c:pt>
                <c:pt idx="45">
                  <c:v>2.0000000000000142</c:v>
                </c:pt>
                <c:pt idx="46">
                  <c:v>2.0000000000000071</c:v>
                </c:pt>
                <c:pt idx="47">
                  <c:v>2.0000000000000036</c:v>
                </c:pt>
                <c:pt idx="48">
                  <c:v>2.0000000000000018</c:v>
                </c:pt>
                <c:pt idx="49">
                  <c:v>2.0000000000000009</c:v>
                </c:pt>
                <c:pt idx="50">
                  <c:v>2.0000000000000004</c:v>
                </c:pt>
                <c:pt idx="51">
                  <c:v>2</c:v>
                </c:pt>
                <c:pt idx="52">
                  <c:v>2</c:v>
                </c:pt>
                <c:pt idx="53">
                  <c:v>2.0000000000000004</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numCache>
            </c:numRef>
          </c:val>
          <c:smooth val="0"/>
          <c:extLst>
            <c:ext xmlns:c16="http://schemas.microsoft.com/office/drawing/2014/chart" uri="{C3380CC4-5D6E-409C-BE32-E72D297353CC}">
              <c16:uniqueId val="{00000002-0ED8-4D54-9EC9-DC7A7830B44F}"/>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3.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7064B5C-5B24-49A1-9242-FCFBAAC26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2184</TotalTime>
  <Pages>43</Pages>
  <Words>10849</Words>
  <Characters>65095</Characters>
  <Application>Microsoft Office Word</Application>
  <DocSecurity>0</DocSecurity>
  <Lines>542</Lines>
  <Paragraphs>151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strona_tytulowa_lic</vt:lpstr>
    </vt:vector>
  </TitlesOfParts>
  <Company>SGH</Company>
  <LinksUpToDate>false</LinksUpToDate>
  <CharactersWithSpaces>75793</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184</cp:revision>
  <dcterms:created xsi:type="dcterms:W3CDTF">2018-06-29T10:58:00Z</dcterms:created>
  <dcterms:modified xsi:type="dcterms:W3CDTF">2018-07-23T21:12:00Z</dcterms:modified>
</cp:coreProperties>
</file>