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xmlns:wp14="http://schemas.microsoft.com/office/word/2010/wordml" w14:paraId="672A6659" wp14:textId="77777777">
      <w:pPr>
        <w:pStyle w:val="Normal"/>
        <w:rPr/>
      </w:pPr>
      <w:r>
        <w:rPr/>
      </w:r>
    </w:p>
    <w:p xmlns:wp14="http://schemas.microsoft.com/office/word/2010/wordml" w14:paraId="20432EB8" wp14:textId="5138EF98">
      <w:pPr>
        <w:pStyle w:val="Heading"/>
        <w:spacing w:before="2640" w:after="720"/>
        <w:rPr>
          <w:color w:val="000000"/>
        </w:rPr>
      </w:pPr>
      <w:r w:rsidRPr="747BAAE4" w:rsidR="7C766165">
        <w:rPr>
          <w:color w:val="000000"/>
        </w:rPr>
        <w:t>Banking SRS</w:t>
      </w:r>
    </w:p>
    <w:p xmlns:wp14="http://schemas.microsoft.com/office/word/2010/wordml" w14:paraId="0AA2F235" wp14:textId="5798FC4B">
      <w:pPr>
        <w:pStyle w:val="Subtitle"/>
        <w:spacing w:before="0" w:after="720"/>
        <w:rPr>
          <w:b/>
          <w:b/>
          <w:i w:val="false"/>
          <w:i w:val="false"/>
          <w:color w:val="000000"/>
          <w:sz w:val="28"/>
        </w:rPr>
        <w:sectPr>
          <w:headerReference w:type="default" r:id="rId2"/>
          <w:footerReference w:type="default" r:id="rId3"/>
          <w:type w:val="nextPage"/>
          <w:pgSz w:w="12240" w:h="15840" w:orient="portrait"/>
          <w:pgMar w:top="1440" w:right="1800" w:bottom="1800" w:left="1800" w:header="720" w:footer="1080" w:gutter="0"/>
          <w:pgNumType w:fmt="lowerRoman" w:start="1"/>
          <w:formProt w:val="false"/>
          <w:vAlign w:val="center"/>
          <w:textDirection w:val="lrTb"/>
          <w:docGrid w:type="default" w:linePitch="360" w:charSpace="0"/>
          <w:cols w:num="1"/>
        </w:sectPr>
      </w:pPr>
      <w:r>
        <w:br/>
      </w:r>
      <w:r>
        <w:tab/>
      </w:r>
      <w:r>
        <w:tab/>
      </w:r>
      <w:r>
        <w:tab/>
      </w:r>
      <w:r>
        <w:tab/>
      </w:r>
      <w:r w:rsidRPr="747BAAE4" w:rsidR="747BAAE4">
        <w:rPr>
          <w:color w:val="000000"/>
        </w:rPr>
        <w:t>Software Requirements Specification</w:t>
      </w:r>
      <w:r>
        <w:br/>
      </w:r>
    </w:p>
    <w:p xmlns:wp14="http://schemas.microsoft.com/office/word/2010/wordml" w14:paraId="4B08E8BD" wp14:textId="77777777">
      <w:pPr>
        <w:pStyle w:val="RevHistory"/>
        <w:keepLines/>
        <w:widowControl/>
        <w:rPr>
          <w:color w:val="000000"/>
        </w:rPr>
      </w:pPr>
      <w:bookmarkStart w:name="CompanyName1" w:id="1"/>
      <w:bookmarkEnd w:id="1"/>
      <w:r>
        <w:rPr>
          <w:color w:val="000000"/>
        </w:rPr>
        <w:t>Revision History</w:t>
      </w:r>
    </w:p>
    <w:p xmlns:wp14="http://schemas.microsoft.com/office/word/2010/wordml" w14:paraId="0A37501D" wp14:textId="77777777">
      <w:pPr>
        <w:pStyle w:val="Paragraph1"/>
        <w:rPr>
          <w:color w:val="000000"/>
        </w:rPr>
      </w:pPr>
      <w:r>
        <w:rPr>
          <w:color w:val="000000"/>
        </w:rPr>
      </w:r>
    </w:p>
    <w:tbl>
      <w:tblPr>
        <w:tblW w:w="8706" w:type="dxa"/>
        <w:jc w:val="left"/>
        <w:tblInd w:w="-115" w:type="dxa"/>
        <w:tblLayout w:type="fixed"/>
        <w:tblCellMar>
          <w:top w:w="0" w:type="dxa"/>
          <w:left w:w="99" w:type="dxa"/>
          <w:bottom w:w="0" w:type="dxa"/>
          <w:right w:w="108" w:type="dxa"/>
        </w:tblCellMar>
      </w:tblPr>
      <w:tblGrid>
        <w:gridCol w:w="1395"/>
        <w:gridCol w:w="963"/>
        <w:gridCol w:w="3813"/>
        <w:gridCol w:w="2535"/>
      </w:tblGrid>
      <w:tr xmlns:wp14="http://schemas.microsoft.com/office/word/2010/wordml" w:rsidTr="747BAAE4" w14:paraId="74AC54CC"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91072FA" wp14:textId="77777777">
            <w:pPr>
              <w:pStyle w:val="TableText"/>
              <w:widowControl w:val="false"/>
              <w:spacing w:before="40" w:after="40"/>
              <w:rPr>
                <w:b/>
                <w:b/>
                <w:color w:val="000000"/>
                <w:u w:val="single"/>
              </w:rPr>
            </w:pPr>
            <w:r>
              <w:rPr>
                <w:b/>
                <w:color w:val="000000"/>
              </w:rPr>
              <w:t>Date</w:t>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AAE4A22" wp14:textId="77777777">
            <w:pPr>
              <w:pStyle w:val="TableText"/>
              <w:widowControl w:val="false"/>
              <w:spacing w:before="40" w:after="40"/>
              <w:rPr>
                <w:b/>
                <w:b/>
                <w:color w:val="000000"/>
                <w:u w:val="single"/>
              </w:rPr>
            </w:pPr>
            <w:r>
              <w:rPr>
                <w:b/>
                <w:color w:val="000000"/>
              </w:rPr>
              <w:t>Revision</w:t>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1FF54C8" wp14:textId="77777777">
            <w:pPr>
              <w:pStyle w:val="TableText"/>
              <w:widowControl w:val="false"/>
              <w:spacing w:before="40" w:after="40"/>
              <w:rPr>
                <w:b/>
                <w:b/>
                <w:color w:val="000000"/>
                <w:u w:val="single"/>
              </w:rPr>
            </w:pPr>
            <w:r>
              <w:rPr>
                <w:b/>
                <w:color w:val="000000"/>
              </w:rPr>
              <w:t>Description</w:t>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C7DF0E4" wp14:textId="77777777">
            <w:pPr>
              <w:pStyle w:val="TableText"/>
              <w:widowControl w:val="false"/>
              <w:spacing w:before="40" w:after="40"/>
              <w:rPr>
                <w:b/>
                <w:b/>
                <w:color w:val="000000"/>
                <w:u w:val="single"/>
              </w:rPr>
            </w:pPr>
            <w:r>
              <w:rPr>
                <w:b/>
                <w:color w:val="000000"/>
              </w:rPr>
              <w:t>Author</w:t>
            </w:r>
          </w:p>
        </w:tc>
      </w:tr>
      <w:tr xmlns:wp14="http://schemas.microsoft.com/office/word/2010/wordml" w:rsidTr="747BAAE4" w14:paraId="734030B1"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703D7F45" wp14:textId="4C0BFD85">
            <w:pPr>
              <w:pStyle w:val="TableText"/>
              <w:widowControl w:val="0"/>
              <w:spacing w:before="40" w:after="40"/>
              <w:rPr>
                <w:color w:val="000000"/>
              </w:rPr>
            </w:pPr>
            <w:r w:rsidRPr="747BAAE4" w:rsidR="747BAAE4">
              <w:rPr>
                <w:color w:val="000000"/>
              </w:rPr>
              <w:t>mm/dd/yyyy</w:t>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B3AA50C" wp14:textId="77777777">
            <w:pPr>
              <w:pStyle w:val="TableText"/>
              <w:widowControl w:val="false"/>
              <w:spacing w:before="40" w:after="40"/>
              <w:rPr>
                <w:color w:val="000000"/>
              </w:rPr>
            </w:pPr>
            <w:r>
              <w:rPr>
                <w:color w:val="000000"/>
              </w:rPr>
              <w:t>1.0</w:t>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75F44848" wp14:textId="77777777">
            <w:pPr>
              <w:pStyle w:val="TableText"/>
              <w:widowControl w:val="false"/>
              <w:spacing w:before="40" w:after="40"/>
              <w:rPr>
                <w:color w:val="000000"/>
              </w:rPr>
            </w:pPr>
            <w:r>
              <w:rPr>
                <w:color w:val="000000"/>
              </w:rPr>
              <w:t>Initial Version</w:t>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319488C7" wp14:textId="77777777">
            <w:pPr>
              <w:pStyle w:val="TableText"/>
              <w:widowControl w:val="false"/>
              <w:spacing w:before="40" w:after="40"/>
              <w:rPr>
                <w:color w:val="000000"/>
              </w:rPr>
            </w:pPr>
            <w:r>
              <w:rPr>
                <w:color w:val="000000"/>
              </w:rPr>
              <w:t>Your Name</w:t>
            </w:r>
          </w:p>
        </w:tc>
      </w:tr>
      <w:tr xmlns:wp14="http://schemas.microsoft.com/office/word/2010/wordml" w:rsidTr="747BAAE4" w14:paraId="5DAB6C7B"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rsidP="747BAAE4" w14:paraId="02EB378F" wp14:textId="5075D4CB">
            <w:pPr>
              <w:pStyle w:val="TableText"/>
              <w:widowControl w:val="0"/>
              <w:snapToGrid w:val="false"/>
              <w:spacing w:before="40" w:after="40"/>
              <w:rPr>
                <w:color w:val="000000"/>
              </w:rPr>
            </w:pPr>
            <w:r w:rsidRPr="747BAAE4" w:rsidR="1EC911B5">
              <w:rPr>
                <w:color w:val="000000"/>
              </w:rPr>
              <w:t>02/12/2026</w:t>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A05A809" wp14:textId="77777777">
            <w:pPr>
              <w:pStyle w:val="TableText"/>
              <w:widowControl w:val="0"/>
              <w:snapToGrid w:val="false"/>
              <w:spacing w:before="40" w:after="40"/>
              <w:rPr>
                <w:color w:val="000000"/>
              </w:rPr>
            </w:pPr>
            <w:r w:rsidRPr="747BAAE4" w:rsidR="1EC911B5">
              <w:rPr>
                <w:color w:val="000000"/>
              </w:rPr>
              <w:t>1.1</w:t>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A39BBE3" wp14:textId="77777777">
            <w:pPr>
              <w:pStyle w:val="TableText"/>
              <w:widowControl w:val="0"/>
              <w:snapToGrid w:val="false"/>
              <w:spacing w:before="40" w:after="40"/>
              <w:rPr>
                <w:color w:val="000000"/>
              </w:rPr>
            </w:pPr>
            <w:r w:rsidRPr="747BAAE4" w:rsidR="1EC911B5">
              <w:rPr>
                <w:color w:val="000000"/>
              </w:rPr>
              <w:t>Modified part 3</w:t>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41C8F396" wp14:textId="77777777">
            <w:pPr>
              <w:pStyle w:val="TableText"/>
              <w:widowControl w:val="0"/>
              <w:snapToGrid w:val="false"/>
              <w:spacing w:before="40" w:after="40"/>
              <w:rPr>
                <w:color w:val="000000"/>
              </w:rPr>
            </w:pPr>
            <w:r w:rsidRPr="747BAAE4" w:rsidR="1EC911B5">
              <w:rPr>
                <w:color w:val="000000"/>
              </w:rPr>
              <w:t>Kaden McDonald</w:t>
            </w:r>
          </w:p>
        </w:tc>
      </w:tr>
      <w:tr xmlns:wp14="http://schemas.microsoft.com/office/word/2010/wordml" w:rsidTr="747BAAE4" w14:paraId="72A3D3EC"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D0B940D"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E27B00A"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0061E4C"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44EAFD9C"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4B94D5A5"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DEEC669"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656B9AB"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5FB0818"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049F31CB"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53128261"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2486C05"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101652C"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B99056E"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299C43A"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4DDBEF00"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461D779"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CF2D8B6"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FB78278"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FC39945"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0562CB0E"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4CE0A41"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2EBF3C5"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D98A12B"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2946DB82"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5997CC1D"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110FFD37"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B699379"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FE9F23F"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F72F646"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08CE6F91"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1CDCEAD"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BB9E253"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23DE523C"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52E56223"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07547A01"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043CB0F"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7459315"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537F28F"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6DFB9E20"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70DF9E56"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4E871BC"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144A5D23"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738610EB"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637805D2"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463F29E8"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B7B4B86"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A0FF5F2"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630AD66"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61829076"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2BA226A1"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17AD93B2"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DE4B5B7"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6204FF1"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2DBF0D7D"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6B62F1B3"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2F2C34E"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80A4E5D"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19219836"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296FEF7D"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7194DBDC"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769D0D3C"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4CD245A"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1231BE67"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36FEB5B0"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30D7AA69"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7196D064"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34FF1C98"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D072C0D"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48A21919"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6BD18F9B"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238601FE"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0F3CABC7"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B08B5D1"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6DEB4AB" wp14:textId="77777777">
            <w:pPr>
              <w:pStyle w:val="TableText"/>
              <w:widowControl w:val="false"/>
              <w:snapToGrid w:val="false"/>
              <w:spacing w:before="40" w:after="40"/>
              <w:rPr>
                <w:color w:val="000000"/>
              </w:rPr>
            </w:pPr>
            <w:r>
              <w:rPr>
                <w:color w:val="000000"/>
              </w:rPr>
            </w:r>
          </w:p>
        </w:tc>
      </w:tr>
      <w:tr xmlns:wp14="http://schemas.microsoft.com/office/word/2010/wordml" w:rsidTr="747BAAE4" w14:paraId="0AD9C6F4" wp14:textId="77777777">
        <w:trPr/>
        <w:tc>
          <w:tcPr>
            <w:tcW w:w="1395"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4B1F511A" wp14:textId="77777777">
            <w:pPr>
              <w:pStyle w:val="TableText"/>
              <w:widowControl w:val="false"/>
              <w:snapToGrid w:val="false"/>
              <w:spacing w:before="40" w:after="40"/>
              <w:rPr>
                <w:color w:val="000000"/>
                <w:u w:val="single"/>
              </w:rPr>
            </w:pPr>
            <w:r>
              <w:rPr>
                <w:color w:val="000000"/>
                <w:u w:val="single"/>
              </w:rPr>
            </w:r>
          </w:p>
        </w:tc>
        <w:tc>
          <w:tcPr>
            <w:tcW w:w="96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65F9C3DC" wp14:textId="77777777">
            <w:pPr>
              <w:pStyle w:val="TableText"/>
              <w:widowControl w:val="false"/>
              <w:snapToGrid w:val="false"/>
              <w:spacing w:before="40" w:after="40"/>
              <w:rPr>
                <w:color w:val="000000"/>
              </w:rPr>
            </w:pPr>
            <w:r>
              <w:rPr>
                <w:color w:val="000000"/>
              </w:rPr>
            </w:r>
          </w:p>
        </w:tc>
        <w:tc>
          <w:tcPr>
            <w:tcW w:w="3813" w:type="dxa"/>
            <w:tcBorders>
              <w:top w:val="single" w:color="000000" w:themeColor="accent6" w:sz="6" w:space="0"/>
              <w:left w:val="single" w:color="000000" w:themeColor="accent6" w:sz="6" w:space="0"/>
              <w:bottom w:val="single" w:color="000000" w:themeColor="accent6" w:sz="6" w:space="0"/>
            </w:tcBorders>
            <w:shd w:val="clear" w:color="auto" w:fill="E5E5E5"/>
            <w:tcMar/>
          </w:tcPr>
          <w:p w14:paraId="5023141B" wp14:textId="77777777">
            <w:pPr>
              <w:pStyle w:val="TableText"/>
              <w:widowControl w:val="false"/>
              <w:snapToGrid w:val="false"/>
              <w:spacing w:before="40" w:after="40"/>
              <w:rPr>
                <w:color w:val="000000"/>
              </w:rPr>
            </w:pPr>
            <w:r>
              <w:rPr>
                <w:color w:val="000000"/>
              </w:rPr>
            </w:r>
          </w:p>
        </w:tc>
        <w:tc>
          <w:tcPr>
            <w:tcW w:w="2535" w:type="dxa"/>
            <w:tcBorders>
              <w:top w:val="single" w:color="000000" w:themeColor="accent6" w:sz="6" w:space="0"/>
              <w:left w:val="single" w:color="000000" w:themeColor="accent6" w:sz="6" w:space="0"/>
              <w:bottom w:val="single" w:color="000000" w:themeColor="accent6" w:sz="6" w:space="0"/>
              <w:right w:val="single" w:color="000000" w:themeColor="accent6" w:sz="6" w:space="0"/>
            </w:tcBorders>
            <w:shd w:val="clear" w:color="auto" w:fill="E5E5E5"/>
            <w:tcMar/>
          </w:tcPr>
          <w:p w14:paraId="1F3B1409" wp14:textId="77777777">
            <w:pPr>
              <w:pStyle w:val="TableText"/>
              <w:widowControl w:val="false"/>
              <w:snapToGrid w:val="false"/>
              <w:spacing w:before="40" w:after="40"/>
              <w:rPr>
                <w:color w:val="000000"/>
              </w:rPr>
            </w:pPr>
            <w:r>
              <w:rPr>
                <w:color w:val="000000"/>
              </w:rPr>
            </w:r>
          </w:p>
        </w:tc>
      </w:tr>
    </w:tbl>
    <w:p xmlns:wp14="http://schemas.microsoft.com/office/word/2010/wordml" w14:paraId="29D6B04F" wp14:textId="77777777">
      <w:pPr>
        <w:sectPr>
          <w:headerReference w:type="default" r:id="rId4"/>
          <w:footerReference w:type="default" r:id="rId5"/>
          <w:type w:val="nextPage"/>
          <w:pgSz w:w="12240" w:h="15840" w:orient="portrait"/>
          <w:pgMar w:top="1440" w:right="1800" w:bottom="1800" w:left="1800" w:header="720" w:footer="1080" w:gutter="0"/>
          <w:pgNumType w:fmt="lowerRoman"/>
          <w:formProt w:val="false"/>
          <w:textDirection w:val="lrTb"/>
          <w:docGrid w:type="default" w:linePitch="360" w:charSpace="0"/>
          <w:cols w:num="1"/>
        </w:sectPr>
        <w:pStyle w:val="Normal"/>
        <w:rPr>
          <w:color w:val="000000"/>
          <w:u w:val="single"/>
        </w:rPr>
      </w:pPr>
      <w:r>
        <w:rPr>
          <w:color w:val="000000"/>
          <w:u w:val="single"/>
        </w:rPr>
        <w:t xml:space="preserve"> </w:t>
      </w:r>
    </w:p>
    <w:p xmlns:wp14="http://schemas.microsoft.com/office/word/2010/wordml" w14:paraId="22E0FC93" wp14:textId="77777777">
      <w:pPr>
        <w:pStyle w:val="TableofContents"/>
        <w:rPr>
          <w:b/>
          <w:b/>
          <w:i w:val="false"/>
          <w:i w:val="false"/>
          <w:color w:val="000000"/>
          <w:sz w:val="28"/>
        </w:rPr>
      </w:pPr>
      <w:r>
        <w:rPr/>
        <w:tab/>
      </w:r>
      <w:r>
        <w:rPr/>
        <w:t>Table of Contents</w:t>
      </w:r>
    </w:p>
    <w:sdt>
      <w:sdtPr>
        <w:id w:val="1637694212"/>
        <w:docPartObj>
          <w:docPartGallery w:val="Table of Contents"/>
          <w:docPartUnique w:val="true"/>
        </w:docPartObj>
      </w:sdtPr>
      <w:sdtContent>
        <w:p xmlns:wp14="http://schemas.microsoft.com/office/word/2010/wordml" w14:paraId="6DBC3DC7"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fldChar w:fldCharType="begin"/>
          </w:r>
          <w:r>
            <w:rPr>
              <w:lang w:val="en-US" w:eastAsia="en-US"/>
            </w:rPr>
            <w:instrText> TOC \o "1-3" \h</w:instrText>
          </w:r>
          <w:r>
            <w:rPr>
              <w:lang w:val="en-US" w:eastAsia="en-US"/>
            </w:rPr>
            <w:fldChar w:fldCharType="separate"/>
          </w:r>
          <w:r>
            <w:rPr>
              <w:lang w:val="en-US" w:eastAsia="en-US"/>
            </w:rPr>
            <w:t>1.</w:t>
          </w:r>
          <w:r>
            <w:rPr>
              <w:rFonts w:ascii="Calibri" w:hAnsi="Calibri" w:cs="Calibri"/>
              <w:b w:val="false"/>
              <w:caps w:val="false"/>
              <w:smallCaps w:val="false"/>
              <w:sz w:val="24"/>
              <w:szCs w:val="24"/>
              <w:lang w:val="en-US" w:eastAsia="en-US"/>
            </w:rPr>
            <w:tab/>
          </w:r>
          <w:r>
            <w:rPr>
              <w:lang w:val="en-US" w:eastAsia="en-US"/>
            </w:rPr>
            <w:t>Purpose</w:t>
          </w:r>
          <w:r>
            <w:rPr>
              <w:lang w:val="en-US" w:eastAsia="en-US"/>
            </w:rPr>
            <w:tab/>
          </w:r>
          <w:hyperlink w:anchor="__RefHeading___Toc19440719">
            <w:r>
              <w:rPr>
                <w:rStyle w:val="IndexLink"/>
                <w:lang w:val="en-US" w:eastAsia="en-US"/>
              </w:rPr>
              <w:t>4</w:t>
            </w:r>
          </w:hyperlink>
        </w:p>
        <w:p xmlns:wp14="http://schemas.microsoft.com/office/word/2010/wordml" w14:paraId="01A2314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1.1.</w:t>
          </w:r>
          <w:r>
            <w:rPr>
              <w:rFonts w:ascii="Calibri" w:hAnsi="Calibri" w:cs="Calibri"/>
              <w:caps w:val="false"/>
              <w:smallCaps w:val="false"/>
              <w:sz w:val="24"/>
              <w:szCs w:val="24"/>
              <w:lang w:val="en-US" w:eastAsia="en-US"/>
            </w:rPr>
            <w:tab/>
          </w:r>
          <w:r>
            <w:rPr>
              <w:lang w:val="en-US" w:eastAsia="en-US"/>
            </w:rPr>
            <w:t>Scope</w:t>
          </w:r>
          <w:r>
            <w:rPr>
              <w:lang w:val="en-US" w:eastAsia="en-US"/>
            </w:rPr>
            <w:tab/>
          </w:r>
          <w:hyperlink w:anchor="__RefHeading___Toc19440720">
            <w:r>
              <w:rPr>
                <w:rStyle w:val="IndexLink"/>
                <w:lang w:val="en-US" w:eastAsia="en-US"/>
              </w:rPr>
              <w:t>4</w:t>
            </w:r>
          </w:hyperlink>
        </w:p>
        <w:p xmlns:wp14="http://schemas.microsoft.com/office/word/2010/wordml" w14:paraId="5E0D119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1.2.</w:t>
          </w:r>
          <w:r>
            <w:rPr>
              <w:rFonts w:ascii="Calibri" w:hAnsi="Calibri" w:cs="Calibri"/>
              <w:caps w:val="false"/>
              <w:smallCaps w:val="false"/>
              <w:sz w:val="24"/>
              <w:szCs w:val="24"/>
              <w:lang w:val="en-US" w:eastAsia="en-US"/>
            </w:rPr>
            <w:tab/>
          </w:r>
          <w:r>
            <w:rPr>
              <w:lang w:val="en-US" w:eastAsia="en-US"/>
            </w:rPr>
            <w:t>Definitions, Acronyms, Abbreviations</w:t>
          </w:r>
          <w:r>
            <w:rPr>
              <w:lang w:val="en-US" w:eastAsia="en-US"/>
            </w:rPr>
            <w:tab/>
          </w:r>
          <w:hyperlink w:anchor="__RefHeading___Toc19440721">
            <w:r>
              <w:rPr>
                <w:rStyle w:val="IndexLink"/>
                <w:lang w:val="en-US" w:eastAsia="en-US"/>
              </w:rPr>
              <w:t>4</w:t>
            </w:r>
          </w:hyperlink>
        </w:p>
        <w:p xmlns:wp14="http://schemas.microsoft.com/office/word/2010/wordml" w14:paraId="21A44A9E"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1.3.</w:t>
          </w:r>
          <w:r>
            <w:rPr>
              <w:rFonts w:ascii="Calibri" w:hAnsi="Calibri" w:cs="Calibri"/>
              <w:caps w:val="false"/>
              <w:smallCaps w:val="false"/>
              <w:sz w:val="24"/>
              <w:szCs w:val="24"/>
              <w:lang w:val="en-US" w:eastAsia="en-US"/>
            </w:rPr>
            <w:tab/>
          </w:r>
          <w:r>
            <w:rPr>
              <w:lang w:val="en-US" w:eastAsia="en-US"/>
            </w:rPr>
            <w:t>References</w:t>
          </w:r>
          <w:r>
            <w:rPr>
              <w:lang w:val="en-US" w:eastAsia="en-US"/>
            </w:rPr>
            <w:tab/>
          </w:r>
          <w:hyperlink w:anchor="__RefHeading___Toc19440722">
            <w:r>
              <w:rPr>
                <w:rStyle w:val="IndexLink"/>
                <w:lang w:val="en-US" w:eastAsia="en-US"/>
              </w:rPr>
              <w:t>4</w:t>
            </w:r>
          </w:hyperlink>
        </w:p>
        <w:p xmlns:wp14="http://schemas.microsoft.com/office/word/2010/wordml" w14:paraId="10745429"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1.4.</w:t>
          </w:r>
          <w:r>
            <w:rPr>
              <w:rFonts w:ascii="Calibri" w:hAnsi="Calibri" w:cs="Calibri"/>
              <w:caps w:val="false"/>
              <w:smallCaps w:val="false"/>
              <w:sz w:val="24"/>
              <w:szCs w:val="24"/>
              <w:lang w:val="en-US" w:eastAsia="en-US"/>
            </w:rPr>
            <w:tab/>
          </w:r>
          <w:r>
            <w:rPr>
              <w:lang w:val="en-US" w:eastAsia="en-US"/>
            </w:rPr>
            <w:t>Overview</w:t>
          </w:r>
          <w:r>
            <w:rPr>
              <w:lang w:val="en-US" w:eastAsia="en-US"/>
            </w:rPr>
            <w:tab/>
          </w:r>
          <w:hyperlink w:anchor="__RefHeading___Toc19440723">
            <w:r>
              <w:rPr>
                <w:rStyle w:val="IndexLink"/>
                <w:lang w:val="en-US" w:eastAsia="en-US"/>
              </w:rPr>
              <w:t>4</w:t>
            </w:r>
          </w:hyperlink>
        </w:p>
        <w:p xmlns:wp14="http://schemas.microsoft.com/office/word/2010/wordml" w14:paraId="244088AE"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2.</w:t>
          </w:r>
          <w:r>
            <w:rPr>
              <w:rFonts w:ascii="Calibri" w:hAnsi="Calibri" w:cs="Calibri"/>
              <w:b w:val="false"/>
              <w:caps w:val="false"/>
              <w:smallCaps w:val="false"/>
              <w:sz w:val="24"/>
              <w:szCs w:val="24"/>
              <w:lang w:val="en-US" w:eastAsia="en-US"/>
            </w:rPr>
            <w:tab/>
          </w:r>
          <w:r>
            <w:rPr>
              <w:lang w:val="en-US" w:eastAsia="en-US"/>
            </w:rPr>
            <w:t>Overall Description</w:t>
          </w:r>
          <w:r>
            <w:rPr>
              <w:lang w:val="en-US" w:eastAsia="en-US"/>
            </w:rPr>
            <w:tab/>
          </w:r>
          <w:hyperlink w:anchor="__RefHeading___Toc19440724">
            <w:r>
              <w:rPr>
                <w:rStyle w:val="IndexLink"/>
                <w:lang w:val="en-US" w:eastAsia="en-US"/>
              </w:rPr>
              <w:t>5</w:t>
            </w:r>
          </w:hyperlink>
        </w:p>
        <w:p xmlns:wp14="http://schemas.microsoft.com/office/word/2010/wordml" w14:paraId="4629A2D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2.1.</w:t>
          </w:r>
          <w:r>
            <w:rPr>
              <w:rFonts w:ascii="Calibri" w:hAnsi="Calibri" w:cs="Calibri"/>
              <w:caps w:val="false"/>
              <w:smallCaps w:val="false"/>
              <w:sz w:val="24"/>
              <w:szCs w:val="24"/>
              <w:lang w:val="en-US" w:eastAsia="en-US"/>
            </w:rPr>
            <w:tab/>
          </w:r>
          <w:r>
            <w:rPr>
              <w:lang w:val="en-US" w:eastAsia="en-US"/>
            </w:rPr>
            <w:t>Product Perspective</w:t>
          </w:r>
          <w:r>
            <w:rPr>
              <w:lang w:val="en-US" w:eastAsia="en-US"/>
            </w:rPr>
            <w:tab/>
          </w:r>
          <w:hyperlink w:anchor="__RefHeading___Toc19440725">
            <w:r>
              <w:rPr>
                <w:rStyle w:val="IndexLink"/>
                <w:lang w:val="en-US" w:eastAsia="en-US"/>
              </w:rPr>
              <w:t>5</w:t>
            </w:r>
          </w:hyperlink>
        </w:p>
        <w:p xmlns:wp14="http://schemas.microsoft.com/office/word/2010/wordml" w14:paraId="1AE0FA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2.2.</w:t>
          </w:r>
          <w:r>
            <w:rPr>
              <w:rFonts w:ascii="Calibri" w:hAnsi="Calibri" w:cs="Calibri"/>
              <w:caps w:val="false"/>
              <w:smallCaps w:val="false"/>
              <w:sz w:val="24"/>
              <w:szCs w:val="24"/>
              <w:lang w:val="en-US" w:eastAsia="en-US"/>
            </w:rPr>
            <w:tab/>
          </w:r>
          <w:r>
            <w:rPr>
              <w:lang w:val="en-US" w:eastAsia="en-US"/>
            </w:rPr>
            <w:t>Product Architecture</w:t>
          </w:r>
          <w:r>
            <w:rPr>
              <w:lang w:val="en-US" w:eastAsia="en-US"/>
            </w:rPr>
            <w:tab/>
          </w:r>
          <w:hyperlink w:anchor="__RefHeading___Toc19440726">
            <w:r>
              <w:rPr>
                <w:rStyle w:val="IndexLink"/>
                <w:lang w:val="en-US" w:eastAsia="en-US"/>
              </w:rPr>
              <w:t>5</w:t>
            </w:r>
          </w:hyperlink>
        </w:p>
        <w:p xmlns:wp14="http://schemas.microsoft.com/office/word/2010/wordml" w14:paraId="3599BB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2.3.</w:t>
          </w:r>
          <w:r>
            <w:rPr>
              <w:rFonts w:ascii="Calibri" w:hAnsi="Calibri" w:cs="Calibri"/>
              <w:caps w:val="false"/>
              <w:smallCaps w:val="false"/>
              <w:sz w:val="24"/>
              <w:szCs w:val="24"/>
              <w:lang w:val="en-US" w:eastAsia="en-US"/>
            </w:rPr>
            <w:tab/>
          </w:r>
          <w:r>
            <w:rPr>
              <w:lang w:val="en-US" w:eastAsia="en-US"/>
            </w:rPr>
            <w:t>Product Functionality/Features</w:t>
          </w:r>
          <w:r>
            <w:rPr>
              <w:lang w:val="en-US" w:eastAsia="en-US"/>
            </w:rPr>
            <w:tab/>
          </w:r>
          <w:hyperlink w:anchor="__RefHeading___Toc19440727">
            <w:r>
              <w:rPr>
                <w:rStyle w:val="IndexLink"/>
                <w:lang w:val="en-US" w:eastAsia="en-US"/>
              </w:rPr>
              <w:t>5</w:t>
            </w:r>
          </w:hyperlink>
        </w:p>
        <w:p xmlns:wp14="http://schemas.microsoft.com/office/word/2010/wordml" w14:paraId="3D45736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2.4.</w:t>
          </w:r>
          <w:r>
            <w:rPr>
              <w:rFonts w:ascii="Calibri" w:hAnsi="Calibri" w:cs="Calibri"/>
              <w:caps w:val="false"/>
              <w:smallCaps w:val="false"/>
              <w:sz w:val="24"/>
              <w:szCs w:val="24"/>
              <w:lang w:val="en-US" w:eastAsia="en-US"/>
            </w:rPr>
            <w:tab/>
          </w:r>
          <w:r>
            <w:rPr>
              <w:lang w:val="en-US" w:eastAsia="en-US"/>
            </w:rPr>
            <w:t>Constraints</w:t>
          </w:r>
          <w:r>
            <w:rPr>
              <w:lang w:val="en-US" w:eastAsia="en-US"/>
            </w:rPr>
            <w:tab/>
          </w:r>
          <w:hyperlink w:anchor="__RefHeading___Toc19440728">
            <w:r>
              <w:rPr>
                <w:rStyle w:val="IndexLink"/>
                <w:lang w:val="en-US" w:eastAsia="en-US"/>
              </w:rPr>
              <w:t>5</w:t>
            </w:r>
          </w:hyperlink>
        </w:p>
        <w:p xmlns:wp14="http://schemas.microsoft.com/office/word/2010/wordml" w14:paraId="5DC882C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2.5.</w:t>
          </w:r>
          <w:r>
            <w:rPr>
              <w:rFonts w:ascii="Calibri" w:hAnsi="Calibri" w:cs="Calibri"/>
              <w:caps w:val="false"/>
              <w:smallCaps w:val="false"/>
              <w:sz w:val="24"/>
              <w:szCs w:val="24"/>
              <w:lang w:val="en-US" w:eastAsia="en-US"/>
            </w:rPr>
            <w:tab/>
          </w:r>
          <w:r>
            <w:rPr>
              <w:lang w:val="en-US" w:eastAsia="en-US"/>
            </w:rPr>
            <w:t>Assumptions and Dependencies</w:t>
          </w:r>
          <w:r>
            <w:rPr>
              <w:lang w:val="en-US" w:eastAsia="en-US"/>
            </w:rPr>
            <w:tab/>
          </w:r>
          <w:hyperlink w:anchor="__RefHeading___Toc19440729">
            <w:r>
              <w:rPr>
                <w:rStyle w:val="IndexLink"/>
                <w:lang w:val="en-US" w:eastAsia="en-US"/>
              </w:rPr>
              <w:t>5</w:t>
            </w:r>
          </w:hyperlink>
        </w:p>
        <w:p xmlns:wp14="http://schemas.microsoft.com/office/word/2010/wordml" w14:paraId="2D6A2224"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3.</w:t>
          </w:r>
          <w:r>
            <w:rPr>
              <w:rFonts w:ascii="Calibri" w:hAnsi="Calibri" w:cs="Calibri"/>
              <w:b w:val="false"/>
              <w:caps w:val="false"/>
              <w:smallCaps w:val="false"/>
              <w:sz w:val="24"/>
              <w:szCs w:val="24"/>
              <w:lang w:val="en-US" w:eastAsia="en-US"/>
            </w:rPr>
            <w:tab/>
          </w:r>
          <w:r>
            <w:rPr>
              <w:lang w:val="en-US" w:eastAsia="en-US"/>
            </w:rPr>
            <w:t>Specific Requirements</w:t>
          </w:r>
          <w:r>
            <w:rPr>
              <w:lang w:val="en-US" w:eastAsia="en-US"/>
            </w:rPr>
            <w:tab/>
          </w:r>
          <w:hyperlink w:anchor="__RefHeading___Toc19440730">
            <w:r>
              <w:rPr>
                <w:rStyle w:val="IndexLink"/>
                <w:lang w:val="en-US" w:eastAsia="en-US"/>
              </w:rPr>
              <w:t>6</w:t>
            </w:r>
          </w:hyperlink>
        </w:p>
        <w:p xmlns:wp14="http://schemas.microsoft.com/office/word/2010/wordml" w14:paraId="4593A35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3.1.</w:t>
          </w:r>
          <w:r>
            <w:rPr>
              <w:rFonts w:ascii="Calibri" w:hAnsi="Calibri" w:cs="Calibri"/>
              <w:caps w:val="false"/>
              <w:smallCaps w:val="false"/>
              <w:sz w:val="24"/>
              <w:szCs w:val="24"/>
              <w:lang w:val="en-US" w:eastAsia="en-US"/>
            </w:rPr>
            <w:tab/>
          </w:r>
          <w:r>
            <w:rPr>
              <w:lang w:val="en-US" w:eastAsia="en-US"/>
            </w:rPr>
            <w:t>Functional Requirements</w:t>
          </w:r>
          <w:r>
            <w:rPr>
              <w:lang w:val="en-US" w:eastAsia="en-US"/>
            </w:rPr>
            <w:tab/>
          </w:r>
          <w:hyperlink w:anchor="__RefHeading___Toc19440731">
            <w:r>
              <w:rPr>
                <w:rStyle w:val="IndexLink"/>
                <w:lang w:val="en-US" w:eastAsia="en-US"/>
              </w:rPr>
              <w:t>6</w:t>
            </w:r>
          </w:hyperlink>
        </w:p>
        <w:p xmlns:wp14="http://schemas.microsoft.com/office/word/2010/wordml" w14:paraId="168FC22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3.2.</w:t>
          </w:r>
          <w:r>
            <w:rPr>
              <w:rFonts w:ascii="Calibri" w:hAnsi="Calibri" w:cs="Calibri"/>
              <w:caps w:val="false"/>
              <w:smallCaps w:val="false"/>
              <w:sz w:val="24"/>
              <w:szCs w:val="24"/>
              <w:lang w:val="en-US" w:eastAsia="en-US"/>
            </w:rPr>
            <w:tab/>
          </w:r>
          <w:r>
            <w:rPr>
              <w:lang w:val="en-US" w:eastAsia="en-US"/>
            </w:rPr>
            <w:t>External Interface Requirements</w:t>
          </w:r>
          <w:r>
            <w:rPr>
              <w:lang w:val="en-US" w:eastAsia="en-US"/>
            </w:rPr>
            <w:tab/>
          </w:r>
          <w:hyperlink w:anchor="__RefHeading___Toc19440736">
            <w:r>
              <w:rPr>
                <w:rStyle w:val="IndexLink"/>
                <w:lang w:val="en-US" w:eastAsia="en-US"/>
              </w:rPr>
              <w:t>6</w:t>
            </w:r>
          </w:hyperlink>
        </w:p>
        <w:p xmlns:wp14="http://schemas.microsoft.com/office/word/2010/wordml" w14:paraId="1C84E17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3.3.</w:t>
          </w:r>
          <w:r>
            <w:rPr>
              <w:rFonts w:ascii="Calibri" w:hAnsi="Calibri" w:cs="Calibri"/>
              <w:caps w:val="false"/>
              <w:smallCaps w:val="false"/>
              <w:sz w:val="24"/>
              <w:szCs w:val="24"/>
              <w:lang w:val="en-US" w:eastAsia="en-US"/>
            </w:rPr>
            <w:tab/>
          </w:r>
          <w:r>
            <w:rPr>
              <w:lang w:val="en-US" w:eastAsia="en-US"/>
            </w:rPr>
            <w:t>Internal Interface Requirements</w:t>
          </w:r>
          <w:r>
            <w:rPr>
              <w:lang w:val="en-US" w:eastAsia="en-US"/>
            </w:rPr>
            <w:tab/>
          </w:r>
          <w:hyperlink w:anchor="__RefHeading___Toc19440737">
            <w:r>
              <w:rPr>
                <w:rStyle w:val="IndexLink"/>
                <w:lang w:val="en-US" w:eastAsia="en-US"/>
              </w:rPr>
              <w:t>7</w:t>
            </w:r>
          </w:hyperlink>
        </w:p>
        <w:p xmlns:wp14="http://schemas.microsoft.com/office/word/2010/wordml" w14:paraId="20F4E8D6"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4.</w:t>
          </w:r>
          <w:r>
            <w:rPr>
              <w:rFonts w:ascii="Calibri" w:hAnsi="Calibri" w:cs="Calibri"/>
              <w:b w:val="false"/>
              <w:caps w:val="false"/>
              <w:smallCaps w:val="false"/>
              <w:sz w:val="24"/>
              <w:szCs w:val="24"/>
              <w:lang w:val="en-US" w:eastAsia="en-US"/>
            </w:rPr>
            <w:tab/>
          </w:r>
          <w:r>
            <w:rPr>
              <w:lang w:val="en-US" w:eastAsia="en-US"/>
            </w:rPr>
            <w:t>Non-Functional Requirements</w:t>
          </w:r>
          <w:r>
            <w:rPr>
              <w:lang w:val="en-US" w:eastAsia="en-US"/>
            </w:rPr>
            <w:tab/>
          </w:r>
          <w:hyperlink w:anchor="__RefHeading___Toc19440738">
            <w:r>
              <w:rPr>
                <w:rStyle w:val="IndexLink"/>
                <w:lang w:val="en-US" w:eastAsia="en-US"/>
              </w:rPr>
              <w:t>8</w:t>
            </w:r>
          </w:hyperlink>
        </w:p>
        <w:p xmlns:wp14="http://schemas.microsoft.com/office/word/2010/wordml" w14:paraId="31B432D5"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4.1.</w:t>
          </w:r>
          <w:r>
            <w:rPr>
              <w:rFonts w:ascii="Calibri" w:hAnsi="Calibri" w:cs="Calibri"/>
              <w:caps w:val="false"/>
              <w:smallCaps w:val="false"/>
              <w:sz w:val="24"/>
              <w:szCs w:val="24"/>
              <w:lang w:val="en-US" w:eastAsia="en-US"/>
            </w:rPr>
            <w:tab/>
          </w:r>
          <w:r>
            <w:rPr>
              <w:lang w:val="en-US" w:eastAsia="en-US"/>
            </w:rPr>
            <w:t>Security and Privacy Requirements</w:t>
          </w:r>
          <w:r>
            <w:rPr>
              <w:lang w:val="en-US" w:eastAsia="en-US"/>
            </w:rPr>
            <w:tab/>
          </w:r>
          <w:hyperlink w:anchor="__RefHeading___Toc19440739">
            <w:r>
              <w:rPr>
                <w:rStyle w:val="IndexLink"/>
                <w:lang w:val="en-US" w:eastAsia="en-US"/>
              </w:rPr>
              <w:t>8</w:t>
            </w:r>
          </w:hyperlink>
        </w:p>
        <w:p xmlns:wp14="http://schemas.microsoft.com/office/word/2010/wordml" w14:paraId="2FFEA86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4.2.</w:t>
          </w:r>
          <w:r>
            <w:rPr>
              <w:rFonts w:ascii="Calibri" w:hAnsi="Calibri" w:cs="Calibri"/>
              <w:caps w:val="false"/>
              <w:smallCaps w:val="false"/>
              <w:sz w:val="24"/>
              <w:szCs w:val="24"/>
              <w:lang w:val="en-US" w:eastAsia="en-US"/>
            </w:rPr>
            <w:tab/>
          </w:r>
          <w:r>
            <w:rPr>
              <w:lang w:val="en-US" w:eastAsia="en-US"/>
            </w:rPr>
            <w:t>Environmental Requirements</w:t>
          </w:r>
          <w:r>
            <w:rPr>
              <w:lang w:val="en-US" w:eastAsia="en-US"/>
            </w:rPr>
            <w:tab/>
          </w:r>
          <w:hyperlink w:anchor="__RefHeading___Toc19440740">
            <w:r>
              <w:rPr>
                <w:rStyle w:val="IndexLink"/>
                <w:lang w:val="en-US" w:eastAsia="en-US"/>
              </w:rPr>
              <w:t>8</w:t>
            </w:r>
          </w:hyperlink>
        </w:p>
        <w:p xmlns:wp14="http://schemas.microsoft.com/office/word/2010/wordml" w14:paraId="54642E65" wp14:textId="77777777">
          <w:pPr>
            <w:pStyle w:val="Contents2"/>
            <w:tabs>
              <w:tab w:val="left" w:leader="none" w:pos="800"/>
              <w:tab w:val="right" w:leader="dot" w:pos="8640"/>
            </w:tabs>
            <w:rPr>
              <w:rFonts w:ascii="Calibri" w:hAnsi="Calibri" w:cs="Calibri"/>
              <w:sz w:val="24"/>
              <w:szCs w:val="24"/>
              <w:lang w:val="en-US" w:eastAsia="en-US"/>
            </w:rPr>
          </w:pPr>
          <w:r>
            <w:rPr>
              <w:caps w:val="false"/>
              <w:smallCaps w:val="false"/>
              <w:lang w:val="en-US" w:eastAsia="en-US"/>
            </w:rPr>
            <w:t>4.3.</w:t>
          </w:r>
          <w:r>
            <w:rPr>
              <w:rFonts w:ascii="Calibri" w:hAnsi="Calibri" w:cs="Calibri"/>
              <w:caps w:val="false"/>
              <w:smallCaps w:val="false"/>
              <w:sz w:val="24"/>
              <w:szCs w:val="24"/>
              <w:lang w:val="en-US" w:eastAsia="en-US"/>
            </w:rPr>
            <w:tab/>
          </w:r>
          <w:r>
            <w:rPr>
              <w:caps w:val="false"/>
              <w:smallCaps w:val="false"/>
              <w:lang w:val="en-US" w:eastAsia="en-US"/>
            </w:rPr>
            <w:t>Performance Requirements</w:t>
          </w:r>
          <w:r>
            <w:rPr>
              <w:caps w:val="false"/>
              <w:smallCaps w:val="false"/>
              <w:lang w:val="en-US" w:eastAsia="en-US"/>
            </w:rPr>
            <w:tab/>
          </w:r>
          <w:hyperlink w:anchor="__RefHeading___Toc19440741">
            <w:r>
              <w:rPr>
                <w:rStyle w:val="IndexLink"/>
                <w:caps w:val="false"/>
                <w:smallCaps w:val="false"/>
                <w:lang w:val="en-US" w:eastAsia="en-US"/>
              </w:rPr>
              <w:t>8</w:t>
            </w:r>
          </w:hyperlink>
          <w:r>
            <w:rPr>
              <w:rStyle w:val="IndexLink"/>
              <w:smallCaps w:val="false"/>
              <w:caps w:val="false"/>
              <w:lang w:val="en-US" w:eastAsia="en-US"/>
            </w:rPr>
            <w:fldChar w:fldCharType="end"/>
          </w:r>
        </w:p>
      </w:sdtContent>
    </w:sdt>
    <w:p xmlns:wp14="http://schemas.microsoft.com/office/word/2010/wordml" w14:paraId="562C75D1" wp14:textId="77777777">
      <w:pPr>
        <w:pStyle w:val="Normal"/>
        <w:numPr>
          <w:ilvl w:val="0"/>
          <w:numId w:val="0"/>
        </w:numPr>
        <w:ind w:left="0" w:hanging="0"/>
        <w:rPr>
          <w:rFonts w:ascii="Calibri" w:hAnsi="Calibri" w:cs="Calibri"/>
          <w:b/>
          <w:b/>
          <w:caps/>
          <w:sz w:val="24"/>
          <w:szCs w:val="24"/>
          <w:lang w:val="en-US" w:eastAsia="en-US"/>
        </w:rPr>
      </w:pPr>
      <w:r>
        <w:rPr>
          <w:rFonts w:ascii="Calibri" w:hAnsi="Calibri" w:cs="Calibri"/>
          <w:b/>
          <w:caps/>
          <w:sz w:val="24"/>
          <w:szCs w:val="24"/>
          <w:lang w:val="en-US" w:eastAsia="en-US"/>
        </w:rPr>
      </w:r>
    </w:p>
    <w:p xmlns:wp14="http://schemas.microsoft.com/office/word/2010/wordml" w14:paraId="39EC13BE" wp14:textId="77777777">
      <w:pPr>
        <w:pStyle w:val="Heading1"/>
        <w:numPr>
          <w:ilvl w:val="0"/>
          <w:numId w:val="2"/>
        </w:numPr>
        <w:rPr/>
      </w:pPr>
      <w:bookmarkStart w:name="__RefHeading___Toc19440719" w:id="2"/>
      <w:bookmarkEnd w:id="2"/>
      <w:r>
        <w:rPr/>
        <w:t>Purpose</w:t>
      </w:r>
    </w:p>
    <w:p xmlns:wp14="http://schemas.microsoft.com/office/word/2010/wordml" w14:paraId="1772BAF6" wp14:textId="2A311C2B">
      <w:pPr>
        <w:pStyle w:val="Paragraph2"/>
      </w:pPr>
      <w:r w:rsidR="747BAAE4">
        <w:rPr/>
        <w:t xml:space="preserve">This document outlines the requirements for </w:t>
      </w:r>
      <w:r w:rsidR="747BAAE4">
        <w:rPr/>
        <w:t>the</w:t>
      </w:r>
      <w:r w:rsidR="6DBA2264">
        <w:rPr/>
        <w:t xml:space="preserve"> 401</w:t>
      </w:r>
      <w:r w:rsidR="5440C332">
        <w:rPr/>
        <w:t xml:space="preserve"> Banking</w:t>
      </w:r>
      <w:r w:rsidR="747BAAE4">
        <w:rPr/>
        <w:t xml:space="preserve"> </w:t>
      </w:r>
      <w:r w:rsidR="7ECA9AD1">
        <w:rPr/>
        <w:t xml:space="preserve">Project </w:t>
      </w:r>
      <w:r w:rsidR="747BAAE4">
        <w:rPr/>
        <w:t>(MPC).</w:t>
      </w:r>
    </w:p>
    <w:p xmlns:wp14="http://schemas.microsoft.com/office/word/2010/wordml" w14:paraId="56DABE0D" wp14:textId="77777777">
      <w:pPr>
        <w:pStyle w:val="Heading2"/>
        <w:numPr>
          <w:ilvl w:val="1"/>
          <w:numId w:val="2"/>
        </w:numPr>
        <w:rPr/>
      </w:pPr>
      <w:bookmarkStart w:name="__RefHeading___Toc19440720" w:id="3"/>
      <w:bookmarkEnd w:id="3"/>
      <w:r>
        <w:rPr/>
        <w:t>Scope</w:t>
      </w:r>
    </w:p>
    <w:p xmlns:wp14="http://schemas.microsoft.com/office/word/2010/wordml" w14:paraId="3F5BAC11" wp14:textId="77777777">
      <w:pPr>
        <w:pStyle w:val="Paragraph2"/>
        <w:rPr/>
      </w:pPr>
      <w:r>
        <w:rPr/>
        <w:t>This document will catalog the user, system, and hardware requirements for the MPC system. It will not, however, document how these requirements will be implemented.</w:t>
      </w:r>
    </w:p>
    <w:p xmlns:wp14="http://schemas.microsoft.com/office/word/2010/wordml" w:rsidP="747BAAE4" w14:paraId="083FCD44" wp14:textId="77777777">
      <w:pPr>
        <w:pStyle w:val="Heading2"/>
        <w:rPr/>
      </w:pPr>
      <w:bookmarkStart w:name="__RefHeading___Toc19440721" w:id="4"/>
      <w:bookmarkEnd w:id="4"/>
      <w:r w:rsidR="747BAAE4">
        <w:rPr/>
        <w:t>Definitions, Acronyms, Abbreviations</w:t>
      </w:r>
    </w:p>
    <w:p w:rsidR="299CAD5E" w:rsidP="747BAAE4" w:rsidRDefault="299CAD5E" w14:paraId="1CE7B058" w14:textId="2FA7BBED">
      <w:pPr>
        <w:pStyle w:val="Normal"/>
      </w:pPr>
    </w:p>
    <w:p xmlns:wp14="http://schemas.microsoft.com/office/word/2010/wordml" w14:paraId="071E4E01" wp14:textId="77777777">
      <w:pPr>
        <w:pStyle w:val="Heading2"/>
        <w:numPr>
          <w:ilvl w:val="1"/>
          <w:numId w:val="2"/>
        </w:numPr>
        <w:rPr/>
      </w:pPr>
      <w:bookmarkStart w:name="__RefHeading___Toc19440722" w:id="5"/>
      <w:bookmarkEnd w:id="5"/>
      <w:r>
        <w:rPr/>
        <w:t>References</w:t>
      </w:r>
    </w:p>
    <w:p xmlns:wp14="http://schemas.microsoft.com/office/word/2010/wordml" w14:paraId="126EE984" wp14:textId="77777777">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xmlns:wp14="http://schemas.microsoft.com/office/word/2010/wordml" w14:paraId="2CD23B6A" wp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xmlns:wp14="http://schemas.microsoft.com/office/word/2010/wordml" w14:paraId="3791B6F0" wp14:textId="77777777">
      <w:pPr>
        <w:pStyle w:val="Paragraph2"/>
        <w:rPr>
          <w:rFonts w:ascii="Calibri" w:hAnsi="Calibri" w:cs="Calibri"/>
          <w:color w:val="7030A0"/>
        </w:rPr>
      </w:pPr>
      <w:r>
        <w:rPr>
          <w:rFonts w:ascii="Calibri" w:hAnsi="Calibri" w:cs="Calibri"/>
          <w:color w:val="7030A0"/>
        </w:rPr>
        <w:t>Class Diagrams – Step 5 in assignment description</w:t>
      </w:r>
    </w:p>
    <w:p xmlns:wp14="http://schemas.microsoft.com/office/word/2010/wordml" w14:paraId="51C8F223" wp14:textId="77777777">
      <w:pPr>
        <w:pStyle w:val="Paragraph2"/>
        <w:rPr>
          <w:rFonts w:ascii="Calibri" w:hAnsi="Calibri" w:cs="Calibri"/>
          <w:color w:val="7030A0"/>
        </w:rPr>
      </w:pPr>
      <w:r>
        <w:rPr>
          <w:rFonts w:ascii="Calibri" w:hAnsi="Calibri" w:cs="Calibri"/>
          <w:color w:val="7030A0"/>
        </w:rPr>
        <w:t>Sequence Diagrams – Step 6 in assignment description</w:t>
      </w:r>
    </w:p>
    <w:p xmlns:wp14="http://schemas.microsoft.com/office/word/2010/wordml" w14:paraId="6C0E1DE5" wp14:textId="77777777">
      <w:pPr>
        <w:pStyle w:val="Heading2"/>
        <w:numPr>
          <w:ilvl w:val="1"/>
          <w:numId w:val="2"/>
        </w:numPr>
        <w:rPr/>
      </w:pPr>
      <w:bookmarkStart w:name="__RefHeading___Toc19440723" w:id="6"/>
      <w:bookmarkEnd w:id="6"/>
      <w:r>
        <w:rPr/>
        <w:t>Overview</w:t>
      </w:r>
    </w:p>
    <w:p xmlns:wp14="http://schemas.microsoft.com/office/word/2010/wordml" w14:paraId="73FC7914" wp14:textId="77777777">
      <w:pPr>
        <w:pStyle w:val="Normal"/>
        <w:ind w:left="1440" w:hanging="0"/>
        <w:rPr/>
      </w:pPr>
      <w:r>
        <w:rPr/>
        <w:t xml:space="preserve">The Mine Pump Control System (MPC), is designed to monitor and pump flood water out of mine shafts. As underground mining operations take place far below the water table, flooding into mine galleries and shafts is an ever-present danger. </w:t>
      </w:r>
    </w:p>
    <w:p xmlns:wp14="http://schemas.microsoft.com/office/word/2010/wordml" w14:paraId="30160CBA" wp14:textId="77777777">
      <w:pPr>
        <w:pStyle w:val="Heading1"/>
        <w:numPr>
          <w:ilvl w:val="0"/>
          <w:numId w:val="2"/>
        </w:numPr>
        <w:rPr/>
      </w:pPr>
      <w:bookmarkStart w:name="__RefHeading___Toc19440724" w:id="7"/>
      <w:bookmarkEnd w:id="7"/>
      <w:r>
        <w:rPr/>
        <w:t>Overall Description</w:t>
      </w:r>
    </w:p>
    <w:p xmlns:wp14="http://schemas.microsoft.com/office/word/2010/wordml" w14:paraId="02B34B2F" wp14:textId="77777777">
      <w:pPr>
        <w:pStyle w:val="Heading2"/>
        <w:numPr>
          <w:ilvl w:val="1"/>
          <w:numId w:val="2"/>
        </w:numPr>
        <w:rPr/>
      </w:pPr>
      <w:bookmarkStart w:name="__RefHeading___Toc19440725" w:id="8"/>
      <w:bookmarkEnd w:id="8"/>
      <w:r>
        <w:rPr/>
        <w:t>Product Perspective</w:t>
      </w:r>
    </w:p>
    <w:p xmlns:wp14="http://schemas.microsoft.com/office/word/2010/wordml" w14:paraId="51119B4F" wp14:textId="77777777">
      <w:pPr>
        <w:pStyle w:val="Heading2"/>
        <w:numPr>
          <w:ilvl w:val="1"/>
          <w:numId w:val="2"/>
        </w:numPr>
        <w:rPr/>
      </w:pPr>
      <w:bookmarkStart w:name="__RefHeading___Toc19440726" w:id="9"/>
      <w:bookmarkEnd w:id="9"/>
      <w:r>
        <w:rPr/>
        <w:t>Product Architecture</w:t>
      </w:r>
    </w:p>
    <w:p xmlns:wp14="http://schemas.microsoft.com/office/word/2010/wordml" w14:paraId="13B53C3A" wp14:textId="066E37B5">
      <w:pPr>
        <w:pStyle w:val="Paragraph2"/>
        <w:rPr>
          <w:color w:val="7030A0"/>
        </w:rPr>
      </w:pPr>
      <w:r w:rsidRPr="747BAAE4" w:rsidR="747BAAE4">
        <w:rPr>
          <w:color w:val="7030A0"/>
        </w:rPr>
        <w:t xml:space="preserve">The system will be organized into __2__ major modules: the </w:t>
      </w:r>
      <w:r w:rsidRPr="747BAAE4" w:rsidR="747BAAE4">
        <w:rPr>
          <w:color w:val="7030A0"/>
          <w:highlight w:val="green"/>
        </w:rPr>
        <w:t>_</w:t>
      </w:r>
      <w:r w:rsidRPr="747BAAE4" w:rsidR="747BAAE4">
        <w:rPr>
          <w:color w:val="7030A0"/>
          <w:highlight w:val="green"/>
        </w:rPr>
        <w:t>tellerMode</w:t>
      </w:r>
      <w:r w:rsidRPr="747BAAE4" w:rsidR="747BAAE4">
        <w:rPr>
          <w:color w:val="7030A0"/>
        </w:rPr>
        <w:t>__ module, and the __</w:t>
      </w:r>
      <w:r w:rsidRPr="747BAAE4" w:rsidR="747BAAE4">
        <w:rPr>
          <w:color w:val="7030A0"/>
          <w:highlight w:val="green"/>
        </w:rPr>
        <w:t>atmMode</w:t>
      </w:r>
      <w:r w:rsidRPr="747BAAE4" w:rsidR="747BAAE4">
        <w:rPr>
          <w:color w:val="7030A0"/>
          <w:highlight w:val="green"/>
        </w:rPr>
        <w:t>_</w:t>
      </w:r>
      <w:r w:rsidRPr="747BAAE4" w:rsidR="747BAAE4">
        <w:rPr>
          <w:color w:val="7030A0"/>
        </w:rPr>
        <w:t>__ module.</w:t>
      </w:r>
    </w:p>
    <w:p xmlns:wp14="http://schemas.microsoft.com/office/word/2010/wordml" w14:paraId="423DB535" wp14:textId="77777777">
      <w:pPr>
        <w:pStyle w:val="Paragraph2"/>
        <w:rPr/>
      </w:pPr>
      <w:r>
        <w:rPr>
          <w:color w:val="7030A0"/>
        </w:rPr>
        <w:t>Note: System architecture should follow standard OO design practices.</w:t>
      </w:r>
    </w:p>
    <w:p xmlns:wp14="http://schemas.microsoft.com/office/word/2010/wordml" w14:paraId="4EDE2483" wp14:textId="77777777">
      <w:pPr>
        <w:pStyle w:val="Heading2"/>
        <w:numPr>
          <w:ilvl w:val="1"/>
          <w:numId w:val="2"/>
        </w:numPr>
        <w:rPr/>
      </w:pPr>
      <w:bookmarkStart w:name="__RefHeading___Toc19440727" w:id="10"/>
      <w:bookmarkEnd w:id="10"/>
      <w:r>
        <w:rPr/>
        <w:t>Product Functionality/Features</w:t>
      </w:r>
    </w:p>
    <w:p xmlns:wp14="http://schemas.microsoft.com/office/word/2010/wordml" w14:paraId="20ACF3E7" wp14:textId="77777777">
      <w:pPr>
        <w:pStyle w:val="Normal"/>
        <w:ind w:left="1440" w:hanging="0"/>
        <w:rPr/>
      </w:pPr>
      <w:r>
        <w:rPr/>
        <w:t>The high-level features of the system are as follows (see section 3 of this document for more detailed requirements that address these features):</w:t>
      </w:r>
    </w:p>
    <w:p xmlns:wp14="http://schemas.microsoft.com/office/word/2010/wordml" w14:paraId="1F99E8F4" wp14:textId="77777777">
      <w:pPr>
        <w:pStyle w:val="Heading2"/>
        <w:numPr>
          <w:ilvl w:val="1"/>
          <w:numId w:val="2"/>
        </w:numPr>
        <w:rPr/>
      </w:pPr>
      <w:bookmarkStart w:name="__RefHeading___Toc19440728" w:id="11"/>
      <w:bookmarkEnd w:id="11"/>
      <w:r>
        <w:rPr/>
        <w:t>Constraints</w:t>
      </w:r>
    </w:p>
    <w:p xmlns:wp14="http://schemas.microsoft.com/office/word/2010/wordml" w14:paraId="19FB1728" wp14:textId="77777777">
      <w:pPr>
        <w:pStyle w:val="Paragraph2"/>
        <w:rPr/>
      </w:pPr>
      <w:bookmarkStart w:name="REQBV0L32" w:id="12"/>
      <w:r>
        <w:rPr>
          <w:color w:val="7030A0"/>
        </w:rPr>
        <w:t>List appropriate constraints.</w:t>
      </w:r>
    </w:p>
    <w:p xmlns:wp14="http://schemas.microsoft.com/office/word/2010/wordml" w14:paraId="19A22006" wp14:textId="77777777">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2"/>
    </w:p>
    <w:p xmlns:wp14="http://schemas.microsoft.com/office/word/2010/wordml" w14:paraId="20EC7CB1" wp14:textId="77777777">
      <w:pPr>
        <w:pStyle w:val="Heading2"/>
        <w:numPr>
          <w:ilvl w:val="1"/>
          <w:numId w:val="2"/>
        </w:numPr>
        <w:rPr/>
      </w:pPr>
      <w:bookmarkStart w:name="__RefHeading___Toc19440729" w:id="13"/>
      <w:bookmarkEnd w:id="13"/>
      <w:r>
        <w:rPr/>
        <w:t>Assumptions and Dependencies</w:t>
      </w:r>
    </w:p>
    <w:p xmlns:wp14="http://schemas.microsoft.com/office/word/2010/wordml" w14:paraId="472DFD42" wp14:textId="77777777">
      <w:pPr>
        <w:pStyle w:val="Paragraph2"/>
        <w:rPr>
          <w:color w:val="7030A0"/>
        </w:rPr>
      </w:pPr>
      <w:r>
        <w:rPr>
          <w:color w:val="7030A0"/>
        </w:rPr>
        <w:t>List appropriate assumptions</w:t>
      </w:r>
    </w:p>
    <w:p xmlns:wp14="http://schemas.microsoft.com/office/word/2010/wordml" w14:paraId="155FA913" wp14:textId="77777777">
      <w:pPr>
        <w:pStyle w:val="Paragraph2"/>
        <w:rPr/>
      </w:pPr>
      <w:r>
        <w:rPr>
          <w:color w:val="7030A0"/>
        </w:rPr>
        <w:t>Assumption Example: It is assumed that the maximum number of users at a given time is 15,000.</w:t>
      </w:r>
    </w:p>
    <w:p xmlns:wp14="http://schemas.microsoft.com/office/word/2010/wordml" w14:paraId="500C2D07" wp14:textId="77777777">
      <w:pPr>
        <w:pStyle w:val="Heading1"/>
        <w:numPr>
          <w:ilvl w:val="0"/>
          <w:numId w:val="2"/>
        </w:numPr>
        <w:rPr/>
      </w:pPr>
      <w:bookmarkStart w:name="__RefHeading___Toc19440730" w:id="14"/>
      <w:bookmarkEnd w:id="14"/>
      <w:r>
        <w:rPr/>
        <w:t>Specific Requirements</w:t>
      </w:r>
    </w:p>
    <w:p xmlns:wp14="http://schemas.microsoft.com/office/word/2010/wordml" w14:paraId="7F95D73B" wp14:textId="77777777">
      <w:pPr>
        <w:pStyle w:val="Heading2"/>
        <w:numPr>
          <w:ilvl w:val="1"/>
          <w:numId w:val="2"/>
        </w:numPr>
        <w:rPr/>
      </w:pPr>
      <w:bookmarkStart w:name="__RefHeading___Toc19440731" w:id="15"/>
      <w:bookmarkEnd w:id="15"/>
      <w:r>
        <w:rPr/>
        <w:t>Functional Requirements</w:t>
      </w:r>
    </w:p>
    <w:p xmlns:wp14="http://schemas.microsoft.com/office/word/2010/wordml" w14:paraId="0FE5BF61" wp14:textId="77777777">
      <w:pPr>
        <w:pStyle w:val="Heading3"/>
        <w:numPr>
          <w:ilvl w:val="2"/>
          <w:numId w:val="2"/>
        </w:numPr>
        <w:rPr/>
      </w:pPr>
      <w:r>
        <w:rPr/>
        <w:t>Common Requirements:</w:t>
      </w:r>
    </w:p>
    <w:p xmlns:wp14="http://schemas.microsoft.com/office/word/2010/wordml" w14:paraId="17687F82" wp14:textId="77777777">
      <w:pPr>
        <w:pStyle w:val="Paragraph2"/>
        <w:rPr>
          <w:color w:val="7030A0"/>
        </w:rPr>
      </w:pPr>
      <w:bookmarkStart w:name="REQBV1E74" w:id="16"/>
      <w:r w:rsidRPr="747BAAE4" w:rsidR="747BAAE4">
        <w:rPr>
          <w:color w:val="7030A0"/>
        </w:rPr>
        <w:t xml:space="preserve">Provide requirements that apply to all components as </w:t>
      </w:r>
      <w:r w:rsidRPr="747BAAE4" w:rsidR="747BAAE4">
        <w:rPr>
          <w:color w:val="7030A0"/>
        </w:rPr>
        <w:t>appropriate</w:t>
      </w:r>
      <w:r w:rsidRPr="747BAAE4" w:rsidR="747BAAE4">
        <w:rPr>
          <w:color w:val="7030A0"/>
        </w:rPr>
        <w:t xml:space="preserve">. </w:t>
      </w:r>
      <w:r w:rsidRPr="747BAAE4" w:rsidR="747BAAE4">
        <w:rPr>
          <w:color w:val="7030A0"/>
        </w:rPr>
        <w:t xml:space="preserve">SR10 </w:t>
      </w:r>
    </w:p>
    <w:p w:rsidR="7354E111" w:rsidP="747BAAE4" w:rsidRDefault="7354E111" w14:paraId="7F0FB4E7" w14:textId="757CA549">
      <w:pPr>
        <w:pStyle w:val="Paragraph2"/>
        <w:rPr>
          <w:color w:val="auto"/>
        </w:rPr>
      </w:pPr>
      <w:r w:rsidRPr="747BAAE4" w:rsidR="7354E111">
        <w:rPr>
          <w:color w:val="auto"/>
        </w:rPr>
        <w:t xml:space="preserve">3.1.1.1 </w:t>
      </w:r>
      <w:r w:rsidRPr="747BAAE4" w:rsidR="78744AD6">
        <w:rPr>
          <w:color w:val="auto"/>
        </w:rPr>
        <w:t>Customers</w:t>
      </w:r>
      <w:r w:rsidRPr="747BAAE4" w:rsidR="7354E111">
        <w:rPr>
          <w:color w:val="auto"/>
        </w:rPr>
        <w:t xml:space="preserve"> must provide username and password to gain access to their account. </w:t>
      </w:r>
    </w:p>
    <w:p w:rsidR="6814A61E" w:rsidP="747BAAE4" w:rsidRDefault="6814A61E" w14:paraId="6877C574" w14:textId="789B1125">
      <w:pPr>
        <w:pStyle w:val="Paragraph2"/>
        <w:rPr>
          <w:color w:val="auto"/>
        </w:rPr>
      </w:pPr>
      <w:r w:rsidRPr="747BAAE4" w:rsidR="6814A61E">
        <w:rPr>
          <w:color w:val="auto"/>
        </w:rPr>
        <w:t>3.1.1.</w:t>
      </w:r>
      <w:r w:rsidRPr="747BAAE4" w:rsidR="0B7ABCE3">
        <w:rPr>
          <w:color w:val="auto"/>
        </w:rPr>
        <w:t>2</w:t>
      </w:r>
      <w:r w:rsidRPr="747BAAE4" w:rsidR="6814A61E">
        <w:rPr>
          <w:color w:val="auto"/>
        </w:rPr>
        <w:t xml:space="preserve"> </w:t>
      </w:r>
      <w:r w:rsidRPr="747BAAE4" w:rsidR="1D2764E7">
        <w:rPr>
          <w:color w:val="auto"/>
        </w:rPr>
        <w:t>L</w:t>
      </w:r>
      <w:r w:rsidRPr="747BAAE4" w:rsidR="6814A61E">
        <w:rPr>
          <w:color w:val="auto"/>
        </w:rPr>
        <w:t>ogged in customers should be able to view their account balances</w:t>
      </w:r>
      <w:r w:rsidRPr="747BAAE4" w:rsidR="24154790">
        <w:rPr>
          <w:color w:val="auto"/>
        </w:rPr>
        <w:t xml:space="preserve">. </w:t>
      </w:r>
    </w:p>
    <w:p w:rsidR="753C6FD5" w:rsidP="747BAAE4" w:rsidRDefault="753C6FD5" w14:paraId="77737652" w14:textId="1F22F33D">
      <w:pPr>
        <w:pStyle w:val="Paragraph2"/>
        <w:rPr>
          <w:color w:val="auto"/>
        </w:rPr>
      </w:pPr>
      <w:r w:rsidRPr="747BAAE4" w:rsidR="753C6FD5">
        <w:rPr>
          <w:color w:val="auto"/>
        </w:rPr>
        <w:t>3.1.1.3</w:t>
      </w:r>
      <w:r w:rsidRPr="747BAAE4" w:rsidR="753C6FD5">
        <w:rPr>
          <w:color w:val="auto"/>
        </w:rPr>
        <w:t xml:space="preserve"> </w:t>
      </w:r>
      <w:r w:rsidRPr="747BAAE4" w:rsidR="6865F61B">
        <w:rPr>
          <w:color w:val="auto"/>
        </w:rPr>
        <w:t>L</w:t>
      </w:r>
      <w:r w:rsidRPr="747BAAE4" w:rsidR="753C6FD5">
        <w:rPr>
          <w:color w:val="auto"/>
        </w:rPr>
        <w:t>ogged</w:t>
      </w:r>
      <w:r w:rsidRPr="747BAAE4" w:rsidR="753C6FD5">
        <w:rPr>
          <w:color w:val="auto"/>
        </w:rPr>
        <w:t xml:space="preserve"> in customers must be able to </w:t>
      </w:r>
      <w:r w:rsidRPr="747BAAE4" w:rsidR="7F4BCC43">
        <w:rPr>
          <w:color w:val="auto"/>
        </w:rPr>
        <w:t>m</w:t>
      </w:r>
      <w:r w:rsidRPr="747BAAE4" w:rsidR="753C6FD5">
        <w:rPr>
          <w:color w:val="auto"/>
        </w:rPr>
        <w:t>ake wi</w:t>
      </w:r>
      <w:r w:rsidRPr="747BAAE4" w:rsidR="3187E429">
        <w:rPr>
          <w:color w:val="auto"/>
        </w:rPr>
        <w:t>thd</w:t>
      </w:r>
      <w:r w:rsidRPr="747BAAE4" w:rsidR="753C6FD5">
        <w:rPr>
          <w:color w:val="auto"/>
        </w:rPr>
        <w:t>raw</w:t>
      </w:r>
      <w:r w:rsidRPr="747BAAE4" w:rsidR="2AFC630E">
        <w:rPr>
          <w:color w:val="auto"/>
        </w:rPr>
        <w:t>a</w:t>
      </w:r>
      <w:r w:rsidRPr="747BAAE4" w:rsidR="3DAEADF4">
        <w:rPr>
          <w:color w:val="auto"/>
        </w:rPr>
        <w:t>l</w:t>
      </w:r>
      <w:r w:rsidRPr="747BAAE4" w:rsidR="753C6FD5">
        <w:rPr>
          <w:color w:val="auto"/>
        </w:rPr>
        <w:t>s</w:t>
      </w:r>
      <w:r w:rsidRPr="747BAAE4" w:rsidR="6123F922">
        <w:rPr>
          <w:color w:val="auto"/>
        </w:rPr>
        <w:t xml:space="preserve"> or </w:t>
      </w:r>
      <w:r w:rsidRPr="747BAAE4" w:rsidR="756A3A24">
        <w:rPr>
          <w:color w:val="auto"/>
        </w:rPr>
        <w:t>deposits</w:t>
      </w:r>
      <w:r w:rsidRPr="747BAAE4" w:rsidR="753C6FD5">
        <w:rPr>
          <w:color w:val="auto"/>
        </w:rPr>
        <w:t xml:space="preserve"> </w:t>
      </w:r>
      <w:r w:rsidRPr="747BAAE4" w:rsidR="08E87892">
        <w:rPr>
          <w:color w:val="auto"/>
        </w:rPr>
        <w:t>to and from</w:t>
      </w:r>
      <w:r w:rsidRPr="747BAAE4" w:rsidR="753C6FD5">
        <w:rPr>
          <w:color w:val="auto"/>
        </w:rPr>
        <w:t xml:space="preserve"> accounts</w:t>
      </w:r>
      <w:r w:rsidRPr="747BAAE4" w:rsidR="14E6AFA2">
        <w:rPr>
          <w:color w:val="auto"/>
        </w:rPr>
        <w:t>.</w:t>
      </w:r>
      <w:r w:rsidRPr="747BAAE4" w:rsidR="3D669E6A">
        <w:rPr>
          <w:color w:val="auto"/>
        </w:rPr>
        <w:t xml:space="preserve"> </w:t>
      </w:r>
    </w:p>
    <w:p w:rsidR="218932D1" w:rsidP="747BAAE4" w:rsidRDefault="218932D1" w14:paraId="09B9B7A2" w14:textId="2AE11E22">
      <w:pPr>
        <w:pStyle w:val="Paragraph2"/>
        <w:rPr>
          <w:color w:val="auto"/>
        </w:rPr>
      </w:pPr>
      <w:r w:rsidRPr="747BAAE4" w:rsidR="218932D1">
        <w:rPr>
          <w:color w:val="auto"/>
        </w:rPr>
        <w:t xml:space="preserve">3.1.1.4 Logged in customers must be able to transfer funds from one account to another. </w:t>
      </w:r>
    </w:p>
    <w:p w:rsidR="218932D1" w:rsidP="747BAAE4" w:rsidRDefault="218932D1" w14:paraId="705ABBB5" w14:textId="32FBD4B1">
      <w:pPr>
        <w:pStyle w:val="Paragraph2"/>
        <w:rPr>
          <w:color w:val="auto"/>
        </w:rPr>
      </w:pPr>
      <w:r w:rsidRPr="747BAAE4" w:rsidR="218932D1">
        <w:rPr>
          <w:color w:val="auto"/>
        </w:rPr>
        <w:t>3.1.1.5</w:t>
      </w:r>
      <w:r w:rsidRPr="747BAAE4" w:rsidR="218932D1">
        <w:rPr>
          <w:color w:val="auto"/>
        </w:rPr>
        <w:t xml:space="preserve"> Logged</w:t>
      </w:r>
      <w:r w:rsidRPr="747BAAE4" w:rsidR="218932D1">
        <w:rPr>
          <w:color w:val="auto"/>
        </w:rPr>
        <w:t xml:space="preserve"> in customers must be able to transfer funds to other </w:t>
      </w:r>
      <w:r w:rsidRPr="747BAAE4" w:rsidR="3CA1E970">
        <w:rPr>
          <w:color w:val="auto"/>
        </w:rPr>
        <w:t>customers</w:t>
      </w:r>
      <w:r w:rsidRPr="747BAAE4" w:rsidR="218932D1">
        <w:rPr>
          <w:color w:val="auto"/>
        </w:rPr>
        <w:t>.</w:t>
      </w:r>
    </w:p>
    <w:p w:rsidR="218932D1" w:rsidP="747BAAE4" w:rsidRDefault="218932D1" w14:paraId="3278F7C6" w14:textId="284FEB1F">
      <w:pPr>
        <w:pStyle w:val="Paragraph2"/>
        <w:rPr>
          <w:color w:val="auto"/>
        </w:rPr>
      </w:pPr>
      <w:r w:rsidRPr="747BAAE4" w:rsidR="218932D1">
        <w:rPr>
          <w:color w:val="auto"/>
        </w:rPr>
        <w:t xml:space="preserve">3.1.1.6 </w:t>
      </w:r>
      <w:r w:rsidRPr="747BAAE4" w:rsidR="6E1DD9DB">
        <w:rPr>
          <w:color w:val="auto"/>
        </w:rPr>
        <w:t xml:space="preserve">The </w:t>
      </w:r>
      <w:r w:rsidRPr="747BAAE4" w:rsidR="6E1DD9DB">
        <w:rPr>
          <w:color w:val="auto"/>
        </w:rPr>
        <w:t>p</w:t>
      </w:r>
      <w:r w:rsidRPr="747BAAE4" w:rsidR="204F052F">
        <w:rPr>
          <w:color w:val="auto"/>
        </w:rPr>
        <w:t>revious</w:t>
      </w:r>
      <w:r w:rsidRPr="747BAAE4" w:rsidR="204F052F">
        <w:rPr>
          <w:color w:val="auto"/>
        </w:rPr>
        <w:t xml:space="preserve"> 50(?)</w:t>
      </w:r>
      <w:r w:rsidRPr="747BAAE4" w:rsidR="218932D1">
        <w:rPr>
          <w:color w:val="auto"/>
        </w:rPr>
        <w:t xml:space="preserve"> account</w:t>
      </w:r>
      <w:r w:rsidRPr="747BAAE4" w:rsidR="218932D1">
        <w:rPr>
          <w:color w:val="auto"/>
        </w:rPr>
        <w:t xml:space="preserve"> modifications or </w:t>
      </w:r>
      <w:r w:rsidRPr="747BAAE4" w:rsidR="380C23D3">
        <w:rPr>
          <w:color w:val="auto"/>
        </w:rPr>
        <w:t>actions</w:t>
      </w:r>
      <w:r w:rsidRPr="747BAAE4" w:rsidR="591B075B">
        <w:rPr>
          <w:color w:val="auto"/>
        </w:rPr>
        <w:t xml:space="preserve"> </w:t>
      </w:r>
      <w:r w:rsidRPr="747BAAE4" w:rsidR="591B075B">
        <w:rPr>
          <w:color w:val="auto"/>
        </w:rPr>
        <w:t>per account</w:t>
      </w:r>
      <w:r w:rsidRPr="747BAAE4" w:rsidR="218932D1">
        <w:rPr>
          <w:color w:val="auto"/>
        </w:rPr>
        <w:t xml:space="preserve"> must be logged</w:t>
      </w:r>
      <w:r w:rsidRPr="747BAAE4" w:rsidR="38938273">
        <w:rPr>
          <w:color w:val="auto"/>
        </w:rPr>
        <w:t>.</w:t>
      </w:r>
    </w:p>
    <w:p w:rsidR="515EDB87" w:rsidP="747BAAE4" w:rsidRDefault="515EDB87" w14:paraId="2F7AB361" w14:textId="51CDF46E">
      <w:pPr>
        <w:pStyle w:val="Paragraph2"/>
        <w:rPr>
          <w:color w:val="auto"/>
        </w:rPr>
      </w:pPr>
      <w:r w:rsidRPr="747BAAE4" w:rsidR="515EDB87">
        <w:rPr>
          <w:color w:val="auto"/>
        </w:rPr>
        <w:t xml:space="preserve">3.1.1.7 Customers may only be logged in at one location at a time. (add something like a </w:t>
      </w:r>
      <w:r w:rsidRPr="747BAAE4" w:rsidR="515EDB87">
        <w:rPr>
          <w:color w:val="auto"/>
        </w:rPr>
        <w:t>boolean</w:t>
      </w:r>
      <w:r w:rsidRPr="747BAAE4" w:rsidR="515EDB87">
        <w:rPr>
          <w:color w:val="auto"/>
        </w:rPr>
        <w:t xml:space="preserve"> for each account named </w:t>
      </w:r>
      <w:r w:rsidRPr="747BAAE4" w:rsidR="515EDB87">
        <w:rPr>
          <w:color w:val="auto"/>
        </w:rPr>
        <w:t>isLoggedIn</w:t>
      </w:r>
      <w:r w:rsidRPr="747BAAE4" w:rsidR="515EDB87">
        <w:rPr>
          <w:color w:val="auto"/>
        </w:rPr>
        <w:t>)</w:t>
      </w:r>
    </w:p>
    <w:p w:rsidR="1A3D2D87" w:rsidP="747BAAE4" w:rsidRDefault="1A3D2D87" w14:paraId="1E985274" w14:textId="5AEA8E6E">
      <w:pPr>
        <w:pStyle w:val="Paragraph2"/>
        <w:rPr>
          <w:color w:val="auto"/>
        </w:rPr>
      </w:pPr>
      <w:r w:rsidRPr="747BAAE4" w:rsidR="1A3D2D87">
        <w:rPr>
          <w:color w:val="auto"/>
        </w:rPr>
        <w:t>3.1.1.8 Logged in customers should be able to view their account logs</w:t>
      </w:r>
    </w:p>
    <w:p xmlns:wp14="http://schemas.microsoft.com/office/word/2010/wordml" w14:paraId="349DEAEE" wp14:textId="77777777">
      <w:pPr>
        <w:pStyle w:val="Paragraph2"/>
        <w:rPr>
          <w:color w:val="7030A0"/>
        </w:rPr>
      </w:pPr>
      <w:r>
        <w:rPr>
          <w:color w:val="7030A0"/>
        </w:rPr>
        <w:t>Example:</w:t>
      </w:r>
    </w:p>
    <w:p xmlns:wp14="http://schemas.microsoft.com/office/word/2010/wordml" w14:paraId="2624CCDC" wp14:textId="77777777">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6"/>
    </w:p>
    <w:p xmlns:wp14="http://schemas.microsoft.com/office/word/2010/wordml" w14:paraId="1B92EEBE" wp14:textId="77777777">
      <w:pPr>
        <w:pStyle w:val="Paragraph2"/>
        <w:rPr>
          <w:color w:val="7030A0"/>
        </w:rPr>
      </w:pPr>
      <w:bookmarkStart w:name="REQBV3V65" w:id="17"/>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7"/>
    </w:p>
    <w:p xmlns:wp14="http://schemas.microsoft.com/office/word/2010/wordml" w:rsidP="747BAAE4" w14:paraId="3779FC10" wp14:textId="1F7BB0C0">
      <w:pPr>
        <w:pStyle w:val="Heading3"/>
        <w:rPr/>
      </w:pPr>
      <w:r w:rsidR="747BAAE4">
        <w:rPr/>
        <w:t>__tellerMode___ Module Requirements:</w:t>
      </w:r>
    </w:p>
    <w:p xmlns:wp14="http://schemas.microsoft.com/office/word/2010/wordml" w14:paraId="33BFA483" wp14:textId="77777777">
      <w:pPr>
        <w:pStyle w:val="Paragraph2"/>
        <w:rPr>
          <w:color w:val="7030A0"/>
        </w:rPr>
      </w:pPr>
      <w:bookmarkStart w:name="REQBV1F34" w:id="18"/>
      <w:r w:rsidRPr="747BAAE4" w:rsidR="747BAAE4">
        <w:rPr>
          <w:color w:val="7030A0"/>
        </w:rPr>
        <w:t xml:space="preserve">Provide module specific requirements as </w:t>
      </w:r>
      <w:r w:rsidRPr="747BAAE4" w:rsidR="747BAAE4">
        <w:rPr>
          <w:color w:val="7030A0"/>
        </w:rPr>
        <w:t>appropriate</w:t>
      </w:r>
      <w:r w:rsidRPr="747BAAE4" w:rsidR="747BAAE4">
        <w:rPr>
          <w:color w:val="7030A0"/>
        </w:rPr>
        <w:t xml:space="preserve">. </w:t>
      </w:r>
      <w:r w:rsidRPr="747BAAE4" w:rsidR="747BAAE4">
        <w:rPr>
          <w:color w:val="7030A0"/>
        </w:rPr>
        <w:t xml:space="preserve">SR10 </w:t>
      </w:r>
      <w:bookmarkEnd w:id="18"/>
    </w:p>
    <w:p w:rsidR="4EE0DE38" w:rsidP="747BAAE4" w:rsidRDefault="4EE0DE38" w14:paraId="20E43013" w14:textId="0B931A41">
      <w:pPr>
        <w:pStyle w:val="Paragraph2"/>
        <w:rPr>
          <w:color w:val="auto"/>
        </w:rPr>
      </w:pPr>
      <w:r w:rsidRPr="747BAAE4" w:rsidR="4EE0DE38">
        <w:rPr>
          <w:color w:val="auto"/>
        </w:rPr>
        <w:t xml:space="preserve">3.1.2.1 </w:t>
      </w:r>
      <w:r w:rsidRPr="747BAAE4" w:rsidR="3D3600BB">
        <w:rPr>
          <w:color w:val="auto"/>
        </w:rPr>
        <w:t xml:space="preserve">Employees should be able to </w:t>
      </w:r>
      <w:r w:rsidRPr="747BAAE4" w:rsidR="4EE0DE38">
        <w:rPr>
          <w:color w:val="auto"/>
        </w:rPr>
        <w:t xml:space="preserve">login </w:t>
      </w:r>
      <w:r w:rsidRPr="747BAAE4" w:rsidR="7D275D7A">
        <w:rPr>
          <w:color w:val="auto"/>
        </w:rPr>
        <w:t xml:space="preserve">behind the counter </w:t>
      </w:r>
      <w:r w:rsidRPr="747BAAE4" w:rsidR="22A61B83">
        <w:rPr>
          <w:color w:val="auto"/>
        </w:rPr>
        <w:t>with store</w:t>
      </w:r>
      <w:r w:rsidRPr="747BAAE4" w:rsidR="50A993EC">
        <w:rPr>
          <w:color w:val="auto"/>
        </w:rPr>
        <w:t>/bank</w:t>
      </w:r>
      <w:r w:rsidRPr="747BAAE4" w:rsidR="22A61B83">
        <w:rPr>
          <w:color w:val="auto"/>
        </w:rPr>
        <w:t xml:space="preserve"> issued ID and </w:t>
      </w:r>
      <w:r w:rsidRPr="747BAAE4" w:rsidR="58B5C6B8">
        <w:rPr>
          <w:color w:val="auto"/>
        </w:rPr>
        <w:t>pin</w:t>
      </w:r>
      <w:r w:rsidRPr="747BAAE4" w:rsidR="50B0AA53">
        <w:rPr>
          <w:color w:val="auto"/>
        </w:rPr>
        <w:t xml:space="preserve"> </w:t>
      </w:r>
      <w:r w:rsidRPr="747BAAE4" w:rsidR="383B912D">
        <w:rPr>
          <w:color w:val="auto"/>
        </w:rPr>
        <w:t>during</w:t>
      </w:r>
      <w:r w:rsidRPr="747BAAE4" w:rsidR="50B0AA53">
        <w:rPr>
          <w:color w:val="auto"/>
        </w:rPr>
        <w:t xml:space="preserve"> all hours of operation</w:t>
      </w:r>
      <w:r w:rsidRPr="747BAAE4" w:rsidR="58B5C6B8">
        <w:rPr>
          <w:color w:val="auto"/>
        </w:rPr>
        <w:t>.</w:t>
      </w:r>
    </w:p>
    <w:p w:rsidR="3380AE2D" w:rsidP="747BAAE4" w:rsidRDefault="3380AE2D" w14:paraId="47DF1458" w14:textId="776A5194">
      <w:pPr>
        <w:pStyle w:val="Paragraph2"/>
        <w:rPr>
          <w:color w:val="auto"/>
        </w:rPr>
      </w:pPr>
      <w:r w:rsidRPr="747BAAE4" w:rsidR="3380AE2D">
        <w:rPr>
          <w:color w:val="auto"/>
        </w:rPr>
        <w:t xml:space="preserve">3.1.2.2 </w:t>
      </w:r>
      <w:r w:rsidRPr="747BAAE4" w:rsidR="1BF91B60">
        <w:rPr>
          <w:color w:val="auto"/>
        </w:rPr>
        <w:t>Employees</w:t>
      </w:r>
      <w:r w:rsidRPr="747BAAE4" w:rsidR="3380AE2D">
        <w:rPr>
          <w:color w:val="auto"/>
        </w:rPr>
        <w:t xml:space="preserve"> should verify</w:t>
      </w:r>
      <w:r w:rsidRPr="747BAAE4" w:rsidR="59723727">
        <w:rPr>
          <w:color w:val="auto"/>
        </w:rPr>
        <w:t xml:space="preserve"> in-person</w:t>
      </w:r>
      <w:r w:rsidRPr="747BAAE4" w:rsidR="3380AE2D">
        <w:rPr>
          <w:color w:val="auto"/>
        </w:rPr>
        <w:t xml:space="preserve"> </w:t>
      </w:r>
      <w:r w:rsidRPr="747BAAE4" w:rsidR="38F08B7A">
        <w:rPr>
          <w:color w:val="auto"/>
        </w:rPr>
        <w:t>customers'</w:t>
      </w:r>
      <w:r w:rsidRPr="747BAAE4" w:rsidR="3380AE2D">
        <w:rPr>
          <w:color w:val="auto"/>
        </w:rPr>
        <w:t xml:space="preserve"> </w:t>
      </w:r>
      <w:r w:rsidRPr="747BAAE4" w:rsidR="5F3C276A">
        <w:rPr>
          <w:color w:val="auto"/>
        </w:rPr>
        <w:t>accounts</w:t>
      </w:r>
      <w:r w:rsidRPr="747BAAE4" w:rsidR="3380AE2D">
        <w:rPr>
          <w:color w:val="auto"/>
        </w:rPr>
        <w:t xml:space="preserve"> </w:t>
      </w:r>
      <w:r w:rsidRPr="747BAAE4" w:rsidR="394CF2B9">
        <w:rPr>
          <w:color w:val="auto"/>
        </w:rPr>
        <w:t xml:space="preserve">with </w:t>
      </w:r>
      <w:r w:rsidRPr="747BAAE4" w:rsidR="47D7AFA0">
        <w:rPr>
          <w:color w:val="auto"/>
        </w:rPr>
        <w:t>their username, password, and a randomized security question.</w:t>
      </w:r>
    </w:p>
    <w:p w:rsidR="0F1F0F63" w:rsidP="747BAAE4" w:rsidRDefault="0F1F0F63" w14:paraId="61A841E9" w14:textId="336BAD0D">
      <w:pPr>
        <w:pStyle w:val="Paragraph2"/>
        <w:rPr>
          <w:color w:val="auto"/>
        </w:rPr>
      </w:pPr>
      <w:r w:rsidRPr="747BAAE4" w:rsidR="0F1F0F63">
        <w:rPr>
          <w:color w:val="auto"/>
        </w:rPr>
        <w:t>3.1.2.</w:t>
      </w:r>
      <w:r w:rsidRPr="747BAAE4" w:rsidR="29C3EB64">
        <w:rPr>
          <w:color w:val="auto"/>
        </w:rPr>
        <w:t>3</w:t>
      </w:r>
      <w:r w:rsidRPr="747BAAE4" w:rsidR="0F1F0F63">
        <w:rPr>
          <w:color w:val="auto"/>
        </w:rPr>
        <w:t xml:space="preserve"> </w:t>
      </w:r>
      <w:r w:rsidRPr="747BAAE4" w:rsidR="05ACC92A">
        <w:rPr>
          <w:color w:val="auto"/>
        </w:rPr>
        <w:t>logged in e</w:t>
      </w:r>
      <w:r w:rsidRPr="747BAAE4" w:rsidR="3AC5B148">
        <w:rPr>
          <w:color w:val="auto"/>
        </w:rPr>
        <w:t xml:space="preserve">mployees should be able to view any </w:t>
      </w:r>
      <w:r w:rsidRPr="747BAAE4" w:rsidR="3AC5B148">
        <w:rPr>
          <w:color w:val="auto"/>
        </w:rPr>
        <w:t>customers</w:t>
      </w:r>
      <w:r w:rsidRPr="747BAAE4" w:rsidR="3AC5B148">
        <w:rPr>
          <w:color w:val="auto"/>
        </w:rPr>
        <w:t xml:space="preserve"> account information.</w:t>
      </w:r>
    </w:p>
    <w:p w:rsidR="69D2EF02" w:rsidP="747BAAE4" w:rsidRDefault="69D2EF02" w14:paraId="67312401" w14:textId="6CC23CE9">
      <w:pPr>
        <w:pStyle w:val="Paragraph2"/>
        <w:rPr>
          <w:color w:val="auto"/>
        </w:rPr>
      </w:pPr>
      <w:r w:rsidRPr="747BAAE4" w:rsidR="69D2EF02">
        <w:rPr>
          <w:color w:val="auto"/>
        </w:rPr>
        <w:t>3.1.2.</w:t>
      </w:r>
      <w:r w:rsidRPr="747BAAE4" w:rsidR="35AB1367">
        <w:rPr>
          <w:color w:val="auto"/>
        </w:rPr>
        <w:t>4</w:t>
      </w:r>
      <w:r w:rsidRPr="747BAAE4" w:rsidR="69D2EF02">
        <w:rPr>
          <w:color w:val="auto"/>
        </w:rPr>
        <w:t xml:space="preserve"> </w:t>
      </w:r>
      <w:r w:rsidRPr="747BAAE4" w:rsidR="1CBF3AAF">
        <w:rPr>
          <w:color w:val="auto"/>
        </w:rPr>
        <w:t>Employees should be able</w:t>
      </w:r>
      <w:r w:rsidRPr="747BAAE4" w:rsidR="185FFF21">
        <w:rPr>
          <w:color w:val="auto"/>
        </w:rPr>
        <w:t xml:space="preserve"> </w:t>
      </w:r>
      <w:r w:rsidRPr="747BAAE4" w:rsidR="43346D1C">
        <w:rPr>
          <w:color w:val="auto"/>
        </w:rPr>
        <w:t xml:space="preserve">to freeze customers' accounts </w:t>
      </w:r>
      <w:r w:rsidRPr="747BAAE4" w:rsidR="5E6739CC">
        <w:rPr>
          <w:color w:val="auto"/>
        </w:rPr>
        <w:t>per</w:t>
      </w:r>
      <w:r w:rsidRPr="747BAAE4" w:rsidR="43346D1C">
        <w:rPr>
          <w:color w:val="auto"/>
        </w:rPr>
        <w:t xml:space="preserve"> </w:t>
      </w:r>
      <w:r w:rsidRPr="747BAAE4" w:rsidR="43346D1C">
        <w:rPr>
          <w:color w:val="auto"/>
        </w:rPr>
        <w:t>logged in</w:t>
      </w:r>
      <w:r w:rsidRPr="747BAAE4" w:rsidR="7A170C8C">
        <w:rPr>
          <w:color w:val="auto"/>
        </w:rPr>
        <w:t>/verified</w:t>
      </w:r>
      <w:r w:rsidRPr="747BAAE4" w:rsidR="43346D1C">
        <w:rPr>
          <w:color w:val="auto"/>
        </w:rPr>
        <w:t xml:space="preserve"> customers’ requests.</w:t>
      </w:r>
    </w:p>
    <w:p w:rsidR="43346D1C" w:rsidP="747BAAE4" w:rsidRDefault="43346D1C" w14:paraId="4CB291A2" w14:textId="16227933">
      <w:pPr>
        <w:pStyle w:val="Paragraph2"/>
        <w:rPr>
          <w:color w:val="auto"/>
        </w:rPr>
      </w:pPr>
      <w:r w:rsidRPr="747BAAE4" w:rsidR="43346D1C">
        <w:rPr>
          <w:color w:val="auto"/>
        </w:rPr>
        <w:t>3.1.2.</w:t>
      </w:r>
      <w:r w:rsidRPr="747BAAE4" w:rsidR="4264E275">
        <w:rPr>
          <w:color w:val="auto"/>
        </w:rPr>
        <w:t>5</w:t>
      </w:r>
      <w:r w:rsidRPr="747BAAE4" w:rsidR="43346D1C">
        <w:rPr>
          <w:color w:val="auto"/>
        </w:rPr>
        <w:t xml:space="preserve"> </w:t>
      </w:r>
      <w:r w:rsidRPr="747BAAE4" w:rsidR="0B4074AF">
        <w:rPr>
          <w:color w:val="auto"/>
        </w:rPr>
        <w:t xml:space="preserve">Employees must be able to create and </w:t>
      </w:r>
      <w:r w:rsidRPr="747BAAE4" w:rsidR="0B4074AF">
        <w:rPr>
          <w:color w:val="auto"/>
        </w:rPr>
        <w:t>delete</w:t>
      </w:r>
      <w:r w:rsidRPr="747BAAE4" w:rsidR="0B4074AF">
        <w:rPr>
          <w:color w:val="auto"/>
        </w:rPr>
        <w:t xml:space="preserve"> customer accounts for in-person</w:t>
      </w:r>
      <w:r w:rsidRPr="747BAAE4" w:rsidR="25485776">
        <w:rPr>
          <w:color w:val="auto"/>
        </w:rPr>
        <w:t>,</w:t>
      </w:r>
      <w:r w:rsidRPr="747BAAE4" w:rsidR="0B4074AF">
        <w:rPr>
          <w:color w:val="auto"/>
        </w:rPr>
        <w:t xml:space="preserve"> logged in customer</w:t>
      </w:r>
      <w:r w:rsidRPr="747BAAE4" w:rsidR="795BD7D2">
        <w:rPr>
          <w:color w:val="auto"/>
        </w:rPr>
        <w:t>s</w:t>
      </w:r>
      <w:r w:rsidRPr="747BAAE4" w:rsidR="0B4074AF">
        <w:rPr>
          <w:color w:val="auto"/>
        </w:rPr>
        <w:t>.</w:t>
      </w:r>
    </w:p>
    <w:p w:rsidR="3DC955AB" w:rsidP="747BAAE4" w:rsidRDefault="3DC955AB" w14:paraId="109889C7" w14:textId="3057C123">
      <w:pPr>
        <w:pStyle w:val="Paragraph2"/>
        <w:rPr>
          <w:color w:val="auto"/>
        </w:rPr>
      </w:pPr>
      <w:r w:rsidRPr="747BAAE4" w:rsidR="3DC955AB">
        <w:rPr>
          <w:color w:val="auto"/>
        </w:rPr>
        <w:t>3.1.2.</w:t>
      </w:r>
      <w:r w:rsidRPr="747BAAE4" w:rsidR="65D8FB16">
        <w:rPr>
          <w:color w:val="auto"/>
        </w:rPr>
        <w:t>6</w:t>
      </w:r>
      <w:r w:rsidRPr="747BAAE4" w:rsidR="3DC955AB">
        <w:rPr>
          <w:color w:val="auto"/>
        </w:rPr>
        <w:t xml:space="preserve"> Employees must be able to open lines of credit for qualifying in-person customers.</w:t>
      </w:r>
    </w:p>
    <w:p w:rsidR="1142BB5A" w:rsidP="747BAAE4" w:rsidRDefault="1142BB5A" w14:paraId="7EAC376E" w14:textId="736E4C7F">
      <w:pPr>
        <w:pStyle w:val="Paragraph2"/>
        <w:rPr>
          <w:color w:val="auto"/>
        </w:rPr>
      </w:pPr>
      <w:r w:rsidRPr="747BAAE4" w:rsidR="1142BB5A">
        <w:rPr>
          <w:color w:val="auto"/>
        </w:rPr>
        <w:t>3.1.2.</w:t>
      </w:r>
      <w:r w:rsidRPr="747BAAE4" w:rsidR="131835F4">
        <w:rPr>
          <w:color w:val="auto"/>
        </w:rPr>
        <w:t>7</w:t>
      </w:r>
      <w:r w:rsidRPr="747BAAE4" w:rsidR="1142BB5A">
        <w:rPr>
          <w:color w:val="auto"/>
        </w:rPr>
        <w:t xml:space="preserve"> Employees should have access to customers' logs</w:t>
      </w:r>
      <w:r w:rsidRPr="747BAAE4" w:rsidR="1142BB5A">
        <w:rPr>
          <w:color w:val="auto"/>
        </w:rPr>
        <w:t>.</w:t>
      </w:r>
    </w:p>
    <w:p xmlns:wp14="http://schemas.microsoft.com/office/word/2010/wordml" w14:paraId="05E1871B" wp14:textId="77777777">
      <w:pPr>
        <w:pStyle w:val="Paragraph2"/>
        <w:rPr>
          <w:color w:val="7030A0"/>
        </w:rPr>
      </w:pPr>
      <w:r>
        <w:rPr>
          <w:color w:val="7030A0"/>
        </w:rPr>
        <w:t>Example:</w:t>
      </w:r>
    </w:p>
    <w:p xmlns:wp14="http://schemas.microsoft.com/office/word/2010/wordml" w14:paraId="5C06FBEB"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rsidP="747BAAE4" w14:paraId="4F560C0F" wp14:textId="5545CE87">
      <w:pPr>
        <w:pStyle w:val="Heading3"/>
        <w:rPr/>
      </w:pPr>
      <w:r w:rsidR="747BAAE4">
        <w:rPr/>
        <w:t>__atmMode___ Module Requirements:</w:t>
      </w:r>
    </w:p>
    <w:p w:rsidR="747BAAE4" w:rsidP="747BAAE4" w:rsidRDefault="747BAAE4" w14:paraId="52117BE7" w14:textId="37043CE2">
      <w:pPr>
        <w:pStyle w:val="Paragraph2"/>
        <w:rPr>
          <w:color w:val="7030A0"/>
        </w:rPr>
      </w:pPr>
      <w:bookmarkStart w:name="REQBV2F75" w:id="19"/>
      <w:r w:rsidRPr="747BAAE4" w:rsidR="747BAAE4">
        <w:rPr>
          <w:color w:val="7030A0"/>
        </w:rPr>
        <w:t xml:space="preserve">Provide module specific requirements as </w:t>
      </w:r>
      <w:r w:rsidRPr="747BAAE4" w:rsidR="747BAAE4">
        <w:rPr>
          <w:color w:val="7030A0"/>
        </w:rPr>
        <w:t>appropriate</w:t>
      </w:r>
      <w:r w:rsidRPr="747BAAE4" w:rsidR="747BAAE4">
        <w:rPr>
          <w:color w:val="7030A0"/>
        </w:rPr>
        <w:t xml:space="preserve">. </w:t>
      </w:r>
      <w:r w:rsidRPr="747BAAE4" w:rsidR="747BAAE4">
        <w:rPr>
          <w:color w:val="7030A0"/>
        </w:rPr>
        <w:t xml:space="preserve">SR10 </w:t>
      </w:r>
      <w:bookmarkEnd w:id="19"/>
      <w:r>
        <w:tab/>
      </w:r>
    </w:p>
    <w:p w:rsidR="1F3C43A7" w:rsidP="747BAAE4" w:rsidRDefault="1F3C43A7" w14:paraId="75661659" w14:textId="6912BA9F">
      <w:pPr>
        <w:pStyle w:val="Paragraph2"/>
        <w:rPr>
          <w:color w:val="auto"/>
        </w:rPr>
      </w:pPr>
    </w:p>
    <w:p w:rsidR="6A1E1966" w:rsidP="747BAAE4" w:rsidRDefault="6A1E1966" w14:paraId="4A1A3527" w14:textId="1B2EFD5C">
      <w:pPr>
        <w:pStyle w:val="Paragraph2"/>
        <w:rPr>
          <w:b w:val="0"/>
          <w:bCs w:val="0"/>
        </w:rPr>
      </w:pPr>
    </w:p>
    <w:p w:rsidR="5E22B57A" w:rsidP="747BAAE4" w:rsidRDefault="5E22B57A" w14:paraId="499F4D91" w14:textId="347731AB">
      <w:pPr>
        <w:pStyle w:val="Paragraph2"/>
        <w:rPr>
          <w:b w:val="0"/>
          <w:bCs w:val="0"/>
        </w:rPr>
      </w:pPr>
    </w:p>
    <w:p xmlns:wp14="http://schemas.microsoft.com/office/word/2010/wordml" w14:paraId="66B1CBA0" wp14:textId="65659985">
      <w:pPr>
        <w:pStyle w:val="Paragraph2"/>
        <w:rPr>
          <w:color w:val="7030A0"/>
        </w:rPr>
      </w:pPr>
      <w:r w:rsidRPr="747BAAE4" w:rsidR="747BAAE4">
        <w:rPr>
          <w:color w:val="7030A0"/>
        </w:rPr>
        <w:t>Example:</w:t>
      </w:r>
    </w:p>
    <w:p xmlns:wp14="http://schemas.microsoft.com/office/word/2010/wordml" w14:paraId="7C017C68"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14:paraId="69D5DEE7" wp14:textId="77777777">
      <w:pPr>
        <w:pStyle w:val="Heading3"/>
        <w:numPr>
          <w:ilvl w:val="2"/>
          <w:numId w:val="2"/>
        </w:numPr>
        <w:rPr/>
      </w:pPr>
      <w:r>
        <w:rPr/>
        <w:t>_____ Module Requirements:</w:t>
      </w:r>
    </w:p>
    <w:p xmlns:wp14="http://schemas.microsoft.com/office/word/2010/wordml" w14:paraId="64184A1D" wp14:textId="77777777">
      <w:pPr>
        <w:pStyle w:val="Paragraph2"/>
        <w:rPr>
          <w:color w:val="7030A0"/>
        </w:rPr>
      </w:pPr>
      <w:bookmarkStart w:name="REQBV2YM5" w:id="20"/>
      <w:r>
        <w:rPr>
          <w:color w:val="7030A0"/>
        </w:rPr>
        <w:t xml:space="preserve">Provide module specific requirements as appropriate. </w:t>
      </w:r>
      <w:r>
        <w:rPr>
          <w:vanish/>
          <w:color w:val="7030A0"/>
        </w:rPr>
        <w:t xml:space="preserve">SR10 </w:t>
      </w:r>
      <w:bookmarkEnd w:id="20"/>
    </w:p>
    <w:p xmlns:wp14="http://schemas.microsoft.com/office/word/2010/wordml" w14:paraId="6D8460C2" wp14:textId="77777777">
      <w:pPr>
        <w:pStyle w:val="Paragraph2"/>
        <w:rPr>
          <w:color w:val="7030A0"/>
        </w:rPr>
      </w:pPr>
      <w:r>
        <w:rPr>
          <w:color w:val="7030A0"/>
        </w:rPr>
        <w:t>Example:</w:t>
      </w:r>
    </w:p>
    <w:p xmlns:wp14="http://schemas.microsoft.com/office/word/2010/wordml" w14:paraId="3AB2F65C"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14:paraId="664355AD" wp14:textId="77777777">
      <w:pPr>
        <w:pStyle w:val="Paragraph2"/>
        <w:rPr>
          <w:color w:val="7030A0"/>
        </w:rPr>
      </w:pPr>
      <w:r>
        <w:rPr>
          <w:color w:val="7030A0"/>
        </w:rPr>
      </w:r>
    </w:p>
    <w:p xmlns:wp14="http://schemas.microsoft.com/office/word/2010/wordml" w14:paraId="24E66EB1" wp14:textId="77777777">
      <w:pPr>
        <w:pStyle w:val="Heading2"/>
        <w:numPr>
          <w:ilvl w:val="1"/>
          <w:numId w:val="2"/>
        </w:numPr>
        <w:rPr/>
      </w:pPr>
      <w:bookmarkStart w:name="__RefHeading___Toc19440736" w:id="21"/>
      <w:bookmarkEnd w:id="21"/>
      <w:r>
        <w:rPr/>
        <w:t>External Interface Requirements</w:t>
      </w:r>
    </w:p>
    <w:p xmlns:wp14="http://schemas.microsoft.com/office/word/2010/wordml" w14:paraId="7C1A98AD" wp14:textId="77777777">
      <w:pPr>
        <w:pStyle w:val="Paragraph2"/>
        <w:rPr>
          <w:color w:val="7030A0"/>
        </w:rPr>
      </w:pPr>
      <w:bookmarkStart w:name="REQBUZLF2" w:id="22"/>
      <w:r>
        <w:rPr>
          <w:color w:val="7030A0"/>
        </w:rPr>
        <w:t xml:space="preserve">Provide module specific requirements as appropriate. </w:t>
      </w:r>
      <w:r>
        <w:rPr>
          <w:vanish/>
          <w:color w:val="7030A0"/>
        </w:rPr>
        <w:t xml:space="preserve">SR10 </w:t>
      </w:r>
    </w:p>
    <w:p xmlns:wp14="http://schemas.microsoft.com/office/word/2010/wordml" w14:paraId="545ECB8A" wp14:textId="77777777">
      <w:pPr>
        <w:pStyle w:val="Paragraph2"/>
        <w:rPr>
          <w:color w:val="7030A0"/>
        </w:rPr>
      </w:pPr>
      <w:r>
        <w:rPr>
          <w:color w:val="7030A0"/>
        </w:rPr>
        <w:t>Example:</w:t>
      </w:r>
    </w:p>
    <w:p xmlns:wp14="http://schemas.microsoft.com/office/word/2010/wordml" w14:paraId="0CB4D511" wp14:textId="77777777">
      <w:pPr>
        <w:pStyle w:val="Paragraph2"/>
        <w:rPr>
          <w:color w:val="7030A0"/>
        </w:rPr>
      </w:pPr>
      <w:r>
        <w:rPr>
          <w:color w:val="7030A0"/>
        </w:rPr>
        <w:t xml:space="preserve">3.2.1 </w:t>
      </w:r>
      <w:r>
        <w:rPr>
          <w:vanish/>
          <w:color w:val="7030A0"/>
        </w:rPr>
        <w:t xml:space="preserve">SR9 SR1 </w:t>
      </w:r>
      <w:r>
        <w:rPr>
          <w:color w:val="7030A0"/>
        </w:rPr>
        <w:t>The system must provide an interface to the University billing system administered by the Bursar’s office so that students can be automatically billed for the courses in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2"/>
    </w:p>
    <w:p xmlns:wp14="http://schemas.microsoft.com/office/word/2010/wordml" w14:paraId="55409158" wp14:textId="77777777">
      <w:pPr>
        <w:pStyle w:val="Heading2"/>
        <w:numPr>
          <w:ilvl w:val="1"/>
          <w:numId w:val="2"/>
        </w:numPr>
        <w:rPr/>
      </w:pPr>
      <w:bookmarkStart w:name="__RefHeading___Toc19440737" w:id="23"/>
      <w:bookmarkEnd w:id="23"/>
      <w:r>
        <w:rPr/>
        <w:t>Internal Interface Requirements</w:t>
      </w:r>
    </w:p>
    <w:p xmlns:wp14="http://schemas.microsoft.com/office/word/2010/wordml" w14:paraId="3BF15F7E" wp14:textId="77777777">
      <w:pPr>
        <w:pStyle w:val="Paragraph2"/>
        <w:rPr>
          <w:color w:val="7030A0"/>
        </w:rPr>
      </w:pPr>
      <w:bookmarkStart w:name="REQBV3515" w:id="24"/>
      <w:r>
        <w:rPr>
          <w:color w:val="7030A0"/>
        </w:rPr>
        <w:t xml:space="preserve">Provide module specific requirements as appropriate. </w:t>
      </w:r>
      <w:r>
        <w:rPr>
          <w:vanish/>
          <w:color w:val="7030A0"/>
        </w:rPr>
        <w:t xml:space="preserve">SR10 </w:t>
      </w:r>
    </w:p>
    <w:p xmlns:wp14="http://schemas.microsoft.com/office/word/2010/wordml" w14:paraId="5CA6BC6D" wp14:textId="77777777">
      <w:pPr>
        <w:pStyle w:val="Paragraph2"/>
        <w:rPr>
          <w:color w:val="7030A0"/>
        </w:rPr>
      </w:pPr>
      <w:r>
        <w:rPr>
          <w:color w:val="7030A0"/>
        </w:rPr>
        <w:t>Example:</w:t>
      </w:r>
    </w:p>
    <w:p xmlns:wp14="http://schemas.microsoft.com/office/word/2010/wordml" w14:paraId="054015F6" wp14:textId="77777777">
      <w:pPr>
        <w:pStyle w:val="Normal"/>
        <w:ind w:left="1440" w:hanging="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4"/>
    </w:p>
    <w:p xmlns:wp14="http://schemas.microsoft.com/office/word/2010/wordml" w14:paraId="70E93F08" wp14:textId="77777777">
      <w:pPr>
        <w:pStyle w:val="Normal"/>
        <w:ind w:left="1440" w:hanging="0"/>
        <w:rPr>
          <w:color w:val="7030A0"/>
        </w:rPr>
      </w:pPr>
      <w:bookmarkStart w:name="REQBV46L8" w:id="25"/>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5"/>
    </w:p>
    <w:p xmlns:wp14="http://schemas.microsoft.com/office/word/2010/wordml" w14:paraId="59C545AE" wp14:textId="77777777">
      <w:pPr>
        <w:pStyle w:val="Heading1"/>
        <w:numPr>
          <w:ilvl w:val="0"/>
          <w:numId w:val="2"/>
        </w:numPr>
        <w:rPr/>
      </w:pPr>
      <w:bookmarkStart w:name="__RefHeading___Toc19440738" w:id="26"/>
      <w:bookmarkEnd w:id="26"/>
      <w:r>
        <w:rPr/>
        <w:t>Non-Functional Requirements</w:t>
      </w:r>
    </w:p>
    <w:p xmlns:wp14="http://schemas.microsoft.com/office/word/2010/wordml" w14:paraId="69D431C2" wp14:textId="77777777">
      <w:pPr>
        <w:pStyle w:val="Heading2"/>
        <w:numPr>
          <w:ilvl w:val="1"/>
          <w:numId w:val="2"/>
        </w:numPr>
        <w:rPr/>
      </w:pPr>
      <w:bookmarkStart w:name="__RefHeading___Toc19440739" w:id="27"/>
      <w:bookmarkEnd w:id="27"/>
      <w:r>
        <w:rPr/>
        <w:t>Security and Privacy Requirements</w:t>
      </w:r>
    </w:p>
    <w:p xmlns:wp14="http://schemas.microsoft.com/office/word/2010/wordml" w14:paraId="3C9D2B7E" wp14:textId="77777777">
      <w:pPr>
        <w:pStyle w:val="Normal"/>
        <w:ind w:left="720" w:firstLine="720"/>
        <w:rPr>
          <w:color w:val="7030A0"/>
        </w:rPr>
      </w:pPr>
      <w:bookmarkStart w:name="REQBV1AR4" w:id="28"/>
      <w:r>
        <w:rPr>
          <w:color w:val="7030A0"/>
        </w:rPr>
        <w:t>Example:</w:t>
      </w:r>
    </w:p>
    <w:p xmlns:wp14="http://schemas.microsoft.com/office/word/2010/wordml" w14:paraId="6D542B3F" wp14:textId="77777777">
      <w:pPr>
        <w:pStyle w:val="Normal"/>
        <w:ind w:left="720" w:firstLine="720"/>
        <w:rPr/>
      </w:pPr>
      <w:r>
        <w:rPr>
          <w:color w:val="7030A0"/>
        </w:rPr>
        <w:t xml:space="preserve">4.1.1 The </w:t>
      </w:r>
      <w:r>
        <w:rPr>
          <w:vanish/>
          <w:color w:val="7030A0"/>
        </w:rPr>
        <w:t xml:space="preserve">SR8 </w:t>
      </w:r>
      <w:r>
        <w:rPr>
          <w:color w:val="7030A0"/>
        </w:rPr>
        <w:t>System must encrypt data being transmitted over the Internet. </w:t>
      </w:r>
      <w:bookmarkEnd w:id="28"/>
    </w:p>
    <w:p xmlns:wp14="http://schemas.microsoft.com/office/word/2010/wordml" w14:paraId="6B839822" wp14:textId="77777777">
      <w:pPr>
        <w:pStyle w:val="Heading2"/>
        <w:numPr>
          <w:ilvl w:val="1"/>
          <w:numId w:val="2"/>
        </w:numPr>
        <w:rPr/>
      </w:pPr>
      <w:bookmarkStart w:name="__RefHeading___Toc19440740" w:id="29"/>
      <w:bookmarkEnd w:id="29"/>
      <w:r>
        <w:rPr/>
        <w:t>Environmental Requirements</w:t>
      </w:r>
    </w:p>
    <w:p xmlns:wp14="http://schemas.microsoft.com/office/word/2010/wordml" w14:paraId="550A4B7A" wp14:textId="77777777">
      <w:pPr>
        <w:pStyle w:val="Normal"/>
        <w:ind w:left="1440" w:hanging="0"/>
        <w:rPr>
          <w:color w:val="7030A0"/>
        </w:rPr>
      </w:pPr>
      <w:bookmarkStart w:name="REQBV3HG5" w:id="30"/>
      <w:r>
        <w:rPr>
          <w:color w:val="7030A0"/>
        </w:rPr>
        <w:t>Example:</w:t>
      </w:r>
    </w:p>
    <w:p xmlns:wp14="http://schemas.microsoft.com/office/word/2010/wordml" w14:paraId="483BE3A3" wp14:textId="77777777">
      <w:pPr>
        <w:pStyle w:val="Normal"/>
        <w:ind w:left="1440" w:hanging="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0"/>
    </w:p>
    <w:p xmlns:wp14="http://schemas.microsoft.com/office/word/2010/wordml" w14:paraId="2688419F" wp14:textId="77777777">
      <w:pPr>
        <w:pStyle w:val="Normal"/>
        <w:ind w:left="1440" w:hanging="0"/>
        <w:rPr>
          <w:color w:val="7030A0"/>
        </w:rPr>
      </w:pPr>
      <w:bookmarkStart w:name="REQBV5QU8" w:id="31"/>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xmlns:wp14="http://schemas.microsoft.com/office/word/2010/wordml" w14:paraId="1F203399" wp14:textId="77777777">
      <w:pPr>
        <w:pStyle w:val="Normal"/>
        <w:ind w:left="1440" w:hanging="0"/>
        <w:rPr>
          <w:color w:val="7030A0"/>
        </w:rPr>
      </w:pPr>
      <w:bookmarkStart w:name="REQBV5RT8" w:id="32"/>
      <w:r>
        <w:rPr>
          <w:color w:val="7030A0"/>
        </w:rPr>
        <w:t xml:space="preserve">4.2.3 </w:t>
      </w:r>
      <w:r>
        <w:rPr>
          <w:vanish/>
          <w:color w:val="7030A0"/>
        </w:rPr>
        <w:t xml:space="preserve">SR26 </w:t>
      </w:r>
      <w:r>
        <w:rPr>
          <w:color w:val="7030A0"/>
        </w:rPr>
        <w:t>System must be deployed on existing Linux-based server infrastructure. </w:t>
      </w:r>
      <w:bookmarkEnd w:id="32"/>
    </w:p>
    <w:p xmlns:wp14="http://schemas.microsoft.com/office/word/2010/wordml" w14:paraId="14AAE3A3" wp14:textId="77777777">
      <w:pPr>
        <w:pStyle w:val="Heading2"/>
        <w:numPr>
          <w:ilvl w:val="1"/>
          <w:numId w:val="2"/>
        </w:numPr>
        <w:rPr/>
      </w:pPr>
      <w:bookmarkStart w:name="__RefHeading___Toc19440741" w:id="33"/>
      <w:bookmarkEnd w:id="33"/>
      <w:r>
        <w:rPr/>
        <w:t>Performance Requirements</w:t>
      </w:r>
    </w:p>
    <w:p xmlns:wp14="http://schemas.microsoft.com/office/word/2010/wordml" w14:paraId="0BC2123E" wp14:textId="77777777">
      <w:pPr>
        <w:pStyle w:val="Normal"/>
        <w:ind w:left="1440" w:hanging="0"/>
        <w:rPr>
          <w:color w:val="7030A0"/>
        </w:rPr>
      </w:pPr>
      <w:bookmarkStart w:name="REQBV5SS8" w:id="34"/>
      <w:r>
        <w:rPr>
          <w:color w:val="7030A0"/>
        </w:rPr>
        <w:t>Example:</w:t>
      </w:r>
    </w:p>
    <w:p xmlns:wp14="http://schemas.microsoft.com/office/word/2010/wordml" w14:paraId="74AF346A" wp14:textId="77777777">
      <w:pPr>
        <w:pStyle w:val="Normal"/>
        <w:ind w:left="1440" w:hanging="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4"/>
    </w:p>
    <w:p xmlns:wp14="http://schemas.microsoft.com/office/word/2010/wordml" w14:paraId="1A965116" wp14:textId="77777777">
      <w:pPr>
        <w:pStyle w:val="Heading3"/>
        <w:numPr>
          <w:ilvl w:val="0"/>
          <w:numId w:val="0"/>
        </w:numPr>
        <w:ind w:left="0" w:hanging="0"/>
        <w:rPr>
          <w:color w:val="7030A0"/>
        </w:rPr>
      </w:pPr>
      <w:r>
        <w:rPr>
          <w:color w:val="7030A0"/>
        </w:rPr>
      </w:r>
    </w:p>
    <w:p xmlns:wp14="http://schemas.microsoft.com/office/word/2010/wordml" w14:paraId="7DF4E37C" wp14:textId="77777777">
      <w:pPr>
        <w:pStyle w:val="Normal"/>
        <w:rPr/>
      </w:pPr>
      <w:r>
        <w:rPr/>
      </w:r>
    </w:p>
    <w:p xmlns:wp14="http://schemas.microsoft.com/office/word/2010/wordml" w14:paraId="44FB30F8" wp14:textId="77777777">
      <w:pPr>
        <w:pStyle w:val="Normal"/>
        <w:rPr/>
      </w:pPr>
      <w:r>
        <w:rPr/>
      </w:r>
    </w:p>
    <w:p xmlns:wp14="http://schemas.microsoft.com/office/word/2010/wordml" w14:paraId="1DA6542E" wp14:textId="77777777">
      <w:pPr>
        <w:pStyle w:val="Normal"/>
        <w:rPr/>
      </w:pPr>
      <w:r>
        <w:rPr/>
      </w:r>
    </w:p>
    <w:p xmlns:wp14="http://schemas.microsoft.com/office/word/2010/wordml" w14:paraId="3041E394" wp14:textId="77777777">
      <w:pPr>
        <w:sectPr>
          <w:headerReference w:type="default" r:id="rId6"/>
          <w:headerReference w:type="first" r:id="rId7"/>
          <w:footerReference w:type="default" r:id="rId8"/>
          <w:footerReference w:type="first" r:id="rId9"/>
          <w:type w:val="nextPage"/>
          <w:pgSz w:w="12240" w:h="15840" w:orient="portrait"/>
          <w:pgMar w:top="1440" w:right="1800" w:bottom="1800" w:left="1800" w:header="720" w:footer="1080" w:gutter="0"/>
          <w:pgNumType w:fmt="lowerRoman"/>
          <w:formProt w:val="false"/>
          <w:titlePg/>
          <w:textDirection w:val="lrTb"/>
          <w:docGrid w:type="default" w:linePitch="360" w:charSpace="0"/>
          <w:cols w:num="1"/>
        </w:sectPr>
      </w:pPr>
    </w:p>
    <w:p xmlns:wp14="http://schemas.microsoft.com/office/word/2010/wordml" w14:paraId="722B00AE" wp14:textId="77777777">
      <w:pPr>
        <w:pStyle w:val="Normal"/>
        <w:rPr/>
      </w:pPr>
      <w:r>
        <w:rPr/>
      </w:r>
    </w:p>
    <w:p xmlns:wp14="http://schemas.microsoft.com/office/word/2010/wordml" w14:paraId="42C6D796" wp14:textId="77777777">
      <w:pPr>
        <w:sectPr>
          <w:type w:val="continuous"/>
          <w:pgSz w:w="12240" w:h="15840" w:orient="portrait"/>
          <w:pgMar w:top="1440" w:right="1800" w:bottom="1800" w:left="1800" w:header="720" w:footer="1080" w:gutter="0"/>
          <w:formProt w:val="false"/>
          <w:textDirection w:val="lrTb"/>
          <w:docGrid w:type="default" w:linePitch="360" w:charSpace="0"/>
          <w:cols w:num="1"/>
        </w:sectPr>
      </w:pPr>
    </w:p>
    <w:p xmlns:wp14="http://schemas.microsoft.com/office/word/2010/wordml" w14:paraId="6E1831B3" wp14:textId="77777777">
      <w:pPr>
        <w:pStyle w:val="Normal"/>
        <w:rPr/>
      </w:pPr>
      <w:r>
        <w:rPr/>
      </w:r>
    </w:p>
    <w:sectPr>
      <w:type w:val="continuous"/>
      <w:pgSz w:w="12240" w:h="15840" w:orient="portrait"/>
      <w:pgMar w:top="1440" w:right="1800" w:bottom="1800" w:left="1800" w:header="720" w:footer="1080" w:gutter="0"/>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31126E5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6E6B51F5" wp14:textId="77777777">
    <w:pPr>
      <w:pStyle w:val="Footer"/>
      <w:rPr/>
    </w:pPr>
    <w:r>
      <w:rPr/>
      <mc:AlternateContent>
        <mc:Choice Requires="wps">
          <w:drawing>
            <wp:anchor xmlns:wp14="http://schemas.microsoft.com/office/word/2010/wordprocessingDrawing" distT="0" distB="0" distL="0" distR="0" simplePos="0" relativeHeight="7" behindDoc="1" locked="0" layoutInCell="0" allowOverlap="1" wp14:anchorId="75770915" wp14:editId="7777777">
              <wp:simplePos x="0" y="0"/>
              <wp:positionH relativeFrom="margin">
                <wp:align>center</wp:align>
              </wp:positionH>
              <wp:positionV relativeFrom="paragraph">
                <wp:posOffset>635</wp:posOffset>
              </wp:positionV>
              <wp:extent cx="59055" cy="118745"/>
              <wp:effectExtent l="0" t="0" r="0" b="0"/>
              <wp:wrapSquare wrapText="largest"/>
              <wp:docPr id="1" name="Frame1"/>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fillRef idx="0"/>
                      <a:effectRef idx="0"/>
                      <a:fontRef idx="minor"/>
                    </wps:style>
                    <wps:txbx>
                      <w:txbxContent>
                        <w:p xmlns:wp14="http://schemas.microsoft.com/office/word/2010/wordml" w14:paraId="1B7F87A8"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w14:anchorId="2054A9D8">
            <v:rect id="shape_0" style="position:absolute;margin-left:213.7pt;margin-top:0.05pt;width:4.55pt;height:9.25pt;v-text-anchor:top;mso-position-horizontal:center;mso-position-horizontal-relative:margin" stroked="f" ID="Frame1">
              <w10:wrap type="square"/>
              <v:fill on="false" o:detectmouseclick="t"/>
              <v:stroke color="#3465a4" joinstyle="round" endcap="flat"/>
              <v:textbox>
                <w:txbxContent>
                  <w:p w14:paraId="1679B67B"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31D957FC" wp14:textId="77777777">
    <w:pPr>
      <w:pStyle w:val="Footer"/>
      <w:rPr/>
    </w:pPr>
    <w:r>
      <w:rPr/>
      <mc:AlternateContent>
        <mc:Choice Requires="wps">
          <w:drawing>
            <wp:anchor xmlns:wp14="http://schemas.microsoft.com/office/word/2010/wordprocessingDrawing" distT="0" distB="0" distL="0" distR="0" simplePos="0" relativeHeight="6" behindDoc="1" locked="0" layoutInCell="0" allowOverlap="1" wp14:anchorId="59CBD280" wp14:editId="7777777">
              <wp:simplePos x="0" y="0"/>
              <wp:positionH relativeFrom="margin">
                <wp:align>center</wp:align>
              </wp:positionH>
              <wp:positionV relativeFrom="paragraph">
                <wp:posOffset>635</wp:posOffset>
              </wp:positionV>
              <wp:extent cx="71755" cy="22860"/>
              <wp:effectExtent l="0" t="0" r="0" b="0"/>
              <wp:wrapSquare wrapText="largest"/>
              <wp:docPr id="3" name="Frame2"/>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fillRef idx="0"/>
                      <a:effectRef idx="0"/>
                      <a:fontRef idx="minor"/>
                    </wps:style>
                    <wps:txbx>
                      <w:txbxContent>
                        <w:p xmlns:wp14="http://schemas.microsoft.com/office/word/2010/wordml" w14:paraId="14FB87DC"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w14:anchorId="43E5ED9A">
            <v:rect id="shape_0" style="position:absolute;margin-left:213.2pt;margin-top:0.05pt;width:5.55pt;height:1.7pt;v-text-anchor:top;mso-position-horizontal:center;mso-position-horizontal-relative:margin" stroked="f" ID="Frame2">
              <w10:wrap type="square"/>
              <v:fill on="false" o:detectmouseclick="t"/>
              <v:stroke color="#3465a4" joinstyle="round" endcap="flat"/>
              <v:textbox>
                <w:txbxContent>
                  <w:p w14:paraId="6044D185"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0029B8CB" wp14:textId="77777777">
    <w:pPr>
      <w:pStyle w:val="Footer"/>
      <w:rPr/>
    </w:pPr>
    <w:r>
      <w:rPr>
        <w:rStyle w:val="PageNumber"/>
      </w:rPr>
      <w:tab/>
    </w:r>
    <w:r>
      <w:rPr>
        <w:rStyle w:val="PageNumber"/>
      </w:rPr>
      <w:fldChar w:fldCharType="begin"/>
    </w:r>
    <w:r>
      <w:rPr>
        <w:rStyle w:val="PageNumber"/>
      </w:rPr>
      <w:instrText>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54E11D2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2DE403A5"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62431CDC" wp14:textId="77777777">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49E398E2" wp14:textId="77777777">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720"/>
      </w:pPr>
      <w:rPr>
        <w:sz w:val="36"/>
        <w:b/>
        <w:kern w:val="2"/>
        <w:lang w:val="en-US" w:bidi="en-US"/>
      </w:rPr>
    </w:lvl>
    <w:lvl w:ilvl="1">
      <w:start w:val="1"/>
      <w:pStyle w:val="Heading2"/>
      <w:numFmt w:val="decimal"/>
      <w:lvlText w:val="%1.%2."/>
      <w:lvlJc w:val="left"/>
      <w:pPr>
        <w:tabs>
          <w:tab w:val="num" w:pos="720"/>
        </w:tabs>
        <w:ind w:left="1440" w:hanging="720"/>
      </w:pPr>
    </w:lvl>
    <w:lvl w:ilvl="2">
      <w:start w:val="1"/>
      <w:pStyle w:val="Heading3"/>
      <w:numFmt w:val="decimal"/>
      <w:lvlText w:val="%1.%2.%3."/>
      <w:lvlJc w:val="left"/>
      <w:pPr>
        <w:tabs>
          <w:tab w:val="num" w:pos="720"/>
        </w:tabs>
        <w:ind w:left="2160" w:hanging="720"/>
      </w:pPr>
    </w:lvl>
    <w:lvl w:ilvl="3">
      <w:start w:val="1"/>
      <w:pStyle w:val="Heading4"/>
      <w:numFmt w:val="decimal"/>
      <w:lvlText w:val="%1.%2.%3.%4."/>
      <w:lvlJc w:val="left"/>
      <w:pPr>
        <w:tabs>
          <w:tab w:val="num" w:pos="720"/>
        </w:tabs>
        <w:ind w:left="2880" w:hanging="720"/>
      </w:pPr>
    </w:lvl>
    <w:lvl w:ilvl="4">
      <w:start w:val="1"/>
      <w:pStyle w:val="Heading5"/>
      <w:numFmt w:val="decimal"/>
      <w:lvlText w:val="%1.%2.%3.%4.%5."/>
      <w:lvlJc w:val="left"/>
      <w:pPr>
        <w:tabs>
          <w:tab w:val="num" w:pos="720"/>
        </w:tabs>
        <w:ind w:left="3600" w:hanging="720"/>
      </w:pPr>
    </w:lvl>
    <w:lvl w:ilvl="5">
      <w:start w:val="1"/>
      <w:pStyle w:val="Heading6"/>
      <w:numFmt w:val="decimal"/>
      <w:lvlText w:val="%1.%2.%3.%4.%5.%6."/>
      <w:lvlJc w:val="left"/>
      <w:pPr>
        <w:tabs>
          <w:tab w:val="num" w:pos="720"/>
        </w:tabs>
        <w:ind w:left="4320" w:hanging="720"/>
      </w:pPr>
    </w:lvl>
    <w:lvl w:ilvl="6">
      <w:start w:val="1"/>
      <w:pStyle w:val="Heading7"/>
      <w:numFmt w:val="decimal"/>
      <w:lvlText w:val="%1.%2.%3.%4.%5.%6.%7."/>
      <w:lvlJc w:val="left"/>
      <w:pPr>
        <w:tabs>
          <w:tab w:val="num" w:pos="720"/>
        </w:tabs>
        <w:ind w:left="5040" w:hanging="720"/>
      </w:pPr>
    </w:lvl>
    <w:lvl w:ilvl="7">
      <w:start w:val="1"/>
      <w:pStyle w:val="Heading8"/>
      <w:numFmt w:val="decimal"/>
      <w:lvlText w:val="%1.%2.%3.%4.%5.%6.%7.%8."/>
      <w:lvlJc w:val="left"/>
      <w:pPr>
        <w:tabs>
          <w:tab w:val="num" w:pos="720"/>
        </w:tabs>
        <w:ind w:left="5760" w:hanging="720"/>
      </w:pPr>
    </w:lvl>
    <w:lvl w:ilvl="8">
      <w:start w:val="1"/>
      <w:pStyle w:val="Heading9"/>
      <w:numFmt w:val="decimal"/>
      <w:lvlText w:val="%1.%2.%3.%4.%5.%6.%7.%8.%9."/>
      <w:lvlJc w:val="left"/>
      <w:pPr>
        <w:tabs>
          <w:tab w:val="num" w:pos="720"/>
        </w:tabs>
        <w:ind w:left="6480" w:hanging="720"/>
      </w:pPr>
    </w:lvl>
    <w:nsid w:val="1d5cb65b"/>
  </w:abstractNum>
  <w:abstractNum w:abstractNumId="2">
    <w:lvl w:ilvl="0">
      <w:start w:val="1"/>
      <w:numFmt w:val="decimal"/>
      <w:lvlText w:val="%1."/>
      <w:lvlJc w:val="left"/>
      <w:pPr>
        <w:tabs>
          <w:tab w:val="num" w:pos="720"/>
        </w:tabs>
        <w:ind w:left="720" w:hanging="720"/>
      </w:pPr>
      <w:rPr>
        <w:sz w:val="36"/>
        <w:b/>
        <w:kern w:val="2"/>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nsid w:val="18cc7a34"/>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
  <w:rsids>
    <w:rsidRoot w:val="2ED748A8"/>
    <w:rsid w:val="03318C54"/>
    <w:rsid w:val="053763D0"/>
    <w:rsid w:val="05A269D2"/>
    <w:rsid w:val="05ACC92A"/>
    <w:rsid w:val="05C5600E"/>
    <w:rsid w:val="08E87892"/>
    <w:rsid w:val="0B4074AF"/>
    <w:rsid w:val="0B7ABCE3"/>
    <w:rsid w:val="0C021130"/>
    <w:rsid w:val="0F1F0F63"/>
    <w:rsid w:val="1092AFF1"/>
    <w:rsid w:val="1142BB5A"/>
    <w:rsid w:val="11680784"/>
    <w:rsid w:val="12D35A2C"/>
    <w:rsid w:val="131835F4"/>
    <w:rsid w:val="14E6AFA2"/>
    <w:rsid w:val="14EA8D67"/>
    <w:rsid w:val="1533A64C"/>
    <w:rsid w:val="185FFF21"/>
    <w:rsid w:val="188C6D3D"/>
    <w:rsid w:val="1A242663"/>
    <w:rsid w:val="1A3D2D87"/>
    <w:rsid w:val="1AB52333"/>
    <w:rsid w:val="1B4BE35F"/>
    <w:rsid w:val="1BE0C0C6"/>
    <w:rsid w:val="1BF91B60"/>
    <w:rsid w:val="1CBF3AAF"/>
    <w:rsid w:val="1D2764E7"/>
    <w:rsid w:val="1EC911B5"/>
    <w:rsid w:val="1F3C43A7"/>
    <w:rsid w:val="1FE8C238"/>
    <w:rsid w:val="204F052F"/>
    <w:rsid w:val="21239DAA"/>
    <w:rsid w:val="218932D1"/>
    <w:rsid w:val="22A61B83"/>
    <w:rsid w:val="24154790"/>
    <w:rsid w:val="25485776"/>
    <w:rsid w:val="273A9809"/>
    <w:rsid w:val="295B1717"/>
    <w:rsid w:val="299CAD5E"/>
    <w:rsid w:val="29C3EB64"/>
    <w:rsid w:val="29E8FACD"/>
    <w:rsid w:val="2AFC630E"/>
    <w:rsid w:val="2BEA7457"/>
    <w:rsid w:val="2C33A26E"/>
    <w:rsid w:val="2CE698BC"/>
    <w:rsid w:val="2DA74FAD"/>
    <w:rsid w:val="2DBFC68A"/>
    <w:rsid w:val="2ED748A8"/>
    <w:rsid w:val="3075D539"/>
    <w:rsid w:val="3187E429"/>
    <w:rsid w:val="31AE1D74"/>
    <w:rsid w:val="31CE2D5B"/>
    <w:rsid w:val="32CEBDFE"/>
    <w:rsid w:val="3380AE2D"/>
    <w:rsid w:val="35A1E035"/>
    <w:rsid w:val="35AB1367"/>
    <w:rsid w:val="363071CF"/>
    <w:rsid w:val="363071CF"/>
    <w:rsid w:val="380C23D3"/>
    <w:rsid w:val="383B912D"/>
    <w:rsid w:val="38938273"/>
    <w:rsid w:val="38F08B7A"/>
    <w:rsid w:val="39067382"/>
    <w:rsid w:val="394CF2B9"/>
    <w:rsid w:val="3AC5B148"/>
    <w:rsid w:val="3B56BCE7"/>
    <w:rsid w:val="3B59FF88"/>
    <w:rsid w:val="3BD2E6A5"/>
    <w:rsid w:val="3CA1E970"/>
    <w:rsid w:val="3D3600BB"/>
    <w:rsid w:val="3D669E6A"/>
    <w:rsid w:val="3DAEADF4"/>
    <w:rsid w:val="3DC955AB"/>
    <w:rsid w:val="3DED285E"/>
    <w:rsid w:val="3E26EDF6"/>
    <w:rsid w:val="403FF9FF"/>
    <w:rsid w:val="40D3E6AC"/>
    <w:rsid w:val="4102E081"/>
    <w:rsid w:val="417D38F8"/>
    <w:rsid w:val="417D38F8"/>
    <w:rsid w:val="41A3F3ED"/>
    <w:rsid w:val="41BA1D5E"/>
    <w:rsid w:val="4264E275"/>
    <w:rsid w:val="43346D1C"/>
    <w:rsid w:val="47D7AFA0"/>
    <w:rsid w:val="4D65DB31"/>
    <w:rsid w:val="4EE0DE38"/>
    <w:rsid w:val="4F51A236"/>
    <w:rsid w:val="4F6191B9"/>
    <w:rsid w:val="50A993EC"/>
    <w:rsid w:val="50B0AA53"/>
    <w:rsid w:val="515EDB87"/>
    <w:rsid w:val="527B5684"/>
    <w:rsid w:val="53735A6C"/>
    <w:rsid w:val="5440C332"/>
    <w:rsid w:val="57E9FD28"/>
    <w:rsid w:val="58B5C6B8"/>
    <w:rsid w:val="591B075B"/>
    <w:rsid w:val="59723727"/>
    <w:rsid w:val="5A673FEA"/>
    <w:rsid w:val="5C96AEEB"/>
    <w:rsid w:val="5DE482CE"/>
    <w:rsid w:val="5E22B57A"/>
    <w:rsid w:val="5E6739CC"/>
    <w:rsid w:val="5ECFDE4A"/>
    <w:rsid w:val="5F3C276A"/>
    <w:rsid w:val="6123F922"/>
    <w:rsid w:val="6182E753"/>
    <w:rsid w:val="65D552F9"/>
    <w:rsid w:val="65D8FB16"/>
    <w:rsid w:val="6814A61E"/>
    <w:rsid w:val="6865F61B"/>
    <w:rsid w:val="69D2EF02"/>
    <w:rsid w:val="6A1E1966"/>
    <w:rsid w:val="6BECC500"/>
    <w:rsid w:val="6D8DC41B"/>
    <w:rsid w:val="6DBA2264"/>
    <w:rsid w:val="6DF808D8"/>
    <w:rsid w:val="6E1DD9DB"/>
    <w:rsid w:val="6FE3321D"/>
    <w:rsid w:val="6FFFF42A"/>
    <w:rsid w:val="70C59F3D"/>
    <w:rsid w:val="70F105E9"/>
    <w:rsid w:val="71C52657"/>
    <w:rsid w:val="7354E111"/>
    <w:rsid w:val="73A60E0B"/>
    <w:rsid w:val="747BAAE4"/>
    <w:rsid w:val="74845351"/>
    <w:rsid w:val="74845351"/>
    <w:rsid w:val="753C6FD5"/>
    <w:rsid w:val="756A3A24"/>
    <w:rsid w:val="757725E9"/>
    <w:rsid w:val="78744AD6"/>
    <w:rsid w:val="795BD7D2"/>
    <w:rsid w:val="7A170C8C"/>
    <w:rsid w:val="7C766165"/>
    <w:rsid w:val="7CD2F28F"/>
    <w:rsid w:val="7D275D7A"/>
    <w:rsid w:val="7DCFEF05"/>
    <w:rsid w:val="7ECA9AD1"/>
    <w:rsid w:val="7F4BCC43"/>
    <w:rsid w:val="7F6358B4"/>
  </w:rsids>
  <w:themeFontLang w:val="" w:eastAsia="" w:bidi=""/>
  <w14:docId w14:val="3D77E075"/>
  <w15:docId w15:val="{F7A98083-ABE8-4DBC-A16A-16FF2D6EDBA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pageBreakBefore/>
      <w:numPr>
        <w:ilvl w:val="0"/>
        <w:numId w:val="1"/>
      </w:numPr>
      <w:pBdr>
        <w:top w:val="single" w:color="000000" w:sz="12" w:space="1"/>
        <w:left w:val="single" w:color="000000" w:sz="12" w:space="1"/>
        <w:bottom w:val="single" w:color="000000" w:sz="12" w:space="1"/>
        <w:right w:val="single" w:color="000000" w:sz="12" w:space="1"/>
      </w:pBdr>
      <w:spacing w:before="0" w:after="60"/>
      <w:outlineLvl w:val="0"/>
    </w:pPr>
    <w:rPr>
      <w:b/>
      <w:kern w:val="2"/>
      <w:sz w:val="36"/>
    </w:rPr>
  </w:style>
  <w:style w:type="paragraph" w:styleId="Heading2">
    <w:name w:val="heading 2"/>
    <w:basedOn w:val="Normal"/>
    <w:next w:val="Normal"/>
    <w:qFormat/>
    <w:pPr>
      <w:keepNext w:val="true"/>
      <w:numPr>
        <w:ilvl w:val="1"/>
        <w:numId w:val="1"/>
      </w:numPr>
      <w:spacing w:before="240" w:after="60"/>
      <w:outlineLvl w:val="1"/>
    </w:pPr>
    <w:rPr>
      <w:b/>
      <w:sz w:val="24"/>
    </w:rPr>
  </w:style>
  <w:style w:type="paragraph" w:styleId="Heading3">
    <w:name w:val="heading 3"/>
    <w:basedOn w:val="Normal"/>
    <w:next w:val="Normal"/>
    <w:qFormat/>
    <w:pPr>
      <w:keepNext w:val="true"/>
      <w:numPr>
        <w:ilvl w:val="2"/>
        <w:numId w:val="1"/>
      </w:numPr>
      <w:spacing w:before="240" w:after="60"/>
      <w:outlineLvl w:val="2"/>
    </w:pPr>
    <w:rPr>
      <w:b/>
      <w:sz w:val="24"/>
    </w:rPr>
  </w:style>
  <w:style w:type="paragraph" w:styleId="Heading4">
    <w:name w:val="heading 4"/>
    <w:basedOn w:val="Normal"/>
    <w:next w:val="Normal"/>
    <w:qFormat/>
    <w:pPr>
      <w:keepNext w:val="true"/>
      <w:numPr>
        <w:ilvl w:val="3"/>
        <w:numId w:val="1"/>
      </w:numPr>
      <w:spacing w:before="240" w:after="60"/>
      <w:outlineLvl w:val="3"/>
    </w:pPr>
    <w:rPr>
      <w:b/>
    </w:rPr>
  </w:style>
  <w:style w:type="paragraph" w:styleId="Heading5">
    <w:name w:val="heading 5"/>
    <w:basedOn w:val="Normal"/>
    <w:next w:val="Normal"/>
    <w:qFormat/>
    <w:pPr>
      <w:numPr>
        <w:ilvl w:val="4"/>
        <w:numId w:val="1"/>
      </w:numPr>
      <w:spacing w:before="240" w:after="60"/>
      <w:outlineLvl w:val="4"/>
    </w:pPr>
    <w:rPr>
      <w:b/>
    </w:rPr>
  </w:style>
  <w:style w:type="paragraph" w:styleId="Heading6">
    <w:name w:val="heading 6"/>
    <w:basedOn w:val="Normal"/>
    <w:next w:val="Normal"/>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WW8Num1z0">
    <w:name w:val="WW8Num1z0"/>
    <w:qFormat/>
    <w:rPr>
      <w:b/>
      <w:kern w:val="2"/>
      <w:sz w:val="36"/>
      <w:lang w:val="en-US" w:bidi="en-US"/>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DefaultParagraphFont">
    <w:name w:val="Default Paragraph Font"/>
    <w:qFormat/>
    <w:rPr/>
  </w:style>
  <w:style w:type="character" w:styleId="PageNumber">
    <w:name w:val="Page Number"/>
    <w:basedOn w:val="DefaultParagraphFont"/>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keepLines/>
      <w:spacing w:before="3240" w:after="720"/>
      <w:jc w:val="center"/>
    </w:pPr>
    <w:rPr>
      <w:rFonts w:ascii="Arial" w:hAnsi="Arial" w:cs="Arial"/>
      <w:b/>
      <w:sz w:val="36"/>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1">
    <w:name w:val="Paragraph1"/>
    <w:basedOn w:val="Normal"/>
    <w:qFormat/>
    <w:pPr>
      <w:spacing w:before="80" w:after="0"/>
      <w:jc w:val="both"/>
    </w:pPr>
    <w:rPr/>
  </w:style>
  <w:style w:type="paragraph" w:styleId="Paragraph4">
    <w:name w:val="Paragraph4"/>
    <w:basedOn w:val="Paragraph1"/>
    <w:qFormat/>
    <w:pPr>
      <w:ind w:left="2880" w:hanging="0"/>
    </w:pPr>
    <w:rPr/>
  </w:style>
  <w:style w:type="paragraph" w:styleId="Style21">
    <w:name w:val="Style2"/>
    <w:basedOn w:val="Paragraph1"/>
    <w:qFormat/>
    <w:pPr>
      <w:tabs>
        <w:tab w:val="clear" w:pos="720"/>
        <w:tab w:val="left" w:leader="none" w:pos="2160"/>
        <w:tab w:val="left" w:leader="none" w:pos="2880"/>
      </w:tabs>
    </w:pPr>
    <w:rPr/>
  </w:style>
  <w:style w:type="paragraph" w:styleId="Paragraph5">
    <w:name w:val="Paragraph5"/>
    <w:basedOn w:val="Normal"/>
    <w:qFormat/>
    <w:pPr>
      <w:ind w:left="3600" w:hanging="0"/>
    </w:pPr>
    <w:rPr/>
  </w:style>
  <w:style w:type="paragraph" w:styleId="TableofContents">
    <w:name w:val="Table of Contents"/>
    <w:basedOn w:val="Normal"/>
    <w:qFormat/>
    <w:pPr>
      <w:pageBreakBefore/>
      <w:spacing w:before="0" w:after="360"/>
      <w:jc w:val="center"/>
    </w:pPr>
    <w:rPr>
      <w:sz w:val="36"/>
    </w:rPr>
  </w:style>
  <w:style w:type="paragraph" w:styleId="Contents1">
    <w:name w:val="TOC 1"/>
    <w:basedOn w:val="Normal"/>
    <w:next w:val="Normal"/>
    <w:pPr>
      <w:tabs>
        <w:tab w:val="clear" w:pos="720"/>
        <w:tab w:val="right" w:leader="dot" w:pos="8640"/>
      </w:tabs>
      <w:spacing w:before="120" w:after="120"/>
    </w:pPr>
    <w:rPr>
      <w:b/>
      <w:caps/>
    </w:rPr>
  </w:style>
  <w:style w:type="paragraph" w:styleId="Contents2">
    <w:name w:val="TOC 2"/>
    <w:basedOn w:val="Normal"/>
    <w:next w:val="Normal"/>
    <w:pPr>
      <w:tabs>
        <w:tab w:val="clear" w:pos="720"/>
        <w:tab w:val="right" w:leader="dot" w:pos="8640"/>
      </w:tabs>
      <w:ind w:left="200" w:hanging="0"/>
    </w:pPr>
    <w:rPr>
      <w:smallCaps/>
    </w:rPr>
  </w:style>
  <w:style w:type="paragraph" w:styleId="Contents3">
    <w:name w:val="TOC 3"/>
    <w:basedOn w:val="Normal"/>
    <w:next w:val="Normal"/>
    <w:pPr>
      <w:tabs>
        <w:tab w:val="clear" w:pos="720"/>
        <w:tab w:val="right" w:leader="dot" w:pos="8640"/>
      </w:tabs>
      <w:ind w:left="400" w:hanging="0"/>
    </w:pPr>
    <w:rPr>
      <w:i/>
    </w:rPr>
  </w:style>
  <w:style w:type="paragraph" w:styleId="Paragraph2">
    <w:name w:val="Paragraph2"/>
    <w:basedOn w:val="Paragraph1"/>
    <w:qFormat/>
    <w:pPr>
      <w:ind w:left="1440" w:hanging="0"/>
    </w:pPr>
    <w:rPr/>
  </w:style>
  <w:style w:type="paragraph" w:styleId="Paragraph3">
    <w:name w:val="Paragraph3"/>
    <w:basedOn w:val="Paragraph1"/>
    <w:qFormat/>
    <w:pPr>
      <w:ind w:left="2160" w:hanging="0"/>
    </w:pPr>
    <w:rPr/>
  </w:style>
  <w:style w:type="paragraph" w:styleId="HeaderandFooter">
    <w:name w:val="Header and Footer"/>
    <w:basedOn w:val="Normal"/>
    <w:qFormat/>
    <w:pPr/>
    <w:rPr/>
  </w:style>
  <w:style w:type="paragraph" w:styleId="Header">
    <w:name w:val="header"/>
    <w:basedOn w:val="Normal"/>
    <w:pPr>
      <w:tabs>
        <w:tab w:val="clear" w:pos="720"/>
        <w:tab w:val="center" w:leader="none" w:pos="4320"/>
        <w:tab w:val="right" w:leader="none" w:pos="8640"/>
      </w:tabs>
    </w:pPr>
    <w:rPr>
      <w:b/>
      <w:sz w:val="16"/>
    </w:rPr>
  </w:style>
  <w:style w:type="paragraph" w:styleId="Footer">
    <w:name w:val="footer"/>
    <w:basedOn w:val="Normal"/>
    <w:pPr>
      <w:tabs>
        <w:tab w:val="clear" w:pos="720"/>
        <w:tab w:val="center" w:leader="none" w:pos="4320"/>
        <w:tab w:val="right" w:leader="none" w:pos="8640"/>
      </w:tabs>
    </w:pPr>
    <w:rPr>
      <w:b/>
      <w:sz w:val="16"/>
    </w:rPr>
  </w:style>
  <w:style w:type="paragraph" w:styleId="Contents4">
    <w:name w:val="TOC 4"/>
    <w:basedOn w:val="Normal"/>
    <w:next w:val="Normal"/>
    <w:pPr>
      <w:tabs>
        <w:tab w:val="clear" w:pos="720"/>
        <w:tab w:val="right" w:leader="dot" w:pos="8640"/>
      </w:tabs>
      <w:ind w:left="600" w:hanging="0"/>
    </w:pPr>
    <w:rPr>
      <w:sz w:val="18"/>
    </w:rPr>
  </w:style>
  <w:style w:type="paragraph" w:styleId="Contents5">
    <w:name w:val="TOC 5"/>
    <w:basedOn w:val="Normal"/>
    <w:next w:val="Normal"/>
    <w:pPr>
      <w:tabs>
        <w:tab w:val="clear" w:pos="720"/>
        <w:tab w:val="right" w:leader="dot" w:pos="8640"/>
      </w:tabs>
      <w:ind w:left="800" w:hanging="0"/>
    </w:pPr>
    <w:rPr>
      <w:sz w:val="18"/>
    </w:rPr>
  </w:style>
  <w:style w:type="paragraph" w:styleId="Contents6">
    <w:name w:val="TOC 6"/>
    <w:basedOn w:val="Normal"/>
    <w:next w:val="Normal"/>
    <w:pPr>
      <w:tabs>
        <w:tab w:val="clear" w:pos="720"/>
        <w:tab w:val="right" w:leader="dot" w:pos="8640"/>
      </w:tabs>
      <w:ind w:left="1000" w:hanging="0"/>
    </w:pPr>
    <w:rPr>
      <w:sz w:val="18"/>
    </w:rPr>
  </w:style>
  <w:style w:type="paragraph" w:styleId="Contents7">
    <w:name w:val="TOC 7"/>
    <w:basedOn w:val="Normal"/>
    <w:next w:val="Normal"/>
    <w:pPr>
      <w:tabs>
        <w:tab w:val="clear" w:pos="720"/>
        <w:tab w:val="right" w:leader="dot" w:pos="8640"/>
      </w:tabs>
      <w:ind w:left="1200" w:hanging="0"/>
    </w:pPr>
    <w:rPr>
      <w:sz w:val="18"/>
    </w:rPr>
  </w:style>
  <w:style w:type="paragraph" w:styleId="Contents8">
    <w:name w:val="TOC 8"/>
    <w:basedOn w:val="Normal"/>
    <w:next w:val="Normal"/>
    <w:pPr>
      <w:tabs>
        <w:tab w:val="clear" w:pos="720"/>
        <w:tab w:val="right" w:leader="dot" w:pos="8640"/>
      </w:tabs>
      <w:ind w:left="1400" w:hanging="0"/>
    </w:pPr>
    <w:rPr>
      <w:sz w:val="18"/>
    </w:rPr>
  </w:style>
  <w:style w:type="paragraph" w:styleId="Contents9">
    <w:name w:val="TOC 9"/>
    <w:basedOn w:val="Normal"/>
    <w:next w:val="Normal"/>
    <w:pPr>
      <w:tabs>
        <w:tab w:val="clear" w:pos="720"/>
        <w:tab w:val="right" w:leader="dot" w:pos="8640"/>
      </w:tabs>
      <w:ind w:left="1600" w:hanging="0"/>
    </w:pPr>
    <w:rPr>
      <w:sz w:val="18"/>
    </w:rPr>
  </w:style>
  <w:style w:type="paragraph" w:styleId="Subtitle">
    <w:name w:val="Subtitle"/>
    <w:basedOn w:val="Normal"/>
    <w:qFormat/>
    <w:pPr>
      <w:widowControl w:val="false"/>
      <w:spacing w:before="0" w:after="60"/>
      <w:jc w:val="center"/>
    </w:pPr>
    <w:rPr>
      <w:rFonts w:ascii="Arial" w:hAnsi="Arial" w:cs="Arial"/>
      <w:i/>
      <w:sz w:val="36"/>
    </w:rPr>
  </w:style>
  <w:style w:type="paragraph" w:styleId="RevHistory">
    <w:name w:val="RevHistory"/>
    <w:basedOn w:val="Normal"/>
    <w:qFormat/>
    <w:pPr>
      <w:pageBreakBefore/>
      <w:widowControl w:val="false"/>
      <w:spacing w:before="1280" w:after="0"/>
      <w:jc w:val="center"/>
    </w:pPr>
    <w:rPr>
      <w:sz w:val="36"/>
    </w:rPr>
  </w:style>
  <w:style w:type="paragraph" w:styleId="TableText">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val="en-US" w:eastAsia="zh-CN" w:bidi="ar-SA"/>
    </w:rPr>
  </w:style>
  <w:style w:type="paragraph" w:styleId="TextBodyIndent">
    <w:name w:val="Body Text Indent"/>
    <w:basedOn w:val="Normal"/>
    <w:pPr>
      <w:ind w:left="144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Normal"/>
    <w:qFormat/>
    <w:pPr>
      <w:suppressLineNumbers/>
      <w:tabs>
        <w:tab w:val="clear" w:pos="720"/>
        <w:tab w:val="center" w:leader="none" w:pos="4320"/>
        <w:tab w:val="right" w:leader="none" w:pos="8640"/>
      </w:tabs>
    </w:pPr>
    <w:rPr/>
  </w:style>
  <w:style w:type="numbering" w:styleId="WW8Num1">
    <w:name w:val="WW8Num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footer" Target="footer1.xml" Id="rId3" /><Relationship Type="http://schemas.openxmlformats.org/officeDocument/2006/relationships/header" Target="header2.xml" Id="rId4" /><Relationship Type="http://schemas.openxmlformats.org/officeDocument/2006/relationships/footer" Target="footer2.xml" Id="rId5" /><Relationship Type="http://schemas.openxmlformats.org/officeDocument/2006/relationships/header" Target="header3.xml" Id="rId6" /><Relationship Type="http://schemas.openxmlformats.org/officeDocument/2006/relationships/header" Target="header4.xml" Id="rId7" /><Relationship Type="http://schemas.openxmlformats.org/officeDocument/2006/relationships/footer" Target="footer3.xml" Id="rId8" /><Relationship Type="http://schemas.openxmlformats.org/officeDocument/2006/relationships/footer" Target="footer4.xml" Id="rId9"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settings" Target="settings.xml" Id="rId1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2006-02-22T13:09:00.0000000Z</dcterms:created>
  <dc:creator>Jean-Claude Franchitti</dc:creator>
  <dc:description/>
  <dc:language>en-US</dc:language>
  <lastModifiedBy>Kaden Mcdonald</lastModifiedBy>
  <dcterms:modified xsi:type="dcterms:W3CDTF">2026-02-13T04:32:44.6944608Z</dcterms:modified>
  <revision>16</revision>
  <dc:subject>Online Registration System - Assignment #1 - Sample Solution</dc:subject>
  <dc:title>Software Requirements Specification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