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xmlns:wp14="http://schemas.microsoft.com/office/word/2010/wordml" w14:paraId="672A6659" wp14:textId="77777777">
      <w:pPr>
        <w:pStyle w:val="Normal"/>
        <w:rPr/>
      </w:pPr>
      <w:r>
        <w:rPr/>
      </w:r>
    </w:p>
    <w:p xmlns:wp14="http://schemas.microsoft.com/office/word/2010/wordml" w14:paraId="20432EB8" wp14:textId="5138EF98">
      <w:pPr>
        <w:pStyle w:val="Heading"/>
        <w:spacing w:before="2640" w:after="720"/>
        <w:rPr>
          <w:color w:val="000000"/>
        </w:rPr>
      </w:pPr>
      <w:r w:rsidRPr="747BAAE4" w:rsidR="7C766165">
        <w:rPr>
          <w:color w:val="000000"/>
        </w:rPr>
        <w:t>Banking SRS</w:t>
      </w:r>
    </w:p>
    <w:p xmlns:wp14="http://schemas.microsoft.com/office/word/2010/wordml" w:rsidP="1AD74DCB" w14:paraId="0AA2F235" wp14:textId="6C184275">
      <w:pPr>
        <w:pStyle w:val="Subtitle"/>
        <w:spacing w:before="0" w:after="720"/>
        <w:rPr>
          <w:b w:val="1"/>
          <w:b/>
          <w:bCs w:val="1"/>
          <w:i w:val="0"/>
          <w:i w:val="false"/>
          <w:iCs w:val="0"/>
          <w:color w:val="000000"/>
          <w:sz w:val="28"/>
          <w:szCs w:val="28"/>
        </w:rPr>
        <w:sectPr>
          <w:headerReference w:type="default" r:id="rId2"/>
          <w:footerReference w:type="default" r:id="rId3"/>
          <w:type w:val="nextPage"/>
          <w:pgSz w:w="12240" w:h="15840" w:orient="portrait"/>
          <w:pgMar w:top="1440" w:right="1800" w:bottom="1800" w:left="1800" w:header="720" w:footer="1080" w:gutter="0"/>
          <w:pgNumType w:fmt="lowerRoman" w:start="1"/>
          <w:formProt w:val="false"/>
          <w:vAlign w:val="center"/>
          <w:textDirection w:val="lrTb"/>
          <w:docGrid w:type="default" w:linePitch="360" w:charSpace="0"/>
          <w:cols w:num="1"/>
        </w:sectPr>
      </w:pPr>
      <w:r w:rsidRPr="1AD74DCB" w:rsidR="747BAAE4">
        <w:rPr>
          <w:color w:val="000000"/>
        </w:rPr>
        <w:t>Software Requirements Specification</w:t>
      </w:r>
      <w:r>
        <w:br/>
      </w:r>
    </w:p>
    <w:p xmlns:wp14="http://schemas.microsoft.com/office/word/2010/wordml" w14:paraId="4B08E8BD" wp14:textId="77777777">
      <w:pPr>
        <w:pStyle w:val="RevHistory"/>
        <w:keepLines/>
        <w:widowControl/>
        <w:rPr>
          <w:color w:val="000000"/>
        </w:rPr>
      </w:pPr>
      <w:bookmarkStart w:name="CompanyName1" w:id="1"/>
      <w:bookmarkEnd w:id="1"/>
      <w:r>
        <w:rPr>
          <w:color w:val="000000"/>
        </w:rPr>
        <w:t>Revision History</w:t>
      </w:r>
    </w:p>
    <w:p xmlns:wp14="http://schemas.microsoft.com/office/word/2010/wordml" w14:paraId="0A37501D" wp14:textId="77777777">
      <w:pPr>
        <w:pStyle w:val="Paragraph1"/>
        <w:rPr>
          <w:color w:val="000000"/>
        </w:rPr>
      </w:pPr>
      <w:r>
        <w:rPr>
          <w:color w:val="000000"/>
        </w:rPr>
      </w:r>
    </w:p>
    <w:tbl>
      <w:tblPr>
        <w:tblW w:w="8706" w:type="dxa"/>
        <w:jc w:val="left"/>
        <w:tblInd w:w="-115" w:type="dxa"/>
        <w:tblLayout w:type="fixed"/>
        <w:tblCellMar>
          <w:top w:w="0" w:type="dxa"/>
          <w:left w:w="99" w:type="dxa"/>
          <w:bottom w:w="0" w:type="dxa"/>
          <w:right w:w="108" w:type="dxa"/>
        </w:tblCellMar>
      </w:tblPr>
      <w:tblGrid>
        <w:gridCol w:w="1395"/>
        <w:gridCol w:w="963"/>
        <w:gridCol w:w="3813"/>
        <w:gridCol w:w="2535"/>
      </w:tblGrid>
      <w:tr xmlns:wp14="http://schemas.microsoft.com/office/word/2010/wordml" w:rsidTr="50221CB3" w14:paraId="74AC54CC" wp14:textId="77777777">
        <w:trPr/>
        <w:tc>
          <w:tcPr>
            <w:tcW w:w="1395" w:type="dxa"/>
            <w:tcBorders>
              <w:top w:val="single" w:color="" w:sz="6" w:space="0"/>
              <w:left w:val="single" w:color="" w:sz="6" w:space="0"/>
              <w:bottom w:val="single" w:color="" w:sz="6" w:space="0"/>
            </w:tcBorders>
            <w:shd w:val="clear" w:color="auto" w:fill="E5E5E5"/>
            <w:tcMar/>
          </w:tcPr>
          <w:p w14:paraId="491072FA" wp14:textId="77777777">
            <w:pPr>
              <w:pStyle w:val="TableText"/>
              <w:widowControl w:val="false"/>
              <w:spacing w:before="40" w:after="40"/>
              <w:rPr>
                <w:b/>
                <w:b/>
                <w:color w:val="000000"/>
                <w:u w:val="single"/>
              </w:rPr>
            </w:pPr>
            <w:r>
              <w:rPr>
                <w:b/>
                <w:color w:val="000000"/>
              </w:rPr>
              <w:t>Date</w:t>
            </w:r>
          </w:p>
        </w:tc>
        <w:tc>
          <w:tcPr>
            <w:tcW w:w="963" w:type="dxa"/>
            <w:tcBorders>
              <w:top w:val="single" w:color="" w:sz="6" w:space="0"/>
              <w:left w:val="single" w:color="" w:sz="6" w:space="0"/>
              <w:bottom w:val="single" w:color="" w:sz="6" w:space="0"/>
            </w:tcBorders>
            <w:shd w:val="clear" w:color="auto" w:fill="E5E5E5"/>
            <w:tcMar/>
          </w:tcPr>
          <w:p w14:paraId="5AAE4A22" wp14:textId="77777777">
            <w:pPr>
              <w:pStyle w:val="TableText"/>
              <w:widowControl w:val="false"/>
              <w:spacing w:before="40" w:after="40"/>
              <w:rPr>
                <w:b/>
                <w:b/>
                <w:color w:val="000000"/>
                <w:u w:val="single"/>
              </w:rPr>
            </w:pPr>
            <w:r>
              <w:rPr>
                <w:b/>
                <w:color w:val="000000"/>
              </w:rPr>
              <w:t>Revision</w:t>
            </w:r>
          </w:p>
        </w:tc>
        <w:tc>
          <w:tcPr>
            <w:tcW w:w="3813" w:type="dxa"/>
            <w:tcBorders>
              <w:top w:val="single" w:color="" w:sz="6" w:space="0"/>
              <w:left w:val="single" w:color="" w:sz="6" w:space="0"/>
              <w:bottom w:val="single" w:color="" w:sz="6" w:space="0"/>
            </w:tcBorders>
            <w:shd w:val="clear" w:color="auto" w:fill="E5E5E5"/>
            <w:tcMar/>
          </w:tcPr>
          <w:p w14:paraId="31FF54C8" wp14:textId="77777777">
            <w:pPr>
              <w:pStyle w:val="TableText"/>
              <w:widowControl w:val="false"/>
              <w:spacing w:before="40" w:after="40"/>
              <w:rPr>
                <w:b/>
                <w:b/>
                <w:color w:val="000000"/>
                <w:u w:val="single"/>
              </w:rPr>
            </w:pPr>
            <w:r>
              <w:rPr>
                <w:b/>
                <w:color w:val="000000"/>
              </w:rPr>
              <w:t>Description</w:t>
            </w:r>
          </w:p>
        </w:tc>
        <w:tc>
          <w:tcPr>
            <w:tcW w:w="2535" w:type="dxa"/>
            <w:tcBorders>
              <w:top w:val="single" w:color="" w:sz="6" w:space="0"/>
              <w:left w:val="single" w:color="" w:sz="6" w:space="0"/>
              <w:bottom w:val="single" w:color="" w:sz="6" w:space="0"/>
              <w:right w:val="single" w:color="" w:sz="6" w:space="0"/>
            </w:tcBorders>
            <w:shd w:val="clear" w:color="auto" w:fill="E5E5E5"/>
            <w:tcMar/>
          </w:tcPr>
          <w:p w14:paraId="1C7DF0E4" wp14:textId="77777777">
            <w:pPr>
              <w:pStyle w:val="TableText"/>
              <w:widowControl w:val="false"/>
              <w:spacing w:before="40" w:after="40"/>
              <w:rPr>
                <w:b/>
                <w:b/>
                <w:color w:val="000000"/>
                <w:u w:val="single"/>
              </w:rPr>
            </w:pPr>
            <w:r>
              <w:rPr>
                <w:b/>
                <w:color w:val="000000"/>
              </w:rPr>
              <w:t>Author</w:t>
            </w:r>
          </w:p>
        </w:tc>
      </w:tr>
      <w:tr xmlns:wp14="http://schemas.microsoft.com/office/word/2010/wordml" w:rsidTr="50221CB3" w14:paraId="734030B1" wp14:textId="77777777">
        <w:trPr/>
        <w:tc>
          <w:tcPr>
            <w:tcW w:w="1395" w:type="dxa"/>
            <w:tcBorders>
              <w:top w:val="single" w:color="" w:sz="6" w:space="0"/>
              <w:left w:val="single" w:color="" w:sz="6" w:space="0"/>
              <w:bottom w:val="single" w:color="" w:sz="6" w:space="0"/>
            </w:tcBorders>
            <w:shd w:val="clear" w:color="auto" w:fill="E5E5E5"/>
            <w:tcMar/>
          </w:tcPr>
          <w:p w14:paraId="703D7F45" wp14:textId="4C0BFD85">
            <w:pPr>
              <w:pStyle w:val="TableText"/>
              <w:widowControl w:val="0"/>
              <w:spacing w:before="40" w:after="40"/>
              <w:rPr>
                <w:color w:val="000000"/>
              </w:rPr>
            </w:pPr>
            <w:r w:rsidRPr="747BAAE4" w:rsidR="747BAAE4">
              <w:rPr>
                <w:color w:val="000000"/>
              </w:rPr>
              <w:t>mm/dd/yyyy</w:t>
            </w:r>
          </w:p>
        </w:tc>
        <w:tc>
          <w:tcPr>
            <w:tcW w:w="963" w:type="dxa"/>
            <w:tcBorders>
              <w:top w:val="single" w:color="" w:sz="6" w:space="0"/>
              <w:left w:val="single" w:color="" w:sz="6" w:space="0"/>
              <w:bottom w:val="single" w:color="" w:sz="6" w:space="0"/>
            </w:tcBorders>
            <w:shd w:val="clear" w:color="auto" w:fill="E5E5E5"/>
            <w:tcMar/>
          </w:tcPr>
          <w:p w14:paraId="4B3AA50C" wp14:textId="77777777">
            <w:pPr>
              <w:pStyle w:val="TableText"/>
              <w:widowControl w:val="false"/>
              <w:spacing w:before="40" w:after="40"/>
              <w:rPr>
                <w:color w:val="000000"/>
              </w:rPr>
            </w:pPr>
            <w:r>
              <w:rPr>
                <w:color w:val="000000"/>
              </w:rPr>
              <w:t>1.0</w:t>
            </w:r>
          </w:p>
        </w:tc>
        <w:tc>
          <w:tcPr>
            <w:tcW w:w="3813" w:type="dxa"/>
            <w:tcBorders>
              <w:top w:val="single" w:color="" w:sz="6" w:space="0"/>
              <w:left w:val="single" w:color="" w:sz="6" w:space="0"/>
              <w:bottom w:val="single" w:color="" w:sz="6" w:space="0"/>
            </w:tcBorders>
            <w:shd w:val="clear" w:color="auto" w:fill="E5E5E5"/>
            <w:tcMar/>
          </w:tcPr>
          <w:p w14:paraId="75F44848" wp14:textId="77777777">
            <w:pPr>
              <w:pStyle w:val="TableText"/>
              <w:widowControl w:val="false"/>
              <w:spacing w:before="40" w:after="40"/>
              <w:rPr>
                <w:color w:val="000000"/>
              </w:rPr>
            </w:pPr>
            <w:r>
              <w:rPr>
                <w:color w:val="000000"/>
              </w:rPr>
              <w:t>Initial Version</w:t>
            </w:r>
          </w:p>
        </w:tc>
        <w:tc>
          <w:tcPr>
            <w:tcW w:w="2535" w:type="dxa"/>
            <w:tcBorders>
              <w:top w:val="single" w:color="" w:sz="6" w:space="0"/>
              <w:left w:val="single" w:color="" w:sz="6" w:space="0"/>
              <w:bottom w:val="single" w:color="" w:sz="6" w:space="0"/>
              <w:right w:val="single" w:color="" w:sz="6" w:space="0"/>
            </w:tcBorders>
            <w:shd w:val="clear" w:color="auto" w:fill="E5E5E5"/>
            <w:tcMar/>
          </w:tcPr>
          <w:p w14:paraId="319488C7" wp14:textId="77777777">
            <w:pPr>
              <w:pStyle w:val="TableText"/>
              <w:widowControl w:val="false"/>
              <w:spacing w:before="40" w:after="40"/>
              <w:rPr>
                <w:color w:val="000000"/>
              </w:rPr>
            </w:pPr>
            <w:r>
              <w:rPr>
                <w:color w:val="000000"/>
              </w:rPr>
              <w:t>Your Name</w:t>
            </w:r>
          </w:p>
        </w:tc>
      </w:tr>
      <w:tr xmlns:wp14="http://schemas.microsoft.com/office/word/2010/wordml" w:rsidTr="50221CB3" w14:paraId="5DAB6C7B" wp14:textId="77777777">
        <w:trPr/>
        <w:tc>
          <w:tcPr>
            <w:tcW w:w="1395" w:type="dxa"/>
            <w:tcBorders>
              <w:top w:val="single" w:color="" w:sz="6" w:space="0"/>
              <w:left w:val="single" w:color="" w:sz="6" w:space="0"/>
              <w:bottom w:val="single" w:color="" w:sz="6" w:space="0"/>
            </w:tcBorders>
            <w:shd w:val="clear" w:color="auto" w:fill="E5E5E5"/>
            <w:tcMar/>
          </w:tcPr>
          <w:p w:rsidP="747BAAE4" w14:paraId="02EB378F" wp14:textId="5075D4CB">
            <w:pPr>
              <w:pStyle w:val="TableText"/>
              <w:widowControl w:val="0"/>
              <w:snapToGrid w:val="false"/>
              <w:spacing w:before="40" w:after="40"/>
              <w:rPr>
                <w:color w:val="000000"/>
              </w:rPr>
            </w:pPr>
            <w:r w:rsidRPr="747BAAE4" w:rsidR="1EC911B5">
              <w:rPr>
                <w:color w:val="000000"/>
              </w:rPr>
              <w:t>02/12/2026</w:t>
            </w:r>
          </w:p>
        </w:tc>
        <w:tc>
          <w:tcPr>
            <w:tcW w:w="963" w:type="dxa"/>
            <w:tcBorders>
              <w:top w:val="single" w:color="" w:sz="6" w:space="0"/>
              <w:left w:val="single" w:color="" w:sz="6" w:space="0"/>
              <w:bottom w:val="single" w:color="" w:sz="6" w:space="0"/>
            </w:tcBorders>
            <w:shd w:val="clear" w:color="auto" w:fill="E5E5E5"/>
            <w:tcMar/>
          </w:tcPr>
          <w:p w14:paraId="6A05A809" wp14:textId="77777777">
            <w:pPr>
              <w:pStyle w:val="TableText"/>
              <w:widowControl w:val="0"/>
              <w:snapToGrid w:val="false"/>
              <w:spacing w:before="40" w:after="40"/>
              <w:rPr>
                <w:color w:val="000000"/>
              </w:rPr>
            </w:pPr>
            <w:r w:rsidRPr="747BAAE4" w:rsidR="1EC911B5">
              <w:rPr>
                <w:color w:val="000000"/>
              </w:rPr>
              <w:t>1.1</w:t>
            </w:r>
          </w:p>
        </w:tc>
        <w:tc>
          <w:tcPr>
            <w:tcW w:w="3813" w:type="dxa"/>
            <w:tcBorders>
              <w:top w:val="single" w:color="" w:sz="6" w:space="0"/>
              <w:left w:val="single" w:color="" w:sz="6" w:space="0"/>
              <w:bottom w:val="single" w:color="" w:sz="6" w:space="0"/>
            </w:tcBorders>
            <w:shd w:val="clear" w:color="auto" w:fill="E5E5E5"/>
            <w:tcMar/>
          </w:tcPr>
          <w:p w14:paraId="5A39BBE3" wp14:textId="77777777">
            <w:pPr>
              <w:pStyle w:val="TableText"/>
              <w:widowControl w:val="0"/>
              <w:snapToGrid w:val="false"/>
              <w:spacing w:before="40" w:after="40"/>
              <w:rPr>
                <w:color w:val="000000"/>
              </w:rPr>
            </w:pPr>
            <w:r w:rsidRPr="747BAAE4" w:rsidR="1EC911B5">
              <w:rPr>
                <w:color w:val="000000"/>
              </w:rPr>
              <w:t>Modified part 3</w:t>
            </w:r>
          </w:p>
        </w:tc>
        <w:tc>
          <w:tcPr>
            <w:tcW w:w="2535" w:type="dxa"/>
            <w:tcBorders>
              <w:top w:val="single" w:color="" w:sz="6" w:space="0"/>
              <w:left w:val="single" w:color="" w:sz="6" w:space="0"/>
              <w:bottom w:val="single" w:color="" w:sz="6" w:space="0"/>
              <w:right w:val="single" w:color="" w:sz="6" w:space="0"/>
            </w:tcBorders>
            <w:shd w:val="clear" w:color="auto" w:fill="E5E5E5"/>
            <w:tcMar/>
          </w:tcPr>
          <w:p w14:paraId="41C8F396" wp14:textId="77777777">
            <w:pPr>
              <w:pStyle w:val="TableText"/>
              <w:widowControl w:val="0"/>
              <w:snapToGrid w:val="false"/>
              <w:spacing w:before="40" w:after="40"/>
              <w:rPr>
                <w:color w:val="000000"/>
              </w:rPr>
            </w:pPr>
            <w:r w:rsidRPr="747BAAE4" w:rsidR="1EC911B5">
              <w:rPr>
                <w:color w:val="000000"/>
              </w:rPr>
              <w:t>Kaden McDonald</w:t>
            </w:r>
          </w:p>
        </w:tc>
      </w:tr>
      <w:tr xmlns:wp14="http://schemas.microsoft.com/office/word/2010/wordml" w:rsidTr="50221CB3" w14:paraId="72A3D3EC" wp14:textId="77777777">
        <w:trPr/>
        <w:tc>
          <w:tcPr>
            <w:tcW w:w="1395" w:type="dxa"/>
            <w:tcBorders>
              <w:top w:val="single" w:color="" w:sz="6" w:space="0"/>
              <w:left w:val="single" w:color="" w:sz="6" w:space="0"/>
              <w:bottom w:val="single" w:color="" w:sz="6" w:space="0"/>
            </w:tcBorders>
            <w:shd w:val="clear" w:color="auto" w:fill="E5E5E5"/>
            <w:tcMar/>
          </w:tcPr>
          <w:p w14:paraId="0D0B940D" wp14:textId="77777777">
            <w:pPr>
              <w:pStyle w:val="TableText"/>
              <w:widowControl w:val="0"/>
              <w:snapToGrid w:val="false"/>
              <w:spacing w:before="40" w:after="40"/>
              <w:rPr>
                <w:color w:val="000000"/>
                <w:u w:val="single"/>
              </w:rPr>
            </w:pPr>
            <w:r w:rsidRPr="34688939" w:rsidR="46662EBF">
              <w:rPr>
                <w:color w:val="000000"/>
                <w:u w:val="single"/>
              </w:rPr>
              <w:t>02/20/2026</w:t>
            </w:r>
          </w:p>
        </w:tc>
        <w:tc>
          <w:tcPr>
            <w:tcW w:w="963" w:type="dxa"/>
            <w:tcBorders>
              <w:top w:val="single" w:color="" w:sz="6" w:space="0"/>
              <w:left w:val="single" w:color="" w:sz="6" w:space="0"/>
              <w:bottom w:val="single" w:color="" w:sz="6" w:space="0"/>
            </w:tcBorders>
            <w:shd w:val="clear" w:color="auto" w:fill="E5E5E5"/>
            <w:tcMar/>
          </w:tcPr>
          <w:p w14:paraId="0E27B00A" wp14:textId="77777777">
            <w:pPr>
              <w:pStyle w:val="TableText"/>
              <w:widowControl w:val="0"/>
              <w:snapToGrid w:val="false"/>
              <w:spacing w:before="40" w:after="40"/>
              <w:rPr>
                <w:color w:val="000000"/>
              </w:rPr>
            </w:pPr>
            <w:r w:rsidRPr="34688939" w:rsidR="46662EBF">
              <w:rPr>
                <w:color w:val="000000"/>
              </w:rPr>
              <w:t>1,2</w:t>
            </w:r>
          </w:p>
        </w:tc>
        <w:tc>
          <w:tcPr>
            <w:tcW w:w="3813" w:type="dxa"/>
            <w:tcBorders>
              <w:top w:val="single" w:color="" w:sz="6" w:space="0"/>
              <w:left w:val="single" w:color="" w:sz="6" w:space="0"/>
              <w:bottom w:val="single" w:color="" w:sz="6" w:space="0"/>
            </w:tcBorders>
            <w:shd w:val="clear" w:color="auto" w:fill="E5E5E5"/>
            <w:tcMar/>
          </w:tcPr>
          <w:p w14:paraId="60061E4C" wp14:textId="77777777">
            <w:pPr>
              <w:pStyle w:val="TableText"/>
              <w:widowControl w:val="0"/>
              <w:snapToGrid w:val="false"/>
              <w:spacing w:before="40" w:after="40"/>
              <w:rPr>
                <w:color w:val="000000"/>
              </w:rPr>
            </w:pPr>
            <w:r w:rsidRPr="34688939" w:rsidR="46662EBF">
              <w:rPr>
                <w:color w:val="000000"/>
              </w:rPr>
              <w:t>Working on atm module</w:t>
            </w:r>
          </w:p>
        </w:tc>
        <w:tc>
          <w:tcPr>
            <w:tcW w:w="2535" w:type="dxa"/>
            <w:tcBorders>
              <w:top w:val="single" w:color="" w:sz="6" w:space="0"/>
              <w:left w:val="single" w:color="" w:sz="6" w:space="0"/>
              <w:bottom w:val="single" w:color="" w:sz="6" w:space="0"/>
              <w:right w:val="single" w:color="" w:sz="6" w:space="0"/>
            </w:tcBorders>
            <w:shd w:val="clear" w:color="auto" w:fill="E5E5E5"/>
            <w:tcMar/>
          </w:tcPr>
          <w:p w14:paraId="44EAFD9C" wp14:textId="77777777">
            <w:pPr>
              <w:pStyle w:val="TableText"/>
              <w:widowControl w:val="0"/>
              <w:snapToGrid w:val="false"/>
              <w:spacing w:before="40" w:after="40"/>
              <w:rPr>
                <w:color w:val="000000"/>
              </w:rPr>
            </w:pPr>
            <w:r w:rsidRPr="34688939" w:rsidR="46662EBF">
              <w:rPr>
                <w:color w:val="000000"/>
              </w:rPr>
              <w:t xml:space="preserve">Kaden McDonald </w:t>
            </w:r>
          </w:p>
        </w:tc>
      </w:tr>
      <w:tr xmlns:wp14="http://schemas.microsoft.com/office/word/2010/wordml" w:rsidTr="50221CB3" w14:paraId="4B94D5A5" wp14:textId="77777777">
        <w:trPr/>
        <w:tc>
          <w:tcPr>
            <w:tcW w:w="1395" w:type="dxa"/>
            <w:tcBorders>
              <w:top w:val="single" w:color="" w:sz="6" w:space="0"/>
              <w:left w:val="single" w:color="" w:sz="6" w:space="0"/>
              <w:bottom w:val="single" w:color="" w:sz="6" w:space="0"/>
            </w:tcBorders>
            <w:shd w:val="clear" w:color="auto" w:fill="E5E5E5"/>
            <w:tcMar/>
          </w:tcPr>
          <w:p w14:paraId="3DEEC669" wp14:textId="77777777">
            <w:pPr>
              <w:pStyle w:val="TableText"/>
              <w:widowControl w:val="0"/>
              <w:snapToGrid w:val="false"/>
              <w:spacing w:before="40" w:after="40"/>
              <w:rPr>
                <w:color w:val="000000"/>
                <w:u w:val="single"/>
              </w:rPr>
            </w:pPr>
            <w:r w:rsidRPr="08E81512" w:rsidR="52B87B3F">
              <w:rPr>
                <w:color w:val="000000"/>
                <w:u w:val="single"/>
              </w:rPr>
              <w:t>02/23/2026</w:t>
            </w:r>
          </w:p>
        </w:tc>
        <w:tc>
          <w:tcPr>
            <w:tcW w:w="963" w:type="dxa"/>
            <w:tcBorders>
              <w:top w:val="single" w:color="" w:sz="6" w:space="0"/>
              <w:left w:val="single" w:color="" w:sz="6" w:space="0"/>
              <w:bottom w:val="single" w:color="" w:sz="6" w:space="0"/>
            </w:tcBorders>
            <w:shd w:val="clear" w:color="auto" w:fill="E5E5E5"/>
            <w:tcMar/>
          </w:tcPr>
          <w:p w14:paraId="3656B9AB" wp14:textId="77777777">
            <w:pPr>
              <w:pStyle w:val="TableText"/>
              <w:widowControl w:val="0"/>
              <w:snapToGrid w:val="false"/>
              <w:spacing w:before="40" w:after="40"/>
              <w:rPr>
                <w:color w:val="000000"/>
              </w:rPr>
            </w:pPr>
            <w:r w:rsidRPr="08E81512" w:rsidR="52B87B3F">
              <w:rPr>
                <w:color w:val="000000"/>
              </w:rPr>
              <w:t>1.3</w:t>
            </w:r>
          </w:p>
        </w:tc>
        <w:tc>
          <w:tcPr>
            <w:tcW w:w="3813" w:type="dxa"/>
            <w:tcBorders>
              <w:top w:val="single" w:color="" w:sz="6" w:space="0"/>
              <w:left w:val="single" w:color="" w:sz="6" w:space="0"/>
              <w:bottom w:val="single" w:color="" w:sz="6" w:space="0"/>
            </w:tcBorders>
            <w:shd w:val="clear" w:color="auto" w:fill="E5E5E5"/>
            <w:tcMar/>
          </w:tcPr>
          <w:p w14:paraId="45FB0818" wp14:textId="77777777">
            <w:pPr>
              <w:pStyle w:val="TableText"/>
              <w:widowControl w:val="0"/>
              <w:snapToGrid w:val="false"/>
              <w:spacing w:before="40" w:after="40"/>
              <w:rPr>
                <w:color w:val="000000"/>
              </w:rPr>
            </w:pPr>
            <w:r w:rsidRPr="08E81512" w:rsidR="52B87B3F">
              <w:rPr>
                <w:color w:val="000000"/>
              </w:rPr>
              <w:t>Adjusting module shapes (adding server module)</w:t>
            </w:r>
          </w:p>
        </w:tc>
        <w:tc>
          <w:tcPr>
            <w:tcW w:w="2535" w:type="dxa"/>
            <w:tcBorders>
              <w:top w:val="single" w:color="" w:sz="6" w:space="0"/>
              <w:left w:val="single" w:color="" w:sz="6" w:space="0"/>
              <w:bottom w:val="single" w:color="" w:sz="6" w:space="0"/>
              <w:right w:val="single" w:color="" w:sz="6" w:space="0"/>
            </w:tcBorders>
            <w:shd w:val="clear" w:color="auto" w:fill="E5E5E5"/>
            <w:tcMar/>
          </w:tcPr>
          <w:p w14:paraId="049F31CB" wp14:textId="77777777">
            <w:pPr>
              <w:pStyle w:val="TableText"/>
              <w:widowControl w:val="0"/>
              <w:snapToGrid w:val="false"/>
              <w:spacing w:before="40" w:after="40"/>
              <w:rPr>
                <w:color w:val="000000"/>
              </w:rPr>
            </w:pPr>
            <w:r w:rsidRPr="08E81512" w:rsidR="52B87B3F">
              <w:rPr>
                <w:color w:val="000000"/>
              </w:rPr>
              <w:t>Kaden McDonald</w:t>
            </w:r>
          </w:p>
        </w:tc>
      </w:tr>
      <w:tr xmlns:wp14="http://schemas.microsoft.com/office/word/2010/wordml" w:rsidTr="50221CB3" w14:paraId="53128261" wp14:textId="77777777">
        <w:trPr/>
        <w:tc>
          <w:tcPr>
            <w:tcW w:w="1395" w:type="dxa"/>
            <w:tcBorders>
              <w:top w:val="single" w:color="" w:sz="6" w:space="0"/>
              <w:left w:val="single" w:color="" w:sz="6" w:space="0"/>
              <w:bottom w:val="single" w:color="" w:sz="6" w:space="0"/>
            </w:tcBorders>
            <w:shd w:val="clear" w:color="auto" w:fill="E5E5E5"/>
            <w:tcMar/>
          </w:tcPr>
          <w:p w14:paraId="62486C05" wp14:textId="77777777">
            <w:pPr>
              <w:pStyle w:val="TableText"/>
              <w:widowControl w:val="0"/>
              <w:snapToGrid w:val="false"/>
              <w:spacing w:before="40" w:after="40"/>
              <w:rPr>
                <w:color w:val="000000"/>
                <w:u w:val="single"/>
              </w:rPr>
            </w:pPr>
            <w:r w:rsidRPr="50221CB3" w:rsidR="453C52CE">
              <w:rPr>
                <w:color w:val="000000"/>
                <w:u w:val="single"/>
              </w:rPr>
              <w:t>02/24/2026</w:t>
            </w:r>
          </w:p>
        </w:tc>
        <w:tc>
          <w:tcPr>
            <w:tcW w:w="963" w:type="dxa"/>
            <w:tcBorders>
              <w:top w:val="single" w:color="" w:sz="6" w:space="0"/>
              <w:left w:val="single" w:color="" w:sz="6" w:space="0"/>
              <w:bottom w:val="single" w:color="" w:sz="6" w:space="0"/>
            </w:tcBorders>
            <w:shd w:val="clear" w:color="auto" w:fill="E5E5E5"/>
            <w:tcMar/>
          </w:tcPr>
          <w:p w14:paraId="4101652C" wp14:textId="77777777">
            <w:pPr>
              <w:pStyle w:val="TableText"/>
              <w:widowControl w:val="0"/>
              <w:snapToGrid w:val="false"/>
              <w:spacing w:before="40" w:after="40"/>
              <w:rPr>
                <w:color w:val="000000"/>
              </w:rPr>
            </w:pPr>
            <w:r w:rsidRPr="50221CB3" w:rsidR="453C52CE">
              <w:rPr>
                <w:color w:val="000000"/>
              </w:rPr>
              <w:t>1.3.1</w:t>
            </w:r>
          </w:p>
        </w:tc>
        <w:tc>
          <w:tcPr>
            <w:tcW w:w="3813" w:type="dxa"/>
            <w:tcBorders>
              <w:top w:val="single" w:color="" w:sz="6" w:space="0"/>
              <w:left w:val="single" w:color="" w:sz="6" w:space="0"/>
              <w:bottom w:val="single" w:color="" w:sz="6" w:space="0"/>
            </w:tcBorders>
            <w:shd w:val="clear" w:color="auto" w:fill="E5E5E5"/>
            <w:tcMar/>
          </w:tcPr>
          <w:p w14:paraId="4B99056E" wp14:textId="77777777">
            <w:pPr>
              <w:pStyle w:val="TableText"/>
              <w:widowControl w:val="0"/>
              <w:snapToGrid w:val="false"/>
              <w:spacing w:before="40" w:after="40"/>
              <w:rPr>
                <w:color w:val="000000"/>
              </w:rPr>
            </w:pPr>
            <w:r w:rsidRPr="50221CB3" w:rsidR="453C52CE">
              <w:rPr>
                <w:color w:val="000000"/>
              </w:rPr>
              <w:t>Adjusted part 3.2</w:t>
            </w:r>
          </w:p>
        </w:tc>
        <w:tc>
          <w:tcPr>
            <w:tcW w:w="2535" w:type="dxa"/>
            <w:tcBorders>
              <w:top w:val="single" w:color="" w:sz="6" w:space="0"/>
              <w:left w:val="single" w:color="" w:sz="6" w:space="0"/>
              <w:bottom w:val="single" w:color="" w:sz="6" w:space="0"/>
              <w:right w:val="single" w:color="" w:sz="6" w:space="0"/>
            </w:tcBorders>
            <w:shd w:val="clear" w:color="auto" w:fill="E5E5E5"/>
            <w:tcMar/>
          </w:tcPr>
          <w:p w14:paraId="1299C43A" wp14:textId="77777777">
            <w:pPr>
              <w:pStyle w:val="TableText"/>
              <w:widowControl w:val="0"/>
              <w:snapToGrid w:val="false"/>
              <w:spacing w:before="40" w:after="40"/>
              <w:rPr>
                <w:color w:val="000000"/>
              </w:rPr>
            </w:pPr>
            <w:r w:rsidRPr="50221CB3" w:rsidR="453C52CE">
              <w:rPr>
                <w:color w:val="000000"/>
              </w:rPr>
              <w:t>Kaden McDonald</w:t>
            </w:r>
          </w:p>
        </w:tc>
      </w:tr>
      <w:tr xmlns:wp14="http://schemas.microsoft.com/office/word/2010/wordml" w:rsidTr="50221CB3" w14:paraId="4DDBEF00" wp14:textId="77777777">
        <w:trPr/>
        <w:tc>
          <w:tcPr>
            <w:tcW w:w="1395" w:type="dxa"/>
            <w:tcBorders>
              <w:top w:val="single" w:color="" w:sz="6" w:space="0"/>
              <w:left w:val="single" w:color="" w:sz="6" w:space="0"/>
              <w:bottom w:val="single" w:color="" w:sz="6" w:space="0"/>
            </w:tcBorders>
            <w:shd w:val="clear" w:color="auto" w:fill="E5E5E5"/>
            <w:tcMar/>
          </w:tcPr>
          <w:p w14:paraId="3461D779"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3CF2D8B6"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0FB78278"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1FC39945"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0562CB0E" wp14:textId="77777777">
        <w:trPr/>
        <w:tc>
          <w:tcPr>
            <w:tcW w:w="1395" w:type="dxa"/>
            <w:tcBorders>
              <w:top w:val="single" w:color="" w:sz="6" w:space="0"/>
              <w:left w:val="single" w:color="" w:sz="6" w:space="0"/>
              <w:bottom w:val="single" w:color="" w:sz="6" w:space="0"/>
            </w:tcBorders>
            <w:shd w:val="clear" w:color="auto" w:fill="E5E5E5"/>
            <w:tcMar/>
          </w:tcPr>
          <w:p w14:paraId="34CE0A41"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62EBF3C5"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6D98A12B"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2946DB82"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5997CC1D" wp14:textId="77777777">
        <w:trPr/>
        <w:tc>
          <w:tcPr>
            <w:tcW w:w="1395" w:type="dxa"/>
            <w:tcBorders>
              <w:top w:val="single" w:color="" w:sz="6" w:space="0"/>
              <w:left w:val="single" w:color="" w:sz="6" w:space="0"/>
              <w:bottom w:val="single" w:color="" w:sz="6" w:space="0"/>
            </w:tcBorders>
            <w:shd w:val="clear" w:color="auto" w:fill="E5E5E5"/>
            <w:tcMar/>
          </w:tcPr>
          <w:p w14:paraId="110FFD37"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6B699379"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3FE9F23F"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1F72F646"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08CE6F91" wp14:textId="77777777">
        <w:trPr/>
        <w:tc>
          <w:tcPr>
            <w:tcW w:w="1395" w:type="dxa"/>
            <w:tcBorders>
              <w:top w:val="single" w:color="" w:sz="6" w:space="0"/>
              <w:left w:val="single" w:color="" w:sz="6" w:space="0"/>
              <w:bottom w:val="single" w:color="" w:sz="6" w:space="0"/>
            </w:tcBorders>
            <w:shd w:val="clear" w:color="auto" w:fill="E5E5E5"/>
            <w:tcMar/>
          </w:tcPr>
          <w:p w14:paraId="61CDCEAD"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6BB9E253"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23DE523C"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52E56223"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07547A01" wp14:textId="77777777">
        <w:trPr/>
        <w:tc>
          <w:tcPr>
            <w:tcW w:w="1395" w:type="dxa"/>
            <w:tcBorders>
              <w:top w:val="single" w:color="" w:sz="6" w:space="0"/>
              <w:left w:val="single" w:color="" w:sz="6" w:space="0"/>
              <w:bottom w:val="single" w:color="" w:sz="6" w:space="0"/>
            </w:tcBorders>
            <w:shd w:val="clear" w:color="auto" w:fill="E5E5E5"/>
            <w:tcMar/>
          </w:tcPr>
          <w:p w14:paraId="5043CB0F"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07459315"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6537F28F"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6DFB9E20"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70DF9E56" wp14:textId="77777777">
        <w:trPr/>
        <w:tc>
          <w:tcPr>
            <w:tcW w:w="1395" w:type="dxa"/>
            <w:tcBorders>
              <w:top w:val="single" w:color="" w:sz="6" w:space="0"/>
              <w:left w:val="single" w:color="" w:sz="6" w:space="0"/>
              <w:bottom w:val="single" w:color="" w:sz="6" w:space="0"/>
            </w:tcBorders>
            <w:shd w:val="clear" w:color="auto" w:fill="E5E5E5"/>
            <w:tcMar/>
          </w:tcPr>
          <w:p w14:paraId="44E871BC"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144A5D23"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738610EB"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637805D2"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463F29E8" wp14:textId="77777777">
        <w:trPr/>
        <w:tc>
          <w:tcPr>
            <w:tcW w:w="1395" w:type="dxa"/>
            <w:tcBorders>
              <w:top w:val="single" w:color="" w:sz="6" w:space="0"/>
              <w:left w:val="single" w:color="" w:sz="6" w:space="0"/>
              <w:bottom w:val="single" w:color="" w:sz="6" w:space="0"/>
            </w:tcBorders>
            <w:shd w:val="clear" w:color="auto" w:fill="E5E5E5"/>
            <w:tcMar/>
          </w:tcPr>
          <w:p w14:paraId="3B7B4B86"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3A0FF5F2"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5630AD66"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61829076"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2BA226A1" wp14:textId="77777777">
        <w:trPr/>
        <w:tc>
          <w:tcPr>
            <w:tcW w:w="1395" w:type="dxa"/>
            <w:tcBorders>
              <w:top w:val="single" w:color="" w:sz="6" w:space="0"/>
              <w:left w:val="single" w:color="" w:sz="6" w:space="0"/>
              <w:bottom w:val="single" w:color="" w:sz="6" w:space="0"/>
            </w:tcBorders>
            <w:shd w:val="clear" w:color="auto" w:fill="E5E5E5"/>
            <w:tcMar/>
          </w:tcPr>
          <w:p w14:paraId="17AD93B2"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0DE4B5B7"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66204FF1"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2DBF0D7D"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6B62F1B3" wp14:textId="77777777">
        <w:trPr/>
        <w:tc>
          <w:tcPr>
            <w:tcW w:w="1395" w:type="dxa"/>
            <w:tcBorders>
              <w:top w:val="single" w:color="" w:sz="6" w:space="0"/>
              <w:left w:val="single" w:color="" w:sz="6" w:space="0"/>
              <w:bottom w:val="single" w:color="" w:sz="6" w:space="0"/>
            </w:tcBorders>
            <w:shd w:val="clear" w:color="auto" w:fill="E5E5E5"/>
            <w:tcMar/>
          </w:tcPr>
          <w:p w14:paraId="02F2C34E"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680A4E5D"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19219836"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296FEF7D"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7194DBDC" wp14:textId="77777777">
        <w:trPr/>
        <w:tc>
          <w:tcPr>
            <w:tcW w:w="1395" w:type="dxa"/>
            <w:tcBorders>
              <w:top w:val="single" w:color="" w:sz="6" w:space="0"/>
              <w:left w:val="single" w:color="" w:sz="6" w:space="0"/>
              <w:bottom w:val="single" w:color="" w:sz="6" w:space="0"/>
            </w:tcBorders>
            <w:shd w:val="clear" w:color="auto" w:fill="E5E5E5"/>
            <w:tcMar/>
          </w:tcPr>
          <w:p w14:paraId="769D0D3C"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54CD245A"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1231BE67"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36FEB5B0"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30D7AA69" wp14:textId="77777777">
        <w:trPr/>
        <w:tc>
          <w:tcPr>
            <w:tcW w:w="1395" w:type="dxa"/>
            <w:tcBorders>
              <w:top w:val="single" w:color="" w:sz="6" w:space="0"/>
              <w:left w:val="single" w:color="" w:sz="6" w:space="0"/>
              <w:bottom w:val="single" w:color="" w:sz="6" w:space="0"/>
            </w:tcBorders>
            <w:shd w:val="clear" w:color="auto" w:fill="E5E5E5"/>
            <w:tcMar/>
          </w:tcPr>
          <w:p w14:paraId="7196D064"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34FF1C98"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6D072C0D"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48A21919"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6BD18F9B" wp14:textId="77777777">
        <w:trPr/>
        <w:tc>
          <w:tcPr>
            <w:tcW w:w="1395" w:type="dxa"/>
            <w:tcBorders>
              <w:top w:val="single" w:color="" w:sz="6" w:space="0"/>
              <w:left w:val="single" w:color="" w:sz="6" w:space="0"/>
              <w:bottom w:val="single" w:color="" w:sz="6" w:space="0"/>
            </w:tcBorders>
            <w:shd w:val="clear" w:color="auto" w:fill="E5E5E5"/>
            <w:tcMar/>
          </w:tcPr>
          <w:p w14:paraId="238601FE"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0F3CABC7"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5B08B5D1"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16DEB4AB" wp14:textId="77777777">
            <w:pPr>
              <w:pStyle w:val="TableText"/>
              <w:widowControl w:val="false"/>
              <w:snapToGrid w:val="false"/>
              <w:spacing w:before="40" w:after="40"/>
              <w:rPr>
                <w:color w:val="000000"/>
              </w:rPr>
            </w:pPr>
            <w:r>
              <w:rPr>
                <w:color w:val="000000"/>
              </w:rPr>
            </w:r>
          </w:p>
        </w:tc>
      </w:tr>
      <w:tr xmlns:wp14="http://schemas.microsoft.com/office/word/2010/wordml" w:rsidTr="50221CB3" w14:paraId="0AD9C6F4" wp14:textId="77777777">
        <w:trPr/>
        <w:tc>
          <w:tcPr>
            <w:tcW w:w="1395" w:type="dxa"/>
            <w:tcBorders>
              <w:top w:val="single" w:color="" w:sz="6" w:space="0"/>
              <w:left w:val="single" w:color="" w:sz="6" w:space="0"/>
              <w:bottom w:val="single" w:color="" w:sz="6" w:space="0"/>
            </w:tcBorders>
            <w:shd w:val="clear" w:color="auto" w:fill="E5E5E5"/>
            <w:tcMar/>
          </w:tcPr>
          <w:p w14:paraId="4B1F511A"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 w:sz="6" w:space="0"/>
              <w:left w:val="single" w:color="" w:sz="6" w:space="0"/>
              <w:bottom w:val="single" w:color="" w:sz="6" w:space="0"/>
            </w:tcBorders>
            <w:shd w:val="clear" w:color="auto" w:fill="E5E5E5"/>
            <w:tcMar/>
          </w:tcPr>
          <w:p w14:paraId="65F9C3DC" wp14:textId="77777777">
            <w:pPr>
              <w:pStyle w:val="TableText"/>
              <w:widowControl w:val="false"/>
              <w:snapToGrid w:val="false"/>
              <w:spacing w:before="40" w:after="40"/>
              <w:rPr>
                <w:color w:val="000000"/>
              </w:rPr>
            </w:pPr>
            <w:r>
              <w:rPr>
                <w:color w:val="000000"/>
              </w:rPr>
            </w:r>
          </w:p>
        </w:tc>
        <w:tc>
          <w:tcPr>
            <w:tcW w:w="3813" w:type="dxa"/>
            <w:tcBorders>
              <w:top w:val="single" w:color="" w:sz="6" w:space="0"/>
              <w:left w:val="single" w:color="" w:sz="6" w:space="0"/>
              <w:bottom w:val="single" w:color="" w:sz="6" w:space="0"/>
            </w:tcBorders>
            <w:shd w:val="clear" w:color="auto" w:fill="E5E5E5"/>
            <w:tcMar/>
          </w:tcPr>
          <w:p w14:paraId="5023141B" wp14:textId="77777777">
            <w:pPr>
              <w:pStyle w:val="TableText"/>
              <w:widowControl w:val="false"/>
              <w:snapToGrid w:val="false"/>
              <w:spacing w:before="40" w:after="40"/>
              <w:rPr>
                <w:color w:val="000000"/>
              </w:rPr>
            </w:pPr>
            <w:r>
              <w:rPr>
                <w:color w:val="000000"/>
              </w:rPr>
            </w:r>
          </w:p>
        </w:tc>
        <w:tc>
          <w:tcPr>
            <w:tcW w:w="2535" w:type="dxa"/>
            <w:tcBorders>
              <w:top w:val="single" w:color="" w:sz="6" w:space="0"/>
              <w:left w:val="single" w:color="" w:sz="6" w:space="0"/>
              <w:bottom w:val="single" w:color="" w:sz="6" w:space="0"/>
              <w:right w:val="single" w:color="" w:sz="6" w:space="0"/>
            </w:tcBorders>
            <w:shd w:val="clear" w:color="auto" w:fill="E5E5E5"/>
            <w:tcMar/>
          </w:tcPr>
          <w:p w14:paraId="1F3B1409" wp14:textId="77777777">
            <w:pPr>
              <w:pStyle w:val="TableText"/>
              <w:widowControl w:val="false"/>
              <w:snapToGrid w:val="false"/>
              <w:spacing w:before="40" w:after="40"/>
              <w:rPr>
                <w:color w:val="000000"/>
              </w:rPr>
            </w:pPr>
            <w:r>
              <w:rPr>
                <w:color w:val="000000"/>
              </w:rPr>
            </w:r>
          </w:p>
        </w:tc>
      </w:tr>
    </w:tbl>
    <w:p xmlns:wp14="http://schemas.microsoft.com/office/word/2010/wordml" w14:paraId="29D6B04F" wp14:textId="77777777">
      <w:pPr>
        <w:sectPr>
          <w:headerReference w:type="default" r:id="rId4"/>
          <w:footerReference w:type="default" r:id="rId5"/>
          <w:type w:val="nextPage"/>
          <w:pgSz w:w="12240" w:h="15840" w:orient="portrait"/>
          <w:pgMar w:top="1440" w:right="1800" w:bottom="1800" w:left="1800" w:header="720" w:footer="1080" w:gutter="0"/>
          <w:pgNumType w:fmt="lowerRoman"/>
          <w:formProt w:val="false"/>
          <w:textDirection w:val="lrTb"/>
          <w:docGrid w:type="default" w:linePitch="360" w:charSpace="0"/>
          <w:cols w:num="1"/>
        </w:sectPr>
        <w:pStyle w:val="Normal"/>
        <w:rPr>
          <w:color w:val="000000"/>
          <w:u w:val="single"/>
        </w:rPr>
      </w:pPr>
      <w:r>
        <w:rPr>
          <w:color w:val="000000"/>
          <w:u w:val="single"/>
        </w:rPr>
        <w:t xml:space="preserve"> </w:t>
      </w:r>
    </w:p>
    <w:p xmlns:wp14="http://schemas.microsoft.com/office/word/2010/wordml" w14:paraId="22E0FC93" wp14:textId="77777777">
      <w:pPr>
        <w:pStyle w:val="TableofContents"/>
        <w:rPr>
          <w:b/>
          <w:b/>
          <w:i w:val="false"/>
          <w:i w:val="false"/>
          <w:color w:val="000000"/>
          <w:sz w:val="28"/>
        </w:rPr>
      </w:pPr>
      <w:r>
        <w:rPr/>
        <w:tab/>
      </w:r>
      <w:r>
        <w:rPr/>
        <w:t>Table of Contents</w:t>
      </w:r>
    </w:p>
    <w:sdt>
      <w:sdtPr>
        <w:id w:val="1637694212"/>
        <w:docPartObj>
          <w:docPartGallery w:val="Table of Contents"/>
          <w:docPartUnique w:val="true"/>
        </w:docPartObj>
      </w:sdtPr>
      <w:sdtContent>
        <w:p xmlns:wp14="http://schemas.microsoft.com/office/word/2010/wordml" w14:paraId="6DBC3DC7"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fldChar w:fldCharType="begin"/>
          </w:r>
          <w:r>
            <w:rPr>
              <w:lang w:val="en-US" w:eastAsia="en-US"/>
            </w:rPr>
            <w:instrText> TOC \o "1-3" \h</w:instrText>
          </w:r>
          <w:r>
            <w:rPr>
              <w:lang w:val="en-US" w:eastAsia="en-US"/>
            </w:rPr>
            <w:fldChar w:fldCharType="separate"/>
          </w:r>
          <w:r>
            <w:rPr>
              <w:lang w:val="en-US" w:eastAsia="en-US"/>
            </w:rPr>
            <w:t>1.</w:t>
          </w:r>
          <w:r>
            <w:rPr>
              <w:rFonts w:ascii="Calibri" w:hAnsi="Calibri" w:cs="Calibri"/>
              <w:b w:val="false"/>
              <w:caps w:val="false"/>
              <w:smallCaps w:val="false"/>
              <w:sz w:val="24"/>
              <w:szCs w:val="24"/>
              <w:lang w:val="en-US" w:eastAsia="en-US"/>
            </w:rPr>
            <w:tab/>
          </w:r>
          <w:r>
            <w:rPr>
              <w:lang w:val="en-US" w:eastAsia="en-US"/>
            </w:rPr>
            <w:t>Purpose</w:t>
          </w:r>
          <w:r>
            <w:rPr>
              <w:lang w:val="en-US" w:eastAsia="en-US"/>
            </w:rPr>
            <w:tab/>
          </w:r>
          <w:hyperlink w:anchor="__RefHeading___Toc19440719">
            <w:r>
              <w:rPr>
                <w:rStyle w:val="IndexLink"/>
                <w:lang w:val="en-US" w:eastAsia="en-US"/>
              </w:rPr>
              <w:t>4</w:t>
            </w:r>
          </w:hyperlink>
        </w:p>
        <w:p xmlns:wp14="http://schemas.microsoft.com/office/word/2010/wordml" w14:paraId="01A2314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1.1.</w:t>
          </w:r>
          <w:r>
            <w:rPr>
              <w:rFonts w:ascii="Calibri" w:hAnsi="Calibri" w:cs="Calibri"/>
              <w:caps w:val="false"/>
              <w:smallCaps w:val="false"/>
              <w:sz w:val="24"/>
              <w:szCs w:val="24"/>
              <w:lang w:val="en-US" w:eastAsia="en-US"/>
            </w:rPr>
            <w:tab/>
          </w:r>
          <w:r>
            <w:rPr>
              <w:lang w:val="en-US" w:eastAsia="en-US"/>
            </w:rPr>
            <w:t>Scope</w:t>
          </w:r>
          <w:r>
            <w:rPr>
              <w:lang w:val="en-US" w:eastAsia="en-US"/>
            </w:rPr>
            <w:tab/>
          </w:r>
          <w:hyperlink w:anchor="__RefHeading___Toc19440720">
            <w:r>
              <w:rPr>
                <w:rStyle w:val="IndexLink"/>
                <w:lang w:val="en-US" w:eastAsia="en-US"/>
              </w:rPr>
              <w:t>4</w:t>
            </w:r>
          </w:hyperlink>
        </w:p>
        <w:p xmlns:wp14="http://schemas.microsoft.com/office/word/2010/wordml" w14:paraId="5E0D119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1.2.</w:t>
          </w:r>
          <w:r>
            <w:rPr>
              <w:rFonts w:ascii="Calibri" w:hAnsi="Calibri" w:cs="Calibri"/>
              <w:caps w:val="false"/>
              <w:smallCaps w:val="false"/>
              <w:sz w:val="24"/>
              <w:szCs w:val="24"/>
              <w:lang w:val="en-US" w:eastAsia="en-US"/>
            </w:rPr>
            <w:tab/>
          </w:r>
          <w:r>
            <w:rPr>
              <w:lang w:val="en-US" w:eastAsia="en-US"/>
            </w:rPr>
            <w:t>Definitions, Acronyms, Abbreviations</w:t>
          </w:r>
          <w:r>
            <w:rPr>
              <w:lang w:val="en-US" w:eastAsia="en-US"/>
            </w:rPr>
            <w:tab/>
          </w:r>
          <w:hyperlink w:anchor="__RefHeading___Toc19440721">
            <w:r>
              <w:rPr>
                <w:rStyle w:val="IndexLink"/>
                <w:lang w:val="en-US" w:eastAsia="en-US"/>
              </w:rPr>
              <w:t>4</w:t>
            </w:r>
          </w:hyperlink>
        </w:p>
        <w:p xmlns:wp14="http://schemas.microsoft.com/office/word/2010/wordml" w14:paraId="21A44A9E"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1.3.</w:t>
          </w:r>
          <w:r>
            <w:rPr>
              <w:rFonts w:ascii="Calibri" w:hAnsi="Calibri" w:cs="Calibri"/>
              <w:caps w:val="false"/>
              <w:smallCaps w:val="false"/>
              <w:sz w:val="24"/>
              <w:szCs w:val="24"/>
              <w:lang w:val="en-US" w:eastAsia="en-US"/>
            </w:rPr>
            <w:tab/>
          </w:r>
          <w:r>
            <w:rPr>
              <w:lang w:val="en-US" w:eastAsia="en-US"/>
            </w:rPr>
            <w:t>References</w:t>
          </w:r>
          <w:r>
            <w:rPr>
              <w:lang w:val="en-US" w:eastAsia="en-US"/>
            </w:rPr>
            <w:tab/>
          </w:r>
          <w:hyperlink w:anchor="__RefHeading___Toc19440722">
            <w:r>
              <w:rPr>
                <w:rStyle w:val="IndexLink"/>
                <w:lang w:val="en-US" w:eastAsia="en-US"/>
              </w:rPr>
              <w:t>4</w:t>
            </w:r>
          </w:hyperlink>
        </w:p>
        <w:p xmlns:wp14="http://schemas.microsoft.com/office/word/2010/wordml" w14:paraId="10745429"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1.4.</w:t>
          </w:r>
          <w:r>
            <w:rPr>
              <w:rFonts w:ascii="Calibri" w:hAnsi="Calibri" w:cs="Calibri"/>
              <w:caps w:val="false"/>
              <w:smallCaps w:val="false"/>
              <w:sz w:val="24"/>
              <w:szCs w:val="24"/>
              <w:lang w:val="en-US" w:eastAsia="en-US"/>
            </w:rPr>
            <w:tab/>
          </w:r>
          <w:r>
            <w:rPr>
              <w:lang w:val="en-US" w:eastAsia="en-US"/>
            </w:rPr>
            <w:t>Overview</w:t>
          </w:r>
          <w:r>
            <w:rPr>
              <w:lang w:val="en-US" w:eastAsia="en-US"/>
            </w:rPr>
            <w:tab/>
          </w:r>
          <w:hyperlink w:anchor="__RefHeading___Toc19440723">
            <w:r>
              <w:rPr>
                <w:rStyle w:val="IndexLink"/>
                <w:lang w:val="en-US" w:eastAsia="en-US"/>
              </w:rPr>
              <w:t>4</w:t>
            </w:r>
          </w:hyperlink>
        </w:p>
        <w:p xmlns:wp14="http://schemas.microsoft.com/office/word/2010/wordml" w14:paraId="244088AE"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rPr>
              <w:lang w:val="en-US" w:eastAsia="en-US"/>
            </w:rPr>
            <w:t>2.</w:t>
          </w:r>
          <w:r>
            <w:rPr>
              <w:rFonts w:ascii="Calibri" w:hAnsi="Calibri" w:cs="Calibri"/>
              <w:b w:val="false"/>
              <w:caps w:val="false"/>
              <w:smallCaps w:val="false"/>
              <w:sz w:val="24"/>
              <w:szCs w:val="24"/>
              <w:lang w:val="en-US" w:eastAsia="en-US"/>
            </w:rPr>
            <w:tab/>
          </w:r>
          <w:r>
            <w:rPr>
              <w:lang w:val="en-US" w:eastAsia="en-US"/>
            </w:rPr>
            <w:t>Overall Description</w:t>
          </w:r>
          <w:r>
            <w:rPr>
              <w:lang w:val="en-US" w:eastAsia="en-US"/>
            </w:rPr>
            <w:tab/>
          </w:r>
          <w:hyperlink w:anchor="__RefHeading___Toc19440724">
            <w:r>
              <w:rPr>
                <w:rStyle w:val="IndexLink"/>
                <w:lang w:val="en-US" w:eastAsia="en-US"/>
              </w:rPr>
              <w:t>5</w:t>
            </w:r>
          </w:hyperlink>
        </w:p>
        <w:p xmlns:wp14="http://schemas.microsoft.com/office/word/2010/wordml" w14:paraId="4629A2D0"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2.1.</w:t>
          </w:r>
          <w:r>
            <w:rPr>
              <w:rFonts w:ascii="Calibri" w:hAnsi="Calibri" w:cs="Calibri"/>
              <w:caps w:val="false"/>
              <w:smallCaps w:val="false"/>
              <w:sz w:val="24"/>
              <w:szCs w:val="24"/>
              <w:lang w:val="en-US" w:eastAsia="en-US"/>
            </w:rPr>
            <w:tab/>
          </w:r>
          <w:r>
            <w:rPr>
              <w:lang w:val="en-US" w:eastAsia="en-US"/>
            </w:rPr>
            <w:t>Product Perspective</w:t>
          </w:r>
          <w:r>
            <w:rPr>
              <w:lang w:val="en-US" w:eastAsia="en-US"/>
            </w:rPr>
            <w:tab/>
          </w:r>
          <w:hyperlink w:anchor="__RefHeading___Toc19440725">
            <w:r>
              <w:rPr>
                <w:rStyle w:val="IndexLink"/>
                <w:lang w:val="en-US" w:eastAsia="en-US"/>
              </w:rPr>
              <w:t>5</w:t>
            </w:r>
          </w:hyperlink>
        </w:p>
        <w:p xmlns:wp14="http://schemas.microsoft.com/office/word/2010/wordml" w14:paraId="1AE0FA0C"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2.2.</w:t>
          </w:r>
          <w:r>
            <w:rPr>
              <w:rFonts w:ascii="Calibri" w:hAnsi="Calibri" w:cs="Calibri"/>
              <w:caps w:val="false"/>
              <w:smallCaps w:val="false"/>
              <w:sz w:val="24"/>
              <w:szCs w:val="24"/>
              <w:lang w:val="en-US" w:eastAsia="en-US"/>
            </w:rPr>
            <w:tab/>
          </w:r>
          <w:r>
            <w:rPr>
              <w:lang w:val="en-US" w:eastAsia="en-US"/>
            </w:rPr>
            <w:t>Product Architecture</w:t>
          </w:r>
          <w:r>
            <w:rPr>
              <w:lang w:val="en-US" w:eastAsia="en-US"/>
            </w:rPr>
            <w:tab/>
          </w:r>
          <w:hyperlink w:anchor="__RefHeading___Toc19440726">
            <w:r>
              <w:rPr>
                <w:rStyle w:val="IndexLink"/>
                <w:lang w:val="en-US" w:eastAsia="en-US"/>
              </w:rPr>
              <w:t>5</w:t>
            </w:r>
          </w:hyperlink>
        </w:p>
        <w:p xmlns:wp14="http://schemas.microsoft.com/office/word/2010/wordml" w14:paraId="3599BB0C"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2.3.</w:t>
          </w:r>
          <w:r>
            <w:rPr>
              <w:rFonts w:ascii="Calibri" w:hAnsi="Calibri" w:cs="Calibri"/>
              <w:caps w:val="false"/>
              <w:smallCaps w:val="false"/>
              <w:sz w:val="24"/>
              <w:szCs w:val="24"/>
              <w:lang w:val="en-US" w:eastAsia="en-US"/>
            </w:rPr>
            <w:tab/>
          </w:r>
          <w:r>
            <w:rPr>
              <w:lang w:val="en-US" w:eastAsia="en-US"/>
            </w:rPr>
            <w:t>Product Functionality/Features</w:t>
          </w:r>
          <w:r>
            <w:rPr>
              <w:lang w:val="en-US" w:eastAsia="en-US"/>
            </w:rPr>
            <w:tab/>
          </w:r>
          <w:hyperlink w:anchor="__RefHeading___Toc19440727">
            <w:r>
              <w:rPr>
                <w:rStyle w:val="IndexLink"/>
                <w:lang w:val="en-US" w:eastAsia="en-US"/>
              </w:rPr>
              <w:t>5</w:t>
            </w:r>
          </w:hyperlink>
        </w:p>
        <w:p xmlns:wp14="http://schemas.microsoft.com/office/word/2010/wordml" w14:paraId="3D45736F"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2.4.</w:t>
          </w:r>
          <w:r>
            <w:rPr>
              <w:rFonts w:ascii="Calibri" w:hAnsi="Calibri" w:cs="Calibri"/>
              <w:caps w:val="false"/>
              <w:smallCaps w:val="false"/>
              <w:sz w:val="24"/>
              <w:szCs w:val="24"/>
              <w:lang w:val="en-US" w:eastAsia="en-US"/>
            </w:rPr>
            <w:tab/>
          </w:r>
          <w:r>
            <w:rPr>
              <w:lang w:val="en-US" w:eastAsia="en-US"/>
            </w:rPr>
            <w:t>Constraints</w:t>
          </w:r>
          <w:r>
            <w:rPr>
              <w:lang w:val="en-US" w:eastAsia="en-US"/>
            </w:rPr>
            <w:tab/>
          </w:r>
          <w:hyperlink w:anchor="__RefHeading___Toc19440728">
            <w:r>
              <w:rPr>
                <w:rStyle w:val="IndexLink"/>
                <w:lang w:val="en-US" w:eastAsia="en-US"/>
              </w:rPr>
              <w:t>5</w:t>
            </w:r>
          </w:hyperlink>
        </w:p>
        <w:p xmlns:wp14="http://schemas.microsoft.com/office/word/2010/wordml" w14:paraId="5DC882C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2.5.</w:t>
          </w:r>
          <w:r>
            <w:rPr>
              <w:rFonts w:ascii="Calibri" w:hAnsi="Calibri" w:cs="Calibri"/>
              <w:caps w:val="false"/>
              <w:smallCaps w:val="false"/>
              <w:sz w:val="24"/>
              <w:szCs w:val="24"/>
              <w:lang w:val="en-US" w:eastAsia="en-US"/>
            </w:rPr>
            <w:tab/>
          </w:r>
          <w:r>
            <w:rPr>
              <w:lang w:val="en-US" w:eastAsia="en-US"/>
            </w:rPr>
            <w:t>Assumptions and Dependencies</w:t>
          </w:r>
          <w:r>
            <w:rPr>
              <w:lang w:val="en-US" w:eastAsia="en-US"/>
            </w:rPr>
            <w:tab/>
          </w:r>
          <w:hyperlink w:anchor="__RefHeading___Toc19440729">
            <w:r>
              <w:rPr>
                <w:rStyle w:val="IndexLink"/>
                <w:lang w:val="en-US" w:eastAsia="en-US"/>
              </w:rPr>
              <w:t>5</w:t>
            </w:r>
          </w:hyperlink>
        </w:p>
        <w:p xmlns:wp14="http://schemas.microsoft.com/office/word/2010/wordml" w14:paraId="2D6A2224"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rPr>
              <w:lang w:val="en-US" w:eastAsia="en-US"/>
            </w:rPr>
            <w:t>3.</w:t>
          </w:r>
          <w:r>
            <w:rPr>
              <w:rFonts w:ascii="Calibri" w:hAnsi="Calibri" w:cs="Calibri"/>
              <w:b w:val="false"/>
              <w:caps w:val="false"/>
              <w:smallCaps w:val="false"/>
              <w:sz w:val="24"/>
              <w:szCs w:val="24"/>
              <w:lang w:val="en-US" w:eastAsia="en-US"/>
            </w:rPr>
            <w:tab/>
          </w:r>
          <w:r>
            <w:rPr>
              <w:lang w:val="en-US" w:eastAsia="en-US"/>
            </w:rPr>
            <w:t>Specific Requirements</w:t>
          </w:r>
          <w:r>
            <w:rPr>
              <w:lang w:val="en-US" w:eastAsia="en-US"/>
            </w:rPr>
            <w:tab/>
          </w:r>
          <w:hyperlink w:anchor="__RefHeading___Toc19440730">
            <w:r>
              <w:rPr>
                <w:rStyle w:val="IndexLink"/>
                <w:lang w:val="en-US" w:eastAsia="en-US"/>
              </w:rPr>
              <w:t>6</w:t>
            </w:r>
          </w:hyperlink>
        </w:p>
        <w:p xmlns:wp14="http://schemas.microsoft.com/office/word/2010/wordml" w14:paraId="4593A35F"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3.1.</w:t>
          </w:r>
          <w:r>
            <w:rPr>
              <w:rFonts w:ascii="Calibri" w:hAnsi="Calibri" w:cs="Calibri"/>
              <w:caps w:val="false"/>
              <w:smallCaps w:val="false"/>
              <w:sz w:val="24"/>
              <w:szCs w:val="24"/>
              <w:lang w:val="en-US" w:eastAsia="en-US"/>
            </w:rPr>
            <w:tab/>
          </w:r>
          <w:r>
            <w:rPr>
              <w:lang w:val="en-US" w:eastAsia="en-US"/>
            </w:rPr>
            <w:t>Functional Requirements</w:t>
          </w:r>
          <w:r>
            <w:rPr>
              <w:lang w:val="en-US" w:eastAsia="en-US"/>
            </w:rPr>
            <w:tab/>
          </w:r>
          <w:hyperlink w:anchor="__RefHeading___Toc19440731">
            <w:r>
              <w:rPr>
                <w:rStyle w:val="IndexLink"/>
                <w:lang w:val="en-US" w:eastAsia="en-US"/>
              </w:rPr>
              <w:t>6</w:t>
            </w:r>
          </w:hyperlink>
        </w:p>
        <w:p xmlns:wp14="http://schemas.microsoft.com/office/word/2010/wordml" w14:paraId="168FC22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3.2.</w:t>
          </w:r>
          <w:r>
            <w:rPr>
              <w:rFonts w:ascii="Calibri" w:hAnsi="Calibri" w:cs="Calibri"/>
              <w:caps w:val="false"/>
              <w:smallCaps w:val="false"/>
              <w:sz w:val="24"/>
              <w:szCs w:val="24"/>
              <w:lang w:val="en-US" w:eastAsia="en-US"/>
            </w:rPr>
            <w:tab/>
          </w:r>
          <w:r>
            <w:rPr>
              <w:lang w:val="en-US" w:eastAsia="en-US"/>
            </w:rPr>
            <w:t>External Interface Requirements</w:t>
          </w:r>
          <w:r>
            <w:rPr>
              <w:lang w:val="en-US" w:eastAsia="en-US"/>
            </w:rPr>
            <w:tab/>
          </w:r>
          <w:hyperlink w:anchor="__RefHeading___Toc19440736">
            <w:r>
              <w:rPr>
                <w:rStyle w:val="IndexLink"/>
                <w:lang w:val="en-US" w:eastAsia="en-US"/>
              </w:rPr>
              <w:t>6</w:t>
            </w:r>
          </w:hyperlink>
        </w:p>
        <w:p xmlns:wp14="http://schemas.microsoft.com/office/word/2010/wordml" w14:paraId="1C84E17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3.3.</w:t>
          </w:r>
          <w:r>
            <w:rPr>
              <w:rFonts w:ascii="Calibri" w:hAnsi="Calibri" w:cs="Calibri"/>
              <w:caps w:val="false"/>
              <w:smallCaps w:val="false"/>
              <w:sz w:val="24"/>
              <w:szCs w:val="24"/>
              <w:lang w:val="en-US" w:eastAsia="en-US"/>
            </w:rPr>
            <w:tab/>
          </w:r>
          <w:r>
            <w:rPr>
              <w:lang w:val="en-US" w:eastAsia="en-US"/>
            </w:rPr>
            <w:t>Internal Interface Requirements</w:t>
          </w:r>
          <w:r>
            <w:rPr>
              <w:lang w:val="en-US" w:eastAsia="en-US"/>
            </w:rPr>
            <w:tab/>
          </w:r>
          <w:hyperlink w:anchor="__RefHeading___Toc19440737">
            <w:r>
              <w:rPr>
                <w:rStyle w:val="IndexLink"/>
                <w:lang w:val="en-US" w:eastAsia="en-US"/>
              </w:rPr>
              <w:t>7</w:t>
            </w:r>
          </w:hyperlink>
        </w:p>
        <w:p xmlns:wp14="http://schemas.microsoft.com/office/word/2010/wordml" w14:paraId="20F4E8D6"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rPr>
              <w:lang w:val="en-US" w:eastAsia="en-US"/>
            </w:rPr>
            <w:t>4.</w:t>
          </w:r>
          <w:r>
            <w:rPr>
              <w:rFonts w:ascii="Calibri" w:hAnsi="Calibri" w:cs="Calibri"/>
              <w:b w:val="false"/>
              <w:caps w:val="false"/>
              <w:smallCaps w:val="false"/>
              <w:sz w:val="24"/>
              <w:szCs w:val="24"/>
              <w:lang w:val="en-US" w:eastAsia="en-US"/>
            </w:rPr>
            <w:tab/>
          </w:r>
          <w:r>
            <w:rPr>
              <w:lang w:val="en-US" w:eastAsia="en-US"/>
            </w:rPr>
            <w:t>Non-Functional Requirements</w:t>
          </w:r>
          <w:r>
            <w:rPr>
              <w:lang w:val="en-US" w:eastAsia="en-US"/>
            </w:rPr>
            <w:tab/>
          </w:r>
          <w:hyperlink w:anchor="__RefHeading___Toc19440738">
            <w:r>
              <w:rPr>
                <w:rStyle w:val="IndexLink"/>
                <w:lang w:val="en-US" w:eastAsia="en-US"/>
              </w:rPr>
              <w:t>8</w:t>
            </w:r>
          </w:hyperlink>
        </w:p>
        <w:p xmlns:wp14="http://schemas.microsoft.com/office/word/2010/wordml" w14:paraId="31B432D5"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4.1.</w:t>
          </w:r>
          <w:r>
            <w:rPr>
              <w:rFonts w:ascii="Calibri" w:hAnsi="Calibri" w:cs="Calibri"/>
              <w:caps w:val="false"/>
              <w:smallCaps w:val="false"/>
              <w:sz w:val="24"/>
              <w:szCs w:val="24"/>
              <w:lang w:val="en-US" w:eastAsia="en-US"/>
            </w:rPr>
            <w:tab/>
          </w:r>
          <w:r>
            <w:rPr>
              <w:lang w:val="en-US" w:eastAsia="en-US"/>
            </w:rPr>
            <w:t>Security and Privacy Requirements</w:t>
          </w:r>
          <w:r>
            <w:rPr>
              <w:lang w:val="en-US" w:eastAsia="en-US"/>
            </w:rPr>
            <w:tab/>
          </w:r>
          <w:hyperlink w:anchor="__RefHeading___Toc19440739">
            <w:r>
              <w:rPr>
                <w:rStyle w:val="IndexLink"/>
                <w:lang w:val="en-US" w:eastAsia="en-US"/>
              </w:rPr>
              <w:t>8</w:t>
            </w:r>
          </w:hyperlink>
        </w:p>
        <w:p xmlns:wp14="http://schemas.microsoft.com/office/word/2010/wordml" w14:paraId="2FFEA860"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4.2.</w:t>
          </w:r>
          <w:r>
            <w:rPr>
              <w:rFonts w:ascii="Calibri" w:hAnsi="Calibri" w:cs="Calibri"/>
              <w:caps w:val="false"/>
              <w:smallCaps w:val="false"/>
              <w:sz w:val="24"/>
              <w:szCs w:val="24"/>
              <w:lang w:val="en-US" w:eastAsia="en-US"/>
            </w:rPr>
            <w:tab/>
          </w:r>
          <w:r>
            <w:rPr>
              <w:lang w:val="en-US" w:eastAsia="en-US"/>
            </w:rPr>
            <w:t>Environmental Requirements</w:t>
          </w:r>
          <w:r>
            <w:rPr>
              <w:lang w:val="en-US" w:eastAsia="en-US"/>
            </w:rPr>
            <w:tab/>
          </w:r>
          <w:hyperlink w:anchor="__RefHeading___Toc19440740">
            <w:r>
              <w:rPr>
                <w:rStyle w:val="IndexLink"/>
                <w:lang w:val="en-US" w:eastAsia="en-US"/>
              </w:rPr>
              <w:t>8</w:t>
            </w:r>
          </w:hyperlink>
        </w:p>
        <w:p xmlns:wp14="http://schemas.microsoft.com/office/word/2010/wordml" w14:paraId="54642E65" wp14:textId="77777777">
          <w:pPr>
            <w:pStyle w:val="Contents2"/>
            <w:tabs>
              <w:tab w:val="left" w:leader="none" w:pos="800"/>
              <w:tab w:val="right" w:leader="dot" w:pos="8640"/>
            </w:tabs>
            <w:rPr>
              <w:rFonts w:ascii="Calibri" w:hAnsi="Calibri" w:cs="Calibri"/>
              <w:sz w:val="24"/>
              <w:szCs w:val="24"/>
              <w:lang w:val="en-US" w:eastAsia="en-US"/>
            </w:rPr>
          </w:pPr>
          <w:r>
            <w:rPr>
              <w:caps w:val="false"/>
              <w:smallCaps w:val="false"/>
              <w:lang w:val="en-US" w:eastAsia="en-US"/>
            </w:rPr>
            <w:t>4.3.</w:t>
          </w:r>
          <w:r>
            <w:rPr>
              <w:rFonts w:ascii="Calibri" w:hAnsi="Calibri" w:cs="Calibri"/>
              <w:caps w:val="false"/>
              <w:smallCaps w:val="false"/>
              <w:sz w:val="24"/>
              <w:szCs w:val="24"/>
              <w:lang w:val="en-US" w:eastAsia="en-US"/>
            </w:rPr>
            <w:tab/>
          </w:r>
          <w:r>
            <w:rPr>
              <w:caps w:val="false"/>
              <w:smallCaps w:val="false"/>
              <w:lang w:val="en-US" w:eastAsia="en-US"/>
            </w:rPr>
            <w:t>Performance Requirements</w:t>
          </w:r>
          <w:r>
            <w:rPr>
              <w:caps w:val="false"/>
              <w:smallCaps w:val="false"/>
              <w:lang w:val="en-US" w:eastAsia="en-US"/>
            </w:rPr>
            <w:tab/>
          </w:r>
          <w:hyperlink w:anchor="__RefHeading___Toc19440741">
            <w:r>
              <w:rPr>
                <w:rStyle w:val="IndexLink"/>
                <w:caps w:val="false"/>
                <w:smallCaps w:val="false"/>
                <w:lang w:val="en-US" w:eastAsia="en-US"/>
              </w:rPr>
              <w:t>8</w:t>
            </w:r>
          </w:hyperlink>
          <w:r>
            <w:rPr>
              <w:rStyle w:val="IndexLink"/>
              <w:smallCaps w:val="false"/>
              <w:caps w:val="false"/>
              <w:lang w:val="en-US" w:eastAsia="en-US"/>
            </w:rPr>
            <w:fldChar w:fldCharType="end"/>
          </w:r>
        </w:p>
      </w:sdtContent>
    </w:sdt>
    <w:p xmlns:wp14="http://schemas.microsoft.com/office/word/2010/wordml" w14:paraId="562C75D1" wp14:textId="77777777">
      <w:pPr>
        <w:pStyle w:val="Normal"/>
        <w:numPr>
          <w:ilvl w:val="0"/>
          <w:numId w:val="0"/>
        </w:numPr>
        <w:ind w:left="0" w:hanging="0"/>
        <w:rPr>
          <w:rFonts w:ascii="Calibri" w:hAnsi="Calibri" w:cs="Calibri"/>
          <w:b/>
          <w:b/>
          <w:caps/>
          <w:sz w:val="24"/>
          <w:szCs w:val="24"/>
          <w:lang w:val="en-US" w:eastAsia="en-US"/>
        </w:rPr>
      </w:pPr>
      <w:r>
        <w:rPr>
          <w:rFonts w:ascii="Calibri" w:hAnsi="Calibri" w:cs="Calibri"/>
          <w:b/>
          <w:caps/>
          <w:sz w:val="24"/>
          <w:szCs w:val="24"/>
          <w:lang w:val="en-US" w:eastAsia="en-US"/>
        </w:rPr>
      </w:r>
    </w:p>
    <w:p xmlns:wp14="http://schemas.microsoft.com/office/word/2010/wordml" w14:paraId="39EC13BE" wp14:textId="77777777">
      <w:pPr>
        <w:pStyle w:val="Heading1"/>
        <w:numPr>
          <w:ilvl w:val="0"/>
          <w:numId w:val="2"/>
        </w:numPr>
        <w:rPr/>
      </w:pPr>
      <w:bookmarkStart w:name="__RefHeading___Toc19440719" w:id="2"/>
      <w:bookmarkEnd w:id="2"/>
      <w:r>
        <w:rPr/>
        <w:t>Purpose</w:t>
      </w:r>
    </w:p>
    <w:p xmlns:wp14="http://schemas.microsoft.com/office/word/2010/wordml" w14:paraId="1772BAF6" wp14:textId="2A311C2B">
      <w:pPr>
        <w:pStyle w:val="Paragraph2"/>
      </w:pPr>
      <w:r w:rsidR="747BAAE4">
        <w:rPr/>
        <w:t xml:space="preserve">This document outlines the requirements for </w:t>
      </w:r>
      <w:r w:rsidR="747BAAE4">
        <w:rPr/>
        <w:t>the</w:t>
      </w:r>
      <w:r w:rsidR="6DBA2264">
        <w:rPr/>
        <w:t xml:space="preserve"> 401</w:t>
      </w:r>
      <w:r w:rsidR="5440C332">
        <w:rPr/>
        <w:t xml:space="preserve"> Banking</w:t>
      </w:r>
      <w:r w:rsidR="747BAAE4">
        <w:rPr/>
        <w:t xml:space="preserve"> </w:t>
      </w:r>
      <w:r w:rsidR="7ECA9AD1">
        <w:rPr/>
        <w:t xml:space="preserve">Project </w:t>
      </w:r>
      <w:r w:rsidR="747BAAE4">
        <w:rPr/>
        <w:t>(MPC).</w:t>
      </w:r>
    </w:p>
    <w:p xmlns:wp14="http://schemas.microsoft.com/office/word/2010/wordml" w14:paraId="56DABE0D" wp14:textId="77777777">
      <w:pPr>
        <w:pStyle w:val="Heading2"/>
        <w:numPr>
          <w:ilvl w:val="1"/>
          <w:numId w:val="2"/>
        </w:numPr>
        <w:rPr/>
      </w:pPr>
      <w:bookmarkStart w:name="__RefHeading___Toc19440720" w:id="3"/>
      <w:bookmarkEnd w:id="3"/>
      <w:r>
        <w:rPr/>
        <w:t>Scope</w:t>
      </w:r>
    </w:p>
    <w:p xmlns:wp14="http://schemas.microsoft.com/office/word/2010/wordml" w14:paraId="3F5BAC11" wp14:textId="77777777">
      <w:pPr>
        <w:pStyle w:val="Paragraph2"/>
        <w:rPr/>
      </w:pPr>
      <w:r>
        <w:rPr/>
        <w:t>This document will catalog the user, system, and hardware requirements for the MPC system. It will not, however, document how these requirements will be implemented.</w:t>
      </w:r>
    </w:p>
    <w:p xmlns:wp14="http://schemas.microsoft.com/office/word/2010/wordml" w:rsidP="747BAAE4" w14:paraId="083FCD44" wp14:textId="77777777">
      <w:pPr>
        <w:pStyle w:val="Heading2"/>
        <w:rPr/>
      </w:pPr>
      <w:bookmarkStart w:name="__RefHeading___Toc19440721" w:id="4"/>
      <w:bookmarkEnd w:id="4"/>
      <w:r w:rsidR="747BAAE4">
        <w:rPr/>
        <w:t>Definitions, Acronyms, Abbreviations</w:t>
      </w:r>
    </w:p>
    <w:p w:rsidR="299CAD5E" w:rsidP="747BAAE4" w:rsidRDefault="299CAD5E" w14:paraId="1CE7B058" w14:textId="2FA7BBED">
      <w:pPr>
        <w:pStyle w:val="Normal"/>
      </w:pPr>
    </w:p>
    <w:p xmlns:wp14="http://schemas.microsoft.com/office/word/2010/wordml" w14:paraId="071E4E01" wp14:textId="77777777">
      <w:pPr>
        <w:pStyle w:val="Heading2"/>
        <w:numPr>
          <w:ilvl w:val="1"/>
          <w:numId w:val="2"/>
        </w:numPr>
        <w:rPr/>
      </w:pPr>
      <w:bookmarkStart w:name="__RefHeading___Toc19440722" w:id="5"/>
      <w:bookmarkEnd w:id="5"/>
      <w:r>
        <w:rPr/>
        <w:t>References</w:t>
      </w:r>
    </w:p>
    <w:p xmlns:wp14="http://schemas.microsoft.com/office/word/2010/wordml" w14:paraId="126EE984" wp14:textId="77777777">
      <w:pPr>
        <w:pStyle w:val="Paragraph2"/>
        <w:rPr>
          <w:rFonts w:ascii="Calibri" w:hAnsi="Calibri" w:cs="Calibri"/>
          <w:color w:val="7030A0"/>
        </w:rPr>
      </w:pPr>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xmlns:wp14="http://schemas.microsoft.com/office/word/2010/wordml" w14:paraId="2CD23B6A" wp14:textId="77777777">
      <w:pPr>
        <w:pStyle w:val="Paragraph2"/>
        <w:rPr>
          <w:rFonts w:ascii="Calibri" w:hAnsi="Calibri" w:cs="Calibri"/>
          <w:color w:val="7030A0"/>
        </w:rPr>
      </w:pPr>
      <w:r>
        <w:rPr>
          <w:rFonts w:ascii="Calibri" w:hAnsi="Calibri" w:cs="Calibri"/>
          <w:color w:val="7030A0"/>
        </w:rPr>
        <w:t>UML Use Case Diagrams Document – Step 3 in assignment description</w:t>
      </w:r>
    </w:p>
    <w:p xmlns:wp14="http://schemas.microsoft.com/office/word/2010/wordml" w14:paraId="3791B6F0" wp14:textId="77777777">
      <w:pPr>
        <w:pStyle w:val="Paragraph2"/>
        <w:rPr>
          <w:rFonts w:ascii="Calibri" w:hAnsi="Calibri" w:cs="Calibri"/>
          <w:color w:val="7030A0"/>
        </w:rPr>
      </w:pPr>
      <w:r>
        <w:rPr>
          <w:rFonts w:ascii="Calibri" w:hAnsi="Calibri" w:cs="Calibri"/>
          <w:color w:val="7030A0"/>
        </w:rPr>
        <w:t>Class Diagrams – Step 5 in assignment description</w:t>
      </w:r>
    </w:p>
    <w:p xmlns:wp14="http://schemas.microsoft.com/office/word/2010/wordml" w14:paraId="51C8F223" wp14:textId="77777777">
      <w:pPr>
        <w:pStyle w:val="Paragraph2"/>
        <w:rPr>
          <w:rFonts w:ascii="Calibri" w:hAnsi="Calibri" w:cs="Calibri"/>
          <w:color w:val="7030A0"/>
        </w:rPr>
      </w:pPr>
      <w:r>
        <w:rPr>
          <w:rFonts w:ascii="Calibri" w:hAnsi="Calibri" w:cs="Calibri"/>
          <w:color w:val="7030A0"/>
        </w:rPr>
        <w:t>Sequence Diagrams – Step 6 in assignment description</w:t>
      </w:r>
    </w:p>
    <w:p xmlns:wp14="http://schemas.microsoft.com/office/word/2010/wordml" w14:paraId="6C0E1DE5" wp14:textId="77777777">
      <w:pPr>
        <w:pStyle w:val="Heading2"/>
        <w:numPr>
          <w:ilvl w:val="1"/>
          <w:numId w:val="2"/>
        </w:numPr>
        <w:rPr/>
      </w:pPr>
      <w:bookmarkStart w:name="__RefHeading___Toc19440723" w:id="6"/>
      <w:bookmarkEnd w:id="6"/>
      <w:r>
        <w:rPr/>
        <w:t>Overview</w:t>
      </w:r>
    </w:p>
    <w:p xmlns:wp14="http://schemas.microsoft.com/office/word/2010/wordml" w14:paraId="73FC7914" wp14:textId="77777777">
      <w:pPr>
        <w:pStyle w:val="Normal"/>
        <w:ind w:left="1440" w:hanging="0"/>
        <w:rPr/>
      </w:pPr>
      <w:r>
        <w:rPr/>
        <w:t xml:space="preserve">The Mine Pump Control System (MPC), is designed to monitor and pump flood water out of mine shafts. As underground mining operations take place far below the water table, flooding into mine galleries and shafts is an ever-present danger. </w:t>
      </w:r>
    </w:p>
    <w:p xmlns:wp14="http://schemas.microsoft.com/office/word/2010/wordml" w14:paraId="30160CBA" wp14:textId="77777777">
      <w:pPr>
        <w:pStyle w:val="Heading1"/>
        <w:numPr>
          <w:ilvl w:val="0"/>
          <w:numId w:val="2"/>
        </w:numPr>
        <w:rPr/>
      </w:pPr>
      <w:bookmarkStart w:name="__RefHeading___Toc19440724" w:id="7"/>
      <w:bookmarkEnd w:id="7"/>
      <w:r>
        <w:rPr/>
        <w:t>Overall Description</w:t>
      </w:r>
    </w:p>
    <w:p xmlns:wp14="http://schemas.microsoft.com/office/word/2010/wordml" w14:paraId="02B34B2F" wp14:textId="77777777">
      <w:pPr>
        <w:pStyle w:val="Heading2"/>
        <w:numPr>
          <w:ilvl w:val="1"/>
          <w:numId w:val="2"/>
        </w:numPr>
        <w:rPr/>
      </w:pPr>
      <w:bookmarkStart w:name="__RefHeading___Toc19440725" w:id="8"/>
      <w:bookmarkEnd w:id="8"/>
      <w:r>
        <w:rPr/>
        <w:t>Product Perspective</w:t>
      </w:r>
    </w:p>
    <w:p xmlns:wp14="http://schemas.microsoft.com/office/word/2010/wordml" w14:paraId="51119B4F" wp14:textId="77777777">
      <w:pPr>
        <w:pStyle w:val="Heading2"/>
        <w:numPr>
          <w:ilvl w:val="1"/>
          <w:numId w:val="2"/>
        </w:numPr>
        <w:rPr/>
      </w:pPr>
      <w:bookmarkStart w:name="__RefHeading___Toc19440726" w:id="9"/>
      <w:bookmarkEnd w:id="9"/>
      <w:r>
        <w:rPr/>
        <w:t>Product Architecture</w:t>
      </w:r>
    </w:p>
    <w:p xmlns:wp14="http://schemas.microsoft.com/office/word/2010/wordml" w14:paraId="13B53C3A" wp14:textId="676E9B95">
      <w:pPr>
        <w:pStyle w:val="Paragraph2"/>
        <w:rPr>
          <w:color w:val="7030A0"/>
        </w:rPr>
      </w:pPr>
      <w:r w:rsidRPr="08E81512" w:rsidR="747BAAE4">
        <w:rPr>
          <w:color w:val="7030A0"/>
        </w:rPr>
        <w:t>The system will be organized into __</w:t>
      </w:r>
      <w:r w:rsidRPr="08E81512" w:rsidR="3AF8ACAF">
        <w:rPr>
          <w:color w:val="7030A0"/>
        </w:rPr>
        <w:t>3</w:t>
      </w:r>
      <w:r w:rsidRPr="08E81512" w:rsidR="747BAAE4">
        <w:rPr>
          <w:color w:val="7030A0"/>
        </w:rPr>
        <w:t>__</w:t>
      </w:r>
      <w:r w:rsidRPr="08E81512" w:rsidR="747BAAE4">
        <w:rPr>
          <w:color w:val="7030A0"/>
        </w:rPr>
        <w:t xml:space="preserve"> major modules: the </w:t>
      </w:r>
      <w:r w:rsidRPr="08E81512" w:rsidR="747BAAE4">
        <w:rPr>
          <w:color w:val="7030A0"/>
          <w:highlight w:val="green"/>
        </w:rPr>
        <w:t>_</w:t>
      </w:r>
      <w:r w:rsidRPr="08E81512" w:rsidR="747BAAE4">
        <w:rPr>
          <w:color w:val="7030A0"/>
          <w:highlight w:val="green"/>
        </w:rPr>
        <w:t>tellerMode</w:t>
      </w:r>
      <w:r w:rsidRPr="08E81512" w:rsidR="747BAAE4">
        <w:rPr>
          <w:color w:val="7030A0"/>
        </w:rPr>
        <w:t xml:space="preserve">__ </w:t>
      </w:r>
      <w:r w:rsidRPr="08E81512" w:rsidR="6095A952">
        <w:rPr>
          <w:color w:val="7030A0"/>
        </w:rPr>
        <w:t>module, the</w:t>
      </w:r>
      <w:r w:rsidRPr="08E81512" w:rsidR="747BAAE4">
        <w:rPr>
          <w:color w:val="7030A0"/>
        </w:rPr>
        <w:t xml:space="preserve"> __</w:t>
      </w:r>
      <w:r w:rsidRPr="08E81512" w:rsidR="747BAAE4">
        <w:rPr>
          <w:color w:val="7030A0"/>
          <w:highlight w:val="green"/>
        </w:rPr>
        <w:t>atmMode</w:t>
      </w:r>
      <w:r w:rsidRPr="08E81512" w:rsidR="747BAAE4">
        <w:rPr>
          <w:color w:val="7030A0"/>
          <w:highlight w:val="green"/>
        </w:rPr>
        <w:t>_</w:t>
      </w:r>
      <w:r w:rsidRPr="08E81512" w:rsidR="747BAAE4">
        <w:rPr>
          <w:color w:val="7030A0"/>
        </w:rPr>
        <w:t>__ module</w:t>
      </w:r>
      <w:r w:rsidRPr="08E81512" w:rsidR="1893E812">
        <w:rPr>
          <w:color w:val="7030A0"/>
        </w:rPr>
        <w:t xml:space="preserve">, </w:t>
      </w:r>
      <w:r w:rsidRPr="08E81512" w:rsidR="1D112C1D">
        <w:rPr>
          <w:color w:val="7030A0"/>
        </w:rPr>
        <w:t>and a Server module</w:t>
      </w:r>
      <w:r w:rsidRPr="08E81512" w:rsidR="747BAAE4">
        <w:rPr>
          <w:color w:val="7030A0"/>
        </w:rPr>
        <w:t>.</w:t>
      </w:r>
    </w:p>
    <w:p xmlns:wp14="http://schemas.microsoft.com/office/word/2010/wordml" w14:paraId="423DB535" wp14:textId="77777777">
      <w:pPr>
        <w:pStyle w:val="Paragraph2"/>
        <w:rPr/>
      </w:pPr>
      <w:r>
        <w:rPr>
          <w:color w:val="7030A0"/>
        </w:rPr>
        <w:t>Note: System architecture should follow standard OO design practices.</w:t>
      </w:r>
    </w:p>
    <w:p xmlns:wp14="http://schemas.microsoft.com/office/word/2010/wordml" w14:paraId="4EDE2483" wp14:textId="77777777">
      <w:pPr>
        <w:pStyle w:val="Heading2"/>
        <w:numPr>
          <w:ilvl w:val="1"/>
          <w:numId w:val="2"/>
        </w:numPr>
        <w:rPr/>
      </w:pPr>
      <w:bookmarkStart w:name="__RefHeading___Toc19440727" w:id="10"/>
      <w:bookmarkEnd w:id="10"/>
      <w:r>
        <w:rPr/>
        <w:t>Product Functionality/Features</w:t>
      </w:r>
    </w:p>
    <w:p xmlns:wp14="http://schemas.microsoft.com/office/word/2010/wordml" w14:paraId="20ACF3E7" wp14:textId="77777777">
      <w:pPr>
        <w:pStyle w:val="Normal"/>
        <w:ind w:left="1440" w:hanging="0"/>
        <w:rPr/>
      </w:pPr>
      <w:r>
        <w:rPr/>
        <w:t>The high-level features of the system are as follows (see section 3 of this document for more detailed requirements that address these features):</w:t>
      </w:r>
    </w:p>
    <w:p xmlns:wp14="http://schemas.microsoft.com/office/word/2010/wordml" w14:paraId="1F99E8F4" wp14:textId="77777777">
      <w:pPr>
        <w:pStyle w:val="Heading2"/>
        <w:numPr>
          <w:ilvl w:val="1"/>
          <w:numId w:val="2"/>
        </w:numPr>
        <w:rPr/>
      </w:pPr>
      <w:bookmarkStart w:name="__RefHeading___Toc19440728" w:id="11"/>
      <w:bookmarkEnd w:id="11"/>
      <w:r>
        <w:rPr/>
        <w:t>Constraints</w:t>
      </w:r>
    </w:p>
    <w:p xmlns:wp14="http://schemas.microsoft.com/office/word/2010/wordml" w14:paraId="19FB1728" wp14:textId="77777777">
      <w:pPr>
        <w:pStyle w:val="Paragraph2"/>
        <w:rPr/>
      </w:pPr>
      <w:bookmarkStart w:name="REQBV0L32" w:id="12"/>
      <w:r>
        <w:rPr>
          <w:color w:val="7030A0"/>
        </w:rPr>
        <w:t>List appropriate constraints.</w:t>
      </w:r>
    </w:p>
    <w:p xmlns:wp14="http://schemas.microsoft.com/office/word/2010/wordml" w14:paraId="19A22006" wp14:textId="77777777">
      <w:pPr>
        <w:pStyle w:val="Paragraph2"/>
        <w:rPr>
          <w:color w:val="7030A0"/>
          <w:u w:val="double"/>
        </w:rPr>
      </w:pPr>
      <w:r>
        <w:rPr>
          <w:color w:val="7030A0"/>
        </w:rPr>
        <w:t xml:space="preserve">Constraint example: </w:t>
      </w:r>
      <w:r>
        <w:rPr>
          <w:vanish/>
          <w:color w:val="7030A0"/>
        </w:rPr>
        <w:t xml:space="preserve">SR7 </w:t>
      </w:r>
      <w:r>
        <w:rPr>
          <w:color w:val="7030A0"/>
        </w:rPr>
        <w:t>Since users may use any web browser to access the system, no browser-specific code is to be used in the system. </w:t>
      </w:r>
      <w:bookmarkEnd w:id="12"/>
    </w:p>
    <w:p xmlns:wp14="http://schemas.microsoft.com/office/word/2010/wordml" w14:paraId="20EC7CB1" wp14:textId="77777777">
      <w:pPr>
        <w:pStyle w:val="Heading2"/>
        <w:numPr>
          <w:ilvl w:val="1"/>
          <w:numId w:val="2"/>
        </w:numPr>
        <w:rPr/>
      </w:pPr>
      <w:bookmarkStart w:name="__RefHeading___Toc19440729" w:id="13"/>
      <w:bookmarkEnd w:id="13"/>
      <w:r>
        <w:rPr/>
        <w:t>Assumptions and Dependencies</w:t>
      </w:r>
    </w:p>
    <w:p xmlns:wp14="http://schemas.microsoft.com/office/word/2010/wordml" w14:paraId="472DFD42" wp14:textId="77777777">
      <w:pPr>
        <w:pStyle w:val="Paragraph2"/>
        <w:rPr>
          <w:color w:val="7030A0"/>
        </w:rPr>
      </w:pPr>
      <w:r>
        <w:rPr>
          <w:color w:val="7030A0"/>
        </w:rPr>
        <w:t>List appropriate assumptions</w:t>
      </w:r>
    </w:p>
    <w:p xmlns:wp14="http://schemas.microsoft.com/office/word/2010/wordml" w14:paraId="155FA913" wp14:textId="77777777">
      <w:pPr>
        <w:pStyle w:val="Paragraph2"/>
        <w:rPr/>
      </w:pPr>
      <w:r>
        <w:rPr>
          <w:color w:val="7030A0"/>
        </w:rPr>
        <w:t>Assumption Example: It is assumed that the maximum number of users at a given time is 15,000.</w:t>
      </w:r>
    </w:p>
    <w:p xmlns:wp14="http://schemas.microsoft.com/office/word/2010/wordml" w14:paraId="500C2D07" wp14:textId="77777777">
      <w:pPr>
        <w:pStyle w:val="Heading1"/>
        <w:numPr>
          <w:ilvl w:val="0"/>
          <w:numId w:val="2"/>
        </w:numPr>
        <w:rPr/>
      </w:pPr>
      <w:bookmarkStart w:name="__RefHeading___Toc19440730" w:id="14"/>
      <w:bookmarkEnd w:id="14"/>
      <w:r>
        <w:rPr/>
        <w:t>Specific Requirements</w:t>
      </w:r>
    </w:p>
    <w:p xmlns:wp14="http://schemas.microsoft.com/office/word/2010/wordml" w14:paraId="7F95D73B" wp14:textId="77777777">
      <w:pPr>
        <w:pStyle w:val="Heading2"/>
        <w:numPr>
          <w:ilvl w:val="1"/>
          <w:numId w:val="2"/>
        </w:numPr>
        <w:rPr/>
      </w:pPr>
      <w:bookmarkStart w:name="__RefHeading___Toc19440731" w:id="15"/>
      <w:bookmarkEnd w:id="15"/>
      <w:r>
        <w:rPr/>
        <w:t>Functional Requirements</w:t>
      </w:r>
    </w:p>
    <w:p w:rsidR="6814A61E" w:rsidP="08E81512" w:rsidRDefault="6814A61E" w14:paraId="6877C574" w14:textId="0CC2DE4F">
      <w:pPr>
        <w:pStyle w:val="Heading3"/>
        <w:rPr>
          <w:color w:val="auto"/>
        </w:rPr>
      </w:pPr>
      <w:r w:rsidR="34688939">
        <w:rPr/>
        <w:t>Common Requirements:</w:t>
      </w:r>
      <w:r w:rsidRPr="08E81512" w:rsidR="24154790">
        <w:rPr>
          <w:color w:val="auto"/>
        </w:rPr>
        <w:t xml:space="preserve"> </w:t>
      </w:r>
    </w:p>
    <w:p w:rsidR="218932D1" w:rsidP="747BAAE4" w:rsidRDefault="218932D1" w14:paraId="3278F7C6" w14:textId="6E22D767">
      <w:pPr>
        <w:pStyle w:val="Paragraph2"/>
        <w:rPr>
          <w:color w:val="auto"/>
        </w:rPr>
      </w:pPr>
      <w:r w:rsidRPr="08E81512" w:rsidR="218932D1">
        <w:rPr>
          <w:color w:val="auto"/>
        </w:rPr>
        <w:t>3.1.1.</w:t>
      </w:r>
      <w:r w:rsidRPr="08E81512" w:rsidR="56D24CAE">
        <w:rPr>
          <w:color w:val="auto"/>
        </w:rPr>
        <w:t>1</w:t>
      </w:r>
      <w:r w:rsidRPr="08E81512" w:rsidR="218932D1">
        <w:rPr>
          <w:color w:val="auto"/>
        </w:rPr>
        <w:t xml:space="preserve"> </w:t>
      </w:r>
      <w:r w:rsidRPr="08E81512" w:rsidR="6E1DD9DB">
        <w:rPr>
          <w:color w:val="auto"/>
        </w:rPr>
        <w:t xml:space="preserve">The </w:t>
      </w:r>
      <w:r w:rsidRPr="08E81512" w:rsidR="6E1DD9DB">
        <w:rPr>
          <w:color w:val="auto"/>
        </w:rPr>
        <w:t>p</w:t>
      </w:r>
      <w:r w:rsidRPr="08E81512" w:rsidR="204F052F">
        <w:rPr>
          <w:color w:val="auto"/>
        </w:rPr>
        <w:t>revious</w:t>
      </w:r>
      <w:r w:rsidRPr="08E81512" w:rsidR="204F052F">
        <w:rPr>
          <w:color w:val="auto"/>
        </w:rPr>
        <w:t xml:space="preserve"> 50(?)</w:t>
      </w:r>
      <w:r w:rsidRPr="08E81512" w:rsidR="218932D1">
        <w:rPr>
          <w:color w:val="auto"/>
        </w:rPr>
        <w:t xml:space="preserve"> account</w:t>
      </w:r>
      <w:r w:rsidRPr="08E81512" w:rsidR="218932D1">
        <w:rPr>
          <w:color w:val="auto"/>
        </w:rPr>
        <w:t xml:space="preserve"> modifications or </w:t>
      </w:r>
      <w:r w:rsidRPr="08E81512" w:rsidR="380C23D3">
        <w:rPr>
          <w:color w:val="auto"/>
        </w:rPr>
        <w:t>actions</w:t>
      </w:r>
      <w:r w:rsidRPr="08E81512" w:rsidR="591B075B">
        <w:rPr>
          <w:color w:val="auto"/>
        </w:rPr>
        <w:t xml:space="preserve"> </w:t>
      </w:r>
      <w:r w:rsidRPr="08E81512" w:rsidR="591B075B">
        <w:rPr>
          <w:color w:val="auto"/>
        </w:rPr>
        <w:t>per account</w:t>
      </w:r>
      <w:r w:rsidRPr="08E81512" w:rsidR="218932D1">
        <w:rPr>
          <w:color w:val="auto"/>
        </w:rPr>
        <w:t xml:space="preserve"> must be logged</w:t>
      </w:r>
      <w:r w:rsidRPr="08E81512" w:rsidR="38938273">
        <w:rPr>
          <w:color w:val="auto"/>
        </w:rPr>
        <w:t>.</w:t>
      </w:r>
    </w:p>
    <w:p w:rsidR="515EDB87" w:rsidP="747BAAE4" w:rsidRDefault="515EDB87" w14:paraId="2F7AB361" w14:textId="18DA1D52">
      <w:pPr>
        <w:pStyle w:val="Paragraph2"/>
        <w:rPr>
          <w:color w:val="auto"/>
        </w:rPr>
      </w:pPr>
      <w:r w:rsidRPr="08E81512" w:rsidR="515EDB87">
        <w:rPr>
          <w:color w:val="auto"/>
        </w:rPr>
        <w:t>3.1.1.</w:t>
      </w:r>
      <w:r w:rsidRPr="08E81512" w:rsidR="1015B215">
        <w:rPr>
          <w:color w:val="auto"/>
        </w:rPr>
        <w:t>2</w:t>
      </w:r>
      <w:r w:rsidRPr="08E81512" w:rsidR="515EDB87">
        <w:rPr>
          <w:color w:val="auto"/>
        </w:rPr>
        <w:t xml:space="preserve"> Customers</w:t>
      </w:r>
      <w:r w:rsidRPr="08E81512" w:rsidR="515EDB87">
        <w:rPr>
          <w:color w:val="auto"/>
        </w:rPr>
        <w:t xml:space="preserve"> may only be logged in at one location at a time. </w:t>
      </w:r>
    </w:p>
    <w:p w:rsidR="1C82FD25" w:rsidP="08E81512" w:rsidRDefault="1C82FD25" w14:paraId="5A177F5D" w14:textId="569D1CAA">
      <w:pPr>
        <w:pStyle w:val="Heading3"/>
        <w:rPr/>
      </w:pPr>
      <w:r w:rsidR="1C82FD25">
        <w:rPr/>
        <w:t>T</w:t>
      </w:r>
      <w:r w:rsidR="747BAAE4">
        <w:rPr/>
        <w:t>ellerMode</w:t>
      </w:r>
      <w:r w:rsidR="747BAAE4">
        <w:rPr/>
        <w:t xml:space="preserve"> Module Requirements</w:t>
      </w:r>
      <w:r w:rsidR="58CB75CB">
        <w:rPr/>
        <w:t>:</w:t>
      </w:r>
    </w:p>
    <w:p w:rsidR="4EE0DE38" w:rsidP="08E81512" w:rsidRDefault="4EE0DE38" w14:paraId="13A203D2" w14:textId="3AFB8E80">
      <w:pPr>
        <w:pStyle w:val="Paragraph2"/>
        <w:rPr>
          <w:color w:val="auto"/>
        </w:rPr>
      </w:pPr>
      <w:r w:rsidRPr="08E81512" w:rsidR="4EE0DE38">
        <w:rPr>
          <w:color w:val="auto"/>
        </w:rPr>
        <w:t xml:space="preserve">3.1.2.1 </w:t>
      </w:r>
      <w:r w:rsidRPr="08E81512" w:rsidR="3D3600BB">
        <w:rPr>
          <w:color w:val="auto"/>
        </w:rPr>
        <w:t xml:space="preserve">Employees should be able to </w:t>
      </w:r>
      <w:r w:rsidRPr="08E81512" w:rsidR="4EE0DE38">
        <w:rPr>
          <w:color w:val="auto"/>
        </w:rPr>
        <w:t xml:space="preserve">login </w:t>
      </w:r>
      <w:r w:rsidRPr="08E81512" w:rsidR="7D275D7A">
        <w:rPr>
          <w:color w:val="auto"/>
        </w:rPr>
        <w:t xml:space="preserve">behind the counter </w:t>
      </w:r>
      <w:r w:rsidRPr="08E81512" w:rsidR="22A61B83">
        <w:rPr>
          <w:color w:val="auto"/>
        </w:rPr>
        <w:t>with store</w:t>
      </w:r>
      <w:r w:rsidRPr="08E81512" w:rsidR="50A993EC">
        <w:rPr>
          <w:color w:val="auto"/>
        </w:rPr>
        <w:t>/bank</w:t>
      </w:r>
      <w:r w:rsidRPr="08E81512" w:rsidR="22A61B83">
        <w:rPr>
          <w:color w:val="auto"/>
        </w:rPr>
        <w:t xml:space="preserve"> issued ID and </w:t>
      </w:r>
      <w:r w:rsidRPr="08E81512" w:rsidR="58B5C6B8">
        <w:rPr>
          <w:color w:val="auto"/>
        </w:rPr>
        <w:t>pin</w:t>
      </w:r>
      <w:r w:rsidRPr="08E81512" w:rsidR="50B0AA53">
        <w:rPr>
          <w:color w:val="auto"/>
        </w:rPr>
        <w:t xml:space="preserve"> </w:t>
      </w:r>
      <w:r w:rsidRPr="08E81512" w:rsidR="383B912D">
        <w:rPr>
          <w:color w:val="auto"/>
        </w:rPr>
        <w:t>during</w:t>
      </w:r>
      <w:r w:rsidRPr="08E81512" w:rsidR="50B0AA53">
        <w:rPr>
          <w:color w:val="auto"/>
        </w:rPr>
        <w:t xml:space="preserve"> all hours of operation</w:t>
      </w:r>
      <w:r w:rsidRPr="08E81512" w:rsidR="0EA20FA5">
        <w:rPr>
          <w:color w:val="auto"/>
        </w:rPr>
        <w:t>.</w:t>
      </w:r>
    </w:p>
    <w:p w:rsidR="3380AE2D" w:rsidP="747BAAE4" w:rsidRDefault="3380AE2D" w14:paraId="47DF1458" w14:textId="776A5194">
      <w:pPr>
        <w:pStyle w:val="Paragraph2"/>
        <w:rPr>
          <w:color w:val="auto"/>
        </w:rPr>
      </w:pPr>
      <w:r w:rsidRPr="08E81512" w:rsidR="3380AE2D">
        <w:rPr>
          <w:color w:val="auto"/>
        </w:rPr>
        <w:t xml:space="preserve">3.1.2.2 </w:t>
      </w:r>
      <w:r w:rsidRPr="08E81512" w:rsidR="1BF91B60">
        <w:rPr>
          <w:color w:val="auto"/>
        </w:rPr>
        <w:t>Employees</w:t>
      </w:r>
      <w:r w:rsidRPr="08E81512" w:rsidR="3380AE2D">
        <w:rPr>
          <w:color w:val="auto"/>
        </w:rPr>
        <w:t xml:space="preserve"> should verify</w:t>
      </w:r>
      <w:r w:rsidRPr="08E81512" w:rsidR="59723727">
        <w:rPr>
          <w:color w:val="auto"/>
        </w:rPr>
        <w:t xml:space="preserve"> in-person</w:t>
      </w:r>
      <w:r w:rsidRPr="08E81512" w:rsidR="3380AE2D">
        <w:rPr>
          <w:color w:val="auto"/>
        </w:rPr>
        <w:t xml:space="preserve"> </w:t>
      </w:r>
      <w:r w:rsidRPr="08E81512" w:rsidR="38F08B7A">
        <w:rPr>
          <w:color w:val="auto"/>
        </w:rPr>
        <w:t>customers'</w:t>
      </w:r>
      <w:r w:rsidRPr="08E81512" w:rsidR="3380AE2D">
        <w:rPr>
          <w:color w:val="auto"/>
        </w:rPr>
        <w:t xml:space="preserve"> </w:t>
      </w:r>
      <w:r w:rsidRPr="08E81512" w:rsidR="5F3C276A">
        <w:rPr>
          <w:color w:val="auto"/>
        </w:rPr>
        <w:t>accounts</w:t>
      </w:r>
      <w:r w:rsidRPr="08E81512" w:rsidR="3380AE2D">
        <w:rPr>
          <w:color w:val="auto"/>
        </w:rPr>
        <w:t xml:space="preserve"> </w:t>
      </w:r>
      <w:r w:rsidRPr="08E81512" w:rsidR="394CF2B9">
        <w:rPr>
          <w:color w:val="auto"/>
        </w:rPr>
        <w:t xml:space="preserve">with </w:t>
      </w:r>
      <w:r w:rsidRPr="08E81512" w:rsidR="47D7AFA0">
        <w:rPr>
          <w:color w:val="auto"/>
        </w:rPr>
        <w:t>their username, password, and a randomized security question.</w:t>
      </w:r>
    </w:p>
    <w:p w:rsidR="673AD932" w:rsidP="08E81512" w:rsidRDefault="673AD932" w14:paraId="72BD0F5F" w14:textId="1758AA3C">
      <w:pPr>
        <w:pStyle w:val="Paragraph2"/>
        <w:rPr>
          <w:color w:val="auto"/>
        </w:rPr>
      </w:pPr>
      <w:r w:rsidRPr="08E81512" w:rsidR="673AD932">
        <w:rPr>
          <w:color w:val="auto"/>
        </w:rPr>
        <w:t>3.1.</w:t>
      </w:r>
      <w:r w:rsidRPr="08E81512" w:rsidR="5B4CD000">
        <w:rPr>
          <w:color w:val="auto"/>
        </w:rPr>
        <w:t>2</w:t>
      </w:r>
      <w:r w:rsidRPr="08E81512" w:rsidR="673AD932">
        <w:rPr>
          <w:color w:val="auto"/>
        </w:rPr>
        <w:t>.</w:t>
      </w:r>
      <w:r w:rsidRPr="08E81512" w:rsidR="10732065">
        <w:rPr>
          <w:color w:val="auto"/>
        </w:rPr>
        <w:t>3</w:t>
      </w:r>
      <w:r w:rsidRPr="08E81512" w:rsidR="673AD932">
        <w:rPr>
          <w:color w:val="auto"/>
        </w:rPr>
        <w:t xml:space="preserve"> Logged</w:t>
      </w:r>
      <w:r w:rsidRPr="08E81512" w:rsidR="673AD932">
        <w:rPr>
          <w:color w:val="auto"/>
        </w:rPr>
        <w:t xml:space="preserve"> in customers should be able to view their account balances.</w:t>
      </w:r>
    </w:p>
    <w:p w:rsidR="0F1F0F63" w:rsidP="747BAAE4" w:rsidRDefault="0F1F0F63" w14:paraId="61A841E9" w14:textId="2918C289">
      <w:pPr>
        <w:pStyle w:val="Paragraph2"/>
        <w:rPr>
          <w:color w:val="auto"/>
        </w:rPr>
      </w:pPr>
      <w:r w:rsidRPr="08E81512" w:rsidR="0F1F0F63">
        <w:rPr>
          <w:color w:val="auto"/>
        </w:rPr>
        <w:t>3.1.2.</w:t>
      </w:r>
      <w:r w:rsidRPr="08E81512" w:rsidR="058E9490">
        <w:rPr>
          <w:color w:val="auto"/>
        </w:rPr>
        <w:t>4</w:t>
      </w:r>
      <w:r w:rsidRPr="08E81512" w:rsidR="0F1F0F63">
        <w:rPr>
          <w:color w:val="auto"/>
        </w:rPr>
        <w:t xml:space="preserve"> </w:t>
      </w:r>
      <w:r w:rsidRPr="08E81512" w:rsidR="3A3EC18C">
        <w:rPr>
          <w:color w:val="auto"/>
        </w:rPr>
        <w:t>L</w:t>
      </w:r>
      <w:r w:rsidRPr="08E81512" w:rsidR="05ACC92A">
        <w:rPr>
          <w:color w:val="auto"/>
        </w:rPr>
        <w:t>ogged in e</w:t>
      </w:r>
      <w:r w:rsidRPr="08E81512" w:rsidR="3AC5B148">
        <w:rPr>
          <w:color w:val="auto"/>
        </w:rPr>
        <w:t xml:space="preserve">mployees should be able to view any </w:t>
      </w:r>
      <w:r w:rsidRPr="08E81512" w:rsidR="3AC5B148">
        <w:rPr>
          <w:color w:val="auto"/>
        </w:rPr>
        <w:t>customers</w:t>
      </w:r>
      <w:r w:rsidRPr="08E81512" w:rsidR="3AC5B148">
        <w:rPr>
          <w:color w:val="auto"/>
        </w:rPr>
        <w:t xml:space="preserve"> account information.</w:t>
      </w:r>
    </w:p>
    <w:p w:rsidR="09D81887" w:rsidP="08E81512" w:rsidRDefault="09D81887" w14:paraId="017D7873" w14:textId="1A6F4D5E">
      <w:pPr>
        <w:pStyle w:val="Paragraph2"/>
        <w:rPr>
          <w:color w:val="auto"/>
        </w:rPr>
      </w:pPr>
      <w:r w:rsidRPr="08E81512" w:rsidR="09D81887">
        <w:rPr>
          <w:color w:val="auto"/>
        </w:rPr>
        <w:t>3.1.</w:t>
      </w:r>
      <w:r w:rsidRPr="08E81512" w:rsidR="6B93EA92">
        <w:rPr>
          <w:color w:val="auto"/>
        </w:rPr>
        <w:t>2</w:t>
      </w:r>
      <w:r w:rsidRPr="08E81512" w:rsidR="09D81887">
        <w:rPr>
          <w:color w:val="auto"/>
        </w:rPr>
        <w:t>.</w:t>
      </w:r>
      <w:r w:rsidRPr="08E81512" w:rsidR="59E8526D">
        <w:rPr>
          <w:color w:val="auto"/>
        </w:rPr>
        <w:t>5</w:t>
      </w:r>
      <w:r w:rsidRPr="08E81512" w:rsidR="09D81887">
        <w:rPr>
          <w:color w:val="auto"/>
        </w:rPr>
        <w:t xml:space="preserve"> Logged in customers must be able to make withdrawals or deposits to and from accounts.</w:t>
      </w:r>
    </w:p>
    <w:p w:rsidR="6F888126" w:rsidP="08E81512" w:rsidRDefault="6F888126" w14:paraId="43008B04" w14:textId="6F368EE1">
      <w:pPr>
        <w:pStyle w:val="Paragraph2"/>
        <w:rPr>
          <w:color w:val="auto"/>
        </w:rPr>
      </w:pPr>
      <w:r w:rsidRPr="08E81512" w:rsidR="6F888126">
        <w:rPr>
          <w:color w:val="auto"/>
        </w:rPr>
        <w:t>3.1.</w:t>
      </w:r>
      <w:r w:rsidRPr="08E81512" w:rsidR="098945FD">
        <w:rPr>
          <w:color w:val="auto"/>
        </w:rPr>
        <w:t>2</w:t>
      </w:r>
      <w:r w:rsidRPr="08E81512" w:rsidR="6F888126">
        <w:rPr>
          <w:color w:val="auto"/>
        </w:rPr>
        <w:t>.</w:t>
      </w:r>
      <w:r w:rsidRPr="08E81512" w:rsidR="5BA8F831">
        <w:rPr>
          <w:color w:val="auto"/>
        </w:rPr>
        <w:t>6</w:t>
      </w:r>
      <w:r w:rsidRPr="08E81512" w:rsidR="6F888126">
        <w:rPr>
          <w:color w:val="auto"/>
        </w:rPr>
        <w:t xml:space="preserve"> Logged in customers must be able to transfer funds to other customers.</w:t>
      </w:r>
    </w:p>
    <w:p w:rsidR="1F580584" w:rsidP="08E81512" w:rsidRDefault="1F580584" w14:paraId="23BB1446" w14:textId="0EDFECB8">
      <w:pPr>
        <w:pStyle w:val="Paragraph2"/>
        <w:rPr>
          <w:color w:val="auto"/>
        </w:rPr>
      </w:pPr>
      <w:r w:rsidRPr="08E81512" w:rsidR="1F580584">
        <w:rPr>
          <w:color w:val="auto"/>
        </w:rPr>
        <w:t>3.1.</w:t>
      </w:r>
      <w:r w:rsidRPr="08E81512" w:rsidR="3FBD2B6F">
        <w:rPr>
          <w:color w:val="auto"/>
        </w:rPr>
        <w:t>2</w:t>
      </w:r>
      <w:r w:rsidRPr="08E81512" w:rsidR="1F580584">
        <w:rPr>
          <w:color w:val="auto"/>
        </w:rPr>
        <w:t>.</w:t>
      </w:r>
      <w:r w:rsidRPr="08E81512" w:rsidR="0776A567">
        <w:rPr>
          <w:color w:val="auto"/>
        </w:rPr>
        <w:t>7</w:t>
      </w:r>
      <w:r w:rsidRPr="08E81512" w:rsidR="1F580584">
        <w:rPr>
          <w:color w:val="auto"/>
        </w:rPr>
        <w:t xml:space="preserve"> Logged in customers should be able to view their account logs</w:t>
      </w:r>
      <w:r w:rsidRPr="08E81512" w:rsidR="162A6477">
        <w:rPr>
          <w:color w:val="auto"/>
        </w:rPr>
        <w:t>.</w:t>
      </w:r>
    </w:p>
    <w:p w:rsidR="69D2EF02" w:rsidP="747BAAE4" w:rsidRDefault="69D2EF02" w14:paraId="67312401" w14:textId="23F4B257">
      <w:pPr>
        <w:pStyle w:val="Paragraph2"/>
        <w:rPr>
          <w:color w:val="auto"/>
        </w:rPr>
      </w:pPr>
      <w:r w:rsidRPr="08E81512" w:rsidR="69D2EF02">
        <w:rPr>
          <w:color w:val="auto"/>
        </w:rPr>
        <w:t>3.1.2.</w:t>
      </w:r>
      <w:r w:rsidRPr="08E81512" w:rsidR="7E6FB614">
        <w:rPr>
          <w:color w:val="auto"/>
        </w:rPr>
        <w:t>8</w:t>
      </w:r>
      <w:r w:rsidRPr="08E81512" w:rsidR="69D2EF02">
        <w:rPr>
          <w:color w:val="auto"/>
        </w:rPr>
        <w:t xml:space="preserve"> </w:t>
      </w:r>
      <w:r w:rsidRPr="08E81512" w:rsidR="1CBF3AAF">
        <w:rPr>
          <w:color w:val="auto"/>
        </w:rPr>
        <w:t>Employees should be able</w:t>
      </w:r>
      <w:r w:rsidRPr="08E81512" w:rsidR="185FFF21">
        <w:rPr>
          <w:color w:val="auto"/>
        </w:rPr>
        <w:t xml:space="preserve"> </w:t>
      </w:r>
      <w:r w:rsidRPr="08E81512" w:rsidR="43346D1C">
        <w:rPr>
          <w:color w:val="auto"/>
        </w:rPr>
        <w:t xml:space="preserve">to freeze customers' accounts </w:t>
      </w:r>
      <w:r w:rsidRPr="08E81512" w:rsidR="5E6739CC">
        <w:rPr>
          <w:color w:val="auto"/>
        </w:rPr>
        <w:t>per</w:t>
      </w:r>
      <w:r w:rsidRPr="08E81512" w:rsidR="43346D1C">
        <w:rPr>
          <w:color w:val="auto"/>
        </w:rPr>
        <w:t xml:space="preserve"> </w:t>
      </w:r>
      <w:r w:rsidRPr="08E81512" w:rsidR="43346D1C">
        <w:rPr>
          <w:color w:val="auto"/>
        </w:rPr>
        <w:t>logged in</w:t>
      </w:r>
      <w:r w:rsidRPr="08E81512" w:rsidR="7A170C8C">
        <w:rPr>
          <w:color w:val="auto"/>
        </w:rPr>
        <w:t>/verified</w:t>
      </w:r>
      <w:r w:rsidRPr="08E81512" w:rsidR="43346D1C">
        <w:rPr>
          <w:color w:val="auto"/>
        </w:rPr>
        <w:t xml:space="preserve"> customers’ requests.</w:t>
      </w:r>
    </w:p>
    <w:p w:rsidR="43346D1C" w:rsidP="747BAAE4" w:rsidRDefault="43346D1C" w14:paraId="4CB291A2" w14:textId="170D97E4">
      <w:pPr>
        <w:pStyle w:val="Paragraph2"/>
        <w:rPr>
          <w:color w:val="auto"/>
        </w:rPr>
      </w:pPr>
      <w:r w:rsidRPr="08E81512" w:rsidR="43346D1C">
        <w:rPr>
          <w:color w:val="auto"/>
        </w:rPr>
        <w:t>3.1.2.</w:t>
      </w:r>
      <w:r w:rsidRPr="08E81512" w:rsidR="6AE820CB">
        <w:rPr>
          <w:color w:val="auto"/>
        </w:rPr>
        <w:t>9</w:t>
      </w:r>
      <w:r w:rsidRPr="08E81512" w:rsidR="43346D1C">
        <w:rPr>
          <w:color w:val="auto"/>
        </w:rPr>
        <w:t xml:space="preserve"> </w:t>
      </w:r>
      <w:r w:rsidRPr="08E81512" w:rsidR="0B4074AF">
        <w:rPr>
          <w:color w:val="auto"/>
        </w:rPr>
        <w:t xml:space="preserve">Employees must be able to create and </w:t>
      </w:r>
      <w:r w:rsidRPr="08E81512" w:rsidR="0B4074AF">
        <w:rPr>
          <w:color w:val="auto"/>
        </w:rPr>
        <w:t>delete</w:t>
      </w:r>
      <w:r w:rsidRPr="08E81512" w:rsidR="0B4074AF">
        <w:rPr>
          <w:color w:val="auto"/>
        </w:rPr>
        <w:t xml:space="preserve"> customer accounts for in-person</w:t>
      </w:r>
      <w:r w:rsidRPr="08E81512" w:rsidR="25485776">
        <w:rPr>
          <w:color w:val="auto"/>
        </w:rPr>
        <w:t>,</w:t>
      </w:r>
      <w:r w:rsidRPr="08E81512" w:rsidR="0B4074AF">
        <w:rPr>
          <w:color w:val="auto"/>
        </w:rPr>
        <w:t xml:space="preserve"> logged in customer</w:t>
      </w:r>
      <w:r w:rsidRPr="08E81512" w:rsidR="795BD7D2">
        <w:rPr>
          <w:color w:val="auto"/>
        </w:rPr>
        <w:t>s</w:t>
      </w:r>
      <w:r w:rsidRPr="08E81512" w:rsidR="0B4074AF">
        <w:rPr>
          <w:color w:val="auto"/>
        </w:rPr>
        <w:t>.</w:t>
      </w:r>
    </w:p>
    <w:p w:rsidR="3DC955AB" w:rsidP="747BAAE4" w:rsidRDefault="3DC955AB" w14:paraId="109889C7" w14:textId="1457C9EA">
      <w:pPr>
        <w:pStyle w:val="Paragraph2"/>
        <w:rPr>
          <w:color w:val="auto"/>
        </w:rPr>
      </w:pPr>
      <w:r w:rsidRPr="08E81512" w:rsidR="3DC955AB">
        <w:rPr>
          <w:color w:val="auto"/>
        </w:rPr>
        <w:t>3.1.2.</w:t>
      </w:r>
      <w:r w:rsidRPr="08E81512" w:rsidR="3028A4CC">
        <w:rPr>
          <w:color w:val="auto"/>
        </w:rPr>
        <w:t>10</w:t>
      </w:r>
      <w:r w:rsidRPr="08E81512" w:rsidR="3DC955AB">
        <w:rPr>
          <w:color w:val="auto"/>
        </w:rPr>
        <w:t xml:space="preserve"> Employees must be able to open lines of credit for qualifying in-person customers.</w:t>
      </w:r>
    </w:p>
    <w:p w:rsidR="4CDC1A40" w:rsidP="34688939" w:rsidRDefault="4CDC1A40" w14:paraId="73C482E5" w14:textId="519A2D4E">
      <w:pPr>
        <w:pStyle w:val="Paragraph2"/>
        <w:rPr>
          <w:color w:val="auto"/>
        </w:rPr>
      </w:pPr>
      <w:r w:rsidRPr="08E81512" w:rsidR="4CDC1A40">
        <w:rPr>
          <w:color w:val="auto"/>
        </w:rPr>
        <w:t>3.1.2.</w:t>
      </w:r>
      <w:r w:rsidRPr="08E81512" w:rsidR="372FA706">
        <w:rPr>
          <w:color w:val="auto"/>
        </w:rPr>
        <w:t>11</w:t>
      </w:r>
      <w:r w:rsidRPr="08E81512" w:rsidR="182211D8">
        <w:rPr>
          <w:color w:val="auto"/>
        </w:rPr>
        <w:t xml:space="preserve"> Employees should allow </w:t>
      </w:r>
      <w:r w:rsidRPr="08E81512" w:rsidR="182211D8">
        <w:rPr>
          <w:color w:val="auto"/>
        </w:rPr>
        <w:t>in-person</w:t>
      </w:r>
      <w:r w:rsidRPr="08E81512" w:rsidR="182211D8">
        <w:rPr>
          <w:color w:val="auto"/>
        </w:rPr>
        <w:t xml:space="preserve"> customers to </w:t>
      </w:r>
      <w:r w:rsidRPr="08E81512" w:rsidR="182211D8">
        <w:rPr>
          <w:color w:val="auto"/>
        </w:rPr>
        <w:t>modify</w:t>
      </w:r>
      <w:r w:rsidRPr="08E81512" w:rsidR="182211D8">
        <w:rPr>
          <w:color w:val="auto"/>
        </w:rPr>
        <w:t xml:space="preserve"> their security </w:t>
      </w:r>
      <w:r w:rsidRPr="08E81512" w:rsidR="182211D8">
        <w:rPr>
          <w:color w:val="auto"/>
        </w:rPr>
        <w:t>questions.</w:t>
      </w:r>
    </w:p>
    <w:p w:rsidR="1142BB5A" w:rsidP="747BAAE4" w:rsidRDefault="1142BB5A" w14:paraId="7EAC376E" w14:textId="47E761DE">
      <w:pPr>
        <w:pStyle w:val="Paragraph2"/>
        <w:rPr>
          <w:color w:val="auto"/>
        </w:rPr>
      </w:pPr>
      <w:r w:rsidRPr="08E81512" w:rsidR="1142BB5A">
        <w:rPr>
          <w:color w:val="auto"/>
        </w:rPr>
        <w:t>3.1.2.</w:t>
      </w:r>
      <w:r w:rsidRPr="08E81512" w:rsidR="2CD8BF73">
        <w:rPr>
          <w:color w:val="auto"/>
        </w:rPr>
        <w:t>12</w:t>
      </w:r>
      <w:r w:rsidRPr="08E81512" w:rsidR="1142BB5A">
        <w:rPr>
          <w:color w:val="auto"/>
        </w:rPr>
        <w:t xml:space="preserve"> Employees should have access to </w:t>
      </w:r>
      <w:r w:rsidRPr="08E81512" w:rsidR="02520A90">
        <w:rPr>
          <w:color w:val="auto"/>
        </w:rPr>
        <w:t xml:space="preserve">all </w:t>
      </w:r>
      <w:r w:rsidRPr="08E81512" w:rsidR="1142BB5A">
        <w:rPr>
          <w:color w:val="auto"/>
        </w:rPr>
        <w:t>customers' logs</w:t>
      </w:r>
      <w:r w:rsidRPr="08E81512" w:rsidR="1142BB5A">
        <w:rPr>
          <w:color w:val="auto"/>
        </w:rPr>
        <w:t>.</w:t>
      </w:r>
    </w:p>
    <w:p xmlns:wp14="http://schemas.microsoft.com/office/word/2010/wordml" w14:paraId="5C06FBEB" wp14:textId="5E3E59C6">
      <w:pPr>
        <w:pStyle w:val="Paragraph2"/>
        <w:rPr>
          <w:color w:val="7030A0"/>
        </w:rPr>
      </w:pPr>
      <w:r w:rsidRPr="34688939" w:rsidR="34688939">
        <w:rPr>
          <w:color w:val="7030A0"/>
        </w:rPr>
        <w:t> </w:t>
      </w:r>
    </w:p>
    <w:p xmlns:wp14="http://schemas.microsoft.com/office/word/2010/wordml" w:rsidP="747BAAE4" w14:paraId="4F560C0F" wp14:textId="2B8660C5">
      <w:pPr>
        <w:pStyle w:val="Heading3"/>
        <w:rPr/>
      </w:pPr>
      <w:r w:rsidR="05952CA8">
        <w:rPr/>
        <w:t>A</w:t>
      </w:r>
      <w:r w:rsidR="747BAAE4">
        <w:rPr/>
        <w:t>tmMode</w:t>
      </w:r>
      <w:r w:rsidR="747BAAE4">
        <w:rPr/>
        <w:t xml:space="preserve"> Module Requirements:</w:t>
      </w:r>
    </w:p>
    <w:p xmlns:wp14="http://schemas.microsoft.com/office/word/2010/wordml" w:rsidP="08E81512" w14:paraId="7C017C68" wp14:textId="60BC7EAE">
      <w:pPr>
        <w:pStyle w:val="Paragraph2"/>
        <w:rPr>
          <w:color w:val="auto"/>
        </w:rPr>
      </w:pPr>
      <w:r w:rsidRPr="08E81512" w:rsidR="15DFDF95">
        <w:rPr>
          <w:color w:val="auto"/>
        </w:rPr>
        <w:t xml:space="preserve">3.1.3.1 </w:t>
      </w:r>
      <w:r w:rsidRPr="08E81512" w:rsidR="0C217329">
        <w:rPr>
          <w:color w:val="auto"/>
        </w:rPr>
        <w:t xml:space="preserve">Customers should be able to login to the atm with store/bank issued ID and pin during all hours of operation. </w:t>
      </w:r>
    </w:p>
    <w:p w:rsidR="3D744F20" w:rsidP="08E81512" w:rsidRDefault="3D744F20" w14:paraId="205F4783" w14:textId="5C1235B6">
      <w:pPr>
        <w:pStyle w:val="Paragraph2"/>
        <w:rPr>
          <w:color w:val="auto"/>
        </w:rPr>
      </w:pPr>
      <w:r w:rsidRPr="08E81512" w:rsidR="3D744F20">
        <w:rPr>
          <w:color w:val="auto"/>
        </w:rPr>
        <w:t>3.1.</w:t>
      </w:r>
      <w:r w:rsidRPr="08E81512" w:rsidR="73A4E119">
        <w:rPr>
          <w:color w:val="auto"/>
        </w:rPr>
        <w:t>3</w:t>
      </w:r>
      <w:r w:rsidRPr="08E81512" w:rsidR="3D744F20">
        <w:rPr>
          <w:color w:val="auto"/>
        </w:rPr>
        <w:t>.</w:t>
      </w:r>
      <w:r w:rsidRPr="08E81512" w:rsidR="47B97783">
        <w:rPr>
          <w:color w:val="auto"/>
        </w:rPr>
        <w:t>2</w:t>
      </w:r>
      <w:r w:rsidRPr="08E81512" w:rsidR="3D744F20">
        <w:rPr>
          <w:color w:val="auto"/>
        </w:rPr>
        <w:t xml:space="preserve"> Logged in customers should be able to view their account balances.</w:t>
      </w:r>
    </w:p>
    <w:p w:rsidR="01DB49CE" w:rsidP="08E81512" w:rsidRDefault="01DB49CE" w14:paraId="4403E00A" w14:textId="19E66C0C">
      <w:pPr>
        <w:pStyle w:val="Paragraph2"/>
        <w:rPr>
          <w:color w:val="auto"/>
        </w:rPr>
      </w:pPr>
      <w:r w:rsidRPr="08E81512" w:rsidR="01DB49CE">
        <w:rPr>
          <w:color w:val="auto"/>
        </w:rPr>
        <w:t>3.1.</w:t>
      </w:r>
      <w:r w:rsidRPr="08E81512" w:rsidR="6FA31E9F">
        <w:rPr>
          <w:color w:val="auto"/>
        </w:rPr>
        <w:t>3</w:t>
      </w:r>
      <w:r w:rsidRPr="08E81512" w:rsidR="01DB49CE">
        <w:rPr>
          <w:color w:val="auto"/>
        </w:rPr>
        <w:t>.</w:t>
      </w:r>
      <w:r w:rsidRPr="08E81512" w:rsidR="1FA57A9B">
        <w:rPr>
          <w:color w:val="auto"/>
        </w:rPr>
        <w:t>3</w:t>
      </w:r>
      <w:r w:rsidRPr="08E81512" w:rsidR="01DB49CE">
        <w:rPr>
          <w:color w:val="auto"/>
        </w:rPr>
        <w:t xml:space="preserve"> Logged in customers must be able to make withdrawals or deposits to and from accounts.</w:t>
      </w:r>
    </w:p>
    <w:p w:rsidR="37AB4238" w:rsidP="08E81512" w:rsidRDefault="37AB4238" w14:paraId="2F527C03" w14:textId="655E89D9">
      <w:pPr>
        <w:pStyle w:val="Paragraph2"/>
        <w:rPr>
          <w:color w:val="auto"/>
        </w:rPr>
      </w:pPr>
      <w:r w:rsidRPr="08E81512" w:rsidR="37AB4238">
        <w:rPr>
          <w:color w:val="auto"/>
        </w:rPr>
        <w:t>3.1.</w:t>
      </w:r>
      <w:r w:rsidRPr="08E81512" w:rsidR="6D0C0DEC">
        <w:rPr>
          <w:color w:val="auto"/>
        </w:rPr>
        <w:t>3</w:t>
      </w:r>
      <w:r w:rsidRPr="08E81512" w:rsidR="37AB4238">
        <w:rPr>
          <w:color w:val="auto"/>
        </w:rPr>
        <w:t>.</w:t>
      </w:r>
      <w:r w:rsidRPr="08E81512" w:rsidR="133BF1B9">
        <w:rPr>
          <w:color w:val="auto"/>
        </w:rPr>
        <w:t>4</w:t>
      </w:r>
      <w:r w:rsidRPr="08E81512" w:rsidR="37AB4238">
        <w:rPr>
          <w:color w:val="auto"/>
        </w:rPr>
        <w:t xml:space="preserve"> Logged in customers should be able to view their account logs.</w:t>
      </w:r>
    </w:p>
    <w:p w:rsidR="0FD4CEE7" w:rsidP="08E81512" w:rsidRDefault="0FD4CEE7" w14:paraId="1728F8EB" w14:textId="65995D0F">
      <w:pPr>
        <w:pStyle w:val="Paragraph2"/>
        <w:rPr>
          <w:color w:val="auto"/>
        </w:rPr>
      </w:pPr>
      <w:r w:rsidRPr="08E81512" w:rsidR="0FD4CEE7">
        <w:rPr>
          <w:color w:val="auto"/>
        </w:rPr>
        <w:t>3.1.</w:t>
      </w:r>
      <w:r w:rsidRPr="08E81512" w:rsidR="2197173B">
        <w:rPr>
          <w:color w:val="auto"/>
        </w:rPr>
        <w:t>3</w:t>
      </w:r>
      <w:r w:rsidRPr="08E81512" w:rsidR="0FD4CEE7">
        <w:rPr>
          <w:color w:val="auto"/>
        </w:rPr>
        <w:t>.</w:t>
      </w:r>
      <w:r w:rsidRPr="08E81512" w:rsidR="60E72DCD">
        <w:rPr>
          <w:color w:val="auto"/>
        </w:rPr>
        <w:t>5</w:t>
      </w:r>
      <w:r w:rsidRPr="08E81512" w:rsidR="0FD4CEE7">
        <w:rPr>
          <w:color w:val="auto"/>
        </w:rPr>
        <w:t xml:space="preserve"> Logged in customers must be able to transfer funds to other customers.</w:t>
      </w:r>
    </w:p>
    <w:p w:rsidR="08E81512" w:rsidP="08E81512" w:rsidRDefault="08E81512" w14:paraId="707BAAA8" w14:textId="28D33359">
      <w:pPr>
        <w:pStyle w:val="Paragraph2"/>
        <w:rPr>
          <w:color w:val="auto"/>
        </w:rPr>
      </w:pPr>
    </w:p>
    <w:p w:rsidR="61C29D0D" w:rsidP="08E81512" w:rsidRDefault="61C29D0D" w14:paraId="386089FD" w14:textId="7790B9CB">
      <w:pPr>
        <w:pStyle w:val="Heading3"/>
        <w:rPr/>
      </w:pPr>
      <w:r w:rsidR="61C29D0D">
        <w:rPr/>
        <w:t>Server</w:t>
      </w:r>
      <w:r w:rsidR="61C29D0D">
        <w:rPr/>
        <w:t xml:space="preserve"> Module Requirements:</w:t>
      </w:r>
    </w:p>
    <w:p w:rsidR="61C29D0D" w:rsidP="08E81512" w:rsidRDefault="61C29D0D" w14:paraId="6F38316C" w14:textId="4E4723F9">
      <w:pPr>
        <w:pStyle w:val="Paragraph2"/>
      </w:pPr>
      <w:r w:rsidR="61C29D0D">
        <w:rPr/>
        <w:t xml:space="preserve">3.1.4.1 </w:t>
      </w:r>
      <w:r w:rsidR="22AD4F4E">
        <w:rPr/>
        <w:t>Employee login details should be stored in</w:t>
      </w:r>
      <w:r w:rsidR="313CB72D">
        <w:rPr/>
        <w:t xml:space="preserve"> a </w:t>
      </w:r>
      <w:r w:rsidR="654212E6">
        <w:rPr/>
        <w:t>list</w:t>
      </w:r>
      <w:r w:rsidR="313CB72D">
        <w:rPr/>
        <w:t xml:space="preserve"> on</w:t>
      </w:r>
      <w:r w:rsidR="22AD4F4E">
        <w:rPr/>
        <w:t xml:space="preserve"> the server.</w:t>
      </w:r>
    </w:p>
    <w:p w:rsidR="22AD4F4E" w:rsidP="08E81512" w:rsidRDefault="22AD4F4E" w14:paraId="10FD650D" w14:textId="120209A8">
      <w:pPr>
        <w:pStyle w:val="Paragraph2"/>
      </w:pPr>
      <w:r w:rsidR="22AD4F4E">
        <w:rPr/>
        <w:t xml:space="preserve">3.1.4.2 </w:t>
      </w:r>
      <w:r w:rsidR="7B35BC05">
        <w:rPr/>
        <w:t xml:space="preserve">Customer logs should be stored separately </w:t>
      </w:r>
      <w:r w:rsidR="456CC9E0">
        <w:rPr/>
        <w:t>on</w:t>
      </w:r>
      <w:r w:rsidR="7B35BC05">
        <w:rPr/>
        <w:t xml:space="preserve"> the server for each customer.</w:t>
      </w:r>
    </w:p>
    <w:p w:rsidR="7B35BC05" w:rsidP="08E81512" w:rsidRDefault="7B35BC05" w14:paraId="0DF3638E" w14:textId="7FADA45D">
      <w:pPr>
        <w:pStyle w:val="Paragraph2"/>
      </w:pPr>
      <w:r w:rsidR="7B35BC05">
        <w:rPr/>
        <w:t xml:space="preserve">3.1.4.3 </w:t>
      </w:r>
      <w:r w:rsidR="7148080B">
        <w:rPr/>
        <w:t>Customer login details and security questions should be stored in a list on the server.</w:t>
      </w:r>
    </w:p>
    <w:p xmlns:wp14="http://schemas.microsoft.com/office/word/2010/wordml" w14:paraId="664355AD" wp14:textId="77777777">
      <w:pPr>
        <w:pStyle w:val="Paragraph2"/>
        <w:rPr>
          <w:color w:val="7030A0"/>
        </w:rPr>
      </w:pPr>
    </w:p>
    <w:p xmlns:wp14="http://schemas.microsoft.com/office/word/2010/wordml" w14:paraId="24E66EB1" wp14:textId="77777777">
      <w:pPr>
        <w:pStyle w:val="Heading2"/>
        <w:numPr>
          <w:ilvl w:val="1"/>
          <w:numId w:val="2"/>
        </w:numPr>
        <w:rPr/>
      </w:pPr>
      <w:bookmarkStart w:name="__RefHeading___Toc19440736" w:id="21"/>
      <w:bookmarkEnd w:id="21"/>
      <w:r>
        <w:rPr/>
        <w:t>External Interface Requirements</w:t>
      </w:r>
    </w:p>
    <w:p xmlns:wp14="http://schemas.microsoft.com/office/word/2010/wordml" w14:paraId="7C1A98AD" wp14:textId="77777777">
      <w:pPr>
        <w:pStyle w:val="Paragraph2"/>
        <w:rPr>
          <w:color w:val="7030A0"/>
        </w:rPr>
      </w:pPr>
      <w:r w:rsidRPr="0DB86564" w:rsidR="0DB86564">
        <w:rPr>
          <w:color w:val="7030A0"/>
        </w:rPr>
        <w:t xml:space="preserve">Provide module specific requirements as </w:t>
      </w:r>
      <w:r w:rsidRPr="0DB86564" w:rsidR="0DB86564">
        <w:rPr>
          <w:color w:val="7030A0"/>
        </w:rPr>
        <w:t>appropriate</w:t>
      </w:r>
      <w:r w:rsidRPr="0DB86564" w:rsidR="0DB86564">
        <w:rPr>
          <w:color w:val="7030A0"/>
        </w:rPr>
        <w:t xml:space="preserve">. </w:t>
      </w:r>
      <w:r w:rsidRPr="0DB86564" w:rsidR="0DB86564">
        <w:rPr>
          <w:color w:val="7030A0"/>
        </w:rPr>
        <w:t xml:space="preserve">SR10 </w:t>
      </w:r>
    </w:p>
    <w:p w:rsidR="68A68B4A" w:rsidP="0DB86564" w:rsidRDefault="68A68B4A" w14:paraId="7A4F5D7D" w14:textId="7E4C0D02">
      <w:pPr>
        <w:pStyle w:val="Paragraph2"/>
        <w:rPr>
          <w:color w:val="auto"/>
        </w:rPr>
      </w:pPr>
      <w:r w:rsidRPr="0DB86564" w:rsidR="68A68B4A">
        <w:rPr>
          <w:color w:val="auto"/>
        </w:rPr>
        <w:t xml:space="preserve">3.2.1 </w:t>
      </w:r>
      <w:r w:rsidRPr="0DB86564" w:rsidR="382F60C9">
        <w:rPr>
          <w:color w:val="auto"/>
        </w:rPr>
        <w:t xml:space="preserve">The system </w:t>
      </w:r>
      <w:r w:rsidRPr="0DB86564" w:rsidR="382F60C9">
        <w:rPr>
          <w:color w:val="auto"/>
        </w:rPr>
        <w:t xml:space="preserve">must provide a basic interface </w:t>
      </w:r>
      <w:r w:rsidRPr="0DB86564" w:rsidR="314DFD3A">
        <w:rPr>
          <w:color w:val="auto"/>
        </w:rPr>
        <w:t>to the Banks</w:t>
      </w:r>
      <w:r w:rsidRPr="0DB86564" w:rsidR="29A287C6">
        <w:rPr>
          <w:color w:val="auto"/>
        </w:rPr>
        <w:t xml:space="preserve"> info and options available to the given logged in customer</w:t>
      </w:r>
      <w:r w:rsidRPr="0DB86564" w:rsidR="54949ABB">
        <w:rPr>
          <w:color w:val="auto"/>
        </w:rPr>
        <w:t xml:space="preserve">. For </w:t>
      </w:r>
      <w:r w:rsidRPr="0DB86564" w:rsidR="4B123BCB">
        <w:rPr>
          <w:color w:val="auto"/>
        </w:rPr>
        <w:t xml:space="preserve">the ATMs, </w:t>
      </w:r>
      <w:r w:rsidRPr="0DB86564" w:rsidR="28F0A959">
        <w:rPr>
          <w:color w:val="auto"/>
        </w:rPr>
        <w:t>the</w:t>
      </w:r>
      <w:r w:rsidRPr="0DB86564" w:rsidR="4B123BCB">
        <w:rPr>
          <w:color w:val="auto"/>
        </w:rPr>
        <w:t xml:space="preserve"> interface should </w:t>
      </w:r>
      <w:r w:rsidRPr="0DB86564" w:rsidR="4B123BCB">
        <w:rPr>
          <w:color w:val="auto"/>
        </w:rPr>
        <w:t>provide</w:t>
      </w:r>
      <w:r w:rsidRPr="0DB86564" w:rsidR="4B123BCB">
        <w:rPr>
          <w:color w:val="auto"/>
        </w:rPr>
        <w:t xml:space="preserve"> the options </w:t>
      </w:r>
      <w:r w:rsidRPr="0DB86564" w:rsidR="1A75D51C">
        <w:rPr>
          <w:color w:val="auto"/>
        </w:rPr>
        <w:t>to view</w:t>
      </w:r>
      <w:r w:rsidRPr="0DB86564" w:rsidR="599E73C2">
        <w:rPr>
          <w:color w:val="auto"/>
        </w:rPr>
        <w:t xml:space="preserve"> account</w:t>
      </w:r>
      <w:r w:rsidRPr="0DB86564" w:rsidR="22CE64DA">
        <w:rPr>
          <w:color w:val="auto"/>
        </w:rPr>
        <w:t xml:space="preserve"> </w:t>
      </w:r>
      <w:r w:rsidRPr="0DB86564" w:rsidR="22CE64DA">
        <w:rPr>
          <w:color w:val="auto"/>
        </w:rPr>
        <w:t>balance</w:t>
      </w:r>
      <w:r w:rsidRPr="0DB86564" w:rsidR="75418AAA">
        <w:rPr>
          <w:color w:val="auto"/>
        </w:rPr>
        <w:t>(s</w:t>
      </w:r>
      <w:r w:rsidRPr="0DB86564" w:rsidR="75418AAA">
        <w:rPr>
          <w:color w:val="auto"/>
        </w:rPr>
        <w:t>)</w:t>
      </w:r>
      <w:r w:rsidRPr="0DB86564" w:rsidR="599E73C2">
        <w:rPr>
          <w:color w:val="auto"/>
        </w:rPr>
        <w:t xml:space="preserve">, withdraw, deposit, </w:t>
      </w:r>
      <w:r w:rsidRPr="0DB86564" w:rsidR="45061B35">
        <w:rPr>
          <w:color w:val="auto"/>
        </w:rPr>
        <w:t>view log, self-transfer, and outside transfer</w:t>
      </w:r>
      <w:r w:rsidRPr="0DB86564" w:rsidR="633EC96E">
        <w:rPr>
          <w:color w:val="auto"/>
        </w:rPr>
        <w:t>. They should be</w:t>
      </w:r>
      <w:r w:rsidRPr="0DB86564" w:rsidR="45061B35">
        <w:rPr>
          <w:color w:val="auto"/>
        </w:rPr>
        <w:t xml:space="preserve"> separat</w:t>
      </w:r>
      <w:r w:rsidRPr="0DB86564" w:rsidR="45061B35">
        <w:rPr>
          <w:color w:val="auto"/>
        </w:rPr>
        <w:t>ed</w:t>
      </w:r>
      <w:r w:rsidRPr="0DB86564" w:rsidR="56B3CF91">
        <w:rPr>
          <w:color w:val="auto"/>
        </w:rPr>
        <w:t xml:space="preserve"> by</w:t>
      </w:r>
      <w:r w:rsidRPr="0DB86564" w:rsidR="45061B35">
        <w:rPr>
          <w:color w:val="auto"/>
        </w:rPr>
        <w:t xml:space="preserve"> </w:t>
      </w:r>
      <w:r w:rsidRPr="0DB86564" w:rsidR="37A846E5">
        <w:rPr>
          <w:color w:val="auto"/>
        </w:rPr>
        <w:t>newlines and prompt the user to input their next action.</w:t>
      </w:r>
    </w:p>
    <w:p w:rsidR="47D237C8" w:rsidP="0DB86564" w:rsidRDefault="47D237C8" w14:paraId="7BD32F4F" w14:textId="36B2220A">
      <w:pPr>
        <w:pStyle w:val="Paragraph2"/>
        <w:rPr>
          <w:color w:val="auto"/>
        </w:rPr>
      </w:pPr>
      <w:r w:rsidRPr="50221CB3" w:rsidR="47D237C8">
        <w:rPr>
          <w:color w:val="auto"/>
        </w:rPr>
        <w:t xml:space="preserve">3.2.2 </w:t>
      </w:r>
      <w:r w:rsidRPr="50221CB3" w:rsidR="5B8EB74E">
        <w:rPr>
          <w:color w:val="auto"/>
        </w:rPr>
        <w:t xml:space="preserve">The customers log info, when the system is prompted to retrieve it, should be </w:t>
      </w:r>
      <w:r w:rsidRPr="50221CB3" w:rsidR="47D2785A">
        <w:rPr>
          <w:color w:val="auto"/>
        </w:rPr>
        <w:t>retrieved from</w:t>
      </w:r>
      <w:r w:rsidRPr="50221CB3" w:rsidR="0709F84F">
        <w:rPr>
          <w:color w:val="auto"/>
        </w:rPr>
        <w:t xml:space="preserve"> </w:t>
      </w:r>
      <w:r w:rsidRPr="50221CB3" w:rsidR="634A0358">
        <w:rPr>
          <w:color w:val="auto"/>
        </w:rPr>
        <w:t xml:space="preserve">the server, </w:t>
      </w:r>
      <w:r w:rsidRPr="50221CB3" w:rsidR="1E99BB36">
        <w:rPr>
          <w:color w:val="auto"/>
        </w:rPr>
        <w:t>formatted</w:t>
      </w:r>
      <w:r w:rsidRPr="50221CB3" w:rsidR="634A0358">
        <w:rPr>
          <w:color w:val="auto"/>
        </w:rPr>
        <w:t xml:space="preserve"> as </w:t>
      </w:r>
      <w:r w:rsidRPr="50221CB3" w:rsidR="0709F84F">
        <w:rPr>
          <w:color w:val="auto"/>
        </w:rPr>
        <w:t>a text file with each entry on its own line</w:t>
      </w:r>
      <w:r w:rsidRPr="50221CB3" w:rsidR="0709F84F">
        <w:rPr>
          <w:color w:val="auto"/>
        </w:rPr>
        <w:t>.</w:t>
      </w:r>
    </w:p>
    <w:p w:rsidR="0709F84F" w:rsidP="0DB86564" w:rsidRDefault="0709F84F" w14:paraId="4969167E" w14:textId="05CCFAAD">
      <w:pPr>
        <w:pStyle w:val="Paragraph2"/>
        <w:rPr>
          <w:color w:val="auto"/>
        </w:rPr>
      </w:pPr>
      <w:r w:rsidRPr="50221CB3" w:rsidR="0709F84F">
        <w:rPr>
          <w:color w:val="auto"/>
        </w:rPr>
        <w:t xml:space="preserve">3.2.3 </w:t>
      </w:r>
      <w:r w:rsidRPr="50221CB3" w:rsidR="67203EC5">
        <w:rPr>
          <w:color w:val="auto"/>
        </w:rPr>
        <w:t xml:space="preserve">The </w:t>
      </w:r>
      <w:r w:rsidRPr="50221CB3" w:rsidR="164A4A24">
        <w:rPr>
          <w:color w:val="auto"/>
        </w:rPr>
        <w:t>customers'</w:t>
      </w:r>
      <w:r w:rsidRPr="50221CB3" w:rsidR="67203EC5">
        <w:rPr>
          <w:color w:val="auto"/>
        </w:rPr>
        <w:t xml:space="preserve"> account balance info, when the system is prompted to retrieve it, should be </w:t>
      </w:r>
      <w:r w:rsidRPr="50221CB3" w:rsidR="630FBB5A">
        <w:rPr>
          <w:color w:val="auto"/>
        </w:rPr>
        <w:t>retrieved from the server</w:t>
      </w:r>
      <w:r w:rsidRPr="50221CB3" w:rsidR="0DA49AF0">
        <w:rPr>
          <w:color w:val="auto"/>
        </w:rPr>
        <w:t>,</w:t>
      </w:r>
      <w:r w:rsidRPr="50221CB3" w:rsidR="2D2817E5">
        <w:rPr>
          <w:color w:val="auto"/>
        </w:rPr>
        <w:t xml:space="preserve"> </w:t>
      </w:r>
      <w:r w:rsidRPr="50221CB3" w:rsidR="728FC763">
        <w:rPr>
          <w:color w:val="auto"/>
        </w:rPr>
        <w:t>formatted as a text file with each</w:t>
      </w:r>
      <w:r w:rsidRPr="50221CB3" w:rsidR="67203EC5">
        <w:rPr>
          <w:color w:val="auto"/>
        </w:rPr>
        <w:t xml:space="preserve"> </w:t>
      </w:r>
      <w:r w:rsidRPr="50221CB3" w:rsidR="283DC1F7">
        <w:rPr>
          <w:color w:val="auto"/>
        </w:rPr>
        <w:t>account balance and its name</w:t>
      </w:r>
      <w:r w:rsidRPr="50221CB3" w:rsidR="67203EC5">
        <w:rPr>
          <w:color w:val="auto"/>
        </w:rPr>
        <w:t xml:space="preserve"> </w:t>
      </w:r>
      <w:r w:rsidRPr="50221CB3" w:rsidR="46C61FE8">
        <w:rPr>
          <w:color w:val="auto"/>
        </w:rPr>
        <w:t>separated</w:t>
      </w:r>
      <w:r w:rsidRPr="50221CB3" w:rsidR="46C61FE8">
        <w:rPr>
          <w:color w:val="auto"/>
        </w:rPr>
        <w:t xml:space="preserve"> by newlines</w:t>
      </w:r>
      <w:r w:rsidRPr="50221CB3" w:rsidR="67203EC5">
        <w:rPr>
          <w:color w:val="auto"/>
        </w:rPr>
        <w:t>.</w:t>
      </w:r>
    </w:p>
    <w:p xmlns:wp14="http://schemas.microsoft.com/office/word/2010/wordml" w14:paraId="55409158" wp14:textId="77777777">
      <w:pPr>
        <w:pStyle w:val="Heading2"/>
        <w:numPr>
          <w:ilvl w:val="1"/>
          <w:numId w:val="2"/>
        </w:numPr>
        <w:rPr/>
      </w:pPr>
      <w:bookmarkStart w:name="__RefHeading___Toc19440737" w:id="23"/>
      <w:bookmarkEnd w:id="23"/>
      <w:r>
        <w:rPr/>
        <w:t>Internal Interface Requirements</w:t>
      </w:r>
    </w:p>
    <w:p xmlns:wp14="http://schemas.microsoft.com/office/word/2010/wordml" w14:paraId="3BF15F7E" wp14:textId="77777777">
      <w:pPr>
        <w:pStyle w:val="Paragraph2"/>
        <w:rPr>
          <w:color w:val="7030A0"/>
        </w:rPr>
      </w:pPr>
      <w:bookmarkStart w:name="REQBV3515" w:id="24"/>
      <w:r>
        <w:rPr>
          <w:color w:val="7030A0"/>
        </w:rPr>
        <w:t xml:space="preserve">Provide module specific requirements as appropriate. </w:t>
      </w:r>
      <w:r>
        <w:rPr>
          <w:vanish/>
          <w:color w:val="7030A0"/>
        </w:rPr>
        <w:t xml:space="preserve">SR10 </w:t>
      </w:r>
    </w:p>
    <w:p xmlns:wp14="http://schemas.microsoft.com/office/word/2010/wordml" w14:paraId="5CA6BC6D" wp14:textId="77777777">
      <w:pPr>
        <w:pStyle w:val="Paragraph2"/>
        <w:rPr>
          <w:color w:val="7030A0"/>
        </w:rPr>
      </w:pPr>
      <w:r>
        <w:rPr>
          <w:color w:val="7030A0"/>
        </w:rPr>
        <w:t>Example:</w:t>
      </w:r>
    </w:p>
    <w:p xmlns:wp14="http://schemas.microsoft.com/office/word/2010/wordml" w14:paraId="054015F6" wp14:textId="77777777">
      <w:pPr>
        <w:pStyle w:val="Normal"/>
        <w:ind w:left="1440" w:hanging="0"/>
        <w:rPr>
          <w:color w:val="7030A0"/>
        </w:rPr>
      </w:pPr>
      <w:r>
        <w:rPr>
          <w:color w:val="7030A0"/>
        </w:rPr>
        <w:t xml:space="preserve">3.3.1 </w:t>
      </w:r>
      <w:r>
        <w:rPr>
          <w:vanish/>
          <w:color w:val="7030A0"/>
        </w:rPr>
        <w:t xml:space="preserve">SR17 </w:t>
      </w:r>
      <w:r>
        <w:rPr>
          <w:color w:val="7030A0"/>
        </w:rPr>
        <w:t>The system must process a data-feed from the grading system such that student grades are stored along with the historical student course enrolments. Data feed will be in the form of a comma-separated interface file that is exported from the grading system nightly.</w:t>
      </w:r>
      <w:bookmarkEnd w:id="24"/>
    </w:p>
    <w:p xmlns:wp14="http://schemas.microsoft.com/office/word/2010/wordml" w14:paraId="70E93F08" wp14:textId="77777777">
      <w:pPr>
        <w:pStyle w:val="Normal"/>
        <w:ind w:left="1440" w:hanging="0"/>
        <w:rPr>
          <w:color w:val="7030A0"/>
        </w:rPr>
      </w:pPr>
      <w:bookmarkStart w:name="REQBV46L8" w:id="25"/>
      <w:r>
        <w:rPr>
          <w:color w:val="7030A0"/>
        </w:rPr>
        <w:t xml:space="preserve">3.3.2 </w:t>
      </w:r>
      <w:r>
        <w:rPr>
          <w:vanish/>
          <w:color w:val="7030A0"/>
        </w:rPr>
        <w:t xml:space="preserve">SR24 </w:t>
      </w:r>
      <w:r>
        <w:rPr>
          <w:color w:val="7030A0"/>
        </w:rPr>
        <w:t>The system must process a data-feed from the University billing system that contains new student records. The feed will be in the form of a comma-separated text file and will be exported from the billing system nightly with new student records. The fields included in the file are student name, student id, and student pin number.  </w:t>
      </w:r>
      <w:bookmarkEnd w:id="25"/>
    </w:p>
    <w:p xmlns:wp14="http://schemas.microsoft.com/office/word/2010/wordml" w14:paraId="59C545AE" wp14:textId="77777777">
      <w:pPr>
        <w:pStyle w:val="Heading1"/>
        <w:numPr>
          <w:ilvl w:val="0"/>
          <w:numId w:val="2"/>
        </w:numPr>
        <w:rPr/>
      </w:pPr>
      <w:bookmarkStart w:name="__RefHeading___Toc19440738" w:id="26"/>
      <w:bookmarkEnd w:id="26"/>
      <w:r>
        <w:rPr/>
        <w:t>Non-Functional Requirements</w:t>
      </w:r>
    </w:p>
    <w:p xmlns:wp14="http://schemas.microsoft.com/office/word/2010/wordml" w14:paraId="69D431C2" wp14:textId="77777777">
      <w:pPr>
        <w:pStyle w:val="Heading2"/>
        <w:numPr>
          <w:ilvl w:val="1"/>
          <w:numId w:val="2"/>
        </w:numPr>
        <w:rPr/>
      </w:pPr>
      <w:bookmarkStart w:name="__RefHeading___Toc19440739" w:id="27"/>
      <w:bookmarkEnd w:id="27"/>
      <w:r>
        <w:rPr/>
        <w:t>Security and Privacy Requirements</w:t>
      </w:r>
    </w:p>
    <w:p xmlns:wp14="http://schemas.microsoft.com/office/word/2010/wordml" w14:paraId="3C9D2B7E" wp14:textId="77777777">
      <w:pPr>
        <w:pStyle w:val="Normal"/>
        <w:ind w:left="720" w:firstLine="720"/>
        <w:rPr>
          <w:color w:val="7030A0"/>
        </w:rPr>
      </w:pPr>
      <w:bookmarkStart w:name="REQBV1AR4" w:id="28"/>
      <w:r>
        <w:rPr>
          <w:color w:val="7030A0"/>
        </w:rPr>
        <w:t>Example:</w:t>
      </w:r>
    </w:p>
    <w:p xmlns:wp14="http://schemas.microsoft.com/office/word/2010/wordml" w14:paraId="6D542B3F" wp14:textId="77777777">
      <w:pPr>
        <w:pStyle w:val="Normal"/>
        <w:ind w:left="720" w:firstLine="720"/>
        <w:rPr/>
      </w:pPr>
      <w:r>
        <w:rPr>
          <w:color w:val="7030A0"/>
        </w:rPr>
        <w:t xml:space="preserve">4.1.1 The </w:t>
      </w:r>
      <w:r>
        <w:rPr>
          <w:vanish/>
          <w:color w:val="7030A0"/>
        </w:rPr>
        <w:t xml:space="preserve">SR8 </w:t>
      </w:r>
      <w:r>
        <w:rPr>
          <w:color w:val="7030A0"/>
        </w:rPr>
        <w:t>System must encrypt data being transmitted over the Internet. </w:t>
      </w:r>
      <w:bookmarkEnd w:id="28"/>
    </w:p>
    <w:p xmlns:wp14="http://schemas.microsoft.com/office/word/2010/wordml" w14:paraId="6B839822" wp14:textId="77777777">
      <w:pPr>
        <w:pStyle w:val="Heading2"/>
        <w:numPr>
          <w:ilvl w:val="1"/>
          <w:numId w:val="2"/>
        </w:numPr>
        <w:rPr/>
      </w:pPr>
      <w:bookmarkStart w:name="__RefHeading___Toc19440740" w:id="29"/>
      <w:bookmarkEnd w:id="29"/>
      <w:r>
        <w:rPr/>
        <w:t>Environmental Requirements</w:t>
      </w:r>
    </w:p>
    <w:p xmlns:wp14="http://schemas.microsoft.com/office/word/2010/wordml" w14:paraId="550A4B7A" wp14:textId="77777777">
      <w:pPr>
        <w:pStyle w:val="Normal"/>
        <w:ind w:left="1440" w:hanging="0"/>
        <w:rPr>
          <w:color w:val="7030A0"/>
        </w:rPr>
      </w:pPr>
      <w:bookmarkStart w:name="REQBV3HG5" w:id="30"/>
      <w:r>
        <w:rPr>
          <w:color w:val="7030A0"/>
        </w:rPr>
        <w:t>Example:</w:t>
      </w:r>
    </w:p>
    <w:p xmlns:wp14="http://schemas.microsoft.com/office/word/2010/wordml" w14:paraId="483BE3A3" wp14:textId="77777777">
      <w:pPr>
        <w:pStyle w:val="Normal"/>
        <w:ind w:left="1440" w:hanging="0"/>
        <w:rPr>
          <w:color w:val="7030A0"/>
        </w:rPr>
      </w:pPr>
      <w:r>
        <w:rPr>
          <w:color w:val="7030A0"/>
        </w:rPr>
        <w:t xml:space="preserve">4.2.1 </w:t>
      </w:r>
      <w:r>
        <w:rPr>
          <w:vanish/>
          <w:color w:val="7030A0"/>
        </w:rPr>
        <w:t xml:space="preserve">SR20 </w:t>
      </w:r>
      <w:r>
        <w:rPr>
          <w:color w:val="7030A0"/>
        </w:rPr>
        <w:t>System cannot require that any software other than a web browser be installed on user computers. </w:t>
      </w:r>
      <w:bookmarkEnd w:id="30"/>
    </w:p>
    <w:p xmlns:wp14="http://schemas.microsoft.com/office/word/2010/wordml" w14:paraId="2688419F" wp14:textId="77777777">
      <w:pPr>
        <w:pStyle w:val="Normal"/>
        <w:ind w:left="1440" w:hanging="0"/>
        <w:rPr>
          <w:color w:val="7030A0"/>
        </w:rPr>
      </w:pPr>
      <w:bookmarkStart w:name="REQBV5QU8" w:id="31"/>
      <w:r>
        <w:rPr>
          <w:color w:val="7030A0"/>
        </w:rPr>
        <w:t xml:space="preserve">4.2.2 </w:t>
      </w:r>
      <w:r>
        <w:rPr>
          <w:vanish/>
          <w:color w:val="7030A0"/>
        </w:rPr>
        <w:t xml:space="preserve">SR25 </w:t>
      </w:r>
      <w:r>
        <w:rPr>
          <w:color w:val="7030A0"/>
        </w:rPr>
        <w:t>System must make use of the University’s existing Oracle 9i implementation for its database. </w:t>
      </w:r>
      <w:bookmarkEnd w:id="31"/>
    </w:p>
    <w:p xmlns:wp14="http://schemas.microsoft.com/office/word/2010/wordml" w14:paraId="1F203399" wp14:textId="77777777">
      <w:pPr>
        <w:pStyle w:val="Normal"/>
        <w:ind w:left="1440" w:hanging="0"/>
        <w:rPr>
          <w:color w:val="7030A0"/>
        </w:rPr>
      </w:pPr>
      <w:bookmarkStart w:name="REQBV5RT8" w:id="32"/>
      <w:r>
        <w:rPr>
          <w:color w:val="7030A0"/>
        </w:rPr>
        <w:t xml:space="preserve">4.2.3 </w:t>
      </w:r>
      <w:r>
        <w:rPr>
          <w:vanish/>
          <w:color w:val="7030A0"/>
        </w:rPr>
        <w:t xml:space="preserve">SR26 </w:t>
      </w:r>
      <w:r>
        <w:rPr>
          <w:color w:val="7030A0"/>
        </w:rPr>
        <w:t>System must be deployed on existing Linux-based server infrastructure. </w:t>
      </w:r>
      <w:bookmarkEnd w:id="32"/>
    </w:p>
    <w:p xmlns:wp14="http://schemas.microsoft.com/office/word/2010/wordml" w14:paraId="14AAE3A3" wp14:textId="77777777">
      <w:pPr>
        <w:pStyle w:val="Heading2"/>
        <w:numPr>
          <w:ilvl w:val="1"/>
          <w:numId w:val="2"/>
        </w:numPr>
        <w:rPr/>
      </w:pPr>
      <w:bookmarkStart w:name="__RefHeading___Toc19440741" w:id="33"/>
      <w:bookmarkEnd w:id="33"/>
      <w:r>
        <w:rPr/>
        <w:t>Performance Requirements</w:t>
      </w:r>
    </w:p>
    <w:p xmlns:wp14="http://schemas.microsoft.com/office/word/2010/wordml" w14:paraId="0BC2123E" wp14:textId="77777777">
      <w:pPr>
        <w:pStyle w:val="Normal"/>
        <w:ind w:left="1440" w:hanging="0"/>
        <w:rPr>
          <w:color w:val="7030A0"/>
        </w:rPr>
      </w:pPr>
      <w:bookmarkStart w:name="REQBV5SS8" w:id="34"/>
      <w:r>
        <w:rPr>
          <w:color w:val="7030A0"/>
        </w:rPr>
        <w:t>Example:</w:t>
      </w:r>
    </w:p>
    <w:p xmlns:wp14="http://schemas.microsoft.com/office/word/2010/wordml" w14:paraId="74AF346A" wp14:textId="77777777">
      <w:pPr>
        <w:pStyle w:val="Normal"/>
        <w:ind w:left="1440" w:hanging="0"/>
        <w:rPr>
          <w:color w:val="7030A0"/>
        </w:rPr>
      </w:pPr>
      <w:r>
        <w:rPr>
          <w:color w:val="7030A0"/>
        </w:rPr>
        <w:t xml:space="preserve">4.3.1 </w:t>
      </w:r>
      <w:r>
        <w:rPr>
          <w:vanish/>
          <w:color w:val="7030A0"/>
        </w:rPr>
        <w:t xml:space="preserve">SR27 </w:t>
      </w:r>
      <w:r>
        <w:rPr>
          <w:color w:val="7030A0"/>
        </w:rPr>
        <w:t>System must render all UI pages in no more than 9 seconds for dynamic pages. Static pages (HTML-only) must be rendered in less than 3 seconds. </w:t>
      </w:r>
      <w:bookmarkEnd w:id="34"/>
    </w:p>
    <w:p xmlns:wp14="http://schemas.microsoft.com/office/word/2010/wordml" w14:paraId="1A965116" wp14:textId="77777777">
      <w:pPr>
        <w:pStyle w:val="Heading3"/>
        <w:numPr>
          <w:ilvl w:val="0"/>
          <w:numId w:val="0"/>
        </w:numPr>
        <w:ind w:left="0" w:hanging="0"/>
        <w:rPr>
          <w:color w:val="7030A0"/>
        </w:rPr>
      </w:pPr>
      <w:r>
        <w:rPr>
          <w:color w:val="7030A0"/>
        </w:rPr>
      </w:r>
    </w:p>
    <w:p xmlns:wp14="http://schemas.microsoft.com/office/word/2010/wordml" w14:paraId="7DF4E37C" wp14:textId="77777777">
      <w:pPr>
        <w:pStyle w:val="Normal"/>
        <w:rPr/>
      </w:pPr>
      <w:r>
        <w:rPr/>
      </w:r>
    </w:p>
    <w:p xmlns:wp14="http://schemas.microsoft.com/office/word/2010/wordml" w14:paraId="44FB30F8" wp14:textId="77777777">
      <w:pPr>
        <w:pStyle w:val="Normal"/>
        <w:rPr/>
      </w:pPr>
      <w:r>
        <w:rPr/>
      </w:r>
    </w:p>
    <w:p xmlns:wp14="http://schemas.microsoft.com/office/word/2010/wordml" w14:paraId="1DA6542E" wp14:textId="77777777">
      <w:pPr>
        <w:pStyle w:val="Normal"/>
        <w:rPr/>
      </w:pPr>
      <w:r>
        <w:rPr/>
      </w:r>
    </w:p>
    <w:p xmlns:wp14="http://schemas.microsoft.com/office/word/2010/wordml" w14:paraId="3041E394" wp14:textId="77777777">
      <w:pPr>
        <w:sectPr>
          <w:headerReference w:type="default" r:id="rId6"/>
          <w:headerReference w:type="first" r:id="rId7"/>
          <w:footerReference w:type="default" r:id="rId8"/>
          <w:footerReference w:type="first" r:id="rId9"/>
          <w:type w:val="nextPage"/>
          <w:pgSz w:w="12240" w:h="15840" w:orient="portrait"/>
          <w:pgMar w:top="1440" w:right="1800" w:bottom="1800" w:left="1800" w:header="720" w:footer="1080" w:gutter="0"/>
          <w:pgNumType w:fmt="lowerRoman"/>
          <w:formProt w:val="false"/>
          <w:titlePg/>
          <w:textDirection w:val="lrTb"/>
          <w:docGrid w:type="default" w:linePitch="360" w:charSpace="0"/>
          <w:cols w:num="1"/>
        </w:sectPr>
      </w:pPr>
    </w:p>
    <w:p xmlns:wp14="http://schemas.microsoft.com/office/word/2010/wordml" w14:paraId="722B00AE" wp14:textId="77777777">
      <w:pPr>
        <w:pStyle w:val="Normal"/>
        <w:rPr/>
      </w:pPr>
      <w:r>
        <w:rPr/>
      </w:r>
    </w:p>
    <w:p xmlns:wp14="http://schemas.microsoft.com/office/word/2010/wordml" w14:paraId="42C6D796" wp14:textId="77777777">
      <w:pPr>
        <w:sectPr>
          <w:type w:val="continuous"/>
          <w:pgSz w:w="12240" w:h="15840" w:orient="portrait"/>
          <w:pgMar w:top="1440" w:right="1800" w:bottom="1800" w:left="1800" w:header="720" w:footer="1080" w:gutter="0"/>
          <w:formProt w:val="false"/>
          <w:textDirection w:val="lrTb"/>
          <w:docGrid w:type="default" w:linePitch="360" w:charSpace="0"/>
          <w:cols w:num="1"/>
        </w:sectPr>
      </w:pPr>
    </w:p>
    <w:p xmlns:wp14="http://schemas.microsoft.com/office/word/2010/wordml" w14:paraId="6E1831B3" wp14:textId="77777777">
      <w:pPr>
        <w:pStyle w:val="Normal"/>
        <w:rPr/>
      </w:pPr>
      <w:r>
        <w:rPr/>
      </w:r>
    </w:p>
    <w:sectPr>
      <w:type w:val="continuous"/>
      <w:pgSz w:w="12240" w:h="15840" w:orient="portrait"/>
      <w:pgMar w:top="1440" w:right="1800" w:bottom="1800" w:left="1800" w:header="720" w:footer="1080" w:gutter="0"/>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31126E5D"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mc:Ignorable="w14 wp14">
  <w:p xmlns:wp14="http://schemas.microsoft.com/office/word/2010/wordml" w14:paraId="6E6B51F5" wp14:textId="77777777">
    <w:pPr>
      <w:pStyle w:val="Footer"/>
      <w:rPr/>
    </w:pPr>
    <w:r>
      <w:rPr/>
      <mc:AlternateContent>
        <mc:Choice Requires="wps">
          <w:drawing>
            <wp:anchor xmlns:wp14="http://schemas.microsoft.com/office/word/2010/wordprocessingDrawing" distT="0" distB="0" distL="0" distR="0" simplePos="0" relativeHeight="7" behindDoc="1" locked="0" layoutInCell="0" allowOverlap="1" wp14:anchorId="75770915" wp14:editId="7777777">
              <wp:simplePos x="0" y="0"/>
              <wp:positionH relativeFrom="margin">
                <wp:align>center</wp:align>
              </wp:positionH>
              <wp:positionV relativeFrom="paragraph">
                <wp:posOffset>635</wp:posOffset>
              </wp:positionV>
              <wp:extent cx="59055" cy="118745"/>
              <wp:effectExtent l="0" t="0" r="0" b="0"/>
              <wp:wrapSquare wrapText="largest"/>
              <wp:docPr id="1" name="Frame1"/>
              <a:graphic xmlns:a="http://schemas.openxmlformats.org/drawingml/2006/main">
                <a:graphicData uri="http://schemas.microsoft.com/office/word/2010/wordprocessingShape">
                  <wps:wsp>
                    <wps:cNvSpPr/>
                    <wps:spPr>
                      <a:xfrm>
                        <a:off x="0" y="0"/>
                        <a:ext cx="58320" cy="118080"/>
                      </a:xfrm>
                      <a:prstGeom prst="rect">
                        <a:avLst/>
                      </a:prstGeom>
                      <a:noFill/>
                      <a:ln w="0">
                        <a:noFill/>
                      </a:ln>
                    </wps:spPr>
                    <wps:style>
                      <a:lnRef idx="0"/>
                      <a:fillRef idx="0"/>
                      <a:effectRef idx="0"/>
                      <a:fontRef idx="minor"/>
                    </wps:style>
                    <wps:txbx>
                      <w:txbxContent>
                        <w:p xmlns:wp14="http://schemas.microsoft.com/office/word/2010/wordml" w14:paraId="1B7F87A8"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oAutofit/>
                    </wps:bodyPr>
                  </wps:wsp>
                </a:graphicData>
              </a:graphic>
            </wp:anchor>
          </w:drawing>
        </mc:Choice>
        <mc:Fallback>
          <w:pict w14:anchorId="2054A9D8">
            <v:rect id="shape_0" style="position:absolute;margin-left:213.7pt;margin-top:0.05pt;width:4.55pt;height:9.25pt;v-text-anchor:top;mso-position-horizontal:center;mso-position-horizontal-relative:margin" stroked="f" ID="Frame1">
              <w10:wrap type="square"/>
              <v:fill on="false" o:detectmouseclick="t"/>
              <v:stroke color="#3465a4" joinstyle="round" endcap="flat"/>
              <v:textbox>
                <w:txbxContent>
                  <w:p w14:paraId="1679B67B"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ii</w:t>
                    </w:r>
                    <w:r>
                      <w:rPr>
                        <w:rStyle w:val="PageNumber"/>
                        <w:color w:val="000000"/>
                      </w:rPr>
                      <w:fldChar w:fldCharType="end"/>
                    </w:r>
                  </w:p>
                </w:txbxContent>
              </v:textbox>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mc:Ignorable="w14 wp14">
  <w:p xmlns:wp14="http://schemas.microsoft.com/office/word/2010/wordml" w14:paraId="31D957FC" wp14:textId="77777777">
    <w:pPr>
      <w:pStyle w:val="Footer"/>
      <w:rPr/>
    </w:pPr>
    <w:r>
      <w:rPr/>
      <mc:AlternateContent>
        <mc:Choice Requires="wps">
          <w:drawing>
            <wp:anchor xmlns:wp14="http://schemas.microsoft.com/office/word/2010/wordprocessingDrawing" distT="0" distB="0" distL="0" distR="0" simplePos="0" relativeHeight="6" behindDoc="1" locked="0" layoutInCell="0" allowOverlap="1" wp14:anchorId="59CBD280" wp14:editId="7777777">
              <wp:simplePos x="0" y="0"/>
              <wp:positionH relativeFrom="margin">
                <wp:align>center</wp:align>
              </wp:positionH>
              <wp:positionV relativeFrom="paragraph">
                <wp:posOffset>635</wp:posOffset>
              </wp:positionV>
              <wp:extent cx="71755" cy="22860"/>
              <wp:effectExtent l="0" t="0" r="0" b="0"/>
              <wp:wrapSquare wrapText="largest"/>
              <wp:docPr id="3" name="Frame2"/>
              <a:graphic xmlns:a="http://schemas.openxmlformats.org/drawingml/2006/main">
                <a:graphicData uri="http://schemas.microsoft.com/office/word/2010/wordprocessingShape">
                  <wps:wsp>
                    <wps:cNvSpPr/>
                    <wps:spPr>
                      <a:xfrm>
                        <a:off x="0" y="0"/>
                        <a:ext cx="71280" cy="22320"/>
                      </a:xfrm>
                      <a:prstGeom prst="rect">
                        <a:avLst/>
                      </a:prstGeom>
                      <a:noFill/>
                      <a:ln w="0">
                        <a:noFill/>
                      </a:ln>
                    </wps:spPr>
                    <wps:style>
                      <a:lnRef idx="0"/>
                      <a:fillRef idx="0"/>
                      <a:effectRef idx="0"/>
                      <a:fontRef idx="minor"/>
                    </wps:style>
                    <wps:txbx>
                      <w:txbxContent>
                        <w:p xmlns:wp14="http://schemas.microsoft.com/office/word/2010/wordml" w14:paraId="14FB87DC"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viii</w:t>
                          </w:r>
                          <w:r>
                            <w:rPr>
                              <w:rStyle w:val="PageNumber"/>
                              <w:color w:val="000000"/>
                            </w:rPr>
                            <w:fldChar w:fldCharType="end"/>
                          </w:r>
                        </w:p>
                      </w:txbxContent>
                    </wps:txbx>
                    <wps:bodyPr lIns="0" tIns="0" rIns="0" bIns="0">
                      <a:noAutofit/>
                    </wps:bodyPr>
                  </wps:wsp>
                </a:graphicData>
              </a:graphic>
            </wp:anchor>
          </w:drawing>
        </mc:Choice>
        <mc:Fallback>
          <w:pict w14:anchorId="43E5ED9A">
            <v:rect id="shape_0" style="position:absolute;margin-left:213.2pt;margin-top:0.05pt;width:5.55pt;height:1.7pt;v-text-anchor:top;mso-position-horizontal:center;mso-position-horizontal-relative:margin" stroked="f" ID="Frame2">
              <w10:wrap type="square"/>
              <v:fill on="false" o:detectmouseclick="t"/>
              <v:stroke color="#3465a4" joinstyle="round" endcap="flat"/>
              <v:textbox>
                <w:txbxContent>
                  <w:p w14:paraId="6044D185"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viii</w:t>
                    </w:r>
                    <w:r>
                      <w:rPr>
                        <w:rStyle w:val="PageNumber"/>
                        <w:color w:val="000000"/>
                      </w:rPr>
                      <w:fldChar w:fldCharType="end"/>
                    </w:r>
                  </w:p>
                </w:txbxContent>
              </v:textbox>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0029B8CB" wp14:textId="77777777">
    <w:pPr>
      <w:pStyle w:val="Footer"/>
      <w:rPr/>
    </w:pPr>
    <w:r>
      <w:rPr>
        <w:rStyle w:val="PageNumber"/>
      </w:rPr>
      <w:tab/>
    </w:r>
    <w:r>
      <w:rPr>
        <w:rStyle w:val="PageNumber"/>
      </w:rPr>
      <w:fldChar w:fldCharType="begin"/>
    </w:r>
    <w:r>
      <w:rPr>
        <w:rStyle w:val="PageNumber"/>
      </w:rPr>
      <w:instrText> PAGE </w:instrText>
    </w:r>
    <w:r>
      <w:rPr>
        <w:rStyle w:val="PageNumber"/>
      </w:rPr>
      <w:fldChar w:fldCharType="separate"/>
    </w:r>
    <w:r>
      <w:rPr>
        <w:rStyle w:val="PageNumber"/>
      </w:rPr>
      <w:t>iii</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54E11D2A"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2DE403A5" wp14:textId="77777777">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62431CDC" wp14:textId="77777777">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49E398E2" wp14:textId="77777777">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720"/>
        </w:tabs>
        <w:ind w:left="720" w:hanging="720"/>
      </w:pPr>
      <w:rPr>
        <w:sz w:val="36"/>
        <w:b/>
        <w:kern w:val="2"/>
        <w:lang w:val="en-US" w:bidi="en-US"/>
      </w:rPr>
    </w:lvl>
    <w:lvl w:ilvl="1">
      <w:start w:val="1"/>
      <w:pStyle w:val="Heading2"/>
      <w:numFmt w:val="decimal"/>
      <w:lvlText w:val="%1.%2."/>
      <w:lvlJc w:val="left"/>
      <w:pPr>
        <w:tabs>
          <w:tab w:val="num" w:pos="720"/>
        </w:tabs>
        <w:ind w:left="1440" w:hanging="720"/>
      </w:pPr>
    </w:lvl>
    <w:lvl w:ilvl="2">
      <w:start w:val="1"/>
      <w:pStyle w:val="Heading3"/>
      <w:numFmt w:val="decimal"/>
      <w:lvlText w:val="%1.%2.%3."/>
      <w:lvlJc w:val="left"/>
      <w:pPr>
        <w:tabs>
          <w:tab w:val="num" w:pos="720"/>
        </w:tabs>
        <w:ind w:left="2160" w:hanging="720"/>
      </w:pPr>
    </w:lvl>
    <w:lvl w:ilvl="3">
      <w:start w:val="1"/>
      <w:pStyle w:val="Heading4"/>
      <w:numFmt w:val="decimal"/>
      <w:lvlText w:val="%1.%2.%3.%4."/>
      <w:lvlJc w:val="left"/>
      <w:pPr>
        <w:tabs>
          <w:tab w:val="num" w:pos="720"/>
        </w:tabs>
        <w:ind w:left="2880" w:hanging="720"/>
      </w:pPr>
    </w:lvl>
    <w:lvl w:ilvl="4">
      <w:start w:val="1"/>
      <w:pStyle w:val="Heading5"/>
      <w:numFmt w:val="decimal"/>
      <w:lvlText w:val="%1.%2.%3.%4.%5."/>
      <w:lvlJc w:val="left"/>
      <w:pPr>
        <w:tabs>
          <w:tab w:val="num" w:pos="720"/>
        </w:tabs>
        <w:ind w:left="3600" w:hanging="720"/>
      </w:pPr>
    </w:lvl>
    <w:lvl w:ilvl="5">
      <w:start w:val="1"/>
      <w:pStyle w:val="Heading6"/>
      <w:numFmt w:val="decimal"/>
      <w:lvlText w:val="%1.%2.%3.%4.%5.%6."/>
      <w:lvlJc w:val="left"/>
      <w:pPr>
        <w:tabs>
          <w:tab w:val="num" w:pos="720"/>
        </w:tabs>
        <w:ind w:left="4320" w:hanging="720"/>
      </w:pPr>
    </w:lvl>
    <w:lvl w:ilvl="6">
      <w:start w:val="1"/>
      <w:pStyle w:val="Heading7"/>
      <w:numFmt w:val="decimal"/>
      <w:lvlText w:val="%1.%2.%3.%4.%5.%6.%7."/>
      <w:lvlJc w:val="left"/>
      <w:pPr>
        <w:tabs>
          <w:tab w:val="num" w:pos="720"/>
        </w:tabs>
        <w:ind w:left="5040" w:hanging="720"/>
      </w:pPr>
    </w:lvl>
    <w:lvl w:ilvl="7">
      <w:start w:val="1"/>
      <w:pStyle w:val="Heading8"/>
      <w:numFmt w:val="decimal"/>
      <w:lvlText w:val="%1.%2.%3.%4.%5.%6.%7.%8."/>
      <w:lvlJc w:val="left"/>
      <w:pPr>
        <w:tabs>
          <w:tab w:val="num" w:pos="720"/>
        </w:tabs>
        <w:ind w:left="5760" w:hanging="720"/>
      </w:pPr>
    </w:lvl>
    <w:lvl w:ilvl="8">
      <w:start w:val="1"/>
      <w:pStyle w:val="Heading9"/>
      <w:numFmt w:val="decimal"/>
      <w:lvlText w:val="%1.%2.%3.%4.%5.%6.%7.%8.%9."/>
      <w:lvlJc w:val="left"/>
      <w:pPr>
        <w:tabs>
          <w:tab w:val="num" w:pos="720"/>
        </w:tabs>
        <w:ind w:left="6480" w:hanging="720"/>
      </w:pPr>
    </w:lvl>
    <w:nsid w:val="1d5cb65b"/>
  </w:abstractNum>
  <w:abstractNum w:abstractNumId="2">
    <w:lvl w:ilvl="0">
      <w:start w:val="1"/>
      <w:numFmt w:val="decimal"/>
      <w:lvlText w:val="%1."/>
      <w:lvlJc w:val="left"/>
      <w:pPr>
        <w:tabs>
          <w:tab w:val="num" w:pos="720"/>
        </w:tabs>
        <w:ind w:left="720" w:hanging="720"/>
      </w:pPr>
      <w:rPr>
        <w:sz w:val="36"/>
        <w:b/>
        <w:kern w:val="2"/>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nsid w:val="18cc7a34"/>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2"/>
  </w:compat>
  <w:rsids>
    <w:rsidRoot w:val="2ED748A8"/>
    <w:rsid w:val="0050D951"/>
    <w:rsid w:val="005E7884"/>
    <w:rsid w:val="01DB49CE"/>
    <w:rsid w:val="02520A90"/>
    <w:rsid w:val="0271E850"/>
    <w:rsid w:val="030B8E31"/>
    <w:rsid w:val="03318C54"/>
    <w:rsid w:val="0404C459"/>
    <w:rsid w:val="053763D0"/>
    <w:rsid w:val="058E9490"/>
    <w:rsid w:val="05952CA8"/>
    <w:rsid w:val="05A269D2"/>
    <w:rsid w:val="05ACC92A"/>
    <w:rsid w:val="05B425B6"/>
    <w:rsid w:val="05C5600E"/>
    <w:rsid w:val="06DBC452"/>
    <w:rsid w:val="0709F84F"/>
    <w:rsid w:val="0776A567"/>
    <w:rsid w:val="08A75B65"/>
    <w:rsid w:val="08C1B574"/>
    <w:rsid w:val="08E81512"/>
    <w:rsid w:val="08E87892"/>
    <w:rsid w:val="08EFCEE7"/>
    <w:rsid w:val="098945FD"/>
    <w:rsid w:val="09D81887"/>
    <w:rsid w:val="09E2F285"/>
    <w:rsid w:val="0B1D2B6F"/>
    <w:rsid w:val="0B4074AF"/>
    <w:rsid w:val="0B4D06A3"/>
    <w:rsid w:val="0B54DAE0"/>
    <w:rsid w:val="0B7ABCE3"/>
    <w:rsid w:val="0C021130"/>
    <w:rsid w:val="0C217329"/>
    <w:rsid w:val="0CAEBFB6"/>
    <w:rsid w:val="0CAEBFB6"/>
    <w:rsid w:val="0DA49AF0"/>
    <w:rsid w:val="0DB86564"/>
    <w:rsid w:val="0E47887E"/>
    <w:rsid w:val="0EA20FA5"/>
    <w:rsid w:val="0ECC3800"/>
    <w:rsid w:val="0ECC3800"/>
    <w:rsid w:val="0F1F0F63"/>
    <w:rsid w:val="0FD4CEE7"/>
    <w:rsid w:val="1015B215"/>
    <w:rsid w:val="10395954"/>
    <w:rsid w:val="10732065"/>
    <w:rsid w:val="1092AFF1"/>
    <w:rsid w:val="1142BB5A"/>
    <w:rsid w:val="11680784"/>
    <w:rsid w:val="1243AD27"/>
    <w:rsid w:val="1293CA94"/>
    <w:rsid w:val="12D35A2C"/>
    <w:rsid w:val="131835F4"/>
    <w:rsid w:val="133BF1B9"/>
    <w:rsid w:val="14E6AFA2"/>
    <w:rsid w:val="14EA8D67"/>
    <w:rsid w:val="1533A64C"/>
    <w:rsid w:val="15DFDF95"/>
    <w:rsid w:val="162A6477"/>
    <w:rsid w:val="164A4A24"/>
    <w:rsid w:val="182211D8"/>
    <w:rsid w:val="185FFF21"/>
    <w:rsid w:val="1861F6B6"/>
    <w:rsid w:val="188C6D3D"/>
    <w:rsid w:val="1893E812"/>
    <w:rsid w:val="18ADE2D9"/>
    <w:rsid w:val="1A119E5D"/>
    <w:rsid w:val="1A242663"/>
    <w:rsid w:val="1A3D2D87"/>
    <w:rsid w:val="1A579C31"/>
    <w:rsid w:val="1A75D51C"/>
    <w:rsid w:val="1A95F8B7"/>
    <w:rsid w:val="1AB52333"/>
    <w:rsid w:val="1AD74DCB"/>
    <w:rsid w:val="1B4BE35F"/>
    <w:rsid w:val="1BE0C0C6"/>
    <w:rsid w:val="1BF91B60"/>
    <w:rsid w:val="1BFAE9D8"/>
    <w:rsid w:val="1C82FD25"/>
    <w:rsid w:val="1CBF3AAF"/>
    <w:rsid w:val="1D112C1D"/>
    <w:rsid w:val="1D2764E7"/>
    <w:rsid w:val="1E3E1AC7"/>
    <w:rsid w:val="1E3E1AC7"/>
    <w:rsid w:val="1E99BB36"/>
    <w:rsid w:val="1EB66ABF"/>
    <w:rsid w:val="1EC911B5"/>
    <w:rsid w:val="1F3C43A7"/>
    <w:rsid w:val="1F580584"/>
    <w:rsid w:val="1FA57A9B"/>
    <w:rsid w:val="1FE8C238"/>
    <w:rsid w:val="204F052F"/>
    <w:rsid w:val="21239DAA"/>
    <w:rsid w:val="218932D1"/>
    <w:rsid w:val="2197173B"/>
    <w:rsid w:val="22A61B83"/>
    <w:rsid w:val="22AD4F4E"/>
    <w:rsid w:val="22CE64DA"/>
    <w:rsid w:val="24154790"/>
    <w:rsid w:val="25231DEB"/>
    <w:rsid w:val="25485776"/>
    <w:rsid w:val="25A3D8F4"/>
    <w:rsid w:val="2649F1E3"/>
    <w:rsid w:val="266C28EE"/>
    <w:rsid w:val="273A9809"/>
    <w:rsid w:val="27A3E37C"/>
    <w:rsid w:val="27A3E37C"/>
    <w:rsid w:val="283DC1F7"/>
    <w:rsid w:val="28F0A959"/>
    <w:rsid w:val="2953EB55"/>
    <w:rsid w:val="295B1717"/>
    <w:rsid w:val="299710D6"/>
    <w:rsid w:val="299CAD5E"/>
    <w:rsid w:val="29A287C6"/>
    <w:rsid w:val="29C3EB64"/>
    <w:rsid w:val="29E8FACD"/>
    <w:rsid w:val="2AFC630E"/>
    <w:rsid w:val="2B8B061B"/>
    <w:rsid w:val="2BEA7457"/>
    <w:rsid w:val="2C33A26E"/>
    <w:rsid w:val="2CD8BF73"/>
    <w:rsid w:val="2CE698BC"/>
    <w:rsid w:val="2D2817E5"/>
    <w:rsid w:val="2D529CF8"/>
    <w:rsid w:val="2D8DE6C2"/>
    <w:rsid w:val="2DA74FAD"/>
    <w:rsid w:val="2DBFC68A"/>
    <w:rsid w:val="2EAF58FB"/>
    <w:rsid w:val="2ED748A8"/>
    <w:rsid w:val="2F8FC0DB"/>
    <w:rsid w:val="3028A4CC"/>
    <w:rsid w:val="3075D539"/>
    <w:rsid w:val="309BC115"/>
    <w:rsid w:val="313CB72D"/>
    <w:rsid w:val="314DFD3A"/>
    <w:rsid w:val="3184FFE1"/>
    <w:rsid w:val="3184FFE1"/>
    <w:rsid w:val="3187E429"/>
    <w:rsid w:val="31AE1D74"/>
    <w:rsid w:val="31CE2D5B"/>
    <w:rsid w:val="32CEBDFE"/>
    <w:rsid w:val="32DC8F85"/>
    <w:rsid w:val="330432DC"/>
    <w:rsid w:val="33755CF0"/>
    <w:rsid w:val="3380AE2D"/>
    <w:rsid w:val="34571E52"/>
    <w:rsid w:val="34688939"/>
    <w:rsid w:val="35A1E035"/>
    <w:rsid w:val="35AB1367"/>
    <w:rsid w:val="35F0A256"/>
    <w:rsid w:val="363071CF"/>
    <w:rsid w:val="363071CF"/>
    <w:rsid w:val="372FA706"/>
    <w:rsid w:val="37A846E5"/>
    <w:rsid w:val="37AB4238"/>
    <w:rsid w:val="380C23D3"/>
    <w:rsid w:val="38193B24"/>
    <w:rsid w:val="382F60C9"/>
    <w:rsid w:val="383B912D"/>
    <w:rsid w:val="38938273"/>
    <w:rsid w:val="38B2C55B"/>
    <w:rsid w:val="38F08B7A"/>
    <w:rsid w:val="39067382"/>
    <w:rsid w:val="394CF2B9"/>
    <w:rsid w:val="3A3EC18C"/>
    <w:rsid w:val="3AC5B148"/>
    <w:rsid w:val="3AF8ACAF"/>
    <w:rsid w:val="3B56BCE7"/>
    <w:rsid w:val="3B59FF88"/>
    <w:rsid w:val="3BD2E6A5"/>
    <w:rsid w:val="3C2EEE0F"/>
    <w:rsid w:val="3CA1E970"/>
    <w:rsid w:val="3D3600BB"/>
    <w:rsid w:val="3D669E6A"/>
    <w:rsid w:val="3D744F20"/>
    <w:rsid w:val="3D86F2B5"/>
    <w:rsid w:val="3DAEADF4"/>
    <w:rsid w:val="3DC955AB"/>
    <w:rsid w:val="3DED285E"/>
    <w:rsid w:val="3E26EDF6"/>
    <w:rsid w:val="3FBD2B6F"/>
    <w:rsid w:val="403FF9FF"/>
    <w:rsid w:val="40D3E6AC"/>
    <w:rsid w:val="4102E081"/>
    <w:rsid w:val="417D38F8"/>
    <w:rsid w:val="417D38F8"/>
    <w:rsid w:val="41A3F3ED"/>
    <w:rsid w:val="41BA1D5E"/>
    <w:rsid w:val="4264E275"/>
    <w:rsid w:val="43346D1C"/>
    <w:rsid w:val="43810C2B"/>
    <w:rsid w:val="43D2E16A"/>
    <w:rsid w:val="45061B35"/>
    <w:rsid w:val="451E62F6"/>
    <w:rsid w:val="453C52CE"/>
    <w:rsid w:val="4548841E"/>
    <w:rsid w:val="456CC9E0"/>
    <w:rsid w:val="46662EBF"/>
    <w:rsid w:val="468159E5"/>
    <w:rsid w:val="46C61FE8"/>
    <w:rsid w:val="47B97783"/>
    <w:rsid w:val="47D237C8"/>
    <w:rsid w:val="47D2785A"/>
    <w:rsid w:val="47D7AFA0"/>
    <w:rsid w:val="480C3401"/>
    <w:rsid w:val="48C3444A"/>
    <w:rsid w:val="4996B8E3"/>
    <w:rsid w:val="4A1E0E17"/>
    <w:rsid w:val="4B123BCB"/>
    <w:rsid w:val="4B82728B"/>
    <w:rsid w:val="4CDC1A40"/>
    <w:rsid w:val="4D65DB31"/>
    <w:rsid w:val="4DA32E76"/>
    <w:rsid w:val="4DAA672B"/>
    <w:rsid w:val="4DB7992C"/>
    <w:rsid w:val="4DF324BC"/>
    <w:rsid w:val="4EA3EE65"/>
    <w:rsid w:val="4EE0DE38"/>
    <w:rsid w:val="4EEEBF1B"/>
    <w:rsid w:val="4F51A236"/>
    <w:rsid w:val="4F6191B9"/>
    <w:rsid w:val="4FCFE1FD"/>
    <w:rsid w:val="50221CB3"/>
    <w:rsid w:val="506AD180"/>
    <w:rsid w:val="50A993EC"/>
    <w:rsid w:val="50B0AA53"/>
    <w:rsid w:val="50B569AD"/>
    <w:rsid w:val="515EDB87"/>
    <w:rsid w:val="522DE283"/>
    <w:rsid w:val="527B5684"/>
    <w:rsid w:val="52B87B3F"/>
    <w:rsid w:val="532BC25A"/>
    <w:rsid w:val="53735A6C"/>
    <w:rsid w:val="5440C332"/>
    <w:rsid w:val="54949ABB"/>
    <w:rsid w:val="55531BF2"/>
    <w:rsid w:val="55D96025"/>
    <w:rsid w:val="566A2D42"/>
    <w:rsid w:val="56B3CF91"/>
    <w:rsid w:val="56D24CAE"/>
    <w:rsid w:val="57E9FD28"/>
    <w:rsid w:val="58B5C6B8"/>
    <w:rsid w:val="58CB75CB"/>
    <w:rsid w:val="58D4480B"/>
    <w:rsid w:val="591B075B"/>
    <w:rsid w:val="59723727"/>
    <w:rsid w:val="599E73C2"/>
    <w:rsid w:val="59E8526D"/>
    <w:rsid w:val="5A673FEA"/>
    <w:rsid w:val="5B257062"/>
    <w:rsid w:val="5B4CD000"/>
    <w:rsid w:val="5B8EB74E"/>
    <w:rsid w:val="5BA8F831"/>
    <w:rsid w:val="5BB7379A"/>
    <w:rsid w:val="5C96AEEB"/>
    <w:rsid w:val="5DE482CE"/>
    <w:rsid w:val="5E22B57A"/>
    <w:rsid w:val="5E6739CC"/>
    <w:rsid w:val="5ECFDE4A"/>
    <w:rsid w:val="5F3C276A"/>
    <w:rsid w:val="605F6619"/>
    <w:rsid w:val="6095A952"/>
    <w:rsid w:val="609ABE36"/>
    <w:rsid w:val="609ABE36"/>
    <w:rsid w:val="60E72DCD"/>
    <w:rsid w:val="6123F922"/>
    <w:rsid w:val="6182E753"/>
    <w:rsid w:val="61C29D0D"/>
    <w:rsid w:val="630547B3"/>
    <w:rsid w:val="630FBB5A"/>
    <w:rsid w:val="633EC96E"/>
    <w:rsid w:val="634A0358"/>
    <w:rsid w:val="654212E6"/>
    <w:rsid w:val="65545EBE"/>
    <w:rsid w:val="65D552F9"/>
    <w:rsid w:val="65D8FB16"/>
    <w:rsid w:val="67203EC5"/>
    <w:rsid w:val="673AD932"/>
    <w:rsid w:val="673ED687"/>
    <w:rsid w:val="6814A61E"/>
    <w:rsid w:val="6865F61B"/>
    <w:rsid w:val="688E5DE0"/>
    <w:rsid w:val="68A68B4A"/>
    <w:rsid w:val="69D2EF02"/>
    <w:rsid w:val="6A1E1966"/>
    <w:rsid w:val="6AE820CB"/>
    <w:rsid w:val="6B028804"/>
    <w:rsid w:val="6B93EA92"/>
    <w:rsid w:val="6BE43954"/>
    <w:rsid w:val="6BECC500"/>
    <w:rsid w:val="6C44E23A"/>
    <w:rsid w:val="6C44E23A"/>
    <w:rsid w:val="6CB9BBBA"/>
    <w:rsid w:val="6D0C0DEC"/>
    <w:rsid w:val="6D136069"/>
    <w:rsid w:val="6D577082"/>
    <w:rsid w:val="6D8DC41B"/>
    <w:rsid w:val="6DBA2264"/>
    <w:rsid w:val="6DF808D8"/>
    <w:rsid w:val="6E1DD9DB"/>
    <w:rsid w:val="6F888126"/>
    <w:rsid w:val="6FA31E9F"/>
    <w:rsid w:val="6FBA711E"/>
    <w:rsid w:val="6FE3321D"/>
    <w:rsid w:val="6FFFF42A"/>
    <w:rsid w:val="70C59F3D"/>
    <w:rsid w:val="70F105E9"/>
    <w:rsid w:val="7148080B"/>
    <w:rsid w:val="71C52657"/>
    <w:rsid w:val="7275227E"/>
    <w:rsid w:val="728FC763"/>
    <w:rsid w:val="7354E111"/>
    <w:rsid w:val="73A4E119"/>
    <w:rsid w:val="73A60E0B"/>
    <w:rsid w:val="747BAAE4"/>
    <w:rsid w:val="74845351"/>
    <w:rsid w:val="74845351"/>
    <w:rsid w:val="753C6FD5"/>
    <w:rsid w:val="75418AAA"/>
    <w:rsid w:val="756A3A24"/>
    <w:rsid w:val="757725E9"/>
    <w:rsid w:val="78744AD6"/>
    <w:rsid w:val="795BD7D2"/>
    <w:rsid w:val="79AEA3BB"/>
    <w:rsid w:val="7A01927A"/>
    <w:rsid w:val="7A170C8C"/>
    <w:rsid w:val="7A3F6274"/>
    <w:rsid w:val="7AFEB362"/>
    <w:rsid w:val="7B35BC05"/>
    <w:rsid w:val="7C244BA1"/>
    <w:rsid w:val="7C766165"/>
    <w:rsid w:val="7C852A21"/>
    <w:rsid w:val="7CD2F28F"/>
    <w:rsid w:val="7D275D7A"/>
    <w:rsid w:val="7D600471"/>
    <w:rsid w:val="7DCFEF05"/>
    <w:rsid w:val="7E66961B"/>
    <w:rsid w:val="7E6FB614"/>
    <w:rsid w:val="7ECA9AD1"/>
    <w:rsid w:val="7F4BCC43"/>
    <w:rsid w:val="7F6358B4"/>
  </w:rsids>
  <w:themeFontLang w:val="" w:eastAsia="" w:bidi=""/>
  <w14:docId w14:val="3D77E075"/>
  <w15:docId w15:val="{F7A98083-ABE8-4DBC-A16A-16FF2D6EDBAF}"/>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pageBreakBefore/>
      <w:numPr>
        <w:ilvl w:val="0"/>
        <w:numId w:val="1"/>
      </w:numPr>
      <w:pBdr>
        <w:top w:val="single" w:color="000000" w:sz="12" w:space="1"/>
        <w:left w:val="single" w:color="000000" w:sz="12" w:space="1"/>
        <w:bottom w:val="single" w:color="000000" w:sz="12" w:space="1"/>
        <w:right w:val="single" w:color="000000" w:sz="12" w:space="1"/>
      </w:pBdr>
      <w:spacing w:before="0" w:after="60"/>
      <w:outlineLvl w:val="0"/>
    </w:pPr>
    <w:rPr>
      <w:b/>
      <w:kern w:val="2"/>
      <w:sz w:val="36"/>
    </w:rPr>
  </w:style>
  <w:style w:type="paragraph" w:styleId="Heading2">
    <w:name w:val="heading 2"/>
    <w:basedOn w:val="Normal"/>
    <w:next w:val="Normal"/>
    <w:qFormat/>
    <w:pPr>
      <w:keepNext w:val="true"/>
      <w:numPr>
        <w:ilvl w:val="1"/>
        <w:numId w:val="1"/>
      </w:numPr>
      <w:spacing w:before="240" w:after="60"/>
      <w:outlineLvl w:val="1"/>
    </w:pPr>
    <w:rPr>
      <w:b/>
      <w:sz w:val="24"/>
    </w:rPr>
  </w:style>
  <w:style w:type="paragraph" w:styleId="Heading3">
    <w:name w:val="heading 3"/>
    <w:basedOn w:val="Normal"/>
    <w:next w:val="Normal"/>
    <w:qFormat/>
    <w:pPr>
      <w:keepNext w:val="true"/>
      <w:numPr>
        <w:ilvl w:val="2"/>
        <w:numId w:val="1"/>
      </w:numPr>
      <w:spacing w:before="240" w:after="60"/>
      <w:outlineLvl w:val="2"/>
    </w:pPr>
    <w:rPr>
      <w:b/>
      <w:sz w:val="24"/>
    </w:rPr>
  </w:style>
  <w:style w:type="paragraph" w:styleId="Heading4">
    <w:name w:val="heading 4"/>
    <w:basedOn w:val="Normal"/>
    <w:next w:val="Normal"/>
    <w:qFormat/>
    <w:pPr>
      <w:keepNext w:val="true"/>
      <w:numPr>
        <w:ilvl w:val="3"/>
        <w:numId w:val="1"/>
      </w:numPr>
      <w:spacing w:before="240" w:after="60"/>
      <w:outlineLvl w:val="3"/>
    </w:pPr>
    <w:rPr>
      <w:b/>
    </w:rPr>
  </w:style>
  <w:style w:type="paragraph" w:styleId="Heading5">
    <w:name w:val="heading 5"/>
    <w:basedOn w:val="Normal"/>
    <w:next w:val="Normal"/>
    <w:qFormat/>
    <w:pPr>
      <w:numPr>
        <w:ilvl w:val="4"/>
        <w:numId w:val="1"/>
      </w:numPr>
      <w:spacing w:before="240" w:after="60"/>
      <w:outlineLvl w:val="4"/>
    </w:pPr>
    <w:rPr>
      <w:b/>
    </w:rPr>
  </w:style>
  <w:style w:type="paragraph" w:styleId="Heading6">
    <w:name w:val="heading 6"/>
    <w:basedOn w:val="Normal"/>
    <w:next w:val="Normal"/>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WW8Num1z0">
    <w:name w:val="WW8Num1z0"/>
    <w:qFormat/>
    <w:rPr>
      <w:b/>
      <w:kern w:val="2"/>
      <w:sz w:val="36"/>
      <w:lang w:val="en-US" w:bidi="en-US"/>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DefaultParagraphFont">
    <w:name w:val="Default Paragraph Font"/>
    <w:qFormat/>
    <w:rPr/>
  </w:style>
  <w:style w:type="character" w:styleId="PageNumber">
    <w:name w:val="Page Number"/>
    <w:basedOn w:val="DefaultParagraphFont"/>
    <w:rPr/>
  </w:style>
  <w:style w:type="character" w:styleId="InternetLink">
    <w:name w:val="Hyperlink"/>
    <w:rPr>
      <w:color w:val="000080"/>
      <w:u w:val="single"/>
      <w:lang w:val="zxx" w:eastAsia="zxx" w:bidi="zxx"/>
    </w:rPr>
  </w:style>
  <w:style w:type="character" w:styleId="IndexLink">
    <w:name w:val="Index Link"/>
    <w:qFormat/>
    <w:rPr/>
  </w:style>
  <w:style w:type="paragraph" w:styleId="Heading">
    <w:name w:val="Heading"/>
    <w:basedOn w:val="Normal"/>
    <w:next w:val="TextBody"/>
    <w:qFormat/>
    <w:pPr>
      <w:keepNext w:val="true"/>
      <w:keepLines/>
      <w:spacing w:before="3240" w:after="720"/>
      <w:jc w:val="center"/>
    </w:pPr>
    <w:rPr>
      <w:rFonts w:ascii="Arial" w:hAnsi="Arial" w:cs="Arial"/>
      <w:b/>
      <w:sz w:val="36"/>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aragraph1">
    <w:name w:val="Paragraph1"/>
    <w:basedOn w:val="Normal"/>
    <w:qFormat/>
    <w:pPr>
      <w:spacing w:before="80" w:after="0"/>
      <w:jc w:val="both"/>
    </w:pPr>
    <w:rPr/>
  </w:style>
  <w:style w:type="paragraph" w:styleId="Paragraph4">
    <w:name w:val="Paragraph4"/>
    <w:basedOn w:val="Paragraph1"/>
    <w:qFormat/>
    <w:pPr>
      <w:ind w:left="2880" w:hanging="0"/>
    </w:pPr>
    <w:rPr/>
  </w:style>
  <w:style w:type="paragraph" w:styleId="Style21">
    <w:name w:val="Style2"/>
    <w:basedOn w:val="Paragraph1"/>
    <w:qFormat/>
    <w:pPr>
      <w:tabs>
        <w:tab w:val="clear" w:pos="720"/>
        <w:tab w:val="left" w:leader="none" w:pos="2160"/>
        <w:tab w:val="left" w:leader="none" w:pos="2880"/>
      </w:tabs>
    </w:pPr>
    <w:rPr/>
  </w:style>
  <w:style w:type="paragraph" w:styleId="Paragraph5">
    <w:name w:val="Paragraph5"/>
    <w:basedOn w:val="Normal"/>
    <w:qFormat/>
    <w:pPr>
      <w:ind w:left="3600" w:hanging="0"/>
    </w:pPr>
    <w:rPr/>
  </w:style>
  <w:style w:type="paragraph" w:styleId="TableofContents">
    <w:name w:val="Table of Contents"/>
    <w:basedOn w:val="Normal"/>
    <w:qFormat/>
    <w:pPr>
      <w:pageBreakBefore/>
      <w:spacing w:before="0" w:after="360"/>
      <w:jc w:val="center"/>
    </w:pPr>
    <w:rPr>
      <w:sz w:val="36"/>
    </w:rPr>
  </w:style>
  <w:style w:type="paragraph" w:styleId="Contents1">
    <w:name w:val="TOC 1"/>
    <w:basedOn w:val="Normal"/>
    <w:next w:val="Normal"/>
    <w:pPr>
      <w:tabs>
        <w:tab w:val="clear" w:pos="720"/>
        <w:tab w:val="right" w:leader="dot" w:pos="8640"/>
      </w:tabs>
      <w:spacing w:before="120" w:after="120"/>
    </w:pPr>
    <w:rPr>
      <w:b/>
      <w:caps/>
    </w:rPr>
  </w:style>
  <w:style w:type="paragraph" w:styleId="Contents2">
    <w:name w:val="TOC 2"/>
    <w:basedOn w:val="Normal"/>
    <w:next w:val="Normal"/>
    <w:pPr>
      <w:tabs>
        <w:tab w:val="clear" w:pos="720"/>
        <w:tab w:val="right" w:leader="dot" w:pos="8640"/>
      </w:tabs>
      <w:ind w:left="200" w:hanging="0"/>
    </w:pPr>
    <w:rPr>
      <w:smallCaps/>
    </w:rPr>
  </w:style>
  <w:style w:type="paragraph" w:styleId="Contents3">
    <w:name w:val="TOC 3"/>
    <w:basedOn w:val="Normal"/>
    <w:next w:val="Normal"/>
    <w:pPr>
      <w:tabs>
        <w:tab w:val="clear" w:pos="720"/>
        <w:tab w:val="right" w:leader="dot" w:pos="8640"/>
      </w:tabs>
      <w:ind w:left="400" w:hanging="0"/>
    </w:pPr>
    <w:rPr>
      <w:i/>
    </w:rPr>
  </w:style>
  <w:style w:type="paragraph" w:styleId="Paragraph2">
    <w:name w:val="Paragraph2"/>
    <w:basedOn w:val="Paragraph1"/>
    <w:qFormat/>
    <w:pPr>
      <w:ind w:left="1440" w:hanging="0"/>
    </w:pPr>
    <w:rPr/>
  </w:style>
  <w:style w:type="paragraph" w:styleId="Paragraph3">
    <w:name w:val="Paragraph3"/>
    <w:basedOn w:val="Paragraph1"/>
    <w:qFormat/>
    <w:pPr>
      <w:ind w:left="2160" w:hanging="0"/>
    </w:pPr>
    <w:rPr/>
  </w:style>
  <w:style w:type="paragraph" w:styleId="HeaderandFooter">
    <w:name w:val="Header and Footer"/>
    <w:basedOn w:val="Normal"/>
    <w:qFormat/>
    <w:pPr/>
    <w:rPr/>
  </w:style>
  <w:style w:type="paragraph" w:styleId="Header">
    <w:name w:val="header"/>
    <w:basedOn w:val="Normal"/>
    <w:pPr>
      <w:tabs>
        <w:tab w:val="clear" w:pos="720"/>
        <w:tab w:val="center" w:leader="none" w:pos="4320"/>
        <w:tab w:val="right" w:leader="none" w:pos="8640"/>
      </w:tabs>
    </w:pPr>
    <w:rPr>
      <w:b/>
      <w:sz w:val="16"/>
    </w:rPr>
  </w:style>
  <w:style w:type="paragraph" w:styleId="Footer">
    <w:name w:val="footer"/>
    <w:basedOn w:val="Normal"/>
    <w:pPr>
      <w:tabs>
        <w:tab w:val="clear" w:pos="720"/>
        <w:tab w:val="center" w:leader="none" w:pos="4320"/>
        <w:tab w:val="right" w:leader="none" w:pos="8640"/>
      </w:tabs>
    </w:pPr>
    <w:rPr>
      <w:b/>
      <w:sz w:val="16"/>
    </w:rPr>
  </w:style>
  <w:style w:type="paragraph" w:styleId="Contents4">
    <w:name w:val="TOC 4"/>
    <w:basedOn w:val="Normal"/>
    <w:next w:val="Normal"/>
    <w:pPr>
      <w:tabs>
        <w:tab w:val="clear" w:pos="720"/>
        <w:tab w:val="right" w:leader="dot" w:pos="8640"/>
      </w:tabs>
      <w:ind w:left="600" w:hanging="0"/>
    </w:pPr>
    <w:rPr>
      <w:sz w:val="18"/>
    </w:rPr>
  </w:style>
  <w:style w:type="paragraph" w:styleId="Contents5">
    <w:name w:val="TOC 5"/>
    <w:basedOn w:val="Normal"/>
    <w:next w:val="Normal"/>
    <w:pPr>
      <w:tabs>
        <w:tab w:val="clear" w:pos="720"/>
        <w:tab w:val="right" w:leader="dot" w:pos="8640"/>
      </w:tabs>
      <w:ind w:left="800" w:hanging="0"/>
    </w:pPr>
    <w:rPr>
      <w:sz w:val="18"/>
    </w:rPr>
  </w:style>
  <w:style w:type="paragraph" w:styleId="Contents6">
    <w:name w:val="TOC 6"/>
    <w:basedOn w:val="Normal"/>
    <w:next w:val="Normal"/>
    <w:pPr>
      <w:tabs>
        <w:tab w:val="clear" w:pos="720"/>
        <w:tab w:val="right" w:leader="dot" w:pos="8640"/>
      </w:tabs>
      <w:ind w:left="1000" w:hanging="0"/>
    </w:pPr>
    <w:rPr>
      <w:sz w:val="18"/>
    </w:rPr>
  </w:style>
  <w:style w:type="paragraph" w:styleId="Contents7">
    <w:name w:val="TOC 7"/>
    <w:basedOn w:val="Normal"/>
    <w:next w:val="Normal"/>
    <w:pPr>
      <w:tabs>
        <w:tab w:val="clear" w:pos="720"/>
        <w:tab w:val="right" w:leader="dot" w:pos="8640"/>
      </w:tabs>
      <w:ind w:left="1200" w:hanging="0"/>
    </w:pPr>
    <w:rPr>
      <w:sz w:val="18"/>
    </w:rPr>
  </w:style>
  <w:style w:type="paragraph" w:styleId="Contents8">
    <w:name w:val="TOC 8"/>
    <w:basedOn w:val="Normal"/>
    <w:next w:val="Normal"/>
    <w:pPr>
      <w:tabs>
        <w:tab w:val="clear" w:pos="720"/>
        <w:tab w:val="right" w:leader="dot" w:pos="8640"/>
      </w:tabs>
      <w:ind w:left="1400" w:hanging="0"/>
    </w:pPr>
    <w:rPr>
      <w:sz w:val="18"/>
    </w:rPr>
  </w:style>
  <w:style w:type="paragraph" w:styleId="Contents9">
    <w:name w:val="TOC 9"/>
    <w:basedOn w:val="Normal"/>
    <w:next w:val="Normal"/>
    <w:pPr>
      <w:tabs>
        <w:tab w:val="clear" w:pos="720"/>
        <w:tab w:val="right" w:leader="dot" w:pos="8640"/>
      </w:tabs>
      <w:ind w:left="1600" w:hanging="0"/>
    </w:pPr>
    <w:rPr>
      <w:sz w:val="18"/>
    </w:rPr>
  </w:style>
  <w:style w:type="paragraph" w:styleId="Subtitle">
    <w:name w:val="Subtitle"/>
    <w:basedOn w:val="Normal"/>
    <w:qFormat/>
    <w:pPr>
      <w:widowControl w:val="false"/>
      <w:spacing w:before="0" w:after="60"/>
      <w:jc w:val="center"/>
    </w:pPr>
    <w:rPr>
      <w:rFonts w:ascii="Arial" w:hAnsi="Arial" w:cs="Arial"/>
      <w:i/>
      <w:sz w:val="36"/>
    </w:rPr>
  </w:style>
  <w:style w:type="paragraph" w:styleId="RevHistory">
    <w:name w:val="RevHistory"/>
    <w:basedOn w:val="Normal"/>
    <w:qFormat/>
    <w:pPr>
      <w:pageBreakBefore/>
      <w:widowControl w:val="false"/>
      <w:spacing w:before="1280" w:after="0"/>
      <w:jc w:val="center"/>
    </w:pPr>
    <w:rPr>
      <w:sz w:val="36"/>
    </w:rPr>
  </w:style>
  <w:style w:type="paragraph" w:styleId="TableText">
    <w:name w:val="Table Text"/>
    <w:qFormat/>
    <w:pPr>
      <w:widowControl w:val="false"/>
      <w:suppressAutoHyphens w:val="true"/>
      <w:bidi w:val="0"/>
      <w:spacing w:before="40" w:after="40"/>
      <w:jc w:val="left"/>
    </w:pPr>
    <w:rPr>
      <w:rFonts w:ascii="Times New Roman" w:hAnsi="Times New Roman" w:eastAsia="Times New Roman" w:cs="Times New Roman"/>
      <w:color w:val="auto"/>
      <w:kern w:val="0"/>
      <w:sz w:val="20"/>
      <w:szCs w:val="20"/>
      <w:lang w:val="en-US" w:eastAsia="zh-CN" w:bidi="ar-SA"/>
    </w:rPr>
  </w:style>
  <w:style w:type="paragraph" w:styleId="TextBodyIndent">
    <w:name w:val="Body Text Indent"/>
    <w:basedOn w:val="Normal"/>
    <w:pPr>
      <w:ind w:left="1440"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Normal"/>
    <w:qFormat/>
    <w:pPr>
      <w:suppressLineNumbers/>
      <w:tabs>
        <w:tab w:val="clear" w:pos="720"/>
        <w:tab w:val="center" w:leader="none" w:pos="4320"/>
        <w:tab w:val="right" w:leader="none" w:pos="8640"/>
      </w:tabs>
    </w:pPr>
    <w:rPr/>
  </w:style>
  <w:style w:type="numbering" w:styleId="WW8Num1">
    <w:name w:val="WW8Num1"/>
    <w:qFormat/>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footer" Target="footer1.xml" Id="rId3" /><Relationship Type="http://schemas.openxmlformats.org/officeDocument/2006/relationships/header" Target="header2.xml" Id="rId4" /><Relationship Type="http://schemas.openxmlformats.org/officeDocument/2006/relationships/footer" Target="footer2.xml" Id="rId5" /><Relationship Type="http://schemas.openxmlformats.org/officeDocument/2006/relationships/header" Target="header3.xml" Id="rId6" /><Relationship Type="http://schemas.openxmlformats.org/officeDocument/2006/relationships/header" Target="header4.xml" Id="rId7" /><Relationship Type="http://schemas.openxmlformats.org/officeDocument/2006/relationships/footer" Target="footer3.xml" Id="rId8" /><Relationship Type="http://schemas.openxmlformats.org/officeDocument/2006/relationships/footer" Target="footer4.xml" Id="rId9" /><Relationship Type="http://schemas.openxmlformats.org/officeDocument/2006/relationships/numbering" Target="numbering.xml" Id="rId10" /><Relationship Type="http://schemas.openxmlformats.org/officeDocument/2006/relationships/fontTable" Target="fontTable.xml" Id="rId11" /><Relationship Type="http://schemas.openxmlformats.org/officeDocument/2006/relationships/settings" Target="settings.xml" Id="rId12"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2006-02-22T13:09:00.0000000Z</dcterms:created>
  <dc:creator>Jean-Claude Franchitti</dc:creator>
  <dc:description/>
  <dc:language>en-US</dc:language>
  <lastModifiedBy>Kaden Mcdonald</lastModifiedBy>
  <dcterms:modified xsi:type="dcterms:W3CDTF">2026-02-24T22:16:08.8098421Z</dcterms:modified>
  <revision>21</revision>
  <dc:subject>Online Registration System - Assignment #1 - Sample Solution</dc:subject>
  <dc:title>Software Requirements Specification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0</vt:bool>
  </property>
  <property fmtid="{D5CDD505-2E9C-101B-9397-08002B2CF9AE}" pid="3" name="canClose">
    <vt:lpwstr>canClose</vt:lpwstr>
  </property>
</Properties>
</file>