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4C9D" w14:textId="77777777" w:rsidR="00CD1A98" w:rsidRDefault="00000000">
      <w:pPr>
        <w:pStyle w:val="Title"/>
        <w:jc w:val="center"/>
      </w:pPr>
      <w:r>
        <w:t>Week 3: Statistical Analysis and Hypothesis Testing in Python</w:t>
      </w:r>
    </w:p>
    <w:p w14:paraId="4ED7B695" w14:textId="46DAC9D6" w:rsidR="00FE0F39" w:rsidRDefault="00000000" w:rsidP="00FE0F39">
      <w:r>
        <w:rPr>
          <w:b/>
        </w:rPr>
        <w:t>Medical Insurance Cost Analysis</w:t>
      </w:r>
      <w:r>
        <w:rPr>
          <w:b/>
        </w:rPr>
        <w:br/>
      </w:r>
      <w:r>
        <w:br/>
        <w:t>Submitted by: Ramya Kadingela</w:t>
      </w:r>
      <w:r>
        <w:br/>
        <w:t>Internship: Virtual Data Science with Python Apprentice Intern</w:t>
      </w:r>
      <w:r>
        <w:br/>
        <w:t>Organization: Yuva &amp; NSDC</w:t>
      </w:r>
      <w:r>
        <w:br/>
        <w:t>Duration: 24-Jul-2026 to 2</w:t>
      </w:r>
      <w:r w:rsidR="00FE0F39">
        <w:t>026</w:t>
      </w:r>
    </w:p>
    <w:p w14:paraId="4B61A999" w14:textId="7F99EAF5" w:rsidR="00CD1A98" w:rsidRPr="00FE0F39" w:rsidRDefault="00000000" w:rsidP="00FE0F39">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0F39">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Introduction</w:t>
      </w:r>
    </w:p>
    <w:p w14:paraId="7CB420A7" w14:textId="77777777" w:rsidR="00CD1A98" w:rsidRDefault="00000000">
      <w:r>
        <w:t>The objective of this project was to apply statistical analysis and hypothesis testing techniques to a real-world dataset using Python. The Medical Insurance Cost dataset was selected because it contains demographic and lifestyle-related variables that can be used to investigate factors associated with medical insurance charges. The analysis focuses on comparing groups, examining relationships between categorical variables, and estimating the average insurance cost using a confidence interval.</w:t>
      </w:r>
    </w:p>
    <w:p w14:paraId="2555B136" w14:textId="77777777" w:rsidR="00CD1A98" w:rsidRDefault="00000000">
      <w:pPr>
        <w:pStyle w:val="Heading1"/>
      </w:pPr>
      <w:r>
        <w:t>2. Dataset Description</w:t>
      </w:r>
    </w:p>
    <w:p w14:paraId="637C38E9" w14:textId="77777777" w:rsidR="00CD1A98" w:rsidRDefault="00000000">
      <w:r>
        <w:t>The dataset contains information about individuals and their medical insurance charges. The main variables include age, sex, body mass index (BMI), number of children, smoking status, region, and insurance charges. The dataset was analyzed using Python and libraries including Pandas, NumPy, Matplotlib, Seaborn, and SciPy.</w:t>
      </w:r>
    </w:p>
    <w:p w14:paraId="2FA029BF" w14:textId="77777777" w:rsidR="00CD1A98" w:rsidRDefault="00000000">
      <w:pPr>
        <w:pStyle w:val="Heading1"/>
      </w:pPr>
      <w:r>
        <w:t>3. Data Preparation</w:t>
      </w:r>
    </w:p>
    <w:p w14:paraId="2E6E5BD4" w14:textId="77777777" w:rsidR="00CD1A98" w:rsidRDefault="00000000">
      <w:r>
        <w:t>The dataset was loaded using Pandas and examined for its shape, column names, data types, missing values, and duplicate records. Duplicate rows were removed if present. Missing values were checked before statistical analysis to ensure that the tests were performed on clean and valid data.</w:t>
      </w:r>
    </w:p>
    <w:p w14:paraId="5AC5ACE1" w14:textId="77777777" w:rsidR="00CD1A98" w:rsidRDefault="00000000">
      <w:pPr>
        <w:pStyle w:val="Heading1"/>
      </w:pPr>
      <w:r>
        <w:t>4. Research Questions and Hypotheses</w:t>
      </w:r>
    </w:p>
    <w:p w14:paraId="6C861DE9" w14:textId="77777777" w:rsidR="00CD1A98" w:rsidRDefault="00000000">
      <w:pPr>
        <w:pStyle w:val="Heading2"/>
      </w:pPr>
      <w:r>
        <w:t>4.1 Independent Samples t-test</w:t>
      </w:r>
    </w:p>
    <w:p w14:paraId="70365C3E" w14:textId="77777777" w:rsidR="00CD1A98" w:rsidRDefault="00000000">
      <w:r>
        <w:t>Research Question: Do smokers and non-smokers have significantly different average medical insurance charges?</w:t>
      </w:r>
      <w:r>
        <w:br/>
      </w:r>
      <w:r>
        <w:br/>
        <w:t xml:space="preserve">Null Hypothesis (H₀): There is no statistically significant difference in average medical </w:t>
      </w:r>
      <w:r>
        <w:lastRenderedPageBreak/>
        <w:t>insurance charges between smokers and non-smokers.</w:t>
      </w:r>
      <w:r>
        <w:br/>
      </w:r>
      <w:r>
        <w:br/>
        <w:t>Alternative Hypothesis (H₁): There is a statistically significant difference in average medical insurance charges between smokers and non-smokers.</w:t>
      </w:r>
    </w:p>
    <w:p w14:paraId="707DA63D" w14:textId="77777777" w:rsidR="00CD1A98" w:rsidRDefault="00000000">
      <w:pPr>
        <w:pStyle w:val="Heading2"/>
      </w:pPr>
      <w:r>
        <w:t>4.2 One-Way ANOVA</w:t>
      </w:r>
    </w:p>
    <w:p w14:paraId="1F5F6BC5" w14:textId="77777777" w:rsidR="00CD1A98" w:rsidRDefault="00000000">
      <w:r>
        <w:t>Research Question: Do average medical insurance charges differ significantly across geographical regions?</w:t>
      </w:r>
      <w:r>
        <w:br/>
      </w:r>
      <w:r>
        <w:br/>
        <w:t>Null Hypothesis (H₀): There is no statistically significant difference in average insurance charges among the regions.</w:t>
      </w:r>
      <w:r>
        <w:br/>
      </w:r>
      <w:r>
        <w:br/>
        <w:t>Alternative Hypothesis (H₁): At least one region has a significantly different average insurance charge.</w:t>
      </w:r>
    </w:p>
    <w:p w14:paraId="2AB636EA" w14:textId="77777777" w:rsidR="00CD1A98" w:rsidRDefault="00000000">
      <w:pPr>
        <w:pStyle w:val="Heading2"/>
      </w:pPr>
      <w:r>
        <w:t>4.3 Chi-Square Test</w:t>
      </w:r>
    </w:p>
    <w:p w14:paraId="2B657A63" w14:textId="77777777" w:rsidR="00CD1A98" w:rsidRDefault="00000000">
      <w:r>
        <w:t>Research Question: Is there a significant association between gender and smoking status?</w:t>
      </w:r>
      <w:r>
        <w:br/>
      </w:r>
      <w:r>
        <w:br/>
        <w:t>Null Hypothesis (H₀): Gender and smoking status are independent.</w:t>
      </w:r>
      <w:r>
        <w:br/>
      </w:r>
      <w:r>
        <w:br/>
        <w:t>Alternative Hypothesis (H₁): There is a significant association between gender and smoking status.</w:t>
      </w:r>
    </w:p>
    <w:p w14:paraId="6F14F776" w14:textId="77777777" w:rsidR="00CD1A98" w:rsidRDefault="00000000">
      <w:pPr>
        <w:pStyle w:val="Heading1"/>
      </w:pPr>
      <w:r>
        <w:t>5. Methodology</w:t>
      </w:r>
    </w:p>
    <w:p w14:paraId="12665F5C" w14:textId="77777777" w:rsidR="00CD1A98" w:rsidRDefault="00000000">
      <w:r>
        <w:t>A significance level of α = 0.05 was used for all hypothesis tests. Welch's independent samples t-test was selected to compare the mean insurance charges of smokers and non-smokers. A one-way ANOVA was used to compare average charges across regions. A chi-square test of independence was used to examine the relationship between sex and smoking status. A 95% confidence interval was also calculated for the mean insurance charge.</w:t>
      </w:r>
    </w:p>
    <w:p w14:paraId="7C64F8B3" w14:textId="77777777" w:rsidR="00CD1A98" w:rsidRDefault="00000000">
      <w:pPr>
        <w:pStyle w:val="Heading1"/>
      </w:pPr>
      <w:r>
        <w:t>6. Visual Analysis</w:t>
      </w:r>
    </w:p>
    <w:p w14:paraId="48A5F8A4" w14:textId="77777777" w:rsidR="00CD1A98" w:rsidRDefault="00000000">
      <w:pPr>
        <w:pStyle w:val="Heading2"/>
      </w:pPr>
      <w:r>
        <w:t>6.1 Insurance Charges by Smoking Status</w:t>
      </w:r>
    </w:p>
    <w:p w14:paraId="2240911C" w14:textId="77777777" w:rsidR="00CD1A98" w:rsidRDefault="00000000">
      <w:r>
        <w:t>A box plot was used to compare the distribution of insurance charges for smokers and non-smokers.</w:t>
      </w:r>
    </w:p>
    <w:p w14:paraId="220B975F" w14:textId="77777777" w:rsidR="00CD1A98" w:rsidRDefault="00000000">
      <w:r>
        <w:t>[Insert Visualization 1: Box Plot of Charges by Smoking Status]</w:t>
      </w:r>
    </w:p>
    <w:p w14:paraId="31BAD3D5" w14:textId="77777777" w:rsidR="00CD1A98" w:rsidRDefault="00000000">
      <w:pPr>
        <w:pStyle w:val="Heading2"/>
      </w:pPr>
      <w:r>
        <w:t>6.2 Distribution of Insurance Charges by Smoking Status</w:t>
      </w:r>
    </w:p>
    <w:p w14:paraId="675D4E52" w14:textId="77777777" w:rsidR="00CD1A98" w:rsidRDefault="00000000">
      <w:r>
        <w:t>A histogram was used to examine how insurance charges are distributed across smokers and non-smokers.</w:t>
      </w:r>
    </w:p>
    <w:p w14:paraId="0192859F" w14:textId="77777777" w:rsidR="00CD1A98" w:rsidRDefault="00000000">
      <w:r>
        <w:lastRenderedPageBreak/>
        <w:t>[Insert Visualization 2: Histogram of Charges by Smoking Status]</w:t>
      </w:r>
    </w:p>
    <w:p w14:paraId="6D1CD277" w14:textId="77777777" w:rsidR="00CD1A98" w:rsidRDefault="00000000">
      <w:pPr>
        <w:pStyle w:val="Heading2"/>
      </w:pPr>
      <w:r>
        <w:t>6.3 Average Insurance Charges by Region</w:t>
      </w:r>
    </w:p>
    <w:p w14:paraId="05C317CC" w14:textId="77777777" w:rsidR="00CD1A98" w:rsidRDefault="00000000">
      <w:r>
        <w:t>A bar chart was used to compare average medical insurance charges across geographical regions.</w:t>
      </w:r>
    </w:p>
    <w:p w14:paraId="28748FCE" w14:textId="77777777" w:rsidR="00CD1A98" w:rsidRDefault="00000000">
      <w:r>
        <w:t>[Insert Visualization 3: Average Charges by Region]</w:t>
      </w:r>
    </w:p>
    <w:p w14:paraId="1ABD8923" w14:textId="77777777" w:rsidR="00CD1A98" w:rsidRDefault="00000000">
      <w:pPr>
        <w:pStyle w:val="Heading2"/>
      </w:pPr>
      <w:r>
        <w:t>6.4 Smoking Status by Gender</w:t>
      </w:r>
    </w:p>
    <w:p w14:paraId="7442B923" w14:textId="77777777" w:rsidR="00CD1A98" w:rsidRDefault="00000000">
      <w:r>
        <w:t>A count plot was used to display smoking status within each gender category and support the chi-square analysis.</w:t>
      </w:r>
    </w:p>
    <w:p w14:paraId="3EC5611C" w14:textId="77777777" w:rsidR="00CD1A98" w:rsidRDefault="00000000">
      <w:r>
        <w:t>[Insert Visualization 4: Smoking Status by Gender]</w:t>
      </w:r>
    </w:p>
    <w:p w14:paraId="352B5081" w14:textId="77777777" w:rsidR="00CD1A98" w:rsidRDefault="00000000">
      <w:pPr>
        <w:pStyle w:val="Heading2"/>
      </w:pPr>
      <w:r>
        <w:t>6.5 Distribution of Medical Insurance Charges</w:t>
      </w:r>
    </w:p>
    <w:p w14:paraId="59BC3CD4" w14:textId="77777777" w:rsidR="00CD1A98" w:rsidRDefault="00000000">
      <w:r>
        <w:t>A histogram with a density curve and mean reference line was used to show the overall distribution of medical insurance charges.</w:t>
      </w:r>
    </w:p>
    <w:p w14:paraId="2576744C" w14:textId="77777777" w:rsidR="00CD1A98" w:rsidRDefault="00000000">
      <w:r>
        <w:t>[Insert Visualization 5: Distribution of Medical Insurance Charges]</w:t>
      </w:r>
    </w:p>
    <w:p w14:paraId="4C5854EF" w14:textId="77777777" w:rsidR="00CD1A98" w:rsidRDefault="00000000">
      <w:pPr>
        <w:pStyle w:val="Heading1"/>
      </w:pPr>
      <w:r>
        <w:t>7. Statistical Test Results</w:t>
      </w:r>
    </w:p>
    <w:p w14:paraId="73BF400B" w14:textId="77777777" w:rsidR="00CD1A98" w:rsidRDefault="00000000">
      <w:pPr>
        <w:pStyle w:val="Heading2"/>
      </w:pPr>
      <w:r>
        <w:t>7.1 Independent Samples t-test</w:t>
      </w:r>
    </w:p>
    <w:p w14:paraId="0B08E36E" w14:textId="613169FD" w:rsidR="00CD1A98" w:rsidRDefault="00000000">
      <w:r>
        <w:t>T-statistic: _</w:t>
      </w:r>
      <w:r w:rsidR="00FE0F39" w:rsidRPr="00FE0F39">
        <w:t>32.7423</w:t>
      </w:r>
    </w:p>
    <w:p w14:paraId="6F09A922" w14:textId="476D628A" w:rsidR="00CD1A98" w:rsidRDefault="00000000">
      <w:r>
        <w:t>P-value: _</w:t>
      </w:r>
      <w:r w:rsidR="00FE0F39" w:rsidRPr="00FE0F39">
        <w:t>0.0000000000</w:t>
      </w:r>
    </w:p>
    <w:p w14:paraId="60AA63B4" w14:textId="77777777" w:rsidR="00CD1A98" w:rsidRDefault="00000000">
      <w:r>
        <w:t>Interpretation: If the p-value is less than 0.05, reject the null hypothesis and conclude that there is a statistically significant difference in average insurance charges between smokers and non-smokers.</w:t>
      </w:r>
    </w:p>
    <w:p w14:paraId="03BFCF07" w14:textId="77777777" w:rsidR="00CD1A98" w:rsidRDefault="00000000">
      <w:pPr>
        <w:pStyle w:val="Heading2"/>
      </w:pPr>
      <w:r>
        <w:t>7.2 One-Way ANOVA</w:t>
      </w:r>
    </w:p>
    <w:p w14:paraId="707602D3" w14:textId="2F0907F3" w:rsidR="00CD1A98" w:rsidRDefault="00000000">
      <w:r>
        <w:t xml:space="preserve">F-statistic: </w:t>
      </w:r>
      <w:r w:rsidR="00FE0F39" w:rsidRPr="00FE0F39">
        <w:t>2.9261</w:t>
      </w:r>
    </w:p>
    <w:p w14:paraId="7A575D32" w14:textId="53259D0D" w:rsidR="00CD1A98" w:rsidRPr="00FE0F39" w:rsidRDefault="00000000">
      <w:pPr>
        <w:rPr>
          <w:lang w:val="en-IN"/>
        </w:rPr>
      </w:pPr>
      <w:r>
        <w:t xml:space="preserve">P-value: </w:t>
      </w:r>
      <w:r w:rsidR="00FE0F39" w:rsidRPr="00FE0F39">
        <w:rPr>
          <w:lang w:val="en-IN"/>
        </w:rPr>
        <w:t>0.0327628803</w:t>
      </w:r>
    </w:p>
    <w:p w14:paraId="049F53CF" w14:textId="77777777" w:rsidR="00CD1A98" w:rsidRDefault="00000000">
      <w:r>
        <w:t>Interpretation: If the p-value is less than 0.05, reject the null hypothesis and conclude that at least one region has a significantly different average insurance charge.</w:t>
      </w:r>
    </w:p>
    <w:p w14:paraId="6F5EDD6D" w14:textId="77777777" w:rsidR="00CD1A98" w:rsidRDefault="00000000">
      <w:pPr>
        <w:pStyle w:val="Heading2"/>
      </w:pPr>
      <w:r>
        <w:t>7.3 Chi-Square Test</w:t>
      </w:r>
    </w:p>
    <w:p w14:paraId="25618567" w14:textId="4E466BEB" w:rsidR="00CD1A98" w:rsidRDefault="00000000">
      <w:r>
        <w:t xml:space="preserve">Chi-square statistic: </w:t>
      </w:r>
      <w:r w:rsidR="00FE0F39" w:rsidRPr="00FE0F39">
        <w:t>7.4691</w:t>
      </w:r>
    </w:p>
    <w:p w14:paraId="29477BFD" w14:textId="6F3F5418" w:rsidR="00CD1A98" w:rsidRDefault="00000000">
      <w:r>
        <w:t xml:space="preserve">P-value: </w:t>
      </w:r>
      <w:r w:rsidR="00FE0F39" w:rsidRPr="00FE0F39">
        <w:t>0.0062765550</w:t>
      </w:r>
    </w:p>
    <w:p w14:paraId="760E48DD" w14:textId="77777777" w:rsidR="00CD1A98" w:rsidRDefault="00000000">
      <w:r>
        <w:t>Interpretation: If the p-value is less than 0.05, reject the null hypothesis and conclude that there is a statistically significant association between gender and smoking status.</w:t>
      </w:r>
    </w:p>
    <w:p w14:paraId="1D0E3CF9" w14:textId="77777777" w:rsidR="00CD1A98" w:rsidRDefault="00000000">
      <w:pPr>
        <w:pStyle w:val="Heading2"/>
      </w:pPr>
      <w:r>
        <w:lastRenderedPageBreak/>
        <w:t>7.4 95% Confidence Interval</w:t>
      </w:r>
    </w:p>
    <w:p w14:paraId="4645EB82" w14:textId="0E378B5F" w:rsidR="00CD1A98" w:rsidRDefault="00000000">
      <w:r>
        <w:t xml:space="preserve">Mean insurance charges: </w:t>
      </w:r>
      <w:r w:rsidR="00FE0F39" w:rsidRPr="00FE0F39">
        <w:t>13279.12</w:t>
      </w:r>
    </w:p>
    <w:p w14:paraId="0368A5E8" w14:textId="3C6960C0" w:rsidR="00CD1A98" w:rsidRDefault="00000000">
      <w:r>
        <w:t xml:space="preserve">95% Confidence Interval: </w:t>
      </w:r>
      <w:r w:rsidR="00FE0F39" w:rsidRPr="00FE0F39">
        <w:t>(12629.39, 13928.85)</w:t>
      </w:r>
    </w:p>
    <w:p w14:paraId="60B17A4A" w14:textId="77777777" w:rsidR="00CD1A98" w:rsidRDefault="00000000">
      <w:r>
        <w:t>The confidence interval provides an estimated range for the population mean medical insurance charge based on the sample data.</w:t>
      </w:r>
    </w:p>
    <w:p w14:paraId="13AD4DE4" w14:textId="77777777" w:rsidR="00CD1A98" w:rsidRDefault="00000000">
      <w:pPr>
        <w:pStyle w:val="Heading1"/>
      </w:pPr>
      <w:r>
        <w:t>8. Key Findings</w:t>
      </w:r>
    </w:p>
    <w:p w14:paraId="7A91D19B" w14:textId="77777777" w:rsidR="00CD1A98" w:rsidRDefault="00000000">
      <w:pPr>
        <w:pStyle w:val="ListBullet"/>
      </w:pPr>
      <w:r>
        <w:t>Smoking status was examined as a major factor that may influence medical insurance charges.</w:t>
      </w:r>
    </w:p>
    <w:p w14:paraId="472326D6" w14:textId="77777777" w:rsidR="00CD1A98" w:rsidRDefault="00000000">
      <w:pPr>
        <w:pStyle w:val="ListBullet"/>
      </w:pPr>
      <w:r>
        <w:t>Regional differences in average insurance charges were evaluated using one-way ANOVA.</w:t>
      </w:r>
    </w:p>
    <w:p w14:paraId="2A95BF94" w14:textId="77777777" w:rsidR="00CD1A98" w:rsidRDefault="00000000">
      <w:pPr>
        <w:pStyle w:val="ListBullet"/>
      </w:pPr>
      <w:r>
        <w:t>The possible association between gender and smoking status was tested using a chi-square test.</w:t>
      </w:r>
    </w:p>
    <w:p w14:paraId="4DE35074" w14:textId="77777777" w:rsidR="00CD1A98" w:rsidRDefault="00000000">
      <w:pPr>
        <w:pStyle w:val="ListBullet"/>
      </w:pPr>
      <w:r>
        <w:t>A 95% confidence interval was used to estimate the range of the population mean insurance charge.</w:t>
      </w:r>
    </w:p>
    <w:p w14:paraId="24925B1E" w14:textId="77777777" w:rsidR="00CD1A98" w:rsidRDefault="00000000">
      <w:pPr>
        <w:pStyle w:val="ListBullet"/>
      </w:pPr>
      <w:r>
        <w:t>The final conclusions should be based on the p-values generated by the Python analysis.</w:t>
      </w:r>
    </w:p>
    <w:p w14:paraId="1DBE53BC" w14:textId="77777777" w:rsidR="00CD1A98" w:rsidRDefault="00000000">
      <w:pPr>
        <w:pStyle w:val="Heading1"/>
      </w:pPr>
      <w:r>
        <w:t>9. Conclusion</w:t>
      </w:r>
    </w:p>
    <w:p w14:paraId="299F11DD" w14:textId="77777777" w:rsidR="00CD1A98" w:rsidRDefault="00000000">
      <w:r>
        <w:t>This project demonstrated the use of statistical analysis and hypothesis testing to investigate questions using real-world data. The independent samples t-test, one-way ANOVA, and chi-square test were used to evaluate group differences and relationships between variables. Visualizations and a 95% confidence interval supported the interpretation of the statistical results. Overall, the project shows how statistical methods can transform raw data into evidence-based conclusions. The final acceptance or rejection of each null hypothesis should be determined using the p-values obtained from the analysis at a significance level of 0.05.</w:t>
      </w:r>
    </w:p>
    <w:p w14:paraId="567D1876" w14:textId="77777777" w:rsidR="00CD1A98" w:rsidRDefault="00000000">
      <w:pPr>
        <w:pStyle w:val="Heading1"/>
      </w:pPr>
      <w:r>
        <w:t>10. Technologies Used</w:t>
      </w:r>
    </w:p>
    <w:p w14:paraId="18204428" w14:textId="77777777" w:rsidR="00CD1A98" w:rsidRDefault="00000000">
      <w:pPr>
        <w:pStyle w:val="ListBullet"/>
      </w:pPr>
      <w:r>
        <w:t>Python</w:t>
      </w:r>
    </w:p>
    <w:p w14:paraId="28E36B7A" w14:textId="77777777" w:rsidR="00CD1A98" w:rsidRDefault="00000000">
      <w:pPr>
        <w:pStyle w:val="ListBullet"/>
      </w:pPr>
      <w:r>
        <w:t>Google Colab</w:t>
      </w:r>
    </w:p>
    <w:p w14:paraId="379F02F5" w14:textId="77777777" w:rsidR="00CD1A98" w:rsidRDefault="00000000">
      <w:pPr>
        <w:pStyle w:val="ListBullet"/>
      </w:pPr>
      <w:r>
        <w:t>Pandas</w:t>
      </w:r>
    </w:p>
    <w:p w14:paraId="6A415076" w14:textId="77777777" w:rsidR="00CD1A98" w:rsidRDefault="00000000">
      <w:pPr>
        <w:pStyle w:val="ListBullet"/>
      </w:pPr>
      <w:r>
        <w:t>NumPy</w:t>
      </w:r>
    </w:p>
    <w:p w14:paraId="66B8A870" w14:textId="77777777" w:rsidR="00CD1A98" w:rsidRDefault="00000000">
      <w:pPr>
        <w:pStyle w:val="ListBullet"/>
      </w:pPr>
      <w:r>
        <w:t>Matplotlib</w:t>
      </w:r>
    </w:p>
    <w:p w14:paraId="5522CE44" w14:textId="77777777" w:rsidR="00CD1A98" w:rsidRDefault="00000000">
      <w:pPr>
        <w:pStyle w:val="ListBullet"/>
      </w:pPr>
      <w:r>
        <w:t>Seaborn</w:t>
      </w:r>
    </w:p>
    <w:p w14:paraId="334FF107" w14:textId="77777777" w:rsidR="00CD1A98" w:rsidRDefault="00000000">
      <w:pPr>
        <w:pStyle w:val="ListBullet"/>
      </w:pPr>
      <w:r>
        <w:t>SciPy</w:t>
      </w:r>
    </w:p>
    <w:p w14:paraId="1CDE69B8" w14:textId="77777777" w:rsidR="00CD1A98" w:rsidRDefault="00000000">
      <w:pPr>
        <w:pStyle w:val="ListBullet"/>
      </w:pPr>
      <w:r>
        <w:t>GitHub</w:t>
      </w:r>
    </w:p>
    <w:p w14:paraId="1B8A78F6" w14:textId="77777777" w:rsidR="00CD1A98" w:rsidRDefault="00000000">
      <w:pPr>
        <w:pStyle w:val="Heading1"/>
      </w:pPr>
      <w:r>
        <w:lastRenderedPageBreak/>
        <w:t>11. GitHub Repository</w:t>
      </w:r>
    </w:p>
    <w:p w14:paraId="2A4F22ED" w14:textId="77777777" w:rsidR="00CD1A98" w:rsidRDefault="00000000">
      <w:r>
        <w:t>GitHub URL: _______________________________________________</w:t>
      </w:r>
    </w:p>
    <w:sectPr w:rsidR="00CD1A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823392">
    <w:abstractNumId w:val="8"/>
  </w:num>
  <w:num w:numId="2" w16cid:durableId="1939754244">
    <w:abstractNumId w:val="6"/>
  </w:num>
  <w:num w:numId="3" w16cid:durableId="1298954784">
    <w:abstractNumId w:val="5"/>
  </w:num>
  <w:num w:numId="4" w16cid:durableId="469982422">
    <w:abstractNumId w:val="4"/>
  </w:num>
  <w:num w:numId="5" w16cid:durableId="483397986">
    <w:abstractNumId w:val="7"/>
  </w:num>
  <w:num w:numId="6" w16cid:durableId="851650654">
    <w:abstractNumId w:val="3"/>
  </w:num>
  <w:num w:numId="7" w16cid:durableId="1219631304">
    <w:abstractNumId w:val="2"/>
  </w:num>
  <w:num w:numId="8" w16cid:durableId="514078570">
    <w:abstractNumId w:val="1"/>
  </w:num>
  <w:num w:numId="9" w16cid:durableId="498079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4C1"/>
    <w:rsid w:val="00AA1D8D"/>
    <w:rsid w:val="00B47730"/>
    <w:rsid w:val="00CB0664"/>
    <w:rsid w:val="00CD1A98"/>
    <w:rsid w:val="00FC693F"/>
    <w:rsid w:val="00FE0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C118E4"/>
  <w14:defaultImageDpi w14:val="300"/>
  <w15:docId w15:val="{561DE100-11FB-46D0-A5AF-B860E776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kadingela Ramya</cp:lastModifiedBy>
  <cp:revision>2</cp:revision>
  <dcterms:created xsi:type="dcterms:W3CDTF">2013-12-23T23:15:00Z</dcterms:created>
  <dcterms:modified xsi:type="dcterms:W3CDTF">2026-08-20T14:46:00Z</dcterms:modified>
  <cp:category/>
</cp:coreProperties>
</file>